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EDITAL DE LICITAÇÃO</w:t>
      </w: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774A23">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14</w:t>
      </w:r>
      <w:r w:rsidRPr="00774A23">
        <w:rPr>
          <w:rFonts w:ascii="Arial" w:eastAsia="Times New Roman" w:hAnsi="Arial" w:cs="Arial"/>
          <w:b/>
          <w:szCs w:val="20"/>
          <w:lang w:eastAsia="pt-BR"/>
        </w:rPr>
        <w:t>/</w:t>
      </w:r>
      <w:r>
        <w:rPr>
          <w:rFonts w:ascii="Arial" w:eastAsia="Times New Roman" w:hAnsi="Arial" w:cs="Arial"/>
          <w:b/>
          <w:szCs w:val="20"/>
          <w:lang w:eastAsia="pt-BR"/>
        </w:rPr>
        <w:t>2021</w:t>
      </w: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031C94" w:rsidRPr="00774A23" w:rsidTr="00031C94">
        <w:trPr>
          <w:trHeight w:val="508"/>
        </w:trPr>
        <w:tc>
          <w:tcPr>
            <w:tcW w:w="4201" w:type="dxa"/>
          </w:tcPr>
          <w:p w:rsidR="00031C94" w:rsidRPr="00774A23" w:rsidRDefault="00031C94" w:rsidP="00031C94">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Processo Nº.: </w:t>
            </w:r>
            <w:r>
              <w:rPr>
                <w:rFonts w:ascii="Arial" w:eastAsia="Times New Roman" w:hAnsi="Arial" w:cs="Arial"/>
                <w:b/>
                <w:szCs w:val="20"/>
                <w:lang w:eastAsia="pt-BR"/>
              </w:rPr>
              <w:t>27</w:t>
            </w:r>
            <w:r w:rsidRPr="00774A23">
              <w:rPr>
                <w:rFonts w:ascii="Arial" w:eastAsia="Times New Roman" w:hAnsi="Arial" w:cs="Arial"/>
                <w:b/>
                <w:szCs w:val="20"/>
                <w:lang w:eastAsia="pt-BR"/>
              </w:rPr>
              <w:t xml:space="preserve">/ </w:t>
            </w:r>
            <w:r>
              <w:rPr>
                <w:rFonts w:ascii="Arial" w:eastAsia="Times New Roman" w:hAnsi="Arial" w:cs="Arial"/>
                <w:b/>
                <w:szCs w:val="20"/>
                <w:lang w:eastAsia="pt-BR"/>
              </w:rPr>
              <w:t>2021</w:t>
            </w:r>
          </w:p>
        </w:tc>
        <w:tc>
          <w:tcPr>
            <w:tcW w:w="4374" w:type="dxa"/>
          </w:tcPr>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774A23">
              <w:rPr>
                <w:rFonts w:ascii="Arial" w:eastAsia="Times New Roman" w:hAnsi="Arial" w:cs="Arial"/>
                <w:b/>
                <w:szCs w:val="20"/>
                <w:lang w:eastAsia="pt-BR"/>
              </w:rPr>
              <w:t xml:space="preserve"> Nº.: </w:t>
            </w:r>
            <w:r>
              <w:rPr>
                <w:rFonts w:ascii="Arial" w:eastAsia="Times New Roman" w:hAnsi="Arial" w:cs="Arial"/>
                <w:b/>
                <w:szCs w:val="20"/>
                <w:lang w:eastAsia="pt-BR"/>
              </w:rPr>
              <w:t>14</w:t>
            </w:r>
            <w:r w:rsidRPr="00774A23">
              <w:rPr>
                <w:rFonts w:ascii="Arial" w:eastAsia="Times New Roman" w:hAnsi="Arial" w:cs="Arial"/>
                <w:b/>
                <w:szCs w:val="20"/>
                <w:lang w:eastAsia="pt-BR"/>
              </w:rPr>
              <w:t>/</w:t>
            </w:r>
            <w:r>
              <w:rPr>
                <w:rFonts w:ascii="Arial" w:eastAsia="Times New Roman" w:hAnsi="Arial" w:cs="Arial"/>
                <w:b/>
                <w:szCs w:val="20"/>
                <w:lang w:eastAsia="pt-BR"/>
              </w:rPr>
              <w:t>2021</w:t>
            </w:r>
            <w:r w:rsidRPr="00774A23">
              <w:rPr>
                <w:rFonts w:ascii="Arial" w:eastAsia="Times New Roman" w:hAnsi="Arial" w:cs="Arial"/>
                <w:b/>
                <w:szCs w:val="20"/>
                <w:lang w:eastAsia="pt-BR"/>
              </w:rPr>
              <w:t xml:space="preserve"> </w:t>
            </w:r>
          </w:p>
        </w:tc>
      </w:tr>
    </w:tbl>
    <w:p w:rsidR="00031C94" w:rsidRPr="00774A23" w:rsidRDefault="00031C94" w:rsidP="00031C94">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4A23">
        <w:rPr>
          <w:rFonts w:ascii="Arial" w:eastAsia="Times New Roman" w:hAnsi="Arial" w:cs="Arial"/>
          <w:b/>
          <w:szCs w:val="20"/>
          <w:lang w:eastAsia="pt-BR"/>
        </w:rPr>
        <w:t>1 - DA LICITAÇÃO</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autoSpaceDE w:val="0"/>
        <w:autoSpaceDN w:val="0"/>
        <w:adjustRightInd w:val="0"/>
        <w:spacing w:after="0" w:line="240" w:lineRule="auto"/>
        <w:jc w:val="both"/>
        <w:rPr>
          <w:rFonts w:ascii="Arial" w:eastAsia="Times New Roman" w:hAnsi="Arial" w:cs="Arial"/>
          <w:color w:val="000000"/>
          <w:szCs w:val="20"/>
          <w:lang w:eastAsia="pt-BR"/>
        </w:rPr>
      </w:pPr>
      <w:r w:rsidRPr="00774A23">
        <w:rPr>
          <w:rFonts w:ascii="Arial" w:eastAsia="Times New Roman" w:hAnsi="Arial" w:cs="Arial"/>
          <w:color w:val="000000"/>
          <w:szCs w:val="20"/>
          <w:lang w:eastAsia="pt-BR"/>
        </w:rPr>
        <w:t xml:space="preserve">1.1. O MUNICÍPIO DE </w:t>
      </w:r>
      <w:r>
        <w:rPr>
          <w:rFonts w:ascii="Arial" w:eastAsia="Times New Roman" w:hAnsi="Arial" w:cs="Arial"/>
          <w:color w:val="000000"/>
          <w:szCs w:val="20"/>
          <w:lang w:eastAsia="pt-BR"/>
        </w:rPr>
        <w:t>AGUAS FRIAS</w:t>
      </w:r>
      <w:r w:rsidRPr="00774A23">
        <w:rPr>
          <w:rFonts w:ascii="Arial" w:eastAsia="Times New Roman" w:hAnsi="Arial" w:cs="Arial"/>
          <w:color w:val="000000"/>
          <w:szCs w:val="20"/>
          <w:lang w:eastAsia="pt-BR"/>
        </w:rPr>
        <w:t xml:space="preserve">, Estado de Santa Catarina, com sede na </w:t>
      </w:r>
      <w:r>
        <w:rPr>
          <w:rFonts w:ascii="Arial" w:eastAsia="Times New Roman" w:hAnsi="Arial" w:cs="Arial"/>
          <w:color w:val="000000"/>
          <w:szCs w:val="20"/>
          <w:lang w:eastAsia="pt-BR"/>
        </w:rPr>
        <w:t>RUA SETE DE SETEMBRO, 512</w:t>
      </w:r>
      <w:r w:rsidRPr="00774A23">
        <w:rPr>
          <w:rFonts w:ascii="Arial" w:eastAsia="Times New Roman" w:hAnsi="Arial" w:cs="Arial"/>
          <w:color w:val="000000"/>
          <w:szCs w:val="20"/>
          <w:lang w:eastAsia="pt-BR"/>
        </w:rPr>
        <w:t xml:space="preserve">, através de seu Prefeito Sr.  LUIZ JOSE DAGA, comunica os interessados que está realizando o Processo Licitatório de nº </w:t>
      </w:r>
      <w:r>
        <w:rPr>
          <w:rFonts w:ascii="Arial" w:eastAsia="Times New Roman" w:hAnsi="Arial" w:cs="Arial"/>
          <w:color w:val="000000"/>
          <w:szCs w:val="20"/>
          <w:lang w:eastAsia="pt-BR"/>
        </w:rPr>
        <w:t>27</w:t>
      </w:r>
      <w:r w:rsidRPr="00774A23">
        <w:rPr>
          <w:rFonts w:ascii="Arial" w:eastAsia="Times New Roman" w:hAnsi="Arial" w:cs="Arial"/>
          <w:color w:val="000000"/>
          <w:szCs w:val="20"/>
          <w:lang w:eastAsia="pt-BR"/>
        </w:rPr>
        <w:t>/</w:t>
      </w:r>
      <w:r>
        <w:rPr>
          <w:rFonts w:ascii="Arial" w:eastAsia="Times New Roman" w:hAnsi="Arial" w:cs="Arial"/>
          <w:color w:val="000000"/>
          <w:szCs w:val="20"/>
          <w:lang w:eastAsia="pt-BR"/>
        </w:rPr>
        <w:t>2021</w:t>
      </w:r>
      <w:r w:rsidRPr="00774A23">
        <w:rPr>
          <w:rFonts w:ascii="Arial" w:eastAsia="Times New Roman" w:hAnsi="Arial" w:cs="Arial"/>
          <w:color w:val="000000"/>
          <w:szCs w:val="20"/>
          <w:lang w:eastAsia="pt-BR"/>
        </w:rPr>
        <w:t xml:space="preserve">, na modalidade </w:t>
      </w:r>
      <w:r w:rsidRPr="00774A23">
        <w:rPr>
          <w:rFonts w:ascii="Arial" w:eastAsia="Times New Roman" w:hAnsi="Arial" w:cs="Arial"/>
          <w:b/>
          <w:color w:val="000000"/>
          <w:szCs w:val="20"/>
          <w:lang w:eastAsia="pt-BR"/>
        </w:rPr>
        <w:t xml:space="preserve">Pregão Presencial para Registro de Preços Nº </w:t>
      </w:r>
      <w:r>
        <w:rPr>
          <w:rFonts w:ascii="Arial" w:eastAsia="Times New Roman" w:hAnsi="Arial" w:cs="Arial"/>
          <w:b/>
          <w:color w:val="000000"/>
          <w:szCs w:val="20"/>
          <w:lang w:eastAsia="pt-BR"/>
        </w:rPr>
        <w:t>14</w:t>
      </w:r>
      <w:r w:rsidRPr="00774A23">
        <w:rPr>
          <w:rFonts w:ascii="Arial" w:eastAsia="Times New Roman" w:hAnsi="Arial" w:cs="Arial"/>
          <w:color w:val="000000"/>
          <w:szCs w:val="20"/>
          <w:lang w:eastAsia="pt-BR"/>
        </w:rPr>
        <w:t>/</w:t>
      </w:r>
      <w:r>
        <w:rPr>
          <w:rFonts w:ascii="Arial" w:eastAsia="Times New Roman" w:hAnsi="Arial" w:cs="Arial"/>
          <w:b/>
          <w:color w:val="000000"/>
          <w:szCs w:val="20"/>
          <w:lang w:eastAsia="pt-BR"/>
        </w:rPr>
        <w:t>2021</w:t>
      </w:r>
      <w:r w:rsidRPr="00774A23">
        <w:rPr>
          <w:rFonts w:ascii="Arial" w:eastAsia="Times New Roman" w:hAnsi="Arial" w:cs="Arial"/>
          <w:color w:val="000000"/>
          <w:szCs w:val="20"/>
          <w:lang w:eastAsia="pt-BR"/>
        </w:rPr>
        <w:t xml:space="preserve"> do tipo </w:t>
      </w:r>
      <w:r>
        <w:rPr>
          <w:rFonts w:ascii="Arial" w:eastAsia="Times New Roman" w:hAnsi="Arial" w:cs="Arial"/>
          <w:color w:val="000000"/>
          <w:szCs w:val="20"/>
          <w:lang w:eastAsia="pt-BR"/>
        </w:rPr>
        <w:t>Menor preço</w:t>
      </w:r>
      <w:r w:rsidRPr="00774A23">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Unitário por Item</w:t>
      </w:r>
      <w:r w:rsidRPr="00774A23">
        <w:rPr>
          <w:rFonts w:ascii="Arial" w:eastAsia="Times New Roman" w:hAnsi="Arial" w:cs="Arial"/>
          <w:color w:val="000000"/>
          <w:szCs w:val="20"/>
          <w:lang w:eastAsia="pt-BR"/>
        </w:rPr>
        <w:t>, de conformidade com a Lei 10.520 de 17 de julho de 2002, Lei</w:t>
      </w:r>
      <w:r w:rsidRPr="00774A23">
        <w:rPr>
          <w:rFonts w:ascii="Arial" w:eastAsia="Times New Roman" w:hAnsi="Arial" w:cs="Arial"/>
          <w:b/>
          <w:color w:val="000000"/>
          <w:szCs w:val="20"/>
          <w:lang w:eastAsia="pt-BR"/>
        </w:rPr>
        <w:t xml:space="preserve"> </w:t>
      </w:r>
      <w:r w:rsidRPr="00774A23">
        <w:rPr>
          <w:rFonts w:ascii="Arial" w:eastAsia="Times New Roman" w:hAnsi="Arial" w:cs="Arial"/>
          <w:color w:val="000000"/>
          <w:szCs w:val="20"/>
          <w:lang w:eastAsia="pt-BR"/>
        </w:rPr>
        <w:t>8.666 de 21 de Junho de 1993 e suas alterações posteriores e Decreto Municipal nº 045/2007 e Decreto Municipal nº043/2009  e as exigências estabelecidas neste Edital:</w:t>
      </w:r>
    </w:p>
    <w:p w:rsidR="00031C94" w:rsidRPr="00774A23" w:rsidRDefault="00031C94" w:rsidP="00031C94">
      <w:pPr>
        <w:autoSpaceDE w:val="0"/>
        <w:autoSpaceDN w:val="0"/>
        <w:adjustRightInd w:val="0"/>
        <w:spacing w:after="0" w:line="240" w:lineRule="auto"/>
        <w:jc w:val="both"/>
        <w:rPr>
          <w:rFonts w:ascii="Arial" w:eastAsia="Times New Roman" w:hAnsi="Arial" w:cs="Arial"/>
          <w:color w:val="000000"/>
          <w:sz w:val="23"/>
          <w:szCs w:val="23"/>
          <w:lang w:eastAsia="pt-BR"/>
        </w:rPr>
      </w:pPr>
    </w:p>
    <w:p w:rsidR="00031C94" w:rsidRPr="00774A23" w:rsidRDefault="00031C94" w:rsidP="00031C94">
      <w:pPr>
        <w:autoSpaceDE w:val="0"/>
        <w:autoSpaceDN w:val="0"/>
        <w:adjustRightInd w:val="0"/>
        <w:spacing w:after="0" w:line="240" w:lineRule="auto"/>
        <w:rPr>
          <w:rFonts w:eastAsia="Times New Roman"/>
          <w:color w:val="000000"/>
          <w:sz w:val="24"/>
          <w:szCs w:val="24"/>
          <w:lang w:eastAsia="pt-BR"/>
        </w:rPr>
      </w:pPr>
    </w:p>
    <w:p w:rsidR="00031C94" w:rsidRPr="00774A23" w:rsidRDefault="00031C94" w:rsidP="00031C94">
      <w:pPr>
        <w:autoSpaceDE w:val="0"/>
        <w:autoSpaceDN w:val="0"/>
        <w:adjustRightInd w:val="0"/>
        <w:spacing w:after="0" w:line="240" w:lineRule="auto"/>
        <w:jc w:val="both"/>
        <w:rPr>
          <w:rFonts w:ascii="Arial" w:eastAsia="Times New Roman" w:hAnsi="Arial" w:cs="Arial"/>
          <w:b/>
          <w:color w:val="000000"/>
          <w:szCs w:val="20"/>
          <w:lang w:eastAsia="pt-BR"/>
        </w:rPr>
      </w:pPr>
      <w:r w:rsidRPr="00774A23">
        <w:rPr>
          <w:rFonts w:ascii="Arial" w:eastAsia="Times New Roman" w:hAnsi="Arial" w:cs="Arial"/>
          <w:b/>
          <w:color w:val="000000"/>
          <w:szCs w:val="20"/>
          <w:lang w:eastAsia="pt-BR"/>
        </w:rPr>
        <w:t>Credenciamento e recebimento dos envelopes nº1 (proposta) e envelope nº2 (habilitação):</w:t>
      </w:r>
    </w:p>
    <w:p w:rsidR="00031C94" w:rsidRPr="00774A23" w:rsidRDefault="00031C94" w:rsidP="00031C94">
      <w:pPr>
        <w:autoSpaceDE w:val="0"/>
        <w:autoSpaceDN w:val="0"/>
        <w:adjustRightInd w:val="0"/>
        <w:spacing w:after="0" w:line="240" w:lineRule="auto"/>
        <w:jc w:val="both"/>
        <w:rPr>
          <w:rFonts w:ascii="Arial" w:eastAsia="Times New Roman" w:hAnsi="Arial" w:cs="Arial"/>
          <w:color w:val="000000"/>
          <w:szCs w:val="20"/>
          <w:lang w:eastAsia="pt-BR"/>
        </w:rPr>
      </w:pPr>
    </w:p>
    <w:p w:rsidR="00031C94" w:rsidRPr="00774A23" w:rsidRDefault="00031C94" w:rsidP="00031C94">
      <w:pPr>
        <w:autoSpaceDE w:val="0"/>
        <w:autoSpaceDN w:val="0"/>
        <w:adjustRightInd w:val="0"/>
        <w:spacing w:after="0" w:line="240" w:lineRule="auto"/>
        <w:jc w:val="both"/>
        <w:rPr>
          <w:rFonts w:ascii="Arial" w:eastAsia="Times New Roman" w:hAnsi="Arial" w:cs="Arial"/>
          <w:b/>
          <w:color w:val="000000"/>
          <w:szCs w:val="20"/>
          <w:lang w:eastAsia="pt-BR"/>
        </w:rPr>
      </w:pPr>
      <w:r w:rsidRPr="00774A23">
        <w:rPr>
          <w:rFonts w:ascii="Arial" w:eastAsia="Times New Roman" w:hAnsi="Arial" w:cs="Arial"/>
          <w:b/>
          <w:color w:val="000000"/>
          <w:szCs w:val="20"/>
          <w:highlight w:val="darkGray"/>
          <w:lang w:eastAsia="pt-BR"/>
        </w:rPr>
        <w:t xml:space="preserve">Até o dia </w:t>
      </w:r>
      <w:r>
        <w:rPr>
          <w:rFonts w:ascii="Arial" w:eastAsia="Times New Roman" w:hAnsi="Arial" w:cs="Arial"/>
          <w:b/>
          <w:color w:val="000000"/>
          <w:szCs w:val="20"/>
          <w:highlight w:val="darkGray"/>
          <w:lang w:eastAsia="pt-BR"/>
        </w:rPr>
        <w:t>10/05/21</w:t>
      </w:r>
      <w:r w:rsidRPr="00774A23">
        <w:rPr>
          <w:rFonts w:ascii="Arial" w:eastAsia="Times New Roman" w:hAnsi="Arial" w:cs="Arial"/>
          <w:b/>
          <w:color w:val="000000"/>
          <w:szCs w:val="20"/>
          <w:highlight w:val="darkGray"/>
          <w:lang w:eastAsia="pt-BR"/>
        </w:rPr>
        <w:t xml:space="preserve">, até às </w:t>
      </w:r>
      <w:r>
        <w:rPr>
          <w:rFonts w:ascii="Arial" w:eastAsia="Times New Roman" w:hAnsi="Arial" w:cs="Arial"/>
          <w:b/>
          <w:color w:val="000000"/>
          <w:szCs w:val="20"/>
          <w:highlight w:val="darkGray"/>
          <w:lang w:eastAsia="pt-BR"/>
        </w:rPr>
        <w:t>08:00</w:t>
      </w:r>
      <w:r w:rsidRPr="00774A23">
        <w:rPr>
          <w:rFonts w:ascii="Arial" w:eastAsia="Times New Roman" w:hAnsi="Arial" w:cs="Arial"/>
          <w:b/>
          <w:color w:val="000000"/>
          <w:szCs w:val="20"/>
          <w:highlight w:val="darkGray"/>
          <w:lang w:eastAsia="pt-BR"/>
        </w:rPr>
        <w:t xml:space="preserve"> horas</w:t>
      </w:r>
    </w:p>
    <w:p w:rsidR="00031C94" w:rsidRPr="00774A23" w:rsidRDefault="00031C94" w:rsidP="00031C94">
      <w:pPr>
        <w:autoSpaceDE w:val="0"/>
        <w:autoSpaceDN w:val="0"/>
        <w:adjustRightInd w:val="0"/>
        <w:spacing w:after="0" w:line="240" w:lineRule="auto"/>
        <w:jc w:val="both"/>
        <w:rPr>
          <w:rFonts w:ascii="Arial" w:eastAsia="Times New Roman" w:hAnsi="Arial" w:cs="Arial"/>
          <w:b/>
          <w:color w:val="000000"/>
          <w:szCs w:val="20"/>
          <w:lang w:eastAsia="pt-BR"/>
        </w:rPr>
      </w:pPr>
    </w:p>
    <w:p w:rsidR="00031C94" w:rsidRPr="00774A23" w:rsidRDefault="00031C94" w:rsidP="00031C94">
      <w:pPr>
        <w:autoSpaceDE w:val="0"/>
        <w:autoSpaceDN w:val="0"/>
        <w:adjustRightInd w:val="0"/>
        <w:spacing w:after="0" w:line="240" w:lineRule="auto"/>
        <w:jc w:val="both"/>
        <w:rPr>
          <w:rFonts w:ascii="Arial" w:eastAsia="Times New Roman" w:hAnsi="Arial" w:cs="Arial"/>
          <w:b/>
          <w:color w:val="000000"/>
          <w:szCs w:val="20"/>
          <w:lang w:eastAsia="pt-BR"/>
        </w:rPr>
      </w:pPr>
      <w:r w:rsidRPr="00774A23">
        <w:rPr>
          <w:rFonts w:ascii="Arial" w:eastAsia="Times New Roman" w:hAnsi="Arial" w:cs="Arial"/>
          <w:b/>
          <w:color w:val="000000"/>
          <w:szCs w:val="20"/>
          <w:lang w:eastAsia="pt-BR"/>
        </w:rPr>
        <w:t xml:space="preserve">Início da sessão pública: </w:t>
      </w:r>
    </w:p>
    <w:p w:rsidR="00031C94" w:rsidRPr="00774A23" w:rsidRDefault="00031C94" w:rsidP="00031C94">
      <w:pPr>
        <w:autoSpaceDE w:val="0"/>
        <w:autoSpaceDN w:val="0"/>
        <w:adjustRightInd w:val="0"/>
        <w:spacing w:after="0" w:line="240" w:lineRule="auto"/>
        <w:jc w:val="both"/>
        <w:rPr>
          <w:rFonts w:ascii="Arial" w:eastAsia="Times New Roman" w:hAnsi="Arial" w:cs="Arial"/>
          <w:b/>
          <w:color w:val="000000"/>
          <w:szCs w:val="20"/>
          <w:lang w:eastAsia="pt-BR"/>
        </w:rPr>
      </w:pPr>
    </w:p>
    <w:p w:rsidR="00031C94" w:rsidRPr="00774A23" w:rsidRDefault="00031C94" w:rsidP="00031C94">
      <w:pPr>
        <w:autoSpaceDE w:val="0"/>
        <w:autoSpaceDN w:val="0"/>
        <w:adjustRightInd w:val="0"/>
        <w:spacing w:after="0" w:line="240" w:lineRule="auto"/>
        <w:jc w:val="both"/>
        <w:rPr>
          <w:rFonts w:ascii="Arial" w:eastAsia="Times New Roman" w:hAnsi="Arial" w:cs="Arial"/>
          <w:b/>
          <w:color w:val="000000"/>
          <w:szCs w:val="20"/>
          <w:lang w:eastAsia="pt-BR"/>
        </w:rPr>
      </w:pPr>
      <w:r w:rsidRPr="00774A23">
        <w:rPr>
          <w:rFonts w:ascii="Arial" w:eastAsia="Times New Roman" w:hAnsi="Arial" w:cs="Arial"/>
          <w:b/>
          <w:color w:val="000000"/>
          <w:szCs w:val="20"/>
          <w:highlight w:val="darkGray"/>
          <w:lang w:eastAsia="pt-BR"/>
        </w:rPr>
        <w:t xml:space="preserve">No dia </w:t>
      </w:r>
      <w:r>
        <w:rPr>
          <w:rFonts w:ascii="Arial" w:eastAsia="Times New Roman" w:hAnsi="Arial" w:cs="Arial"/>
          <w:b/>
          <w:color w:val="000000"/>
          <w:szCs w:val="20"/>
          <w:highlight w:val="darkGray"/>
          <w:lang w:eastAsia="pt-BR"/>
        </w:rPr>
        <w:t>10 de maio de 2021</w:t>
      </w:r>
      <w:r w:rsidRPr="00774A23">
        <w:rPr>
          <w:rFonts w:ascii="Arial" w:eastAsia="Times New Roman" w:hAnsi="Arial" w:cs="Arial"/>
          <w:b/>
          <w:color w:val="000000"/>
          <w:szCs w:val="20"/>
          <w:highlight w:val="darkGray"/>
          <w:lang w:eastAsia="pt-BR"/>
        </w:rPr>
        <w:t xml:space="preserve"> às </w:t>
      </w:r>
      <w:r>
        <w:rPr>
          <w:rFonts w:ascii="Arial" w:eastAsia="Times New Roman" w:hAnsi="Arial" w:cs="Arial"/>
          <w:b/>
          <w:color w:val="000000"/>
          <w:szCs w:val="20"/>
          <w:highlight w:val="darkGray"/>
          <w:lang w:eastAsia="pt-BR"/>
        </w:rPr>
        <w:t>08:30</w:t>
      </w:r>
      <w:r w:rsidRPr="00774A23">
        <w:rPr>
          <w:rFonts w:ascii="Arial" w:eastAsia="Times New Roman" w:hAnsi="Arial" w:cs="Arial"/>
          <w:b/>
          <w:color w:val="000000"/>
          <w:szCs w:val="20"/>
          <w:highlight w:val="darkGray"/>
          <w:lang w:eastAsia="pt-BR"/>
        </w:rPr>
        <w:t xml:space="preserve"> horas</w:t>
      </w:r>
    </w:p>
    <w:p w:rsidR="00031C94" w:rsidRPr="00774A23" w:rsidRDefault="00031C94" w:rsidP="00031C94">
      <w:pPr>
        <w:autoSpaceDE w:val="0"/>
        <w:autoSpaceDN w:val="0"/>
        <w:adjustRightInd w:val="0"/>
        <w:spacing w:after="0" w:line="240" w:lineRule="auto"/>
        <w:jc w:val="both"/>
        <w:rPr>
          <w:rFonts w:ascii="Arial" w:eastAsia="Times New Roman" w:hAnsi="Arial" w:cs="Arial"/>
          <w:b/>
          <w:color w:val="000000"/>
          <w:szCs w:val="20"/>
          <w:lang w:eastAsia="pt-BR"/>
        </w:rPr>
      </w:pPr>
    </w:p>
    <w:p w:rsidR="00031C94" w:rsidRPr="00774A23" w:rsidRDefault="00031C94" w:rsidP="00031C94">
      <w:pPr>
        <w:autoSpaceDE w:val="0"/>
        <w:autoSpaceDN w:val="0"/>
        <w:adjustRightInd w:val="0"/>
        <w:spacing w:after="0" w:line="240" w:lineRule="auto"/>
        <w:jc w:val="both"/>
        <w:rPr>
          <w:rFonts w:ascii="Arial" w:eastAsia="Times New Roman" w:hAnsi="Arial" w:cs="Arial"/>
          <w:color w:val="000000"/>
          <w:szCs w:val="20"/>
          <w:lang w:eastAsia="pt-BR"/>
        </w:rPr>
      </w:pPr>
      <w:r w:rsidRPr="00774A23">
        <w:rPr>
          <w:rFonts w:ascii="Arial" w:eastAsia="Times New Roman" w:hAnsi="Arial" w:cs="Arial"/>
          <w:color w:val="000000"/>
          <w:szCs w:val="20"/>
          <w:lang w:eastAsia="pt-BR"/>
        </w:rPr>
        <w:t xml:space="preserve">1.2 a Sessão pública será realizada na sala de licitações  no Centro Administrativo Municipal, situado a </w:t>
      </w:r>
      <w:r>
        <w:rPr>
          <w:rFonts w:ascii="Arial" w:eastAsia="Times New Roman" w:hAnsi="Arial" w:cs="Arial"/>
          <w:color w:val="000000"/>
          <w:szCs w:val="20"/>
          <w:lang w:eastAsia="pt-BR"/>
        </w:rPr>
        <w:t>RUA SETE DE SETEMBRO, 512</w:t>
      </w:r>
      <w:r w:rsidRPr="00774A23">
        <w:rPr>
          <w:rFonts w:ascii="Arial" w:eastAsia="Times New Roman" w:hAnsi="Arial" w:cs="Arial"/>
          <w:color w:val="000000"/>
          <w:szCs w:val="20"/>
          <w:lang w:eastAsia="pt-BR"/>
        </w:rPr>
        <w:t xml:space="preserve"> , centro, </w:t>
      </w:r>
      <w:r>
        <w:rPr>
          <w:rFonts w:ascii="Arial" w:eastAsia="Times New Roman" w:hAnsi="Arial" w:cs="Arial"/>
          <w:color w:val="000000"/>
          <w:szCs w:val="20"/>
          <w:lang w:eastAsia="pt-BR"/>
        </w:rPr>
        <w:t>AGUAS FRIAS</w:t>
      </w:r>
      <w:r w:rsidRPr="00774A23">
        <w:rPr>
          <w:rFonts w:ascii="Arial" w:eastAsia="Times New Roman" w:hAnsi="Arial" w:cs="Arial"/>
          <w:color w:val="000000"/>
          <w:szCs w:val="20"/>
          <w:lang w:eastAsia="pt-BR"/>
        </w:rPr>
        <w:t>– SC.</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1.3 .A recepção dos envelopes far-se-á de acordo com o estabelecido no sub</w:t>
      </w:r>
      <w:r w:rsidRPr="00774A23">
        <w:rPr>
          <w:rFonts w:ascii="Arial" w:eastAsia="Times New Roman" w:hAnsi="Arial" w:cs="Arial"/>
          <w:bCs/>
          <w:szCs w:val="20"/>
          <w:lang w:eastAsia="pt-BR"/>
        </w:rPr>
        <w:t xml:space="preserve">item 1.1 </w:t>
      </w:r>
      <w:r w:rsidRPr="00774A23">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774A23">
        <w:rPr>
          <w:rFonts w:ascii="Arial" w:eastAsia="Times New Roman" w:hAnsi="Arial" w:cs="Arial"/>
          <w:b/>
          <w:szCs w:val="20"/>
          <w:lang w:eastAsia="pt-BR"/>
        </w:rPr>
        <w:t>MUNICÍPIO DE ÁGUAS FRIAS</w:t>
      </w:r>
      <w:r w:rsidRPr="00774A23">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774A23">
        <w:rPr>
          <w:rFonts w:ascii="Arial" w:eastAsia="Times New Roman" w:hAnsi="Arial" w:cs="Arial"/>
          <w:bCs/>
          <w:szCs w:val="20"/>
          <w:lang w:eastAsia="pt-BR"/>
        </w:rPr>
        <w:t xml:space="preserve"> 1.1 </w:t>
      </w:r>
      <w:r w:rsidRPr="00774A23">
        <w:rPr>
          <w:rFonts w:ascii="Arial" w:eastAsia="Times New Roman" w:hAnsi="Arial" w:cs="Arial"/>
          <w:szCs w:val="20"/>
          <w:lang w:eastAsia="pt-BR"/>
        </w:rPr>
        <w:t>deste Edital, no Setor de Licitações  desta Prefeitura.</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1.4. As informações poderão ser solicitadas por e-mail ou telefone, de segunda a sexta-feira, das 07h30min às 11h30min e das 13h00min às 17h00min, na sede da Prefeitura Municipal de Águas Frias. Fone 49 3332 0019 – licitacoes@aguasfrias.sc.gov.br, www.aguasfrias.sc.gov.br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2 - DO OBJETO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Prestação de serviços de enfermagem destinados a execução de curativos especializados em tratamento de feridas crônicas. agudas, ostomias, incontinências e tratamentos alternativos.</w:t>
      </w:r>
      <w:r w:rsidRPr="00774A23">
        <w:rPr>
          <w:rFonts w:ascii="Arial" w:eastAsia="Times New Roman" w:hAnsi="Arial" w:cs="Arial"/>
          <w:szCs w:val="20"/>
          <w:lang w:eastAsia="pt-BR"/>
        </w:rPr>
        <w:t>, relacionadas no Anexo I, observadas as especificações ali estabelecidas, visando possíveis aquisições futuras.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2.2. O Sistema de registro de Preços não obriga a compra, nem mesmo das quantidades indicadas no ANEXO I, podendo a A</w:t>
      </w:r>
      <w:r w:rsidR="00711CB5">
        <w:rPr>
          <w:rFonts w:ascii="Arial" w:eastAsia="Times New Roman" w:hAnsi="Arial" w:cs="Arial"/>
          <w:szCs w:val="20"/>
          <w:lang w:eastAsia="pt-BR"/>
        </w:rPr>
        <w:t xml:space="preserve">dministração promover aquisição </w:t>
      </w:r>
      <w:r w:rsidRPr="00774A23">
        <w:rPr>
          <w:rFonts w:ascii="Arial" w:eastAsia="Times New Roman" w:hAnsi="Arial" w:cs="Arial"/>
          <w:szCs w:val="20"/>
          <w:lang w:eastAsia="pt-BR"/>
        </w:rPr>
        <w:t>em unidades de acordo com suas necessidades.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774A23">
        <w:rPr>
          <w:rFonts w:ascii="Arial" w:eastAsia="Times New Roman" w:hAnsi="Arial" w:cs="Arial"/>
          <w:szCs w:val="20"/>
          <w:lang w:eastAsia="pt-BR"/>
        </w:rPr>
        <w:lastRenderedPageBreak/>
        <w:t xml:space="preserve">2.3.  </w:t>
      </w:r>
      <w:r w:rsidRPr="00774A23">
        <w:rPr>
          <w:rFonts w:ascii="Arial" w:eastAsia="Times New Roman" w:hAnsi="Arial" w:cs="Arial"/>
          <w:b/>
          <w:bCs/>
          <w:color w:val="333333"/>
          <w:szCs w:val="20"/>
          <w:lang w:eastAsia="pt-BR"/>
        </w:rPr>
        <w:t>A partir de 1º de abril de 2011</w:t>
      </w:r>
      <w:r w:rsidRPr="00774A23">
        <w:rPr>
          <w:rFonts w:ascii="Arial" w:eastAsia="Times New Roman" w:hAnsi="Arial" w:cs="Arial"/>
          <w:color w:val="333333"/>
          <w:szCs w:val="20"/>
          <w:lang w:eastAsia="pt-BR"/>
        </w:rPr>
        <w:t>, os contribuintes que, independentemente da atividade econômica exercida, </w:t>
      </w:r>
      <w:r w:rsidRPr="00774A23">
        <w:rPr>
          <w:rFonts w:ascii="Arial" w:eastAsia="Times New Roman" w:hAnsi="Arial" w:cs="Arial"/>
          <w:b/>
          <w:bCs/>
          <w:color w:val="333333"/>
          <w:szCs w:val="20"/>
          <w:lang w:eastAsia="pt-BR"/>
        </w:rPr>
        <w:t>realizem operações destinadas à </w:t>
      </w:r>
      <w:r w:rsidRPr="00774A23">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774A23">
        <w:rPr>
          <w:rFonts w:ascii="Arial" w:eastAsia="Times New Roman" w:hAnsi="Arial" w:cs="Arial"/>
          <w:b/>
          <w:bCs/>
          <w:color w:val="333333"/>
          <w:szCs w:val="20"/>
          <w:lang w:eastAsia="pt-BR"/>
        </w:rPr>
        <w:t>ficam obrigados (somente nessas operações) a emitir Nota Fiscal Eletrônica – NF-e</w:t>
      </w:r>
      <w:r w:rsidRPr="00774A23">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4A23">
        <w:rPr>
          <w:rFonts w:ascii="Arial" w:eastAsia="Times New Roman" w:hAnsi="Arial" w:cs="Arial"/>
          <w:szCs w:val="20"/>
          <w:lang w:eastAsia="pt-BR"/>
        </w:rPr>
        <w:t>2.4. A participação na presente licitação implica na aceitação plena das condições expressas neste Edital e em seus anexos.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2.5. A autenticação de documentos por servidor público do Município de Águas Frias será realizada nos dias e horário de expediente </w:t>
      </w:r>
      <w:r>
        <w:rPr>
          <w:rFonts w:ascii="Arial" w:eastAsia="Times New Roman" w:hAnsi="Arial" w:cs="Arial"/>
          <w:b/>
          <w:szCs w:val="20"/>
          <w:lang w:eastAsia="pt-BR"/>
        </w:rPr>
        <w:t>até às 08</w:t>
      </w:r>
      <w:r w:rsidRPr="00774A23">
        <w:rPr>
          <w:rFonts w:ascii="Arial" w:eastAsia="Times New Roman" w:hAnsi="Arial" w:cs="Arial"/>
          <w:b/>
          <w:szCs w:val="20"/>
          <w:lang w:eastAsia="pt-BR"/>
        </w:rPr>
        <w:t>:00 horas do dia</w:t>
      </w:r>
      <w:r>
        <w:rPr>
          <w:rFonts w:ascii="Arial" w:eastAsia="Times New Roman" w:hAnsi="Arial" w:cs="Arial"/>
          <w:b/>
          <w:szCs w:val="20"/>
          <w:lang w:eastAsia="pt-BR"/>
        </w:rPr>
        <w:t xml:space="preserve"> 10/05/2021</w:t>
      </w:r>
      <w:r w:rsidRPr="00774A23">
        <w:rPr>
          <w:rFonts w:ascii="Arial" w:eastAsia="Times New Roman" w:hAnsi="Arial" w:cs="Arial"/>
          <w:b/>
          <w:szCs w:val="20"/>
          <w:lang w:eastAsia="pt-BR"/>
        </w:rPr>
        <w:t xml:space="preserve"> . O reconhecimento de </w:t>
      </w:r>
      <w:proofErr w:type="spellStart"/>
      <w:r w:rsidRPr="00774A23">
        <w:rPr>
          <w:rFonts w:ascii="Arial" w:eastAsia="Times New Roman" w:hAnsi="Arial" w:cs="Arial"/>
          <w:b/>
          <w:szCs w:val="20"/>
          <w:lang w:eastAsia="pt-BR"/>
        </w:rPr>
        <w:t>fírma</w:t>
      </w:r>
      <w:proofErr w:type="spellEnd"/>
      <w:r w:rsidRPr="00774A23">
        <w:rPr>
          <w:rFonts w:ascii="Arial" w:eastAsia="Times New Roman" w:hAnsi="Arial" w:cs="Arial"/>
          <w:b/>
          <w:szCs w:val="20"/>
          <w:lang w:eastAsia="pt-BR"/>
        </w:rPr>
        <w:t xml:space="preserve"> por servidor público, em conformidade coma Lei Federal n13.726/2018,  também será realizado somente no período já estabelecido para autenticação de documentos.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2.6. A proposta poderá ser realizad</w:t>
      </w:r>
      <w:r w:rsidR="00711CB5">
        <w:rPr>
          <w:rFonts w:ascii="Arial" w:eastAsia="Times New Roman" w:hAnsi="Arial" w:cs="Arial"/>
          <w:b/>
          <w:szCs w:val="20"/>
          <w:lang w:eastAsia="pt-BR"/>
        </w:rPr>
        <w:t>a no arquivo cotação do sistema</w:t>
      </w:r>
      <w:r w:rsidRPr="00774A23">
        <w:rPr>
          <w:rFonts w:ascii="Arial" w:eastAsia="Times New Roman" w:hAnsi="Arial" w:cs="Arial"/>
          <w:b/>
          <w:szCs w:val="20"/>
          <w:lang w:eastAsia="pt-BR"/>
        </w:rPr>
        <w:t xml:space="preserve">.  O kit auto cotação está disponível no site www.aguasfrias.sc.gov.br ou poderá ser solicitado no e-mail licitações@aguasfrias.sc.gov.br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2.7.  É responsabilidade da licitante observar a descrição completa dos itens constante no ANEXO I deste Edital para cotação e não somente no kit proposta.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2.8.  As propostas deverão cotadas com valores de apenas duas cassa após a vírgula.</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3. DA APRESENTAÇÃO DOS ENVELOPES E DO CREDENCIAMENTO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3.2. Protocolados os envelopes não será permitido a retirada ou substituição dos mesmos.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3.3. O credenciamento dos participantes deverá ser feito mediante a apresentação dos seguintes documentos: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31C94" w:rsidRPr="00774A23" w:rsidTr="00031C94">
        <w:tc>
          <w:tcPr>
            <w:tcW w:w="9212" w:type="dxa"/>
            <w:shd w:val="clear" w:color="auto" w:fill="auto"/>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Procuração ou Carta de Credenciamento (Modelo Anexo II) autenticada em cartório, do representante legal da empresa. </w:t>
            </w:r>
            <w:r w:rsidRPr="00774A23">
              <w:rPr>
                <w:rFonts w:ascii="Arial" w:eastAsia="Times New Roman" w:hAnsi="Arial" w:cs="Arial"/>
                <w:szCs w:val="20"/>
                <w:u w:val="single"/>
                <w:lang w:eastAsia="pt-BR"/>
              </w:rPr>
              <w:t>Se o credenciado for sócio administrador da empresa este item está dispensado</w:t>
            </w:r>
          </w:p>
        </w:tc>
      </w:tr>
      <w:tr w:rsidR="00031C94" w:rsidRPr="00774A23" w:rsidTr="00031C94">
        <w:tc>
          <w:tcPr>
            <w:tcW w:w="9212" w:type="dxa"/>
            <w:shd w:val="clear" w:color="auto" w:fill="auto"/>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Cópia autenticada do Requerimento de Empresário Individual ou Contrato Social em vigor (consolidado ou somente última alteração), devidamente registrado, em se tratando de Sociedades Comerciais. Caso a empresa seja </w:t>
            </w:r>
            <w:r w:rsidRPr="00774A23">
              <w:rPr>
                <w:rFonts w:ascii="Arial" w:eastAsia="Times New Roman" w:hAnsi="Arial" w:cs="Arial"/>
                <w:szCs w:val="20"/>
                <w:u w:val="single"/>
                <w:lang w:eastAsia="pt-BR"/>
              </w:rPr>
              <w:t>Micro Empreendedor Individual (MEI</w:t>
            </w:r>
            <w:r w:rsidRPr="00774A23">
              <w:rPr>
                <w:rFonts w:ascii="Arial" w:eastAsia="Times New Roman" w:hAnsi="Arial" w:cs="Arial"/>
                <w:szCs w:val="20"/>
                <w:lang w:eastAsia="pt-BR"/>
              </w:rPr>
              <w:t xml:space="preserve">), deverá apresentar Certificado da Condição de Microempreendedor Individual </w:t>
            </w:r>
            <w:r w:rsidRPr="00774A23">
              <w:rPr>
                <w:rFonts w:ascii="Arial" w:eastAsia="Times New Roman" w:hAnsi="Arial" w:cs="Arial"/>
                <w:szCs w:val="20"/>
                <w:u w:val="single"/>
                <w:lang w:eastAsia="pt-BR"/>
              </w:rPr>
              <w:t>juntamente com a cópia do RG</w:t>
            </w:r>
            <w:r w:rsidRPr="00774A23">
              <w:rPr>
                <w:rFonts w:ascii="Arial" w:eastAsia="Times New Roman" w:hAnsi="Arial" w:cs="Arial"/>
                <w:szCs w:val="20"/>
                <w:lang w:eastAsia="pt-BR"/>
              </w:rPr>
              <w:t xml:space="preserve"> (para fins de verificação de autenticidade)</w:t>
            </w:r>
          </w:p>
        </w:tc>
      </w:tr>
      <w:tr w:rsidR="00031C94" w:rsidRPr="00774A23" w:rsidTr="00031C94">
        <w:tc>
          <w:tcPr>
            <w:tcW w:w="9212" w:type="dxa"/>
            <w:shd w:val="clear" w:color="auto" w:fill="auto"/>
          </w:tcPr>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Declaração dando ciência de que cumprem plenamente os requisitos de habilitação deste Edital (Modelo Anexo III).</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031C94" w:rsidRPr="00774A23" w:rsidTr="00031C94">
        <w:tc>
          <w:tcPr>
            <w:tcW w:w="9212" w:type="dxa"/>
            <w:shd w:val="clear" w:color="auto" w:fill="auto"/>
          </w:tcPr>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Dados da licitante Atualizados (ANEXO VIII) </w:t>
            </w:r>
          </w:p>
        </w:tc>
      </w:tr>
      <w:tr w:rsidR="00031C94" w:rsidRPr="00774A23" w:rsidTr="00031C94">
        <w:tc>
          <w:tcPr>
            <w:tcW w:w="9212" w:type="dxa"/>
            <w:shd w:val="clear" w:color="auto" w:fill="auto"/>
          </w:tcPr>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szCs w:val="20"/>
                <w:lang w:eastAsia="pt-BR"/>
              </w:rPr>
              <w:t>Documento de identificação do representante contendo foto e CPF (original e com foto).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bl>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lastRenderedPageBreak/>
        <w:t>Os referidos documentos deverão ser entregues ao Pregoeiro (a) sendo que os quatro primeiros serão arquivados no processo e o documento de identificação será devolvido ao licitante.</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774A23">
        <w:rPr>
          <w:rFonts w:ascii="Arial" w:eastAsia="Times New Roman" w:hAnsi="Arial" w:cs="Arial"/>
          <w:szCs w:val="20"/>
          <w:lang w:eastAsia="pt-BR"/>
        </w:rPr>
        <w:t xml:space="preserve"> 3.4. </w:t>
      </w:r>
      <w:r w:rsidRPr="00774A23">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774A23">
          <w:rPr>
            <w:rFonts w:ascii="Arial" w:eastAsia="Times New Roman" w:hAnsi="Arial" w:cs="Arial"/>
            <w:szCs w:val="20"/>
            <w:lang w:eastAsia="pt-BR"/>
          </w:rPr>
          <w:t>3.5 A</w:t>
        </w:r>
      </w:smartTag>
      <w:r w:rsidRPr="00774A23">
        <w:rPr>
          <w:rFonts w:ascii="Arial" w:eastAsia="Times New Roman" w:hAnsi="Arial" w:cs="Arial"/>
          <w:szCs w:val="20"/>
          <w:lang w:eastAsia="pt-BR"/>
        </w:rPr>
        <w:t xml:space="preserve"> microempresa ou empresa de pequeno porte, que tenha intenção de usufruir dos benefícios da Lei Complementar n.º 123/2006 e Lei Complementar 147/2014, </w:t>
      </w:r>
      <w:r w:rsidRPr="00774A23">
        <w:rPr>
          <w:rFonts w:ascii="Arial" w:eastAsia="Times New Roman" w:hAnsi="Arial" w:cs="Arial"/>
          <w:b/>
          <w:szCs w:val="20"/>
          <w:highlight w:val="darkGray"/>
          <w:lang w:eastAsia="pt-BR"/>
        </w:rPr>
        <w:t>deverá apresentar, no momento do credenciamento</w:t>
      </w:r>
      <w:r w:rsidRPr="00774A23">
        <w:rPr>
          <w:rFonts w:ascii="Arial" w:eastAsia="Times New Roman" w:hAnsi="Arial" w:cs="Arial"/>
          <w:b/>
          <w:szCs w:val="20"/>
          <w:lang w:eastAsia="pt-BR"/>
        </w:rPr>
        <w:t xml:space="preserve"> (fora dos envelopes)</w:t>
      </w:r>
      <w:r w:rsidRPr="00774A23">
        <w:rPr>
          <w:rFonts w:ascii="Arial" w:eastAsia="Times New Roman" w:hAnsi="Arial" w:cs="Arial"/>
          <w:szCs w:val="20"/>
          <w:lang w:eastAsia="pt-BR"/>
        </w:rPr>
        <w:t>,</w:t>
      </w:r>
      <w:r w:rsidRPr="00774A23">
        <w:rPr>
          <w:rFonts w:ascii="Arial" w:eastAsia="Times New Roman" w:hAnsi="Arial" w:cs="Arial"/>
          <w:b/>
          <w:bCs/>
          <w:szCs w:val="20"/>
          <w:lang w:eastAsia="pt-BR"/>
        </w:rPr>
        <w:t xml:space="preserve"> </w:t>
      </w:r>
      <w:r w:rsidRPr="00774A23">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774A23">
        <w:rPr>
          <w:rFonts w:ascii="Arial" w:eastAsia="Times New Roman" w:hAnsi="Arial" w:cs="Arial"/>
          <w:b/>
          <w:bCs/>
          <w:szCs w:val="20"/>
          <w:lang w:eastAsia="pt-BR"/>
        </w:rPr>
        <w:t xml:space="preserve">não terá direito aos benefícios Concedidos pela Lei Complementar nº123/2006 </w:t>
      </w:r>
      <w:r w:rsidR="00711CB5">
        <w:rPr>
          <w:rFonts w:ascii="Arial" w:eastAsia="Times New Roman" w:hAnsi="Arial" w:cs="Arial"/>
          <w:b/>
          <w:bCs/>
          <w:szCs w:val="20"/>
          <w:lang w:eastAsia="pt-BR"/>
        </w:rPr>
        <w:t xml:space="preserve"> </w:t>
      </w:r>
      <w:r w:rsidRPr="00774A23">
        <w:rPr>
          <w:rFonts w:ascii="Arial" w:eastAsia="Times New Roman" w:hAnsi="Arial" w:cs="Arial"/>
          <w:b/>
          <w:bCs/>
          <w:szCs w:val="20"/>
          <w:lang w:eastAsia="pt-BR"/>
        </w:rPr>
        <w:t>e Lei Complementar 147/2014</w:t>
      </w:r>
      <w:r w:rsidRPr="00774A23">
        <w:rPr>
          <w:rFonts w:ascii="Arial" w:eastAsia="Times New Roman" w:hAnsi="Arial" w:cs="Arial"/>
          <w:szCs w:val="20"/>
          <w:lang w:eastAsia="pt-BR"/>
        </w:rPr>
        <w:t>. Este(s) documento(s) deverá(</w:t>
      </w:r>
      <w:proofErr w:type="spellStart"/>
      <w:r w:rsidRPr="00774A23">
        <w:rPr>
          <w:rFonts w:ascii="Arial" w:eastAsia="Times New Roman" w:hAnsi="Arial" w:cs="Arial"/>
          <w:szCs w:val="20"/>
          <w:lang w:eastAsia="pt-BR"/>
        </w:rPr>
        <w:t>ão</w:t>
      </w:r>
      <w:proofErr w:type="spellEnd"/>
      <w:r w:rsidRPr="00774A23">
        <w:rPr>
          <w:rFonts w:ascii="Arial" w:eastAsia="Times New Roman" w:hAnsi="Arial" w:cs="Arial"/>
          <w:szCs w:val="20"/>
          <w:lang w:eastAsia="pt-BR"/>
        </w:rPr>
        <w:t xml:space="preserve">) ser apresentado(s) obrigatoriamente </w:t>
      </w:r>
      <w:r w:rsidRPr="00774A23">
        <w:rPr>
          <w:rFonts w:ascii="Arial" w:eastAsia="Times New Roman" w:hAnsi="Arial" w:cs="Arial"/>
          <w:b/>
          <w:bCs/>
          <w:szCs w:val="20"/>
          <w:lang w:eastAsia="pt-BR"/>
        </w:rPr>
        <w:t xml:space="preserve">fora </w:t>
      </w:r>
      <w:r w:rsidRPr="00774A23">
        <w:rPr>
          <w:rFonts w:ascii="Arial" w:eastAsia="Times New Roman" w:hAnsi="Arial" w:cs="Arial"/>
          <w:szCs w:val="20"/>
          <w:lang w:eastAsia="pt-BR"/>
        </w:rPr>
        <w:t>dos envelopes; no momento do credenciamento.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3.8. Cada representante poderá representar um único licitante.</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774A23">
          <w:rPr>
            <w:rFonts w:ascii="Arial" w:eastAsia="Times New Roman" w:hAnsi="Arial" w:cs="Arial"/>
            <w:b/>
            <w:szCs w:val="20"/>
            <w:lang w:eastAsia="pt-BR"/>
          </w:rPr>
          <w:t>02 a</w:t>
        </w:r>
      </w:smartTag>
      <w:r w:rsidRPr="00774A23">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3.10.1 - O licitante que remeter os envelopes via serviço postal e/ou Fretado assumirá os riscos de problemas ou defeitos que porventura impossibilitem a entrega tempestiva dos envelopes.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a)  Cadastro Nacional de Empresas Inidôneas e Suspensas – CEIS, mantido pela Controladoria-Geral da União (</w:t>
      </w:r>
      <w:hyperlink r:id="rId7" w:history="1">
        <w:r w:rsidRPr="00774A23">
          <w:rPr>
            <w:rFonts w:ascii="Arial" w:eastAsia="Times New Roman" w:hAnsi="Arial" w:cs="Arial"/>
            <w:color w:val="0000FF"/>
            <w:szCs w:val="20"/>
            <w:u w:val="single"/>
            <w:lang w:eastAsia="pt-BR"/>
          </w:rPr>
          <w:t>www.portaldatransparencia.gov.br/ceis</w:t>
        </w:r>
      </w:hyperlink>
      <w:r w:rsidRPr="00774A23">
        <w:rPr>
          <w:rFonts w:ascii="Arial" w:eastAsia="Times New Roman" w:hAnsi="Arial" w:cs="Arial"/>
          <w:szCs w:val="20"/>
          <w:lang w:eastAsia="pt-BR"/>
        </w:rPr>
        <w:t>);</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b)  Cadastro Nacional de Condenações Cíveis por Atos de Improbidade Administrativa, mantido pelo Conselho Nacional de Justiça (</w:t>
      </w:r>
      <w:hyperlink r:id="rId8" w:history="1">
        <w:r w:rsidRPr="00774A23">
          <w:rPr>
            <w:rFonts w:ascii="Arial" w:eastAsia="Times New Roman" w:hAnsi="Arial" w:cs="Arial"/>
            <w:color w:val="0000FF"/>
            <w:szCs w:val="20"/>
            <w:u w:val="single"/>
            <w:lang w:eastAsia="pt-BR"/>
          </w:rPr>
          <w:t>www.cnj.jus.br/improbidade_adm/consultar_requerido.php</w:t>
        </w:r>
      </w:hyperlink>
      <w:r w:rsidRPr="00774A23">
        <w:rPr>
          <w:rFonts w:ascii="Arial" w:eastAsia="Times New Roman" w:hAnsi="Arial" w:cs="Arial"/>
          <w:szCs w:val="20"/>
          <w:lang w:eastAsia="pt-BR"/>
        </w:rPr>
        <w:t xml:space="preserve">).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Nota explicativa: A consulta aos dois cadastros – CEIS e CNJ, na fase de credenciamento, trata-se de verificação da própria condição de participação na licitação, nos termos do Acórdão n° 1.793/2011 (Plenário- TCU).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szCs w:val="20"/>
          <w:lang w:eastAsia="pt-BR"/>
        </w:rPr>
        <w:t xml:space="preserve"> 3.12 Constatada a existência de sanção, o Pregoeiro reputará o licitante inabilitado, por falta de condição de participação.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bCs/>
          <w:szCs w:val="20"/>
          <w:lang w:eastAsia="pt-BR"/>
        </w:rPr>
        <w:t xml:space="preserve">OBSERVAÇÃO: </w:t>
      </w:r>
      <w:r w:rsidRPr="00774A23">
        <w:rPr>
          <w:rFonts w:ascii="Arial" w:eastAsia="Times New Roman" w:hAnsi="Arial" w:cs="Arial"/>
          <w:b/>
          <w:szCs w:val="20"/>
          <w:lang w:eastAsia="pt-BR"/>
        </w:rPr>
        <w:t>A documentação do item 3 deverá estar fora dos envelopes 01 e 02.</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spacing w:after="0" w:line="240" w:lineRule="auto"/>
        <w:jc w:val="both"/>
        <w:rPr>
          <w:rFonts w:ascii="Arial" w:eastAsia="Calibri" w:hAnsi="Arial" w:cs="Arial"/>
          <w:b/>
          <w:szCs w:val="20"/>
        </w:rPr>
      </w:pPr>
      <w:r w:rsidRPr="00774A23">
        <w:rPr>
          <w:rFonts w:ascii="Arial" w:eastAsia="Calibri" w:hAnsi="Arial" w:cs="Arial"/>
          <w:b/>
          <w:szCs w:val="20"/>
        </w:rPr>
        <w:t>3.13 - CONDIÇÕES DE PARTICIPAÇÃO</w:t>
      </w:r>
    </w:p>
    <w:p w:rsidR="00031C94" w:rsidRPr="00774A23" w:rsidRDefault="00031C94" w:rsidP="00031C94">
      <w:pPr>
        <w:spacing w:after="0" w:line="240" w:lineRule="auto"/>
        <w:jc w:val="both"/>
        <w:rPr>
          <w:rFonts w:ascii="Arial" w:eastAsia="Calibri" w:hAnsi="Arial" w:cs="Arial"/>
          <w:szCs w:val="20"/>
        </w:rPr>
      </w:pPr>
      <w:r w:rsidRPr="00774A23">
        <w:rPr>
          <w:rFonts w:ascii="Arial" w:eastAsia="Calibri" w:hAnsi="Arial" w:cs="Arial"/>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031C94" w:rsidRPr="00774A23" w:rsidRDefault="00031C94" w:rsidP="00031C94">
      <w:pPr>
        <w:spacing w:after="0" w:line="240" w:lineRule="auto"/>
        <w:jc w:val="both"/>
        <w:rPr>
          <w:rFonts w:ascii="Arial" w:eastAsia="Calibri" w:hAnsi="Arial" w:cs="Arial"/>
          <w:szCs w:val="20"/>
        </w:rPr>
      </w:pPr>
    </w:p>
    <w:p w:rsidR="00031C94" w:rsidRPr="00774A23" w:rsidRDefault="00031C94" w:rsidP="00031C94">
      <w:pPr>
        <w:spacing w:after="0" w:line="240" w:lineRule="auto"/>
        <w:jc w:val="both"/>
        <w:rPr>
          <w:rFonts w:ascii="Arial" w:eastAsia="Calibri" w:hAnsi="Arial" w:cs="Arial"/>
          <w:szCs w:val="20"/>
        </w:rPr>
      </w:pPr>
      <w:r w:rsidRPr="00774A23">
        <w:rPr>
          <w:rFonts w:ascii="Arial" w:eastAsia="Calibri" w:hAnsi="Arial" w:cs="Arial"/>
          <w:szCs w:val="20"/>
        </w:rPr>
        <w:t>3.13.2 - Não serão admitidas na licitação as empresas punidas, no âmbito da Administração Pública Municipal, com as sanções estabelecidas nos incisos III e IV do art. 87 da Lei n.º 8.666/93.</w:t>
      </w:r>
    </w:p>
    <w:p w:rsidR="00031C94" w:rsidRPr="00774A23" w:rsidRDefault="00031C94" w:rsidP="00031C94">
      <w:pPr>
        <w:spacing w:after="0" w:line="240" w:lineRule="auto"/>
        <w:jc w:val="both"/>
        <w:rPr>
          <w:rFonts w:ascii="Arial" w:eastAsia="Calibri" w:hAnsi="Arial" w:cs="Arial"/>
          <w:szCs w:val="20"/>
        </w:rPr>
      </w:pPr>
    </w:p>
    <w:p w:rsidR="00031C94" w:rsidRPr="00774A23" w:rsidRDefault="00031C94" w:rsidP="00031C94">
      <w:pPr>
        <w:spacing w:after="0" w:line="240" w:lineRule="auto"/>
        <w:jc w:val="both"/>
        <w:rPr>
          <w:rFonts w:ascii="Arial" w:eastAsia="Calibri" w:hAnsi="Arial" w:cs="Arial"/>
          <w:szCs w:val="20"/>
        </w:rPr>
      </w:pPr>
      <w:r w:rsidRPr="00774A23">
        <w:rPr>
          <w:rFonts w:ascii="Arial" w:eastAsia="Calibri" w:hAnsi="Arial" w:cs="Arial"/>
          <w:szCs w:val="20"/>
        </w:rPr>
        <w:t>3.13.3- Não será permitida a participação na licitação de mais de uma empresa sob o controle de um mesmo grupo de pessoas, físicas ou jurídicas.</w:t>
      </w:r>
    </w:p>
    <w:p w:rsidR="00031C94" w:rsidRPr="00774A23" w:rsidRDefault="00031C94" w:rsidP="00031C94">
      <w:pPr>
        <w:spacing w:after="0" w:line="240" w:lineRule="auto"/>
        <w:jc w:val="both"/>
        <w:rPr>
          <w:rFonts w:ascii="Arial" w:eastAsia="Calibri" w:hAnsi="Arial" w:cs="Arial"/>
          <w:szCs w:val="20"/>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3.13.4 - A participação no presente certame implica automática aceitação integral dos termos do presente edital, e seus anexos, bem assim, da legislação reguladora da matéria, aplicável à espécie</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4 - DA PROPOSTA (ENVELOPE N°01)</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ENVELOPE N°. 01</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DA: (EMPRESA)</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À: PREFEITURA DO MUNICÍPIO DE ÁGUAS FRIAS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774A23">
        <w:rPr>
          <w:rFonts w:ascii="Arial" w:eastAsia="Times New Roman" w:hAnsi="Arial" w:cs="Arial"/>
          <w:b/>
          <w:szCs w:val="20"/>
          <w:lang w:eastAsia="pt-BR"/>
        </w:rPr>
        <w:t>Depto</w:t>
      </w:r>
      <w:proofErr w:type="spellEnd"/>
      <w:r w:rsidRPr="00774A23">
        <w:rPr>
          <w:rFonts w:ascii="Arial" w:eastAsia="Times New Roman" w:hAnsi="Arial" w:cs="Arial"/>
          <w:b/>
          <w:szCs w:val="20"/>
          <w:lang w:eastAsia="pt-BR"/>
        </w:rPr>
        <w:t xml:space="preserve"> de Licitação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PROCESSO Nº.: </w:t>
      </w:r>
      <w:r>
        <w:rPr>
          <w:rFonts w:ascii="Arial" w:eastAsia="Times New Roman" w:hAnsi="Arial" w:cs="Arial"/>
          <w:b/>
          <w:szCs w:val="20"/>
          <w:lang w:eastAsia="pt-BR"/>
        </w:rPr>
        <w:t>27</w:t>
      </w:r>
      <w:r w:rsidRPr="00774A23">
        <w:rPr>
          <w:rFonts w:ascii="Arial" w:eastAsia="Times New Roman" w:hAnsi="Arial" w:cs="Arial"/>
          <w:b/>
          <w:szCs w:val="20"/>
          <w:lang w:eastAsia="pt-BR"/>
        </w:rPr>
        <w:t>/</w:t>
      </w:r>
      <w:r>
        <w:rPr>
          <w:rFonts w:ascii="Arial" w:eastAsia="Times New Roman" w:hAnsi="Arial" w:cs="Arial"/>
          <w:b/>
          <w:szCs w:val="20"/>
          <w:lang w:eastAsia="pt-BR"/>
        </w:rPr>
        <w:t>2021</w:t>
      </w:r>
      <w:r w:rsidRPr="00774A23">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774A23">
        <w:rPr>
          <w:rFonts w:ascii="Arial" w:eastAsia="Times New Roman" w:hAnsi="Arial" w:cs="Arial"/>
          <w:b/>
          <w:szCs w:val="20"/>
          <w:lang w:eastAsia="pt-BR"/>
        </w:rPr>
        <w:t xml:space="preserve"> Nº.: </w:t>
      </w:r>
      <w:r>
        <w:rPr>
          <w:rFonts w:ascii="Arial" w:eastAsia="Times New Roman" w:hAnsi="Arial" w:cs="Arial"/>
          <w:b/>
          <w:szCs w:val="20"/>
          <w:lang w:eastAsia="pt-BR"/>
        </w:rPr>
        <w:t>14</w:t>
      </w:r>
      <w:r w:rsidRPr="00774A23">
        <w:rPr>
          <w:rFonts w:ascii="Arial" w:eastAsia="Times New Roman" w:hAnsi="Arial" w:cs="Arial"/>
          <w:b/>
          <w:szCs w:val="20"/>
          <w:lang w:eastAsia="pt-BR"/>
        </w:rPr>
        <w:t>/</w:t>
      </w:r>
      <w:r>
        <w:rPr>
          <w:rFonts w:ascii="Arial" w:eastAsia="Times New Roman" w:hAnsi="Arial" w:cs="Arial"/>
          <w:b/>
          <w:szCs w:val="20"/>
          <w:lang w:eastAsia="pt-BR"/>
        </w:rPr>
        <w:t>2021</w:t>
      </w:r>
      <w:r w:rsidRPr="00774A23">
        <w:rPr>
          <w:rFonts w:ascii="Arial" w:eastAsia="Times New Roman" w:hAnsi="Arial" w:cs="Arial"/>
          <w:b/>
          <w:szCs w:val="20"/>
          <w:lang w:eastAsia="pt-BR"/>
        </w:rPr>
        <w:t xml:space="preserve">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774A23">
        <w:rPr>
          <w:rFonts w:ascii="Arial" w:eastAsia="Times New Roman" w:hAnsi="Arial" w:cs="Arial"/>
          <w:b/>
          <w:szCs w:val="20"/>
          <w:lang w:eastAsia="pt-BR"/>
        </w:rPr>
        <w:t xml:space="preserve"> HORAS DO DIA </w:t>
      </w:r>
      <w:r>
        <w:rPr>
          <w:rFonts w:ascii="Arial" w:eastAsia="Times New Roman" w:hAnsi="Arial" w:cs="Arial"/>
          <w:b/>
          <w:szCs w:val="20"/>
          <w:lang w:eastAsia="pt-BR"/>
        </w:rPr>
        <w:t>10/05/21</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ENVELOPE “PROPOSTA”</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4.2. A proposta deverá ser feita por item, indicando valores unitários e total conforme discriminado na Lista de Itens (ANEXO I) deste Edital, ficando facultado ao licitante apresentar proposta somente para os itens que tiver interesse.</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ATÉ 60 DIAS</w:t>
      </w:r>
      <w:r w:rsidRPr="00774A23">
        <w:rPr>
          <w:rFonts w:ascii="Arial" w:eastAsia="Times New Roman" w:hAnsi="Arial" w:cs="Arial"/>
          <w:szCs w:val="20"/>
          <w:lang w:eastAsia="pt-BR"/>
        </w:rPr>
        <w:t>, contados do dia da entrega do envelope contendo a mesma.</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4.4. Em caso de omissão do prazo de validade na proposta, será implicitamente considerado o prazo acima.</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4.5. O preço deverá ser cotado em moeda nacional.</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4.7. Havendo discordância entre preços unitários e totais, resultantes de cada item, prevalecerão os primeiros.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4.8. Nos preços deverão estar incluídas quaisquer vantagens, abatimentos, custos, despesas administrativas e operacionais, fretes, impostos, taxas e contribuições sociais, obrigações trabalhistas, </w:t>
      </w:r>
      <w:r w:rsidRPr="00774A23">
        <w:rPr>
          <w:rFonts w:ascii="Arial" w:eastAsia="Times New Roman" w:hAnsi="Arial" w:cs="Arial"/>
          <w:szCs w:val="20"/>
          <w:lang w:eastAsia="pt-BR"/>
        </w:rPr>
        <w:lastRenderedPageBreak/>
        <w:t>previdenciárias, fiscais e comerciais, trabalho em sábados, domingos e feriados ou em horário noturno, que eventualmente incidam sobre a execução do objeto da presente Licitação.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Pr="00774A23">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a) nos casos em que houver discrepância entre os valores grafados em algarismos numéricos e por extenso, o valor grafado por extenso prevalecerá;</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Pr="00774A23">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5 - DA HABILITAÇÃO (ENVELOPE N°2)</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5.1. A empresa licitante deverá apresentar os seguintes documentos: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31C94" w:rsidRPr="00774A23" w:rsidTr="00031C94">
        <w:trPr>
          <w:trHeight w:val="273"/>
        </w:trPr>
        <w:tc>
          <w:tcPr>
            <w:tcW w:w="9212" w:type="dxa"/>
          </w:tcPr>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PROVA DE INSCRIÇÃO NO CADASTRO NACIONAL DE PESSOAS JURÍDICAS</w:t>
            </w:r>
            <w:r w:rsidRPr="00774A23">
              <w:rPr>
                <w:rFonts w:ascii="Arial" w:eastAsia="Times New Roman" w:hAnsi="Arial" w:cs="Arial"/>
                <w:szCs w:val="20"/>
                <w:lang w:eastAsia="pt-BR"/>
              </w:rPr>
              <w:t xml:space="preserve"> – CNPJ com cartão atualizado- de acordo com o Art. 29, item I, da Lei Federal 8.666/93</w:t>
            </w:r>
          </w:p>
        </w:tc>
      </w:tr>
      <w:tr w:rsidR="00031C94" w:rsidRPr="00774A23" w:rsidTr="00031C94">
        <w:trPr>
          <w:trHeight w:val="325"/>
        </w:trPr>
        <w:tc>
          <w:tcPr>
            <w:tcW w:w="9212" w:type="dxa"/>
          </w:tcPr>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CERTIDÃO NEGATIVA FGTS</w:t>
            </w:r>
          </w:p>
        </w:tc>
      </w:tr>
      <w:tr w:rsidR="00031C94" w:rsidRPr="00774A23" w:rsidTr="00031C94">
        <w:trPr>
          <w:trHeight w:val="273"/>
        </w:trPr>
        <w:tc>
          <w:tcPr>
            <w:tcW w:w="9212" w:type="dxa"/>
          </w:tcPr>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CERTIDÃO DE DÉBITOS RELATIVOS A CRÉDITOS TRIBUTÁRIOS FEDERAIS E À DÍVIDA ATIVA DA UNIÃO</w:t>
            </w:r>
            <w:r w:rsidRPr="00774A23">
              <w:rPr>
                <w:rFonts w:ascii="Arial" w:eastAsia="Times New Roman" w:hAnsi="Arial" w:cs="Arial"/>
                <w:szCs w:val="20"/>
                <w:lang w:eastAsia="pt-BR"/>
              </w:rPr>
              <w:t>; (portaria RFB/PGFN Nº 1.751, DE 02/10/2014).</w:t>
            </w:r>
          </w:p>
        </w:tc>
      </w:tr>
      <w:tr w:rsidR="00031C94" w:rsidRPr="00774A23" w:rsidTr="00031C94">
        <w:trPr>
          <w:trHeight w:val="273"/>
        </w:trPr>
        <w:tc>
          <w:tcPr>
            <w:tcW w:w="9212" w:type="dxa"/>
          </w:tcPr>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CERTIDÃO NEGATIVA FAZENDA ESTADUAL</w:t>
            </w:r>
          </w:p>
        </w:tc>
      </w:tr>
      <w:tr w:rsidR="00031C94" w:rsidRPr="00774A23" w:rsidTr="00031C94">
        <w:trPr>
          <w:trHeight w:val="273"/>
        </w:trPr>
        <w:tc>
          <w:tcPr>
            <w:tcW w:w="9212" w:type="dxa"/>
          </w:tcPr>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CERTIDÃO NEGATIVA FAZENDA MUNICIPAL</w:t>
            </w:r>
          </w:p>
        </w:tc>
      </w:tr>
      <w:tr w:rsidR="00031C94" w:rsidRPr="00774A23" w:rsidTr="00031C94">
        <w:trPr>
          <w:trHeight w:val="273"/>
        </w:trPr>
        <w:tc>
          <w:tcPr>
            <w:tcW w:w="9212" w:type="dxa"/>
          </w:tcPr>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CERTIDÃO NEGATIVA DE DÉBITOS TRABALHISTAS – de acordo com o Art. 29 inciso V,  da Lei Federal 8.666/93 alterada pela Lei 12.440/2011</w:t>
            </w:r>
          </w:p>
        </w:tc>
      </w:tr>
      <w:tr w:rsidR="00031C94" w:rsidRPr="00774A23" w:rsidTr="00031C94">
        <w:trPr>
          <w:trHeight w:val="273"/>
        </w:trPr>
        <w:tc>
          <w:tcPr>
            <w:tcW w:w="9212" w:type="dxa"/>
          </w:tcPr>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DECLARAÇÃO CFE CONSTITUIÇÃO FEDERAL Art. 7º Inciso XXXIII (Declaração que não emprega menor)</w:t>
            </w:r>
          </w:p>
        </w:tc>
      </w:tr>
      <w:tr w:rsidR="00031C94" w:rsidRPr="00774A23" w:rsidTr="00031C94">
        <w:trPr>
          <w:trHeight w:val="273"/>
        </w:trPr>
        <w:tc>
          <w:tcPr>
            <w:tcW w:w="9212"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b/>
                <w:szCs w:val="20"/>
                <w:lang w:eastAsia="pt-BR"/>
              </w:rPr>
              <w:t>DECLARAÇÃO</w:t>
            </w:r>
            <w:r w:rsidRPr="00774A23">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031C94" w:rsidRPr="00774A23" w:rsidTr="00031C94">
        <w:trPr>
          <w:trHeight w:val="273"/>
        </w:trPr>
        <w:tc>
          <w:tcPr>
            <w:tcW w:w="9212"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b/>
                <w:szCs w:val="20"/>
                <w:lang w:eastAsia="pt-BR"/>
              </w:rPr>
              <w:t>DECLARAÇÃO de Inexistência de Vínculo</w:t>
            </w:r>
            <w:r w:rsidRPr="00774A23">
              <w:rPr>
                <w:rFonts w:ascii="Arial" w:eastAsia="Times New Roman" w:hAnsi="Arial" w:cs="Arial"/>
                <w:szCs w:val="20"/>
                <w:lang w:eastAsia="pt-BR"/>
              </w:rPr>
              <w:t xml:space="preserve"> (anexo VII)</w:t>
            </w:r>
          </w:p>
        </w:tc>
      </w:tr>
      <w:tr w:rsidR="00031C94" w:rsidRPr="00774A23" w:rsidTr="00031C94">
        <w:trPr>
          <w:trHeight w:val="273"/>
        </w:trPr>
        <w:tc>
          <w:tcPr>
            <w:tcW w:w="9212"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CERTIDÃO NEGATIVA DE PEDIDOS DE FALÊNCIA, CONCORDATA E RECUPERAÇÃO JUDICIAL OU EXTRAJUDICIAL</w:t>
            </w:r>
            <w:r w:rsidRPr="00774A23">
              <w:rPr>
                <w:rFonts w:ascii="Arial" w:eastAsia="Times New Roman" w:hAnsi="Arial" w:cs="Arial"/>
                <w:szCs w:val="20"/>
                <w:lang w:eastAsia="pt-BR"/>
              </w:rPr>
              <w:t xml:space="preserve"> emitidas pelo Tribunal de Justiça do Estado. Para empresas do Estado de Santa Catarina deverá ser apresentada a CND emitida pelo sistema </w:t>
            </w:r>
            <w:proofErr w:type="spellStart"/>
            <w:r w:rsidRPr="00774A23">
              <w:rPr>
                <w:rFonts w:ascii="Arial" w:eastAsia="Times New Roman" w:hAnsi="Arial" w:cs="Arial"/>
                <w:szCs w:val="20"/>
                <w:lang w:eastAsia="pt-BR"/>
              </w:rPr>
              <w:t>e-SAJ</w:t>
            </w:r>
            <w:proofErr w:type="spellEnd"/>
            <w:r w:rsidRPr="00774A23">
              <w:rPr>
                <w:rFonts w:ascii="Arial" w:eastAsia="Times New Roman" w:hAnsi="Arial" w:cs="Arial"/>
                <w:szCs w:val="20"/>
                <w:lang w:eastAsia="pt-BR"/>
              </w:rPr>
              <w:t xml:space="preserve"> e também pelo sistema e-Proc. Para as empresas de outros estados estas poderão apresentar as CND expedidas pelo respectivo Tribunal de Justiça, na forma e condições legais;</w:t>
            </w:r>
          </w:p>
        </w:tc>
      </w:tr>
      <w:tr w:rsidR="00031C94" w:rsidRPr="00774A23" w:rsidTr="00031C94">
        <w:trPr>
          <w:trHeight w:val="273"/>
        </w:trPr>
        <w:tc>
          <w:tcPr>
            <w:tcW w:w="9212" w:type="dxa"/>
          </w:tcPr>
          <w:p w:rsidR="00031C94" w:rsidRPr="005E239C" w:rsidRDefault="00031C94" w:rsidP="00031C94">
            <w:pPr>
              <w:autoSpaceDE w:val="0"/>
              <w:autoSpaceDN w:val="0"/>
              <w:adjustRightInd w:val="0"/>
              <w:spacing w:after="0"/>
              <w:jc w:val="both"/>
              <w:rPr>
                <w:rFonts w:ascii="Arial" w:hAnsi="Arial" w:cs="Arial"/>
                <w:bCs/>
                <w:szCs w:val="20"/>
              </w:rPr>
            </w:pPr>
            <w:r w:rsidRPr="00711CB5">
              <w:rPr>
                <w:rFonts w:ascii="Arial" w:hAnsi="Arial" w:cs="Arial"/>
                <w:b/>
                <w:szCs w:val="20"/>
              </w:rPr>
              <w:t>Cadastro Nacional de Estabelecimento de Saúde</w:t>
            </w:r>
            <w:r w:rsidRPr="005E239C">
              <w:rPr>
                <w:rFonts w:ascii="Arial" w:hAnsi="Arial" w:cs="Arial"/>
                <w:szCs w:val="20"/>
              </w:rPr>
              <w:t xml:space="preserve"> – CNES;</w:t>
            </w:r>
          </w:p>
        </w:tc>
      </w:tr>
      <w:tr w:rsidR="00031C94" w:rsidRPr="00774A23" w:rsidTr="00031C94">
        <w:trPr>
          <w:trHeight w:val="273"/>
        </w:trPr>
        <w:tc>
          <w:tcPr>
            <w:tcW w:w="9212" w:type="dxa"/>
          </w:tcPr>
          <w:p w:rsidR="00031C94" w:rsidRPr="005E239C"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11CB5">
              <w:rPr>
                <w:rFonts w:ascii="Arial" w:hAnsi="Arial" w:cs="Arial"/>
                <w:b/>
                <w:szCs w:val="20"/>
              </w:rPr>
              <w:t>Documento(s) de RG e CPF</w:t>
            </w:r>
            <w:r w:rsidRPr="005E239C">
              <w:rPr>
                <w:rFonts w:ascii="Arial" w:hAnsi="Arial" w:cs="Arial"/>
                <w:szCs w:val="20"/>
              </w:rPr>
              <w:t xml:space="preserve"> do(s) Responsável(</w:t>
            </w:r>
            <w:proofErr w:type="spellStart"/>
            <w:r w:rsidRPr="005E239C">
              <w:rPr>
                <w:rFonts w:ascii="Arial" w:hAnsi="Arial" w:cs="Arial"/>
                <w:szCs w:val="20"/>
              </w:rPr>
              <w:t>is</w:t>
            </w:r>
            <w:proofErr w:type="spellEnd"/>
            <w:r w:rsidRPr="005E239C">
              <w:rPr>
                <w:rFonts w:ascii="Arial" w:hAnsi="Arial" w:cs="Arial"/>
                <w:szCs w:val="20"/>
              </w:rPr>
              <w:t>) Técnico(s);</w:t>
            </w:r>
          </w:p>
        </w:tc>
      </w:tr>
      <w:tr w:rsidR="00031C94" w:rsidRPr="00774A23" w:rsidTr="00031C94">
        <w:trPr>
          <w:trHeight w:val="273"/>
        </w:trPr>
        <w:tc>
          <w:tcPr>
            <w:tcW w:w="9212" w:type="dxa"/>
          </w:tcPr>
          <w:p w:rsidR="00031C94" w:rsidRPr="005E239C" w:rsidRDefault="00031C94" w:rsidP="00031C94">
            <w:pPr>
              <w:autoSpaceDE w:val="0"/>
              <w:autoSpaceDN w:val="0"/>
              <w:adjustRightInd w:val="0"/>
              <w:spacing w:after="0" w:line="240" w:lineRule="auto"/>
              <w:jc w:val="both"/>
              <w:rPr>
                <w:rFonts w:ascii="Arial" w:hAnsi="Arial" w:cs="Arial"/>
                <w:szCs w:val="20"/>
              </w:rPr>
            </w:pPr>
            <w:r w:rsidRPr="00711CB5">
              <w:rPr>
                <w:rFonts w:ascii="Arial" w:hAnsi="Arial" w:cs="Arial"/>
                <w:b/>
                <w:szCs w:val="20"/>
              </w:rPr>
              <w:t>Comprovação de que o profissional pertence ao quadro de empregados da empresa na data da abertura da licitação,</w:t>
            </w:r>
            <w:r w:rsidRPr="005E239C">
              <w:rPr>
                <w:rFonts w:ascii="Arial" w:hAnsi="Arial" w:cs="Arial"/>
                <w:szCs w:val="20"/>
              </w:rPr>
              <w:t xml:space="preserve"> através do Contrato de Trabalho ou Carteira de Trabalho e Previdência Social ou Ficha de Registro de Empregados, com identificação da empresa. Caso o profissional e/ou preposto </w:t>
            </w:r>
            <w:r w:rsidRPr="005E239C">
              <w:rPr>
                <w:rFonts w:ascii="Arial" w:hAnsi="Arial" w:cs="Arial"/>
                <w:szCs w:val="20"/>
              </w:rPr>
              <w:lastRenderedPageBreak/>
              <w:t>da empresa seja o proprietário ou sócio da mesma, a prova dessa circunstância poderá ser feita através do contrato social.</w:t>
            </w:r>
          </w:p>
        </w:tc>
      </w:tr>
      <w:tr w:rsidR="00031C94" w:rsidRPr="00774A23" w:rsidTr="00031C94">
        <w:trPr>
          <w:trHeight w:val="273"/>
        </w:trPr>
        <w:tc>
          <w:tcPr>
            <w:tcW w:w="9212" w:type="dxa"/>
          </w:tcPr>
          <w:p w:rsidR="00031C94" w:rsidRPr="005E239C"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11CB5">
              <w:rPr>
                <w:rFonts w:ascii="Arial" w:hAnsi="Arial" w:cs="Arial"/>
                <w:b/>
                <w:szCs w:val="20"/>
              </w:rPr>
              <w:lastRenderedPageBreak/>
              <w:t>Certificado de conclusão do curso de nível superior do profissional</w:t>
            </w:r>
            <w:r w:rsidRPr="005E239C">
              <w:rPr>
                <w:rFonts w:ascii="Arial" w:hAnsi="Arial" w:cs="Arial"/>
                <w:szCs w:val="20"/>
              </w:rPr>
              <w:t xml:space="preserve"> que responderá pela execução dos serviços.</w:t>
            </w:r>
          </w:p>
        </w:tc>
      </w:tr>
      <w:tr w:rsidR="00031C94" w:rsidRPr="00774A23" w:rsidTr="00031C94">
        <w:trPr>
          <w:trHeight w:val="273"/>
        </w:trPr>
        <w:tc>
          <w:tcPr>
            <w:tcW w:w="9212" w:type="dxa"/>
          </w:tcPr>
          <w:p w:rsidR="00031C94" w:rsidRPr="00711CB5" w:rsidRDefault="00C056C8" w:rsidP="00031C94">
            <w:pPr>
              <w:overflowPunct w:val="0"/>
              <w:autoSpaceDE w:val="0"/>
              <w:autoSpaceDN w:val="0"/>
              <w:adjustRightInd w:val="0"/>
              <w:spacing w:after="0" w:line="240" w:lineRule="auto"/>
              <w:jc w:val="both"/>
              <w:textAlignment w:val="baseline"/>
              <w:rPr>
                <w:rFonts w:ascii="Arial" w:hAnsi="Arial" w:cs="Arial"/>
                <w:b/>
                <w:szCs w:val="20"/>
              </w:rPr>
            </w:pPr>
            <w:r w:rsidRPr="00711CB5">
              <w:rPr>
                <w:rFonts w:ascii="Arial" w:hAnsi="Arial" w:cs="Arial"/>
                <w:b/>
                <w:szCs w:val="20"/>
              </w:rPr>
              <w:t>Comprovação de inscrição no respectivo órgão de classe</w:t>
            </w:r>
          </w:p>
        </w:tc>
      </w:tr>
      <w:tr w:rsidR="00C056C8" w:rsidRPr="00774A23" w:rsidTr="00031C94">
        <w:trPr>
          <w:trHeight w:val="273"/>
        </w:trPr>
        <w:tc>
          <w:tcPr>
            <w:tcW w:w="9212" w:type="dxa"/>
          </w:tcPr>
          <w:p w:rsidR="00C056C8" w:rsidRPr="00711CB5" w:rsidRDefault="00C056C8" w:rsidP="00031C94">
            <w:pPr>
              <w:overflowPunct w:val="0"/>
              <w:autoSpaceDE w:val="0"/>
              <w:autoSpaceDN w:val="0"/>
              <w:adjustRightInd w:val="0"/>
              <w:spacing w:after="0" w:line="240" w:lineRule="auto"/>
              <w:jc w:val="both"/>
              <w:textAlignment w:val="baseline"/>
              <w:rPr>
                <w:rFonts w:ascii="Arial" w:hAnsi="Arial" w:cs="Arial"/>
                <w:b/>
                <w:szCs w:val="20"/>
              </w:rPr>
            </w:pPr>
            <w:r w:rsidRPr="00711CB5">
              <w:rPr>
                <w:rFonts w:ascii="Arial" w:hAnsi="Arial" w:cs="Arial"/>
                <w:b/>
                <w:szCs w:val="20"/>
              </w:rPr>
              <w:t>Alvará da Vigilância Sanitária</w:t>
            </w:r>
            <w:r w:rsidR="00A1629E">
              <w:rPr>
                <w:rFonts w:ascii="Arial" w:hAnsi="Arial" w:cs="Arial"/>
                <w:b/>
                <w:szCs w:val="20"/>
              </w:rPr>
              <w:t xml:space="preserve"> vigente</w:t>
            </w:r>
            <w:r w:rsidRPr="00711CB5">
              <w:rPr>
                <w:rFonts w:ascii="Arial" w:hAnsi="Arial" w:cs="Arial"/>
                <w:b/>
                <w:szCs w:val="20"/>
              </w:rPr>
              <w:t>;</w:t>
            </w:r>
          </w:p>
        </w:tc>
      </w:tr>
      <w:tr w:rsidR="00C056C8" w:rsidRPr="00774A23" w:rsidTr="00031C94">
        <w:trPr>
          <w:trHeight w:val="273"/>
        </w:trPr>
        <w:tc>
          <w:tcPr>
            <w:tcW w:w="9212" w:type="dxa"/>
          </w:tcPr>
          <w:p w:rsidR="00C056C8" w:rsidRPr="005E239C" w:rsidRDefault="00C056C8" w:rsidP="00031C94">
            <w:pPr>
              <w:overflowPunct w:val="0"/>
              <w:autoSpaceDE w:val="0"/>
              <w:autoSpaceDN w:val="0"/>
              <w:adjustRightInd w:val="0"/>
              <w:spacing w:after="0" w:line="240" w:lineRule="auto"/>
              <w:jc w:val="both"/>
              <w:textAlignment w:val="baseline"/>
              <w:rPr>
                <w:rFonts w:ascii="Arial" w:hAnsi="Arial" w:cs="Arial"/>
                <w:szCs w:val="20"/>
              </w:rPr>
            </w:pPr>
            <w:r w:rsidRPr="00711CB5">
              <w:rPr>
                <w:rFonts w:ascii="Arial" w:hAnsi="Arial" w:cs="Arial"/>
                <w:b/>
                <w:szCs w:val="20"/>
              </w:rPr>
              <w:t>Alvará de funcionamento</w:t>
            </w:r>
            <w:r w:rsidR="00A1629E">
              <w:rPr>
                <w:rFonts w:ascii="Arial" w:hAnsi="Arial" w:cs="Arial"/>
                <w:b/>
                <w:szCs w:val="20"/>
              </w:rPr>
              <w:t xml:space="preserve"> vigente</w:t>
            </w:r>
            <w:r w:rsidRPr="005E239C">
              <w:rPr>
                <w:rFonts w:ascii="Arial" w:hAnsi="Arial" w:cs="Arial"/>
                <w:szCs w:val="20"/>
              </w:rPr>
              <w:t xml:space="preserve"> e/ou certidão de funcionamento</w:t>
            </w:r>
          </w:p>
        </w:tc>
      </w:tr>
    </w:tbl>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774A23">
        <w:rPr>
          <w:rFonts w:ascii="Arial" w:eastAsia="Times New Roman" w:hAnsi="Arial" w:cs="Arial"/>
          <w:b/>
          <w:i/>
          <w:szCs w:val="20"/>
          <w:lang w:eastAsia="pt-BR"/>
        </w:rPr>
        <w:t xml:space="preserve">Observações: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i/>
          <w:szCs w:val="20"/>
          <w:lang w:eastAsia="pt-BR"/>
        </w:rPr>
        <w:t>-</w:t>
      </w:r>
      <w:r w:rsidRPr="00774A23">
        <w:rPr>
          <w:rFonts w:ascii="Arial" w:eastAsia="Times New Roman" w:hAnsi="Arial" w:cs="Arial"/>
          <w:b/>
          <w:szCs w:val="20"/>
          <w:lang w:eastAsia="pt-BR"/>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 Os documentos que constarem expressamente que são válidos para todos os estabelecimentos, matriz e filiais, serão aceitos pelo Pregoeiro para efeito de julgamento, independentemente da inscrição do CNPJ do Proponente;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Até que não seja finalizado a fase de Habilitação o pregoeiro poderá exigir esclarecimentos ou solicitar documentos para complementar a Habilitação.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ENVELOPE N°. 02</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DA: (EMPRESA)</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À: PREFEITURA DO MUNICÍPIO DE ÁGUAS FRIAS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774A23">
        <w:rPr>
          <w:rFonts w:ascii="Arial" w:eastAsia="Times New Roman" w:hAnsi="Arial" w:cs="Arial"/>
          <w:b/>
          <w:szCs w:val="20"/>
          <w:lang w:eastAsia="pt-BR"/>
        </w:rPr>
        <w:t>Depto</w:t>
      </w:r>
      <w:proofErr w:type="spellEnd"/>
      <w:r w:rsidRPr="00774A23">
        <w:rPr>
          <w:rFonts w:ascii="Arial" w:eastAsia="Times New Roman" w:hAnsi="Arial" w:cs="Arial"/>
          <w:b/>
          <w:szCs w:val="20"/>
          <w:lang w:eastAsia="pt-BR"/>
        </w:rPr>
        <w:t xml:space="preserve"> de Licitação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PROCESSO Nº.: </w:t>
      </w:r>
      <w:r>
        <w:rPr>
          <w:rFonts w:ascii="Arial" w:eastAsia="Times New Roman" w:hAnsi="Arial" w:cs="Arial"/>
          <w:b/>
          <w:szCs w:val="20"/>
          <w:lang w:eastAsia="pt-BR"/>
        </w:rPr>
        <w:t>27</w:t>
      </w:r>
      <w:r w:rsidRPr="00774A23">
        <w:rPr>
          <w:rFonts w:ascii="Arial" w:eastAsia="Times New Roman" w:hAnsi="Arial" w:cs="Arial"/>
          <w:b/>
          <w:szCs w:val="20"/>
          <w:lang w:eastAsia="pt-BR"/>
        </w:rPr>
        <w:t>/</w:t>
      </w:r>
      <w:r>
        <w:rPr>
          <w:rFonts w:ascii="Arial" w:eastAsia="Times New Roman" w:hAnsi="Arial" w:cs="Arial"/>
          <w:b/>
          <w:szCs w:val="20"/>
          <w:lang w:eastAsia="pt-BR"/>
        </w:rPr>
        <w:t>2021</w:t>
      </w:r>
      <w:r w:rsidRPr="00774A23">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774A23">
        <w:rPr>
          <w:rFonts w:ascii="Arial" w:eastAsia="Times New Roman" w:hAnsi="Arial" w:cs="Arial"/>
          <w:b/>
          <w:szCs w:val="20"/>
          <w:lang w:eastAsia="pt-BR"/>
        </w:rPr>
        <w:t xml:space="preserve"> Nº.: </w:t>
      </w:r>
      <w:r>
        <w:rPr>
          <w:rFonts w:ascii="Arial" w:eastAsia="Times New Roman" w:hAnsi="Arial" w:cs="Arial"/>
          <w:b/>
          <w:szCs w:val="20"/>
          <w:lang w:eastAsia="pt-BR"/>
        </w:rPr>
        <w:t>14</w:t>
      </w:r>
      <w:r w:rsidRPr="00774A23">
        <w:rPr>
          <w:rFonts w:ascii="Arial" w:eastAsia="Times New Roman" w:hAnsi="Arial" w:cs="Arial"/>
          <w:b/>
          <w:szCs w:val="20"/>
          <w:lang w:eastAsia="pt-BR"/>
        </w:rPr>
        <w:t>/</w:t>
      </w:r>
      <w:r>
        <w:rPr>
          <w:rFonts w:ascii="Arial" w:eastAsia="Times New Roman" w:hAnsi="Arial" w:cs="Arial"/>
          <w:b/>
          <w:szCs w:val="20"/>
          <w:lang w:eastAsia="pt-BR"/>
        </w:rPr>
        <w:t>2021</w:t>
      </w:r>
      <w:r w:rsidRPr="00774A23">
        <w:rPr>
          <w:rFonts w:ascii="Arial" w:eastAsia="Times New Roman" w:hAnsi="Arial" w:cs="Arial"/>
          <w:b/>
          <w:szCs w:val="20"/>
          <w:lang w:eastAsia="pt-BR"/>
        </w:rPr>
        <w:t xml:space="preserve">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774A23">
        <w:rPr>
          <w:rFonts w:ascii="Arial" w:eastAsia="Times New Roman" w:hAnsi="Arial" w:cs="Arial"/>
          <w:b/>
          <w:szCs w:val="20"/>
          <w:lang w:eastAsia="pt-BR"/>
        </w:rPr>
        <w:t xml:space="preserve"> HORAS DO DIA </w:t>
      </w:r>
      <w:r>
        <w:rPr>
          <w:rFonts w:ascii="Arial" w:eastAsia="Times New Roman" w:hAnsi="Arial" w:cs="Arial"/>
          <w:b/>
          <w:szCs w:val="20"/>
          <w:lang w:eastAsia="pt-BR"/>
        </w:rPr>
        <w:t>10/05/21</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ENVELOPE “HABILITAÇÃO”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5.4. Os documentos sem validade expressa, considerar-se-á como sendo 180 (cento e oitenta) dias da data de sua emissão.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szCs w:val="20"/>
          <w:lang w:eastAsia="pt-BR"/>
        </w:rPr>
        <w:t xml:space="preserve">5.6. </w:t>
      </w:r>
      <w:r w:rsidRPr="00774A23">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w:t>
      </w:r>
      <w:r w:rsidRPr="00774A23">
        <w:rPr>
          <w:rFonts w:ascii="Arial" w:eastAsia="Times New Roman" w:hAnsi="Arial" w:cs="Arial"/>
          <w:szCs w:val="20"/>
          <w:lang w:eastAsia="pt-BR"/>
        </w:rPr>
        <w:lastRenderedPageBreak/>
        <w:t>ou parcelamento do débito, e emissão de eventuais certidões negativas ou positivas com efeito de certidão negativa</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6 - DO JULGAMENTO E CLASSIFICAÇÃO DAS PROPOSTAS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774A23">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774A23">
        <w:rPr>
          <w:rFonts w:ascii="Arial" w:eastAsia="Times New Roman" w:hAnsi="Arial" w:cs="Arial"/>
          <w:color w:val="FF0000"/>
          <w:szCs w:val="20"/>
          <w:lang w:eastAsia="pt-BR"/>
        </w:rPr>
        <w:t>.</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E239C">
        <w:rPr>
          <w:rFonts w:ascii="Arial" w:eastAsia="Times New Roman" w:hAnsi="Arial" w:cs="Arial"/>
          <w:szCs w:val="20"/>
          <w:lang w:eastAsia="pt-BR"/>
        </w:rPr>
        <w:t>6.2</w:t>
      </w:r>
      <w:r w:rsidRPr="005E239C">
        <w:rPr>
          <w:rFonts w:ascii="Arial" w:eastAsia="Times New Roman" w:hAnsi="Arial" w:cs="Arial"/>
          <w:b/>
          <w:i/>
          <w:szCs w:val="20"/>
          <w:lang w:eastAsia="pt-BR"/>
        </w:rPr>
        <w:t xml:space="preserve">. </w:t>
      </w:r>
      <w:r w:rsidRPr="005E239C">
        <w:rPr>
          <w:rFonts w:ascii="Arial" w:eastAsia="Times New Roman" w:hAnsi="Arial" w:cs="Arial"/>
          <w:bCs/>
          <w:iCs/>
          <w:szCs w:val="20"/>
          <w:lang w:eastAsia="pt-BR"/>
        </w:rPr>
        <w:t xml:space="preserve">O critério de julgamento deste pregão será o de </w:t>
      </w:r>
      <w:r w:rsidRPr="005E239C">
        <w:rPr>
          <w:rFonts w:ascii="Arial" w:eastAsia="Times New Roman" w:hAnsi="Arial" w:cs="Arial"/>
          <w:b/>
          <w:bCs/>
          <w:iCs/>
          <w:szCs w:val="20"/>
          <w:lang w:eastAsia="pt-BR"/>
        </w:rPr>
        <w:t>Menor preço - Unitário por Item</w:t>
      </w:r>
      <w:r w:rsidRPr="005E239C">
        <w:rPr>
          <w:rFonts w:ascii="Arial" w:eastAsia="Times New Roman" w:hAnsi="Arial" w:cs="Arial"/>
          <w:bCs/>
          <w:iCs/>
          <w:szCs w:val="20"/>
          <w:lang w:eastAsia="pt-BR"/>
        </w:rPr>
        <w:t>.</w:t>
      </w:r>
      <w:r w:rsidRPr="00774A23">
        <w:rPr>
          <w:rFonts w:ascii="Arial" w:eastAsia="Times New Roman" w:hAnsi="Arial" w:cs="Arial"/>
          <w:bCs/>
          <w:iCs/>
          <w:szCs w:val="20"/>
          <w:lang w:eastAsia="pt-BR"/>
        </w:rPr>
        <w:t xml:space="preserve">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 xml:space="preserve">6.2.1. O pregoeiro analisará a aceitabilidade das propostas.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5E239C"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5E239C">
        <w:rPr>
          <w:rFonts w:ascii="Arial" w:eastAsia="Times New Roman" w:hAnsi="Arial" w:cs="Arial"/>
          <w:b/>
          <w:bCs/>
          <w:iCs/>
          <w:szCs w:val="20"/>
          <w:highlight w:val="darkGray"/>
          <w:lang w:eastAsia="pt-BR"/>
        </w:rPr>
        <w:t xml:space="preserve">6.2.2. Serão desclassificadas as propostas que não atenderem as exigências deste Edital e que forem superiores aos valores máximos de mercado admitidos por </w:t>
      </w:r>
      <w:r w:rsidR="005E239C" w:rsidRPr="005E239C">
        <w:rPr>
          <w:rFonts w:ascii="Arial" w:eastAsia="Times New Roman" w:hAnsi="Arial" w:cs="Arial"/>
          <w:b/>
          <w:bCs/>
          <w:iCs/>
          <w:szCs w:val="20"/>
          <w:highlight w:val="darkGray"/>
          <w:lang w:eastAsia="pt-BR"/>
        </w:rPr>
        <w:t>item: Conforme os valores máximos unitários estabelecidos no termo de referência do edital (ANEXO V)</w:t>
      </w:r>
      <w:r w:rsidRPr="005E239C">
        <w:rPr>
          <w:rFonts w:ascii="Arial" w:eastAsia="Times New Roman" w:hAnsi="Arial" w:cs="Arial"/>
          <w:b/>
          <w:bCs/>
          <w:iCs/>
          <w:szCs w:val="20"/>
          <w:highlight w:val="darkGray"/>
          <w:lang w:eastAsia="pt-BR"/>
        </w:rPr>
        <w:t>.</w:t>
      </w:r>
      <w:r w:rsidRPr="005E239C">
        <w:rPr>
          <w:rFonts w:ascii="Arial" w:eastAsia="Times New Roman" w:hAnsi="Arial" w:cs="Arial"/>
          <w:b/>
          <w:bCs/>
          <w:iCs/>
          <w:szCs w:val="20"/>
          <w:lang w:eastAsia="pt-BR"/>
        </w:rPr>
        <w:t xml:space="preserve">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 xml:space="preserve">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6.6. Na ocorrência de empate dentre os classificados para participarem dos lances verbais, participará da etapa de lances as duas propostas empatadas e a ordem sequencial para esses lances será definida por meio de sorteio.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 xml:space="preserve">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6.8. O pregoeiro poderá no início da sessão: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w:t>
      </w:r>
      <w:r w:rsidRPr="00774A23">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w:t>
      </w:r>
      <w:r w:rsidRPr="00774A23">
        <w:rPr>
          <w:rFonts w:ascii="Arial" w:eastAsia="Times New Roman" w:hAnsi="Arial" w:cs="Arial"/>
          <w:bCs/>
          <w:iCs/>
          <w:szCs w:val="20"/>
          <w:lang w:eastAsia="pt-BR"/>
        </w:rPr>
        <w:tab/>
        <w:t>estabelecer o tempo para oferecimento dos lances verbais;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w:t>
      </w:r>
      <w:r w:rsidRPr="00774A23">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lastRenderedPageBreak/>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6.12.1. Não poderá haver desistência dos lances ofertados.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bCs/>
          <w:iCs/>
          <w:szCs w:val="20"/>
          <w:lang w:eastAsia="pt-BR"/>
        </w:rPr>
        <w:t xml:space="preserve">6.15. </w:t>
      </w:r>
      <w:r w:rsidRPr="00774A23">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6.15.1. O direito de preferência será exercido da seguinte maneira:</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w:t>
      </w:r>
      <w:r w:rsidRPr="00774A23">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w:t>
      </w:r>
      <w:r w:rsidRPr="00774A23">
        <w:rPr>
          <w:rFonts w:ascii="Arial" w:eastAsia="Times New Roman" w:hAnsi="Arial" w:cs="Arial"/>
          <w:bCs/>
          <w:iCs/>
          <w:szCs w:val="20"/>
          <w:lang w:eastAsia="pt-BR"/>
        </w:rPr>
        <w:tab/>
        <w:t>Ocorrendo a oferta de lance inferior, o objeto licitado será adjudicado em seu favor;</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w:t>
      </w:r>
      <w:r w:rsidRPr="00774A23">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w:t>
      </w:r>
      <w:r w:rsidRPr="00774A23">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w:t>
      </w:r>
      <w:r w:rsidRPr="00774A23">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w:t>
      </w:r>
      <w:r w:rsidRPr="00774A23">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w:t>
      </w:r>
      <w:r w:rsidRPr="00774A23">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r w:rsidR="00711CB5" w:rsidRPr="00774A23">
        <w:rPr>
          <w:rFonts w:ascii="Arial" w:eastAsia="Times New Roman" w:hAnsi="Arial" w:cs="Arial"/>
          <w:bCs/>
          <w:iCs/>
          <w:szCs w:val="20"/>
          <w:lang w:eastAsia="pt-BR"/>
        </w:rPr>
        <w:t>está</w:t>
      </w:r>
      <w:r w:rsidRPr="00774A23">
        <w:rPr>
          <w:rFonts w:ascii="Arial" w:eastAsia="Times New Roman" w:hAnsi="Arial" w:cs="Arial"/>
          <w:bCs/>
          <w:iCs/>
          <w:szCs w:val="20"/>
          <w:lang w:eastAsia="pt-BR"/>
        </w:rPr>
        <w:t xml:space="preserve"> habilitada e nem inabilitada, até apreciação dos documentos definitivos.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774A23">
        <w:rPr>
          <w:rFonts w:ascii="Arial" w:eastAsia="Times New Roman" w:hAnsi="Arial" w:cs="Arial"/>
          <w:bCs/>
          <w:iCs/>
          <w:szCs w:val="20"/>
          <w:lang w:eastAsia="pt-BR"/>
        </w:rPr>
        <w:t>habilitatórias</w:t>
      </w:r>
      <w:proofErr w:type="spellEnd"/>
      <w:r w:rsidRPr="00774A23">
        <w:rPr>
          <w:rFonts w:ascii="Arial" w:eastAsia="Times New Roman" w:hAnsi="Arial" w:cs="Arial"/>
          <w:bCs/>
          <w:iCs/>
          <w:szCs w:val="20"/>
          <w:lang w:eastAsia="pt-BR"/>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6.20.2. A ausência do licitante ou sua saída antes do término da Sessão Pública caracterizar-se-á como renúncia ao direito de recorrer.</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A1629E" w:rsidRDefault="00031C94" w:rsidP="00A1629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bCs/>
          <w:iCs/>
          <w:szCs w:val="20"/>
          <w:lang w:eastAsia="pt-BR"/>
        </w:rPr>
        <w:t>6.21.</w:t>
      </w:r>
      <w:r w:rsidRPr="00774A23">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 xml:space="preserve">6.21.1. A sessão será suspensa e ficará registrado em ata dia e horário para apresentação dos documentos e reabertura da sessão, quando se dará continuidade ao procedimento licitatório, com interposição de recurso motivado e imediato, </w:t>
      </w:r>
      <w:proofErr w:type="spellStart"/>
      <w:r w:rsidRPr="00774A23">
        <w:rPr>
          <w:rFonts w:ascii="Arial" w:eastAsia="Times New Roman" w:hAnsi="Arial" w:cs="Arial"/>
          <w:bCs/>
          <w:iCs/>
          <w:szCs w:val="20"/>
          <w:lang w:eastAsia="pt-BR"/>
        </w:rPr>
        <w:t>nos</w:t>
      </w:r>
      <w:proofErr w:type="spellEnd"/>
      <w:r w:rsidRPr="00774A23">
        <w:rPr>
          <w:rFonts w:ascii="Arial" w:eastAsia="Times New Roman" w:hAnsi="Arial" w:cs="Arial"/>
          <w:bCs/>
          <w:iCs/>
          <w:szCs w:val="20"/>
          <w:lang w:eastAsia="pt-BR"/>
        </w:rPr>
        <w:t xml:space="preserve"> temos do item 7 deste Edital, sob pena de decadência do direito.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6.21.2. O benefício deste item se aplica apenas aos documentos de regularidade fiscal (item 5), não sendo válido para os demais.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lastRenderedPageBreak/>
        <w:t>6.21.3. A Não regularização da documentação, no prazo previsto, implicará em decadência do direito à contratação, sem prejuízo das sanções previstas no art. 81 da Lei 8.666/93, bem como em cancelamento da declaração de vencedor.</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 xml:space="preserve">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4A23">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031C94"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E239C" w:rsidRPr="00774A23" w:rsidRDefault="005E239C"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7. DOS RECURSOS AMINISTRATIVOS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7.1. Tendo o licitante manifestado a intenção de recorrer na Sessão </w:t>
      </w:r>
      <w:proofErr w:type="spellStart"/>
      <w:r w:rsidRPr="00774A23">
        <w:rPr>
          <w:rFonts w:ascii="Arial" w:eastAsia="Times New Roman" w:hAnsi="Arial" w:cs="Arial"/>
          <w:szCs w:val="20"/>
          <w:lang w:eastAsia="pt-BR"/>
        </w:rPr>
        <w:t>Publica</w:t>
      </w:r>
      <w:proofErr w:type="spellEnd"/>
      <w:r w:rsidRPr="00774A23">
        <w:rPr>
          <w:rFonts w:ascii="Arial" w:eastAsia="Times New Roman" w:hAnsi="Arial" w:cs="Arial"/>
          <w:szCs w:val="20"/>
          <w:lang w:eastAsia="pt-BR"/>
        </w:rPr>
        <w:t xml:space="preserve"> do Pregão, terá ela o prazo de 03 (três) dias consecutivos para apresentação das razões de recurso. Os demais licitantes, já intimados na Sessão </w:t>
      </w:r>
      <w:proofErr w:type="spellStart"/>
      <w:r w:rsidRPr="00774A23">
        <w:rPr>
          <w:rFonts w:ascii="Arial" w:eastAsia="Times New Roman" w:hAnsi="Arial" w:cs="Arial"/>
          <w:szCs w:val="20"/>
          <w:lang w:eastAsia="pt-BR"/>
        </w:rPr>
        <w:t>Publica</w:t>
      </w:r>
      <w:proofErr w:type="spellEnd"/>
      <w:r w:rsidRPr="00774A23">
        <w:rPr>
          <w:rFonts w:ascii="Arial" w:eastAsia="Times New Roman" w:hAnsi="Arial" w:cs="Arial"/>
          <w:szCs w:val="20"/>
          <w:lang w:eastAsia="pt-BR"/>
        </w:rPr>
        <w:t xml:space="preserve"> acima referida, terão o prazo de 03 (três) dias consecutivos para apresentarem as contrarrazões, que começará a correr do término do prazo da recorrente.</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7.2. A manifestação na Sessão Pública e a motivação, no caso de recurso, são pressupostos de admissibilidade dos recursos.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bCs/>
          <w:szCs w:val="20"/>
          <w:lang w:eastAsia="pt-BR"/>
        </w:rPr>
        <w:t xml:space="preserve">7.4. </w:t>
      </w:r>
      <w:r w:rsidRPr="00774A23">
        <w:rPr>
          <w:rFonts w:ascii="Arial" w:eastAsia="Times New Roman" w:hAnsi="Arial" w:cs="Arial"/>
          <w:szCs w:val="20"/>
          <w:lang w:eastAsia="pt-BR"/>
        </w:rPr>
        <w:t>NÃO SERÁ CONHECIDO do recurso, cuja licitante não manifesta, publicamente, em ata, ao final da audiência pública sua intenção de recorrer</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7.5. O recurso não terá efeito suspensivo e o seu acolhimento importará a invalidação dos atos insuscetíveis de aproveitamento.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7.8. O(s) recurso(s) será (</w:t>
      </w:r>
      <w:proofErr w:type="spellStart"/>
      <w:r w:rsidRPr="00774A23">
        <w:rPr>
          <w:rFonts w:ascii="Arial" w:eastAsia="Times New Roman" w:hAnsi="Arial" w:cs="Arial"/>
          <w:szCs w:val="20"/>
          <w:lang w:eastAsia="pt-BR"/>
        </w:rPr>
        <w:t>ão</w:t>
      </w:r>
      <w:proofErr w:type="spellEnd"/>
      <w:r w:rsidRPr="00774A23">
        <w:rPr>
          <w:rFonts w:ascii="Arial" w:eastAsia="Times New Roman" w:hAnsi="Arial" w:cs="Arial"/>
          <w:szCs w:val="20"/>
          <w:lang w:eastAsia="pt-BR"/>
        </w:rPr>
        <w:t xml:space="preserve">) encaminhados ao Prefeito  Municipal, devidamente </w:t>
      </w:r>
      <w:proofErr w:type="spellStart"/>
      <w:r w:rsidRPr="00774A23">
        <w:rPr>
          <w:rFonts w:ascii="Arial" w:eastAsia="Times New Roman" w:hAnsi="Arial" w:cs="Arial"/>
          <w:szCs w:val="20"/>
          <w:lang w:eastAsia="pt-BR"/>
        </w:rPr>
        <w:t>informado</w:t>
      </w:r>
      <w:proofErr w:type="spellEnd"/>
      <w:r w:rsidRPr="00774A23">
        <w:rPr>
          <w:rFonts w:ascii="Arial" w:eastAsia="Times New Roman" w:hAnsi="Arial" w:cs="Arial"/>
          <w:szCs w:val="20"/>
          <w:lang w:eastAsia="pt-BR"/>
        </w:rPr>
        <w:t>, para apreciação e decisão, no prazo de 05 (cinco) dias úteis contados do recebimento do recurso.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 xml:space="preserve">8. DA HOMOLOGAÇÃO, ADJUDICAÇÃO E ENTREGA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4A23">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E239C">
        <w:rPr>
          <w:rFonts w:ascii="Arial" w:eastAsia="Times New Roman" w:hAnsi="Arial" w:cs="Arial"/>
          <w:szCs w:val="20"/>
          <w:lang w:eastAsia="pt-BR"/>
        </w:rPr>
        <w:t xml:space="preserve">8.2. A </w:t>
      </w:r>
      <w:r w:rsidR="005E239C">
        <w:rPr>
          <w:rFonts w:ascii="Arial" w:eastAsia="Times New Roman" w:hAnsi="Arial" w:cs="Arial"/>
          <w:szCs w:val="20"/>
          <w:lang w:eastAsia="pt-BR"/>
        </w:rPr>
        <w:t>prestação dos serviços</w:t>
      </w:r>
      <w:r w:rsidRPr="005E239C">
        <w:rPr>
          <w:rFonts w:ascii="Arial" w:eastAsia="Times New Roman" w:hAnsi="Arial" w:cs="Arial"/>
          <w:szCs w:val="20"/>
          <w:lang w:eastAsia="pt-BR"/>
        </w:rPr>
        <w:t xml:space="preserve"> licitado</w:t>
      </w:r>
      <w:r w:rsidR="005E239C">
        <w:rPr>
          <w:rFonts w:ascii="Arial" w:eastAsia="Times New Roman" w:hAnsi="Arial" w:cs="Arial"/>
          <w:szCs w:val="20"/>
          <w:lang w:eastAsia="pt-BR"/>
        </w:rPr>
        <w:t>s</w:t>
      </w:r>
      <w:r w:rsidRPr="005E239C">
        <w:rPr>
          <w:rFonts w:ascii="Arial" w:eastAsia="Times New Roman" w:hAnsi="Arial" w:cs="Arial"/>
          <w:szCs w:val="20"/>
          <w:lang w:eastAsia="pt-BR"/>
        </w:rPr>
        <w:t xml:space="preserve"> dever</w:t>
      </w:r>
      <w:r w:rsidR="005E239C">
        <w:rPr>
          <w:rFonts w:ascii="Arial" w:eastAsia="Times New Roman" w:hAnsi="Arial" w:cs="Arial"/>
          <w:szCs w:val="20"/>
          <w:lang w:eastAsia="pt-BR"/>
        </w:rPr>
        <w:t>ão ser efetuados em até 02</w:t>
      </w:r>
      <w:r w:rsidRPr="005E239C">
        <w:rPr>
          <w:rFonts w:ascii="Arial" w:eastAsia="Times New Roman" w:hAnsi="Arial" w:cs="Arial"/>
          <w:szCs w:val="20"/>
          <w:lang w:eastAsia="pt-BR"/>
        </w:rPr>
        <w:t xml:space="preserve"> dias após a solicitação do Departamento respons</w:t>
      </w:r>
      <w:r w:rsidR="005E239C">
        <w:rPr>
          <w:rFonts w:ascii="Arial" w:eastAsia="Times New Roman" w:hAnsi="Arial" w:cs="Arial"/>
          <w:szCs w:val="20"/>
          <w:lang w:eastAsia="pt-BR"/>
        </w:rPr>
        <w:t>ável pela solicitação.</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74A23">
        <w:rPr>
          <w:rFonts w:ascii="Arial" w:eastAsia="Times New Roman" w:hAnsi="Arial" w:cs="Arial"/>
          <w:b/>
          <w:szCs w:val="20"/>
          <w:lang w:eastAsia="pt-BR"/>
        </w:rPr>
        <w:lastRenderedPageBreak/>
        <w:t>9. DA</w:t>
      </w:r>
      <w:r w:rsidRPr="00774A23">
        <w:rPr>
          <w:rFonts w:ascii="Arial" w:eastAsia="Times New Roman" w:hAnsi="Arial" w:cs="Arial"/>
          <w:szCs w:val="20"/>
          <w:lang w:eastAsia="pt-BR"/>
        </w:rPr>
        <w:t xml:space="preserve"> </w:t>
      </w:r>
      <w:r w:rsidRPr="00774A23">
        <w:rPr>
          <w:rFonts w:ascii="Arial" w:eastAsia="Times New Roman" w:hAnsi="Arial" w:cs="Arial"/>
          <w:b/>
          <w:bCs/>
          <w:szCs w:val="20"/>
          <w:lang w:eastAsia="pt-BR"/>
        </w:rPr>
        <w:t>ATA DE REGISTRO DE PREÇOS</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A1629E">
      <w:pPr>
        <w:tabs>
          <w:tab w:val="left" w:pos="709"/>
        </w:tabs>
        <w:spacing w:after="0" w:line="240" w:lineRule="auto"/>
        <w:jc w:val="both"/>
        <w:rPr>
          <w:rFonts w:ascii="Arial" w:eastAsia="Times New Roman" w:hAnsi="Arial" w:cs="Arial"/>
          <w:snapToGrid w:val="0"/>
          <w:color w:val="000000"/>
          <w:szCs w:val="20"/>
          <w:lang w:eastAsia="pt-BR"/>
        </w:rPr>
      </w:pPr>
      <w:r w:rsidRPr="00774A23">
        <w:rPr>
          <w:rFonts w:ascii="Arial" w:eastAsia="Times New Roman" w:hAnsi="Arial" w:cs="Arial"/>
          <w:snapToGrid w:val="0"/>
          <w:color w:val="000000"/>
          <w:szCs w:val="20"/>
          <w:lang w:eastAsia="pt-BR"/>
        </w:rPr>
        <w:t xml:space="preserve">9.1. A Ata de Registro de Preço </w:t>
      </w:r>
      <w:r w:rsidRPr="00774A23">
        <w:rPr>
          <w:rFonts w:ascii="Arial" w:eastAsia="Times New Roman" w:hAnsi="Arial" w:cs="Arial"/>
          <w:color w:val="000000"/>
          <w:szCs w:val="20"/>
          <w:lang w:eastAsia="pt-BR"/>
        </w:rPr>
        <w:t xml:space="preserve">a ser firmada com o licitante vencedor, será formalizada de acordo com o ANEXO IV e </w:t>
      </w:r>
      <w:r w:rsidRPr="005E239C">
        <w:rPr>
          <w:rFonts w:ascii="Arial" w:eastAsia="Times New Roman" w:hAnsi="Arial" w:cs="Arial"/>
          <w:snapToGrid w:val="0"/>
          <w:color w:val="000000"/>
          <w:szCs w:val="20"/>
          <w:lang w:eastAsia="pt-BR"/>
        </w:rPr>
        <w:t>terá validade de Até 12 meses, a partir da data de sua publicação.</w:t>
      </w:r>
    </w:p>
    <w:p w:rsidR="00031C94" w:rsidRPr="00774A23" w:rsidRDefault="00031C94" w:rsidP="00031C94">
      <w:pPr>
        <w:widowControl w:val="0"/>
        <w:spacing w:after="0" w:line="240" w:lineRule="auto"/>
        <w:jc w:val="both"/>
        <w:rPr>
          <w:rFonts w:ascii="Arial" w:eastAsia="Times New Roman" w:hAnsi="Arial" w:cs="Arial"/>
          <w:snapToGrid w:val="0"/>
          <w:szCs w:val="20"/>
          <w:lang w:eastAsia="pt-BR"/>
        </w:rPr>
      </w:pPr>
    </w:p>
    <w:p w:rsidR="00031C94" w:rsidRPr="00774A23" w:rsidRDefault="00031C94" w:rsidP="00031C94">
      <w:pPr>
        <w:widowControl w:val="0"/>
        <w:spacing w:after="0" w:line="240" w:lineRule="auto"/>
        <w:jc w:val="both"/>
        <w:rPr>
          <w:rFonts w:ascii="Arial" w:eastAsia="Times New Roman" w:hAnsi="Arial" w:cs="Arial"/>
          <w:snapToGrid w:val="0"/>
          <w:szCs w:val="20"/>
          <w:lang w:eastAsia="pt-BR"/>
        </w:rPr>
      </w:pPr>
      <w:r w:rsidRPr="00774A23">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031C94" w:rsidRPr="00774A23" w:rsidRDefault="00031C94" w:rsidP="00031C94">
      <w:pPr>
        <w:tabs>
          <w:tab w:val="num" w:pos="709"/>
        </w:tabs>
        <w:spacing w:after="0" w:line="240" w:lineRule="auto"/>
        <w:jc w:val="both"/>
        <w:rPr>
          <w:rFonts w:ascii="Arial" w:eastAsia="Times New Roman" w:hAnsi="Arial" w:cs="Arial"/>
          <w:szCs w:val="20"/>
          <w:lang w:eastAsia="pt-BR"/>
        </w:rPr>
      </w:pPr>
    </w:p>
    <w:p w:rsidR="00031C94" w:rsidRPr="00774A23" w:rsidRDefault="00031C94" w:rsidP="00031C94">
      <w:pPr>
        <w:tabs>
          <w:tab w:val="num" w:pos="709"/>
        </w:tabs>
        <w:spacing w:after="0" w:line="240" w:lineRule="auto"/>
        <w:jc w:val="both"/>
        <w:rPr>
          <w:rFonts w:ascii="Arial" w:eastAsia="Times New Roman" w:hAnsi="Arial" w:cs="Arial"/>
          <w:szCs w:val="20"/>
          <w:lang w:eastAsia="pt-BR"/>
        </w:rPr>
      </w:pPr>
      <w:r w:rsidRPr="00774A23">
        <w:rPr>
          <w:rFonts w:ascii="Arial" w:eastAsia="Times New Roman" w:hAnsi="Arial" w:cs="Arial"/>
          <w:szCs w:val="20"/>
          <w:lang w:eastAsia="pt-BR"/>
        </w:rPr>
        <w:t xml:space="preserve">9.3. Se </w:t>
      </w:r>
      <w:r w:rsidRPr="00774A23">
        <w:rPr>
          <w:rFonts w:ascii="Arial" w:eastAsia="Times New Roman" w:hAnsi="Arial" w:cs="Arial"/>
          <w:snapToGrid w:val="0"/>
          <w:szCs w:val="20"/>
          <w:lang w:eastAsia="pt-BR"/>
        </w:rPr>
        <w:t>o licitante vencedor</w:t>
      </w:r>
      <w:r w:rsidRPr="00774A23">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031C94" w:rsidRPr="00774A23" w:rsidRDefault="00031C94" w:rsidP="00031C94">
      <w:pPr>
        <w:tabs>
          <w:tab w:val="num" w:pos="709"/>
        </w:tabs>
        <w:spacing w:after="0" w:line="240" w:lineRule="auto"/>
        <w:jc w:val="both"/>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774A23">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774A23">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774A23">
        <w:rPr>
          <w:rFonts w:ascii="Arial" w:eastAsia="Times New Roman" w:hAnsi="Arial" w:cs="Arial"/>
          <w:snapToGrid w:val="0"/>
          <w:szCs w:val="20"/>
          <w:lang w:eastAsia="pt-BR"/>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sidRPr="00774A23">
        <w:rPr>
          <w:rFonts w:ascii="Arial" w:eastAsia="Times New Roman" w:hAnsi="Arial" w:cs="Arial"/>
          <w:snapToGrid w:val="0"/>
          <w:szCs w:val="20"/>
          <w:lang w:eastAsia="pt-BR"/>
        </w:rPr>
        <w:t>a</w:t>
      </w:r>
      <w:proofErr w:type="spellEnd"/>
      <w:r w:rsidRPr="00774A23">
        <w:rPr>
          <w:rFonts w:ascii="Arial" w:eastAsia="Times New Roman" w:hAnsi="Arial" w:cs="Arial"/>
          <w:snapToGrid w:val="0"/>
          <w:szCs w:val="20"/>
          <w:lang w:eastAsia="pt-BR"/>
        </w:rPr>
        <w:t xml:space="preserve"> média daqueles apurados pelo Município.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774A23">
        <w:rPr>
          <w:rFonts w:ascii="Arial" w:eastAsia="Times New Roman" w:hAnsi="Arial" w:cs="Arial"/>
          <w:snapToGrid w:val="0"/>
          <w:szCs w:val="20"/>
          <w:lang w:eastAsia="pt-BR"/>
        </w:rPr>
        <w:t xml:space="preserve">9.7. Caso seja constatado que o preço registrado na ata seja superior </w:t>
      </w:r>
      <w:proofErr w:type="spellStart"/>
      <w:r w:rsidRPr="00774A23">
        <w:rPr>
          <w:rFonts w:ascii="Arial" w:eastAsia="Times New Roman" w:hAnsi="Arial" w:cs="Arial"/>
          <w:snapToGrid w:val="0"/>
          <w:szCs w:val="20"/>
          <w:lang w:eastAsia="pt-BR"/>
        </w:rPr>
        <w:t>a</w:t>
      </w:r>
      <w:proofErr w:type="spellEnd"/>
      <w:r w:rsidRPr="00774A23">
        <w:rPr>
          <w:rFonts w:ascii="Arial" w:eastAsia="Times New Roman" w:hAnsi="Arial" w:cs="Arial"/>
          <w:snapToGrid w:val="0"/>
          <w:szCs w:val="20"/>
          <w:lang w:eastAsia="pt-BR"/>
        </w:rPr>
        <w:t xml:space="preserve"> média dos preços de mercado, o gerenciador solicitará ao fornecedor, por escrito, redução do preço registrado, de forma a adequá-lo aos níveis definidos no subitem anterior.</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4A23">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10.  DO CANCELAMENTO DO REGISTRO DE PREÇOS</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4A23">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4A23">
        <w:rPr>
          <w:rFonts w:ascii="Arial" w:eastAsia="Times New Roman" w:hAnsi="Arial" w:cs="Arial"/>
          <w:szCs w:val="20"/>
          <w:lang w:eastAsia="pt-BR"/>
        </w:rPr>
        <w:t>10.1.1. Quando o fornecedor:</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4A23">
        <w:rPr>
          <w:rFonts w:ascii="Arial" w:eastAsia="Times New Roman" w:hAnsi="Arial" w:cs="Arial"/>
          <w:szCs w:val="20"/>
          <w:lang w:eastAsia="pt-BR"/>
        </w:rPr>
        <w:t>I - descumprir as condições da Ata de Registro de Preços;</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4A23">
        <w:rPr>
          <w:rFonts w:ascii="Arial" w:eastAsia="Times New Roman" w:hAnsi="Arial" w:cs="Arial"/>
          <w:szCs w:val="20"/>
          <w:lang w:eastAsia="pt-BR"/>
        </w:rPr>
        <w:t>II - não retirar a respectiva nota de empenho ou instrumento equivalente, no prazo estabelecido pela Administração, sem justificativa aceitável;</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4A23">
        <w:rPr>
          <w:rFonts w:ascii="Arial" w:eastAsia="Times New Roman" w:hAnsi="Arial" w:cs="Arial"/>
          <w:szCs w:val="20"/>
          <w:lang w:eastAsia="pt-BR"/>
        </w:rPr>
        <w:t>III - não aceitar reduzir o seu preço registrado, na hipótese de este se tornar superior àqueles praticados no mercado; e</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4A23">
        <w:rPr>
          <w:rFonts w:ascii="Arial" w:eastAsia="Times New Roman" w:hAnsi="Arial" w:cs="Arial"/>
          <w:szCs w:val="20"/>
          <w:lang w:eastAsia="pt-BR"/>
        </w:rPr>
        <w:t>IV - existirem razões de interesse público.</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A1629E"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r w:rsidR="00031C94" w:rsidRPr="00774A23">
        <w:rPr>
          <w:rFonts w:ascii="Arial" w:eastAsia="Times New Roman" w:hAnsi="Arial" w:cs="Arial"/>
          <w:szCs w:val="20"/>
          <w:lang w:eastAsia="pt-BR"/>
        </w:rPr>
        <w:t>§ 1º O cancelamento de registro, nas hipóteses previstas, assegurados o contraditório e a ampla defesa, será formalizado por despacho da autoridade competente da Administração.</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4A23">
        <w:rPr>
          <w:rFonts w:ascii="Arial" w:eastAsia="Times New Roman" w:hAnsi="Arial" w:cs="Arial"/>
          <w:szCs w:val="20"/>
          <w:lang w:eastAsia="pt-BR"/>
        </w:rPr>
        <w:lastRenderedPageBreak/>
        <w:t>§ 2º O fornecedor poderá solicitar o cancelamento do seu registro de preço, na ocorrência de fato superveniente que venha comprometer a perfeita execução contratual, decorrente de caso fortuito ou de força maior, devidamente comprovado.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11. DA CONTRATAÇÃO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774A23">
        <w:rPr>
          <w:rFonts w:ascii="Arial" w:eastAsia="Times New Roman" w:hAnsi="Arial" w:cs="Arial"/>
          <w:bCs/>
          <w:szCs w:val="20"/>
          <w:lang w:eastAsia="pt-BR"/>
        </w:rPr>
        <w:t>subseqüente</w:t>
      </w:r>
      <w:proofErr w:type="spellEnd"/>
      <w:r w:rsidRPr="00774A23">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774A23">
          <w:rPr>
            <w:rFonts w:ascii="Arial" w:eastAsia="Times New Roman" w:hAnsi="Arial" w:cs="Arial"/>
            <w:bCs/>
            <w:szCs w:val="20"/>
            <w:lang w:eastAsia="pt-BR"/>
          </w:rPr>
          <w:t>11.8 A</w:t>
        </w:r>
      </w:smartTag>
      <w:r w:rsidRPr="00774A23">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11.9. O proponente vencedor será responsável pela entrega dos produtos.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11.10. O proponente vencedor é responsável pelos encargos sociais, trabalhistas e previdenciários próprios e de seus funcionários.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12 - DO PAGAMENTO e DA REVISÃO DA ATA DE REGISTRO DE PREÇOS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Até 30 (trinta) dias, após entrega e aceitação dos equipamentos/materiais</w:t>
      </w:r>
      <w:r w:rsidRPr="00774A23">
        <w:rPr>
          <w:rFonts w:ascii="Arial" w:eastAsia="Times New Roman" w:hAnsi="Arial" w:cs="Arial"/>
          <w:bCs/>
          <w:szCs w:val="20"/>
          <w:lang w:eastAsia="pt-BR"/>
        </w:rPr>
        <w:t xml:space="preserve"> após o recebimento do objeto e   apresentação de nota fiscal, devidamente recebida e aceita pelo Município.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5E239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74A23">
        <w:rPr>
          <w:rFonts w:ascii="Arial" w:eastAsia="Times New Roman" w:hAnsi="Arial" w:cs="Arial"/>
          <w:bCs/>
          <w:szCs w:val="20"/>
          <w:lang w:eastAsia="pt-BR"/>
        </w:rPr>
        <w:t>12.2</w:t>
      </w:r>
      <w:r w:rsidRPr="005E239C">
        <w:rPr>
          <w:rFonts w:ascii="Arial" w:eastAsia="Times New Roman" w:hAnsi="Arial" w:cs="Arial"/>
          <w:bCs/>
          <w:szCs w:val="20"/>
          <w:lang w:eastAsia="pt-BR"/>
        </w:rPr>
        <w:t xml:space="preserve">. </w:t>
      </w:r>
      <w:r w:rsidRPr="005E239C">
        <w:rPr>
          <w:rFonts w:ascii="Arial" w:eastAsia="Times New Roman" w:hAnsi="Arial" w:cs="Arial"/>
          <w:b/>
          <w:sz w:val="22"/>
          <w:lang w:eastAsia="pt-BR"/>
        </w:rPr>
        <w:t xml:space="preserve">A nota fiscal eletrônica deverá ser emitida em nome do Fundo Municipal de Saúde de Águas Frias  CNPJ 11.300.021/0001-49 Rua Maria Gotardo </w:t>
      </w:r>
      <w:proofErr w:type="spellStart"/>
      <w:r w:rsidRPr="005E239C">
        <w:rPr>
          <w:rFonts w:ascii="Arial" w:eastAsia="Times New Roman" w:hAnsi="Arial" w:cs="Arial"/>
          <w:b/>
          <w:sz w:val="22"/>
          <w:lang w:eastAsia="pt-BR"/>
        </w:rPr>
        <w:t>Galon</w:t>
      </w:r>
      <w:proofErr w:type="spellEnd"/>
      <w:r w:rsidRPr="005E239C">
        <w:rPr>
          <w:rFonts w:ascii="Arial" w:eastAsia="Times New Roman" w:hAnsi="Arial" w:cs="Arial"/>
          <w:b/>
          <w:sz w:val="22"/>
          <w:lang w:eastAsia="pt-BR"/>
        </w:rPr>
        <w:t>, 349, centro, Águas Frias -SC, CEP 89.843-000. A mesma deverá ser encaminhada para o e-mail: contabilidade@aguasfrias.sc.gov.br, nos arquivos com extensão XML e PDF, sob pena de retenção de pagamentos.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12.3. Não haverá reajuste, no prazo de validade do presente registro</w:t>
      </w:r>
      <w:r w:rsidR="005E239C">
        <w:rPr>
          <w:rFonts w:ascii="Arial" w:eastAsia="Times New Roman" w:hAnsi="Arial" w:cs="Arial"/>
          <w:bCs/>
          <w:szCs w:val="20"/>
          <w:lang w:eastAsia="pt-BR"/>
        </w:rPr>
        <w:t xml:space="preserve"> </w:t>
      </w:r>
      <w:r w:rsidRPr="00774A23">
        <w:rPr>
          <w:rFonts w:ascii="Arial" w:eastAsia="Times New Roman" w:hAnsi="Arial" w:cs="Arial"/>
          <w:bCs/>
          <w:szCs w:val="20"/>
          <w:lang w:eastAsia="pt-BR"/>
        </w:rPr>
        <w:t>nem atualização dos valores, exceto na ocorrência de fato que justifique a aplicação da línea “d”, do inciso II, do artigo 65, da Lei 8.666/93 e com o artigo 11 do Decreto Municipal nº043/2009.</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13 - DA INEXECUÇÃO e RESCISÃO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14 – PENALIDADES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774A23">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031C94" w:rsidRPr="00774A23" w:rsidRDefault="00031C94" w:rsidP="00031C94">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031C94" w:rsidRPr="00774A23" w:rsidRDefault="00031C94" w:rsidP="00031C94">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Não entregar o objeto licitado;</w:t>
      </w:r>
    </w:p>
    <w:p w:rsidR="00031C94" w:rsidRPr="00774A23" w:rsidRDefault="00031C94" w:rsidP="00031C94">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Apresentar documento falso ou fizer declaração falsa;</w:t>
      </w:r>
    </w:p>
    <w:p w:rsidR="00031C94" w:rsidRPr="00774A23" w:rsidRDefault="00031C94" w:rsidP="00031C94">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Ensejar o retardamento da execução do objeto deste Pregão;</w:t>
      </w:r>
    </w:p>
    <w:p w:rsidR="00031C94" w:rsidRPr="00774A23" w:rsidRDefault="00031C94" w:rsidP="00031C94">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Não mantiver a proposta, injustificadamente;</w:t>
      </w:r>
    </w:p>
    <w:p w:rsidR="00031C94" w:rsidRPr="00774A23" w:rsidRDefault="00031C94" w:rsidP="00031C94">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Falhar ou fraudar na entrega do objeto;</w:t>
      </w:r>
    </w:p>
    <w:p w:rsidR="00031C94" w:rsidRPr="00774A23" w:rsidRDefault="00031C94" w:rsidP="00031C94">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Comportar-se de modo inidôneo;</w:t>
      </w:r>
    </w:p>
    <w:p w:rsidR="00031C94" w:rsidRPr="00774A23" w:rsidRDefault="00031C94" w:rsidP="00031C94">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Cometer fraude fiscal.</w:t>
      </w:r>
    </w:p>
    <w:p w:rsidR="00031C94" w:rsidRPr="00774A23" w:rsidRDefault="00031C94" w:rsidP="00031C94">
      <w:pPr>
        <w:tabs>
          <w:tab w:val="left" w:pos="0"/>
        </w:tabs>
        <w:spacing w:after="0" w:line="240" w:lineRule="auto"/>
        <w:ind w:right="-490"/>
        <w:jc w:val="both"/>
        <w:rPr>
          <w:rFonts w:ascii="Arial" w:eastAsia="Times New Roman" w:hAnsi="Arial" w:cs="Arial"/>
          <w:color w:val="FF0000"/>
          <w:szCs w:val="20"/>
          <w:lang w:eastAsia="pt-BR"/>
        </w:rPr>
      </w:pPr>
    </w:p>
    <w:p w:rsidR="00031C94" w:rsidRPr="00774A23" w:rsidRDefault="00031C94" w:rsidP="00031C94">
      <w:pPr>
        <w:tabs>
          <w:tab w:val="left" w:pos="0"/>
        </w:tabs>
        <w:spacing w:after="0" w:line="240" w:lineRule="auto"/>
        <w:ind w:right="-490"/>
        <w:jc w:val="both"/>
        <w:rPr>
          <w:rFonts w:ascii="Arial" w:eastAsia="Times New Roman" w:hAnsi="Arial" w:cs="Arial"/>
          <w:szCs w:val="20"/>
          <w:lang w:eastAsia="pt-BR"/>
        </w:rPr>
      </w:pPr>
      <w:r w:rsidRPr="00774A23">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031C94" w:rsidRPr="00774A23" w:rsidRDefault="00031C94" w:rsidP="00031C94">
      <w:pPr>
        <w:tabs>
          <w:tab w:val="left" w:pos="0"/>
        </w:tabs>
        <w:spacing w:after="0" w:line="240" w:lineRule="auto"/>
        <w:ind w:right="-490"/>
        <w:jc w:val="both"/>
        <w:rPr>
          <w:rFonts w:ascii="Arial" w:eastAsia="Times New Roman" w:hAnsi="Arial" w:cs="Arial"/>
          <w:color w:val="000000"/>
          <w:szCs w:val="20"/>
          <w:lang w:eastAsia="pt-BR"/>
        </w:rPr>
      </w:pPr>
    </w:p>
    <w:p w:rsidR="00031C94" w:rsidRPr="00774A23" w:rsidRDefault="00031C94" w:rsidP="00031C94">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774A23">
        <w:rPr>
          <w:rFonts w:ascii="Arial" w:eastAsia="Times New Roman" w:hAnsi="Arial" w:cs="Arial"/>
          <w:color w:val="000000"/>
          <w:szCs w:val="20"/>
          <w:lang w:eastAsia="pt-BR"/>
        </w:rPr>
        <w:t>Advertência;</w:t>
      </w:r>
    </w:p>
    <w:p w:rsidR="00031C94" w:rsidRPr="00774A23" w:rsidRDefault="00031C94" w:rsidP="00031C94">
      <w:pPr>
        <w:tabs>
          <w:tab w:val="left" w:pos="0"/>
        </w:tabs>
        <w:spacing w:after="0" w:line="240" w:lineRule="auto"/>
        <w:ind w:right="-232"/>
        <w:jc w:val="both"/>
        <w:rPr>
          <w:rFonts w:ascii="Arial" w:eastAsia="Times New Roman" w:hAnsi="Arial" w:cs="Arial"/>
          <w:color w:val="000000"/>
          <w:szCs w:val="20"/>
          <w:lang w:eastAsia="pt-BR"/>
        </w:rPr>
      </w:pPr>
    </w:p>
    <w:p w:rsidR="00031C94" w:rsidRPr="00774A23" w:rsidRDefault="00031C94" w:rsidP="00031C94">
      <w:pPr>
        <w:tabs>
          <w:tab w:val="left" w:pos="0"/>
        </w:tabs>
        <w:spacing w:after="0" w:line="240" w:lineRule="auto"/>
        <w:ind w:right="-232"/>
        <w:jc w:val="both"/>
        <w:rPr>
          <w:rFonts w:ascii="Arial" w:eastAsia="Times New Roman" w:hAnsi="Arial" w:cs="Arial"/>
          <w:color w:val="000000"/>
          <w:szCs w:val="20"/>
          <w:lang w:eastAsia="pt-BR"/>
        </w:rPr>
      </w:pPr>
      <w:r w:rsidRPr="00774A23">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031C94" w:rsidRPr="00774A23" w:rsidRDefault="00031C94" w:rsidP="00031C94">
      <w:pPr>
        <w:tabs>
          <w:tab w:val="left" w:pos="0"/>
        </w:tabs>
        <w:spacing w:after="0" w:line="240" w:lineRule="auto"/>
        <w:ind w:right="-232"/>
        <w:jc w:val="both"/>
        <w:rPr>
          <w:rFonts w:ascii="Arial" w:eastAsia="Times New Roman" w:hAnsi="Arial" w:cs="Arial"/>
          <w:color w:val="000000"/>
          <w:szCs w:val="20"/>
          <w:lang w:eastAsia="pt-BR"/>
        </w:rPr>
      </w:pPr>
    </w:p>
    <w:p w:rsidR="00031C94" w:rsidRPr="00774A23" w:rsidRDefault="00031C94" w:rsidP="00031C94">
      <w:pPr>
        <w:tabs>
          <w:tab w:val="left" w:pos="0"/>
        </w:tabs>
        <w:spacing w:after="0" w:line="240" w:lineRule="auto"/>
        <w:ind w:right="-232"/>
        <w:jc w:val="both"/>
        <w:rPr>
          <w:rFonts w:ascii="Arial" w:eastAsia="Times New Roman" w:hAnsi="Arial" w:cs="Arial"/>
          <w:color w:val="000000"/>
          <w:szCs w:val="20"/>
          <w:lang w:eastAsia="pt-BR"/>
        </w:rPr>
      </w:pPr>
      <w:r w:rsidRPr="00774A23">
        <w:rPr>
          <w:rFonts w:ascii="Arial" w:eastAsia="Times New Roman" w:hAnsi="Arial" w:cs="Arial"/>
          <w:color w:val="000000"/>
          <w:szCs w:val="20"/>
          <w:lang w:eastAsia="pt-BR"/>
        </w:rPr>
        <w:t>c) Multa compensatória de 2% (dois por cento) sobre o valor total do respectivo item.</w:t>
      </w:r>
    </w:p>
    <w:p w:rsidR="00031C94" w:rsidRPr="00774A23" w:rsidRDefault="00031C94" w:rsidP="00031C94">
      <w:pPr>
        <w:tabs>
          <w:tab w:val="left" w:pos="0"/>
        </w:tabs>
        <w:spacing w:after="0" w:line="240" w:lineRule="auto"/>
        <w:ind w:right="-232"/>
        <w:jc w:val="both"/>
        <w:rPr>
          <w:rFonts w:ascii="Arial" w:eastAsia="Times New Roman" w:hAnsi="Arial" w:cs="Arial"/>
          <w:color w:val="000000"/>
          <w:szCs w:val="20"/>
          <w:lang w:eastAsia="pt-BR"/>
        </w:rPr>
      </w:pPr>
    </w:p>
    <w:p w:rsidR="00031C94" w:rsidRPr="00774A23" w:rsidRDefault="00031C94" w:rsidP="00031C94">
      <w:pPr>
        <w:tabs>
          <w:tab w:val="left" w:pos="0"/>
          <w:tab w:val="left" w:pos="2268"/>
        </w:tabs>
        <w:spacing w:after="0" w:line="240" w:lineRule="auto"/>
        <w:ind w:right="-232"/>
        <w:jc w:val="both"/>
        <w:rPr>
          <w:rFonts w:ascii="Arial" w:eastAsia="Times New Roman" w:hAnsi="Arial" w:cs="Arial"/>
          <w:color w:val="000000"/>
          <w:szCs w:val="20"/>
          <w:lang w:eastAsia="pt-BR"/>
        </w:rPr>
      </w:pPr>
      <w:r w:rsidRPr="00774A23">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031C94" w:rsidRPr="00774A23" w:rsidRDefault="00031C94" w:rsidP="00031C94">
      <w:pPr>
        <w:tabs>
          <w:tab w:val="left" w:pos="0"/>
          <w:tab w:val="left" w:pos="2268"/>
        </w:tabs>
        <w:spacing w:after="0" w:line="240" w:lineRule="auto"/>
        <w:ind w:right="-232"/>
        <w:jc w:val="both"/>
        <w:rPr>
          <w:rFonts w:ascii="Arial" w:eastAsia="Times New Roman" w:hAnsi="Arial" w:cs="Arial"/>
          <w:color w:val="000000"/>
          <w:szCs w:val="20"/>
          <w:lang w:eastAsia="pt-BR"/>
        </w:rPr>
      </w:pPr>
    </w:p>
    <w:p w:rsidR="00031C94" w:rsidRPr="00774A23" w:rsidRDefault="00031C94" w:rsidP="00031C94">
      <w:pPr>
        <w:tabs>
          <w:tab w:val="left" w:pos="0"/>
        </w:tabs>
        <w:spacing w:after="0" w:line="240" w:lineRule="auto"/>
        <w:ind w:right="-232"/>
        <w:jc w:val="both"/>
        <w:rPr>
          <w:rFonts w:ascii="Arial" w:eastAsia="Times New Roman" w:hAnsi="Arial" w:cs="Arial"/>
          <w:color w:val="000000"/>
          <w:szCs w:val="20"/>
          <w:lang w:eastAsia="pt-BR"/>
        </w:rPr>
      </w:pPr>
      <w:r w:rsidRPr="00774A23">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031C94" w:rsidRPr="00774A23" w:rsidRDefault="00031C94" w:rsidP="00031C94">
      <w:pPr>
        <w:tabs>
          <w:tab w:val="left" w:pos="0"/>
        </w:tabs>
        <w:spacing w:after="0" w:line="240" w:lineRule="auto"/>
        <w:ind w:right="-232"/>
        <w:jc w:val="both"/>
        <w:rPr>
          <w:rFonts w:ascii="Arial" w:eastAsia="Times New Roman" w:hAnsi="Arial" w:cs="Arial"/>
          <w:color w:val="000000"/>
          <w:szCs w:val="20"/>
          <w:lang w:eastAsia="pt-BR"/>
        </w:rPr>
      </w:pPr>
    </w:p>
    <w:p w:rsidR="00031C94" w:rsidRPr="00774A23" w:rsidRDefault="00031C94" w:rsidP="00031C94">
      <w:pPr>
        <w:tabs>
          <w:tab w:val="left" w:pos="0"/>
        </w:tabs>
        <w:spacing w:after="0" w:line="240" w:lineRule="auto"/>
        <w:jc w:val="both"/>
        <w:rPr>
          <w:rFonts w:ascii="Arial" w:eastAsia="Times New Roman" w:hAnsi="Arial" w:cs="Arial"/>
          <w:color w:val="000000"/>
          <w:szCs w:val="20"/>
          <w:lang w:eastAsia="pt-BR"/>
        </w:rPr>
      </w:pPr>
      <w:r w:rsidRPr="00774A23">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031C94" w:rsidRPr="00774A23" w:rsidRDefault="00031C94" w:rsidP="00031C94">
      <w:pPr>
        <w:tabs>
          <w:tab w:val="left" w:pos="0"/>
        </w:tabs>
        <w:spacing w:after="0" w:line="240" w:lineRule="auto"/>
        <w:ind w:right="-232"/>
        <w:jc w:val="both"/>
        <w:rPr>
          <w:rFonts w:ascii="Arial" w:eastAsia="Times New Roman" w:hAnsi="Arial" w:cs="Arial"/>
          <w:color w:val="000000"/>
          <w:szCs w:val="20"/>
          <w:lang w:eastAsia="pt-BR"/>
        </w:rPr>
      </w:pPr>
    </w:p>
    <w:p w:rsidR="00031C94"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774A23">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C95BF2" w:rsidRDefault="00C95BF2"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031C94"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1629E" w:rsidRDefault="00A1629E"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1629E" w:rsidRDefault="00A1629E"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1629E" w:rsidRPr="00774A23" w:rsidRDefault="00A1629E"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lastRenderedPageBreak/>
        <w:t>15 - DAS DISPOSIÇÕES FINAIS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 xml:space="preserve">15.3. </w:t>
      </w:r>
      <w:r w:rsidRPr="00774A23">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774A23">
        <w:rPr>
          <w:rFonts w:ascii="Arial" w:eastAsia="Times New Roman" w:hAnsi="Arial" w:cs="Arial"/>
          <w:bCs/>
          <w:szCs w:val="20"/>
          <w:lang w:eastAsia="pt-BR"/>
        </w:rPr>
        <w:t>Decreto Municipal nº043/2009,</w:t>
      </w:r>
      <w:r w:rsidRPr="00774A23">
        <w:rPr>
          <w:rFonts w:ascii="Arial" w:eastAsia="Times New Roman" w:hAnsi="Arial" w:cs="Arial"/>
          <w:szCs w:val="20"/>
          <w:lang w:eastAsia="pt-BR"/>
        </w:rPr>
        <w:t xml:space="preserve"> recorrendo-se à analogia, aos costumes e aos princípios gerais de Direito.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15.4. Faz parte integrante deste Edital:</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15.4.1. ANEXO I – Lista de Itens.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15.4.2. ANEXO II – Minuta de Carta de Credenciamento;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15.4.3. ANEXO III – Minuta de Declaração Requisitos de Habilitação.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15.4.4. ANEXO IV – Minuta da Ata de Registro de Preços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 xml:space="preserve">15.4.5. ANEXO V - Termo  de Referência </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15.4.6. ANEXO VI – Modelo de Declaração de Inexistência de Fato Impeditivo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15.4.7. ANEXO VII – Modelo de Declaração de Inexistência de Vínculo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15.4.8.ANEXO VIII – Dados da Licitante Atualizados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15.6. É fundamental a presença do licitante ou de seu representante, para o exercício dos direitos de ofertar lances e manifestar intenção de recorrer.</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bCs/>
          <w:szCs w:val="20"/>
          <w:lang w:eastAsia="pt-BR"/>
        </w:rPr>
        <w:t xml:space="preserve">15.7. </w:t>
      </w:r>
      <w:r w:rsidRPr="00774A23">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bCs/>
          <w:szCs w:val="20"/>
          <w:lang w:eastAsia="pt-BR"/>
        </w:rPr>
        <w:t xml:space="preserve">15.8. </w:t>
      </w:r>
      <w:r w:rsidRPr="00774A23">
        <w:rPr>
          <w:rFonts w:ascii="Arial" w:eastAsia="Times New Roman" w:hAnsi="Arial" w:cs="Arial"/>
          <w:szCs w:val="20"/>
          <w:lang w:eastAsia="pt-BR"/>
        </w:rPr>
        <w:t xml:space="preserve">Caberá ao Prefeito Municipal  decidir sobre a petição no prazo de 24 (vinte e quatro) horas;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bCs/>
          <w:szCs w:val="20"/>
          <w:lang w:eastAsia="pt-BR"/>
        </w:rPr>
        <w:t xml:space="preserve">15.9.  </w:t>
      </w:r>
      <w:r w:rsidRPr="00774A23">
        <w:rPr>
          <w:rFonts w:ascii="Arial" w:eastAsia="Times New Roman" w:hAnsi="Arial" w:cs="Arial"/>
          <w:szCs w:val="20"/>
          <w:lang w:eastAsia="pt-BR"/>
        </w:rPr>
        <w:t xml:space="preserve">Acolhida à petição contra o ato convocatório, será designada nova data para a realização do certame.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bCs/>
          <w:szCs w:val="20"/>
          <w:lang w:eastAsia="pt-BR"/>
        </w:rPr>
        <w:t xml:space="preserve">15.10.  </w:t>
      </w:r>
      <w:r w:rsidRPr="00774A23">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bCs/>
          <w:szCs w:val="20"/>
          <w:lang w:eastAsia="pt-BR"/>
        </w:rPr>
        <w:t xml:space="preserve">15.11. </w:t>
      </w:r>
      <w:r w:rsidRPr="00774A23">
        <w:rPr>
          <w:rFonts w:ascii="Arial" w:eastAsia="Times New Roman" w:hAnsi="Arial" w:cs="Arial"/>
          <w:szCs w:val="20"/>
          <w:lang w:eastAsia="pt-BR"/>
        </w:rPr>
        <w:t xml:space="preserve">A petição apresentada fora do prazo, e/ou sem um dos requisitos acima especificados, não será conhecida.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w:t>
      </w:r>
      <w:r w:rsidRPr="00774A23">
        <w:rPr>
          <w:rFonts w:ascii="Arial" w:eastAsia="Times New Roman" w:hAnsi="Arial" w:cs="Arial"/>
          <w:bCs/>
          <w:szCs w:val="20"/>
          <w:lang w:eastAsia="pt-BR"/>
        </w:rPr>
        <w:lastRenderedPageBreak/>
        <w:t xml:space="preserve">para que possa ser anexada no processo e analisada as razões do recurso interposto e a decisão cabida à este </w:t>
      </w:r>
      <w:r w:rsidRPr="00774A23">
        <w:rPr>
          <w:rFonts w:ascii="Arial" w:eastAsia="Times New Roman" w:hAnsi="Arial" w:cs="Arial"/>
          <w:szCs w:val="20"/>
          <w:lang w:eastAsia="pt-BR"/>
        </w:rPr>
        <w:t>.</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774A23">
        <w:rPr>
          <w:rFonts w:ascii="Arial" w:eastAsia="Times New Roman" w:hAnsi="Arial" w:cs="Arial"/>
          <w:noProof/>
          <w:szCs w:val="20"/>
          <w:lang w:eastAsia="pt-BR"/>
        </w:rPr>
        <w:t>08:45</w:t>
      </w:r>
      <w:r w:rsidRPr="00774A23">
        <w:rPr>
          <w:rFonts w:ascii="Arial" w:eastAsia="Times New Roman" w:hAnsi="Arial" w:cs="Arial"/>
          <w:szCs w:val="20"/>
          <w:lang w:eastAsia="pt-BR"/>
        </w:rPr>
        <w:t xml:space="preserve"> horas do primeiro dia útil, após a data anteriormente marcada.</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774A23">
        <w:rPr>
          <w:rFonts w:ascii="Arial" w:eastAsia="Times New Roman" w:hAnsi="Arial" w:cs="Arial"/>
          <w:b/>
          <w:bCs/>
          <w:szCs w:val="20"/>
          <w:lang w:eastAsia="pt-BR"/>
        </w:rPr>
        <w:t>pelo prazo de 10 (dez) dias após a assinatura do(s) Contrato(s)</w:t>
      </w:r>
      <w:r w:rsidRPr="00774A23">
        <w:rPr>
          <w:rFonts w:ascii="Arial" w:eastAsia="Times New Roman" w:hAnsi="Arial" w:cs="Arial"/>
          <w:szCs w:val="20"/>
          <w:lang w:eastAsia="pt-BR"/>
        </w:rPr>
        <w:t>, devendo os seus responsáveis retirá-los em até 05 (cinco) dias após esse período, sob pena de inutilização dos mesmos.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15.15. No interesse da Administração, e sem que caiba às participantes qualquer reclamação ou indenização, poderá ser:</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a) adiada a abertura da licitação;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b) alterados os termos do Edital, obedecendo ao disposto no § 4º, do art. 21, da Lei nº8.666/93.</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15.16. Maiores informações poderão ser obtidas no Setor de Licitação da Prefeitura Municipal de Águas Frias, na Rua Sete de Setembro nº512, de Segunda a Sexta, das 7:30 às 11:30 e das 13:00 às 17:00  horas ou pelo telefone nº  49 3332 0019.</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Águas Frias - SC, </w:t>
      </w:r>
      <w:r>
        <w:rPr>
          <w:rFonts w:ascii="Arial" w:eastAsia="Times New Roman" w:hAnsi="Arial" w:cs="Arial"/>
          <w:szCs w:val="20"/>
          <w:lang w:eastAsia="pt-BR"/>
        </w:rPr>
        <w:t>27 de abril de 2021</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031C94" w:rsidRPr="00774A23" w:rsidRDefault="00031C94" w:rsidP="00031C94">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031C94" w:rsidRPr="00774A23" w:rsidRDefault="00031C94" w:rsidP="00031C94">
      <w:pPr>
        <w:autoSpaceDE w:val="0"/>
        <w:autoSpaceDN w:val="0"/>
        <w:adjustRightInd w:val="0"/>
        <w:spacing w:after="0" w:line="200" w:lineRule="atLeast"/>
        <w:jc w:val="center"/>
        <w:rPr>
          <w:rFonts w:ascii="Arial" w:eastAsia="Times New Roman" w:hAnsi="Arial" w:cs="Arial"/>
          <w:b/>
          <w:bCs/>
          <w:szCs w:val="20"/>
          <w:lang w:eastAsia="pt-BR"/>
        </w:rPr>
      </w:pPr>
      <w:r w:rsidRPr="00774A23">
        <w:rPr>
          <w:rFonts w:ascii="Arial" w:eastAsia="Times New Roman" w:hAnsi="Arial" w:cs="Arial"/>
          <w:b/>
          <w:bCs/>
          <w:szCs w:val="20"/>
          <w:lang w:eastAsia="pt-BR"/>
        </w:rPr>
        <w:t>_____________________________</w:t>
      </w:r>
    </w:p>
    <w:p w:rsidR="00031C94" w:rsidRPr="00774A23" w:rsidRDefault="00031C94" w:rsidP="00031C94">
      <w:pPr>
        <w:autoSpaceDE w:val="0"/>
        <w:autoSpaceDN w:val="0"/>
        <w:adjustRightInd w:val="0"/>
        <w:spacing w:after="0" w:line="200" w:lineRule="atLeast"/>
        <w:jc w:val="center"/>
        <w:rPr>
          <w:rFonts w:ascii="Arial" w:eastAsia="Times New Roman" w:hAnsi="Arial" w:cs="Arial"/>
          <w:b/>
          <w:bCs/>
          <w:szCs w:val="20"/>
          <w:lang w:eastAsia="pt-BR"/>
        </w:rPr>
      </w:pPr>
      <w:r w:rsidRPr="00774A23">
        <w:rPr>
          <w:rFonts w:ascii="Arial" w:eastAsia="Times New Roman" w:hAnsi="Arial" w:cs="Arial"/>
          <w:b/>
          <w:bCs/>
          <w:szCs w:val="20"/>
          <w:lang w:eastAsia="pt-BR"/>
        </w:rPr>
        <w:t xml:space="preserve">LUIZ JOSÉ DAGA </w:t>
      </w:r>
    </w:p>
    <w:p w:rsidR="00031C94" w:rsidRPr="00774A23" w:rsidRDefault="00031C94" w:rsidP="00031C94">
      <w:pPr>
        <w:autoSpaceDE w:val="0"/>
        <w:autoSpaceDN w:val="0"/>
        <w:adjustRightInd w:val="0"/>
        <w:spacing w:after="0" w:line="200" w:lineRule="atLeast"/>
        <w:jc w:val="center"/>
        <w:rPr>
          <w:rFonts w:ascii="Arial" w:eastAsia="Times New Roman" w:hAnsi="Arial" w:cs="Arial"/>
          <w:szCs w:val="20"/>
          <w:lang w:eastAsia="pt-BR"/>
        </w:rPr>
      </w:pPr>
      <w:r w:rsidRPr="00774A23">
        <w:rPr>
          <w:rFonts w:ascii="Arial" w:eastAsia="Times New Roman" w:hAnsi="Arial" w:cs="Arial"/>
          <w:b/>
          <w:bCs/>
          <w:szCs w:val="20"/>
          <w:lang w:eastAsia="pt-BR"/>
        </w:rPr>
        <w:t xml:space="preserve">PREFEITO </w:t>
      </w:r>
    </w:p>
    <w:p w:rsidR="00031C94" w:rsidRDefault="00031C94" w:rsidP="00031C9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C95BF2" w:rsidRPr="00774A23" w:rsidRDefault="00C95BF2" w:rsidP="00031C9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Analisado e Aprovado </w:t>
      </w:r>
    </w:p>
    <w:p w:rsidR="00031C94" w:rsidRDefault="00031C94" w:rsidP="00031C9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95BF2" w:rsidRDefault="00C95BF2" w:rsidP="00031C9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95BF2" w:rsidRDefault="00C95BF2" w:rsidP="00031C9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95BF2" w:rsidRPr="00774A23" w:rsidRDefault="00C95BF2" w:rsidP="00031C9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JHONAS PEZZINI</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OAB/SC 33678</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74A23">
        <w:rPr>
          <w:rFonts w:ascii="Arial" w:eastAsia="Times New Roman" w:hAnsi="Arial" w:cs="Arial"/>
          <w:szCs w:val="20"/>
          <w:lang w:eastAsia="pt-BR"/>
        </w:rPr>
        <w:br w:type="page"/>
      </w:r>
      <w:r w:rsidRPr="00774A23">
        <w:rPr>
          <w:rFonts w:ascii="Arial" w:eastAsia="Times New Roman" w:hAnsi="Arial" w:cs="Arial"/>
          <w:b/>
          <w:szCs w:val="20"/>
          <w:u w:val="single"/>
          <w:lang w:eastAsia="pt-BR"/>
        </w:rPr>
        <w:lastRenderedPageBreak/>
        <w:t>ANEXO I</w:t>
      </w: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caps/>
          <w:szCs w:val="20"/>
          <w:lang w:eastAsia="pt-BR"/>
        </w:rPr>
      </w:pPr>
      <w:r w:rsidRPr="00774A23">
        <w:rPr>
          <w:rFonts w:ascii="Arial" w:eastAsia="Times New Roman" w:hAnsi="Arial" w:cs="Arial"/>
          <w:b/>
          <w:caps/>
          <w:szCs w:val="20"/>
          <w:lang w:eastAsia="pt-BR"/>
        </w:rPr>
        <w:t xml:space="preserve">LISTA DE ITENS </w:t>
      </w: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lang w:eastAsia="pt-BR"/>
        </w:rPr>
      </w:pPr>
    </w:p>
    <w:p w:rsidR="00031C94" w:rsidRPr="00774A23" w:rsidRDefault="00031C94" w:rsidP="00031C94">
      <w:pPr>
        <w:tabs>
          <w:tab w:val="left" w:pos="536"/>
          <w:tab w:val="left" w:pos="2270"/>
          <w:tab w:val="left" w:pos="4294"/>
        </w:tabs>
        <w:spacing w:after="0" w:line="240" w:lineRule="auto"/>
        <w:jc w:val="both"/>
        <w:rPr>
          <w:rFonts w:ascii="Arial" w:eastAsia="Times New Roman" w:hAnsi="Arial" w:cs="Arial"/>
          <w:b/>
          <w:szCs w:val="20"/>
          <w:lang w:eastAsia="pt-BR"/>
        </w:rPr>
      </w:pPr>
      <w:r w:rsidRPr="00774A23">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14</w:t>
      </w:r>
      <w:r w:rsidRPr="00774A23">
        <w:rPr>
          <w:rFonts w:ascii="Arial" w:eastAsia="Times New Roman" w:hAnsi="Arial" w:cs="Arial"/>
          <w:b/>
          <w:szCs w:val="20"/>
          <w:lang w:eastAsia="pt-BR"/>
        </w:rPr>
        <w:t>/</w:t>
      </w:r>
      <w:r>
        <w:rPr>
          <w:rFonts w:ascii="Arial" w:eastAsia="Times New Roman" w:hAnsi="Arial" w:cs="Arial"/>
          <w:b/>
          <w:szCs w:val="20"/>
          <w:lang w:eastAsia="pt-BR"/>
        </w:rPr>
        <w:t>2021</w:t>
      </w: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031C94" w:rsidRPr="00774A23" w:rsidTr="00031C94">
        <w:tc>
          <w:tcPr>
            <w:tcW w:w="9779" w:type="dxa"/>
            <w:tcBorders>
              <w:top w:val="single" w:sz="4" w:space="0" w:color="auto"/>
              <w:left w:val="single" w:sz="4" w:space="0" w:color="auto"/>
              <w:bottom w:val="single" w:sz="4" w:space="0" w:color="auto"/>
              <w:right w:val="single" w:sz="4" w:space="0" w:color="auto"/>
            </w:tcBorders>
          </w:tcPr>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Nome da Empresa:</w:t>
            </w:r>
          </w:p>
        </w:tc>
      </w:tr>
      <w:tr w:rsidR="00031C94" w:rsidRPr="00774A23" w:rsidTr="00031C94">
        <w:tc>
          <w:tcPr>
            <w:tcW w:w="9779" w:type="dxa"/>
            <w:tcBorders>
              <w:top w:val="single" w:sz="4" w:space="0" w:color="auto"/>
              <w:left w:val="single" w:sz="4" w:space="0" w:color="auto"/>
              <w:bottom w:val="single" w:sz="4" w:space="0" w:color="auto"/>
              <w:right w:val="single" w:sz="4" w:space="0" w:color="auto"/>
            </w:tcBorders>
          </w:tcPr>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CNPJ:</w:t>
            </w:r>
          </w:p>
        </w:tc>
      </w:tr>
      <w:tr w:rsidR="00031C94" w:rsidRPr="00774A23" w:rsidTr="00031C94">
        <w:tc>
          <w:tcPr>
            <w:tcW w:w="9779" w:type="dxa"/>
            <w:tcBorders>
              <w:top w:val="single" w:sz="4" w:space="0" w:color="auto"/>
              <w:left w:val="single" w:sz="4" w:space="0" w:color="auto"/>
              <w:bottom w:val="single" w:sz="4" w:space="0" w:color="auto"/>
              <w:right w:val="single" w:sz="4" w:space="0" w:color="auto"/>
            </w:tcBorders>
          </w:tcPr>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Endereço:                                                                     Cidade:                             CEP:</w:t>
            </w:r>
          </w:p>
        </w:tc>
      </w:tr>
      <w:tr w:rsidR="00031C94" w:rsidRPr="00774A23" w:rsidTr="00031C94">
        <w:tc>
          <w:tcPr>
            <w:tcW w:w="9779" w:type="dxa"/>
            <w:tcBorders>
              <w:top w:val="single" w:sz="4" w:space="0" w:color="auto"/>
              <w:left w:val="single" w:sz="4" w:space="0" w:color="auto"/>
              <w:bottom w:val="single" w:sz="4" w:space="0" w:color="auto"/>
              <w:right w:val="single" w:sz="4" w:space="0" w:color="auto"/>
            </w:tcBorders>
          </w:tcPr>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Telefone:                                                                      E-mail:</w:t>
            </w:r>
          </w:p>
        </w:tc>
      </w:tr>
      <w:tr w:rsidR="00031C94" w:rsidRPr="00774A23" w:rsidTr="00031C94">
        <w:tc>
          <w:tcPr>
            <w:tcW w:w="9779" w:type="dxa"/>
            <w:tcBorders>
              <w:top w:val="single" w:sz="4" w:space="0" w:color="auto"/>
              <w:left w:val="single" w:sz="4" w:space="0" w:color="auto"/>
              <w:bottom w:val="single" w:sz="4" w:space="0" w:color="auto"/>
              <w:right w:val="single" w:sz="4" w:space="0" w:color="auto"/>
            </w:tcBorders>
          </w:tcPr>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Banco:                                  Agência:                                     Conta Corrente: </w:t>
            </w:r>
          </w:p>
        </w:tc>
      </w:tr>
    </w:tbl>
    <w:p w:rsidR="00031C94" w:rsidRPr="00774A23" w:rsidRDefault="00031C94" w:rsidP="00031C94">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Prestação de serviços de enfermagem destinados a execução de curativos especializados em tratamento de feridas crônicas. agudas, ostomias, incontinências e tratamentos alternativos.</w:t>
      </w:r>
      <w:r w:rsidRPr="00774A23">
        <w:rPr>
          <w:rFonts w:ascii="Arial" w:eastAsia="Times New Roman" w:hAnsi="Arial" w:cs="Arial"/>
          <w:szCs w:val="20"/>
          <w:lang w:eastAsia="pt-BR"/>
        </w:rPr>
        <w:t xml:space="preserve">, modalidade </w:t>
      </w:r>
      <w:r w:rsidRPr="00774A23">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14</w:t>
      </w:r>
      <w:r w:rsidRPr="00774A23">
        <w:rPr>
          <w:rFonts w:ascii="Arial" w:eastAsia="Times New Roman" w:hAnsi="Arial" w:cs="Arial"/>
          <w:b/>
          <w:szCs w:val="20"/>
          <w:lang w:eastAsia="pt-BR"/>
        </w:rPr>
        <w:t>/</w:t>
      </w:r>
      <w:r>
        <w:rPr>
          <w:rFonts w:ascii="Arial" w:eastAsia="Times New Roman" w:hAnsi="Arial" w:cs="Arial"/>
          <w:b/>
          <w:szCs w:val="20"/>
          <w:lang w:eastAsia="pt-BR"/>
        </w:rPr>
        <w:t>2021</w:t>
      </w:r>
      <w:r w:rsidRPr="00774A23">
        <w:rPr>
          <w:rFonts w:ascii="Arial" w:eastAsia="Times New Roman" w:hAnsi="Arial" w:cs="Arial"/>
          <w:szCs w:val="20"/>
          <w:lang w:eastAsia="pt-BR"/>
        </w:rPr>
        <w:t>, acatando todas as estipulações consignadas, conforme abaixo: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70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339"/>
        <w:gridCol w:w="2630"/>
        <w:gridCol w:w="914"/>
        <w:gridCol w:w="315"/>
        <w:gridCol w:w="819"/>
        <w:gridCol w:w="992"/>
        <w:gridCol w:w="1276"/>
      </w:tblGrid>
      <w:tr w:rsidR="00031C94" w:rsidRPr="00774A23" w:rsidTr="00C8185A">
        <w:tc>
          <w:tcPr>
            <w:tcW w:w="709"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Lote</w:t>
            </w:r>
          </w:p>
        </w:tc>
        <w:tc>
          <w:tcPr>
            <w:tcW w:w="709"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Item</w:t>
            </w:r>
          </w:p>
        </w:tc>
        <w:tc>
          <w:tcPr>
            <w:tcW w:w="1339" w:type="dxa"/>
          </w:tcPr>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Objeto</w:t>
            </w:r>
          </w:p>
        </w:tc>
        <w:tc>
          <w:tcPr>
            <w:tcW w:w="2630"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Descrição</w:t>
            </w:r>
          </w:p>
        </w:tc>
        <w:tc>
          <w:tcPr>
            <w:tcW w:w="914"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774A23">
              <w:rPr>
                <w:rFonts w:ascii="Arial" w:eastAsia="Times New Roman" w:hAnsi="Arial" w:cs="Arial"/>
                <w:b/>
                <w:szCs w:val="20"/>
                <w:lang w:eastAsia="pt-BR"/>
              </w:rPr>
              <w:t>Qtde</w:t>
            </w:r>
            <w:proofErr w:type="spellEnd"/>
          </w:p>
        </w:tc>
        <w:tc>
          <w:tcPr>
            <w:tcW w:w="315" w:type="dxa"/>
          </w:tcPr>
          <w:p w:rsidR="00031C94" w:rsidRPr="00774A23" w:rsidRDefault="00031C94" w:rsidP="00031C94">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UN</w:t>
            </w:r>
          </w:p>
        </w:tc>
        <w:tc>
          <w:tcPr>
            <w:tcW w:w="819"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Marca</w:t>
            </w:r>
          </w:p>
        </w:tc>
        <w:tc>
          <w:tcPr>
            <w:tcW w:w="992"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Preço Unitário</w:t>
            </w:r>
          </w:p>
        </w:tc>
        <w:tc>
          <w:tcPr>
            <w:tcW w:w="1276"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Valor Item</w:t>
            </w:r>
          </w:p>
        </w:tc>
      </w:tr>
      <w:tr w:rsidR="00031C94" w:rsidRPr="00774A23" w:rsidTr="00C8185A">
        <w:tc>
          <w:tcPr>
            <w:tcW w:w="709"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339"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Curativo de pequeno porte</w:t>
            </w:r>
          </w:p>
        </w:tc>
        <w:tc>
          <w:tcPr>
            <w:tcW w:w="2630"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Nutrição/ alimentação e hidratação atividade física  - Exercícios </w:t>
            </w:r>
            <w:proofErr w:type="spellStart"/>
            <w:r>
              <w:rPr>
                <w:rFonts w:ascii="Arial" w:eastAsia="Times New Roman" w:hAnsi="Arial" w:cs="Arial"/>
                <w:szCs w:val="20"/>
                <w:lang w:eastAsia="pt-BR"/>
              </w:rPr>
              <w:t>linfomiocinéticos</w:t>
            </w:r>
            <w:proofErr w:type="spellEnd"/>
            <w:r>
              <w:rPr>
                <w:rFonts w:ascii="Arial" w:eastAsia="Times New Roman" w:hAnsi="Arial" w:cs="Arial"/>
                <w:szCs w:val="20"/>
                <w:lang w:eastAsia="pt-BR"/>
              </w:rPr>
              <w:t xml:space="preserve">  (anquiloses). Limpeza da ferida (</w:t>
            </w:r>
            <w:proofErr w:type="spellStart"/>
            <w:r>
              <w:rPr>
                <w:rFonts w:ascii="Arial" w:eastAsia="Times New Roman" w:hAnsi="Arial" w:cs="Arial"/>
                <w:szCs w:val="20"/>
                <w:lang w:eastAsia="pt-BR"/>
              </w:rPr>
              <w:t>desbridamento</w:t>
            </w:r>
            <w:proofErr w:type="spellEnd"/>
            <w:r>
              <w:rPr>
                <w:rFonts w:ascii="Arial" w:eastAsia="Times New Roman" w:hAnsi="Arial" w:cs="Arial"/>
                <w:szCs w:val="20"/>
                <w:lang w:eastAsia="pt-BR"/>
              </w:rPr>
              <w:t xml:space="preserve">, higiene e PHMB). </w:t>
            </w:r>
            <w:proofErr w:type="spellStart"/>
            <w:r>
              <w:rPr>
                <w:rFonts w:ascii="Arial" w:eastAsia="Times New Roman" w:hAnsi="Arial" w:cs="Arial"/>
                <w:szCs w:val="20"/>
                <w:lang w:eastAsia="pt-BR"/>
              </w:rPr>
              <w:t>Laserterapia</w:t>
            </w:r>
            <w:proofErr w:type="spellEnd"/>
            <w:r>
              <w:rPr>
                <w:rFonts w:ascii="Arial" w:eastAsia="Times New Roman" w:hAnsi="Arial" w:cs="Arial"/>
                <w:szCs w:val="20"/>
                <w:lang w:eastAsia="pt-BR"/>
              </w:rPr>
              <w:t xml:space="preserve"> de baixa intensidade, cobertura adequada  e cuidados  </w:t>
            </w:r>
            <w:proofErr w:type="spellStart"/>
            <w:r>
              <w:rPr>
                <w:rFonts w:ascii="Arial" w:eastAsia="Times New Roman" w:hAnsi="Arial" w:cs="Arial"/>
                <w:szCs w:val="20"/>
                <w:lang w:eastAsia="pt-BR"/>
              </w:rPr>
              <w:t>perilesão</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lipodermatofibrose</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eczena</w:t>
            </w:r>
            <w:proofErr w:type="spellEnd"/>
            <w:r>
              <w:rPr>
                <w:rFonts w:ascii="Arial" w:eastAsia="Times New Roman" w:hAnsi="Arial" w:cs="Arial"/>
                <w:szCs w:val="20"/>
                <w:lang w:eastAsia="pt-BR"/>
              </w:rPr>
              <w:t xml:space="preserve">, derm. ocre). Contenção (inelástica, elástica, multicamadas..., ITB). Terapia compressiva preventiva pós alta </w:t>
            </w:r>
          </w:p>
        </w:tc>
        <w:tc>
          <w:tcPr>
            <w:tcW w:w="914"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250,00</w:t>
            </w:r>
          </w:p>
        </w:tc>
        <w:tc>
          <w:tcPr>
            <w:tcW w:w="315" w:type="dxa"/>
          </w:tcPr>
          <w:p w:rsidR="00031C94" w:rsidRPr="00774A23" w:rsidRDefault="00031C94" w:rsidP="00031C9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19"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031C94" w:rsidRPr="00774A23" w:rsidTr="00C8185A">
        <w:tc>
          <w:tcPr>
            <w:tcW w:w="709"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031C94"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339"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Curativo de médio porte</w:t>
            </w:r>
          </w:p>
        </w:tc>
        <w:tc>
          <w:tcPr>
            <w:tcW w:w="2630"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nutrição/ alimentação e hidratação atividade física  - Exercícios </w:t>
            </w:r>
            <w:proofErr w:type="spellStart"/>
            <w:r>
              <w:rPr>
                <w:rFonts w:ascii="Arial" w:eastAsia="Times New Roman" w:hAnsi="Arial" w:cs="Arial"/>
                <w:szCs w:val="20"/>
                <w:lang w:eastAsia="pt-BR"/>
              </w:rPr>
              <w:t>linfomiocinéticos</w:t>
            </w:r>
            <w:proofErr w:type="spellEnd"/>
            <w:r>
              <w:rPr>
                <w:rFonts w:ascii="Arial" w:eastAsia="Times New Roman" w:hAnsi="Arial" w:cs="Arial"/>
                <w:szCs w:val="20"/>
                <w:lang w:eastAsia="pt-BR"/>
              </w:rPr>
              <w:t xml:space="preserve">  (anquiloses). Limpeza da ferida (</w:t>
            </w:r>
            <w:proofErr w:type="spellStart"/>
            <w:r>
              <w:rPr>
                <w:rFonts w:ascii="Arial" w:eastAsia="Times New Roman" w:hAnsi="Arial" w:cs="Arial"/>
                <w:szCs w:val="20"/>
                <w:lang w:eastAsia="pt-BR"/>
              </w:rPr>
              <w:t>desbridamento</w:t>
            </w:r>
            <w:proofErr w:type="spellEnd"/>
            <w:r>
              <w:rPr>
                <w:rFonts w:ascii="Arial" w:eastAsia="Times New Roman" w:hAnsi="Arial" w:cs="Arial"/>
                <w:szCs w:val="20"/>
                <w:lang w:eastAsia="pt-BR"/>
              </w:rPr>
              <w:t xml:space="preserve">, higiene e PHMB).  </w:t>
            </w:r>
            <w:proofErr w:type="spellStart"/>
            <w:r>
              <w:rPr>
                <w:rFonts w:ascii="Arial" w:eastAsia="Times New Roman" w:hAnsi="Arial" w:cs="Arial"/>
                <w:szCs w:val="20"/>
                <w:lang w:eastAsia="pt-BR"/>
              </w:rPr>
              <w:t>Laserterapia</w:t>
            </w:r>
            <w:proofErr w:type="spellEnd"/>
            <w:r>
              <w:rPr>
                <w:rFonts w:ascii="Arial" w:eastAsia="Times New Roman" w:hAnsi="Arial" w:cs="Arial"/>
                <w:szCs w:val="20"/>
                <w:lang w:eastAsia="pt-BR"/>
              </w:rPr>
              <w:t xml:space="preserve"> de baixa intensidade, </w:t>
            </w:r>
            <w:proofErr w:type="spellStart"/>
            <w:r>
              <w:rPr>
                <w:rFonts w:ascii="Arial" w:eastAsia="Times New Roman" w:hAnsi="Arial" w:cs="Arial"/>
                <w:szCs w:val="20"/>
                <w:lang w:eastAsia="pt-BR"/>
              </w:rPr>
              <w:t>Ozônioterapia</w:t>
            </w:r>
            <w:proofErr w:type="spellEnd"/>
            <w:r>
              <w:rPr>
                <w:rFonts w:ascii="Arial" w:eastAsia="Times New Roman" w:hAnsi="Arial" w:cs="Arial"/>
                <w:szCs w:val="20"/>
                <w:lang w:eastAsia="pt-BR"/>
              </w:rPr>
              <w:t xml:space="preserve">. Cobertura adequada e cuidados </w:t>
            </w:r>
            <w:proofErr w:type="spellStart"/>
            <w:r>
              <w:rPr>
                <w:rFonts w:ascii="Arial" w:eastAsia="Times New Roman" w:hAnsi="Arial" w:cs="Arial"/>
                <w:szCs w:val="20"/>
                <w:lang w:eastAsia="pt-BR"/>
              </w:rPr>
              <w:t>perilesão</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lipodermatofibrose</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eczena</w:t>
            </w:r>
            <w:proofErr w:type="spellEnd"/>
            <w:r>
              <w:rPr>
                <w:rFonts w:ascii="Arial" w:eastAsia="Times New Roman" w:hAnsi="Arial" w:cs="Arial"/>
                <w:szCs w:val="20"/>
                <w:lang w:eastAsia="pt-BR"/>
              </w:rPr>
              <w:t xml:space="preserve">, derm. ocre). Contenção (inelástica, elástica, multicamadas..., ITB). Terapia compressiva preventiva pós alta </w:t>
            </w:r>
          </w:p>
        </w:tc>
        <w:tc>
          <w:tcPr>
            <w:tcW w:w="914"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250,00</w:t>
            </w:r>
          </w:p>
        </w:tc>
        <w:tc>
          <w:tcPr>
            <w:tcW w:w="315" w:type="dxa"/>
          </w:tcPr>
          <w:p w:rsidR="00031C94" w:rsidRPr="00774A23" w:rsidRDefault="00031C94" w:rsidP="00031C9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19"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031C94" w:rsidRPr="00774A23" w:rsidTr="00C8185A">
        <w:tc>
          <w:tcPr>
            <w:tcW w:w="709"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031C94"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339"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Curativo de Grande Porte</w:t>
            </w:r>
          </w:p>
        </w:tc>
        <w:tc>
          <w:tcPr>
            <w:tcW w:w="2630"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nutrição/ alimentação e hidratação atividade física  - Exercícios </w:t>
            </w:r>
            <w:proofErr w:type="spellStart"/>
            <w:r>
              <w:rPr>
                <w:rFonts w:ascii="Arial" w:eastAsia="Times New Roman" w:hAnsi="Arial" w:cs="Arial"/>
                <w:szCs w:val="20"/>
                <w:lang w:eastAsia="pt-BR"/>
              </w:rPr>
              <w:t>linfomiocinéticos</w:t>
            </w:r>
            <w:proofErr w:type="spellEnd"/>
            <w:r>
              <w:rPr>
                <w:rFonts w:ascii="Arial" w:eastAsia="Times New Roman" w:hAnsi="Arial" w:cs="Arial"/>
                <w:szCs w:val="20"/>
                <w:lang w:eastAsia="pt-BR"/>
              </w:rPr>
              <w:t xml:space="preserve">  (anquiloses). Limpeza da ferida (</w:t>
            </w:r>
            <w:proofErr w:type="spellStart"/>
            <w:r>
              <w:rPr>
                <w:rFonts w:ascii="Arial" w:eastAsia="Times New Roman" w:hAnsi="Arial" w:cs="Arial"/>
                <w:szCs w:val="20"/>
                <w:lang w:eastAsia="pt-BR"/>
              </w:rPr>
              <w:t>desbridamento</w:t>
            </w:r>
            <w:proofErr w:type="spellEnd"/>
            <w:r>
              <w:rPr>
                <w:rFonts w:ascii="Arial" w:eastAsia="Times New Roman" w:hAnsi="Arial" w:cs="Arial"/>
                <w:szCs w:val="20"/>
                <w:lang w:eastAsia="pt-BR"/>
              </w:rPr>
              <w:t xml:space="preserve">, higiene e PHMB).  </w:t>
            </w:r>
            <w:proofErr w:type="spellStart"/>
            <w:r>
              <w:rPr>
                <w:rFonts w:ascii="Arial" w:eastAsia="Times New Roman" w:hAnsi="Arial" w:cs="Arial"/>
                <w:szCs w:val="20"/>
                <w:lang w:eastAsia="pt-BR"/>
              </w:rPr>
              <w:t>Laserterapia</w:t>
            </w:r>
            <w:proofErr w:type="spellEnd"/>
            <w:r>
              <w:rPr>
                <w:rFonts w:ascii="Arial" w:eastAsia="Times New Roman" w:hAnsi="Arial" w:cs="Arial"/>
                <w:szCs w:val="20"/>
                <w:lang w:eastAsia="pt-BR"/>
              </w:rPr>
              <w:t xml:space="preserve"> de baixa intensidade, </w:t>
            </w:r>
            <w:proofErr w:type="spellStart"/>
            <w:r>
              <w:rPr>
                <w:rFonts w:ascii="Arial" w:eastAsia="Times New Roman" w:hAnsi="Arial" w:cs="Arial"/>
                <w:szCs w:val="20"/>
                <w:lang w:eastAsia="pt-BR"/>
              </w:rPr>
              <w:t>Ozônioterapia</w:t>
            </w:r>
            <w:proofErr w:type="spellEnd"/>
            <w:r>
              <w:rPr>
                <w:rFonts w:ascii="Arial" w:eastAsia="Times New Roman" w:hAnsi="Arial" w:cs="Arial"/>
                <w:szCs w:val="20"/>
                <w:lang w:eastAsia="pt-BR"/>
              </w:rPr>
              <w:t xml:space="preserve">. Cobertura adequada e cuidados </w:t>
            </w:r>
            <w:proofErr w:type="spellStart"/>
            <w:r>
              <w:rPr>
                <w:rFonts w:ascii="Arial" w:eastAsia="Times New Roman" w:hAnsi="Arial" w:cs="Arial"/>
                <w:szCs w:val="20"/>
                <w:lang w:eastAsia="pt-BR"/>
              </w:rPr>
              <w:t>perilesão</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lipodermatofibrose</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eczena</w:t>
            </w:r>
            <w:proofErr w:type="spellEnd"/>
            <w:r>
              <w:rPr>
                <w:rFonts w:ascii="Arial" w:eastAsia="Times New Roman" w:hAnsi="Arial" w:cs="Arial"/>
                <w:szCs w:val="20"/>
                <w:lang w:eastAsia="pt-BR"/>
              </w:rPr>
              <w:t xml:space="preserve">, derm. ocre). Contenção (inelástica, elástica, multicamadas..., ITB). </w:t>
            </w:r>
            <w:proofErr w:type="spellStart"/>
            <w:r>
              <w:rPr>
                <w:rFonts w:ascii="Arial" w:eastAsia="Times New Roman" w:hAnsi="Arial" w:cs="Arial"/>
                <w:szCs w:val="20"/>
                <w:lang w:eastAsia="pt-BR"/>
              </w:rPr>
              <w:t>Baiatan</w:t>
            </w:r>
            <w:proofErr w:type="spellEnd"/>
            <w:r>
              <w:rPr>
                <w:rFonts w:ascii="Arial" w:eastAsia="Times New Roman" w:hAnsi="Arial" w:cs="Arial"/>
                <w:szCs w:val="20"/>
                <w:lang w:eastAsia="pt-BR"/>
              </w:rPr>
              <w:t xml:space="preserve"> AG. Terapia Compressiva preventiva após alta </w:t>
            </w:r>
          </w:p>
        </w:tc>
        <w:tc>
          <w:tcPr>
            <w:tcW w:w="914"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250,00</w:t>
            </w:r>
          </w:p>
        </w:tc>
        <w:tc>
          <w:tcPr>
            <w:tcW w:w="315" w:type="dxa"/>
          </w:tcPr>
          <w:p w:rsidR="00031C94" w:rsidRPr="00774A23" w:rsidRDefault="00031C94" w:rsidP="00031C9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19"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031C94" w:rsidRPr="00774A23" w:rsidTr="00C8185A">
        <w:tc>
          <w:tcPr>
            <w:tcW w:w="709"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031C94"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339"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Podologia</w:t>
            </w:r>
            <w:proofErr w:type="spellEnd"/>
            <w:r>
              <w:rPr>
                <w:rFonts w:ascii="Arial" w:eastAsia="Times New Roman" w:hAnsi="Arial" w:cs="Arial"/>
                <w:szCs w:val="20"/>
                <w:lang w:eastAsia="pt-BR"/>
              </w:rPr>
              <w:t xml:space="preserve"> Completa</w:t>
            </w:r>
          </w:p>
        </w:tc>
        <w:tc>
          <w:tcPr>
            <w:tcW w:w="2630"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14"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250,00</w:t>
            </w:r>
          </w:p>
        </w:tc>
        <w:tc>
          <w:tcPr>
            <w:tcW w:w="315" w:type="dxa"/>
          </w:tcPr>
          <w:p w:rsidR="00031C94" w:rsidRPr="00774A23" w:rsidRDefault="00031C94" w:rsidP="00031C9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19"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031C94" w:rsidRPr="00774A23" w:rsidTr="00C8185A">
        <w:tc>
          <w:tcPr>
            <w:tcW w:w="709"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031C94"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339"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Laserterapia</w:t>
            </w:r>
            <w:proofErr w:type="spellEnd"/>
          </w:p>
        </w:tc>
        <w:tc>
          <w:tcPr>
            <w:tcW w:w="2630"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Fissura mamária, dores, </w:t>
            </w:r>
            <w:proofErr w:type="spellStart"/>
            <w:r>
              <w:rPr>
                <w:rFonts w:ascii="Arial" w:eastAsia="Times New Roman" w:hAnsi="Arial" w:cs="Arial"/>
                <w:szCs w:val="20"/>
                <w:lang w:eastAsia="pt-BR"/>
              </w:rPr>
              <w:t>secatrizantes</w:t>
            </w:r>
            <w:proofErr w:type="spellEnd"/>
            <w:r>
              <w:rPr>
                <w:rFonts w:ascii="Arial" w:eastAsia="Times New Roman" w:hAnsi="Arial" w:cs="Arial"/>
                <w:szCs w:val="20"/>
                <w:lang w:eastAsia="pt-BR"/>
              </w:rPr>
              <w:t xml:space="preserve"> de ferimentos </w:t>
            </w:r>
          </w:p>
        </w:tc>
        <w:tc>
          <w:tcPr>
            <w:tcW w:w="914"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250,00</w:t>
            </w:r>
          </w:p>
        </w:tc>
        <w:tc>
          <w:tcPr>
            <w:tcW w:w="315" w:type="dxa"/>
          </w:tcPr>
          <w:p w:rsidR="00031C94" w:rsidRPr="00774A23" w:rsidRDefault="00031C94" w:rsidP="00031C9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19"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031C94" w:rsidRPr="00774A23" w:rsidTr="00C8185A">
        <w:tc>
          <w:tcPr>
            <w:tcW w:w="709"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031C94"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339" w:type="dxa"/>
          </w:tcPr>
          <w:p w:rsidR="00031C94" w:rsidRPr="00C8185A" w:rsidRDefault="00031C94" w:rsidP="00031C94">
            <w:pPr>
              <w:overflowPunct w:val="0"/>
              <w:autoSpaceDE w:val="0"/>
              <w:autoSpaceDN w:val="0"/>
              <w:adjustRightInd w:val="0"/>
              <w:spacing w:after="0" w:line="240" w:lineRule="auto"/>
              <w:jc w:val="both"/>
              <w:textAlignment w:val="baseline"/>
              <w:rPr>
                <w:rFonts w:ascii="Arial" w:eastAsia="Times New Roman" w:hAnsi="Arial" w:cs="Arial"/>
                <w:sz w:val="18"/>
                <w:szCs w:val="20"/>
                <w:lang w:eastAsia="pt-BR"/>
              </w:rPr>
            </w:pPr>
            <w:proofErr w:type="spellStart"/>
            <w:r w:rsidRPr="00C8185A">
              <w:rPr>
                <w:rFonts w:ascii="Arial" w:eastAsia="Times New Roman" w:hAnsi="Arial" w:cs="Arial"/>
                <w:sz w:val="18"/>
                <w:szCs w:val="20"/>
                <w:lang w:eastAsia="pt-BR"/>
              </w:rPr>
              <w:t>Ozonioterapia</w:t>
            </w:r>
            <w:proofErr w:type="spellEnd"/>
          </w:p>
        </w:tc>
        <w:tc>
          <w:tcPr>
            <w:tcW w:w="2630"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artrite, </w:t>
            </w:r>
            <w:proofErr w:type="spellStart"/>
            <w:r>
              <w:rPr>
                <w:rFonts w:ascii="Arial" w:eastAsia="Times New Roman" w:hAnsi="Arial" w:cs="Arial"/>
                <w:szCs w:val="20"/>
                <w:lang w:eastAsia="pt-BR"/>
              </w:rPr>
              <w:t>atrose</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condropatias</w:t>
            </w:r>
            <w:proofErr w:type="spellEnd"/>
            <w:r>
              <w:rPr>
                <w:rFonts w:ascii="Arial" w:eastAsia="Times New Roman" w:hAnsi="Arial" w:cs="Arial"/>
                <w:szCs w:val="20"/>
                <w:lang w:eastAsia="pt-BR"/>
              </w:rPr>
              <w:t xml:space="preserve">, imunidade (pós </w:t>
            </w:r>
            <w:proofErr w:type="spellStart"/>
            <w:r>
              <w:rPr>
                <w:rFonts w:ascii="Arial" w:eastAsia="Times New Roman" w:hAnsi="Arial" w:cs="Arial"/>
                <w:szCs w:val="20"/>
                <w:lang w:eastAsia="pt-BR"/>
              </w:rPr>
              <w:t>covid</w:t>
            </w:r>
            <w:proofErr w:type="spellEnd"/>
            <w:r>
              <w:rPr>
                <w:rFonts w:ascii="Arial" w:eastAsia="Times New Roman" w:hAnsi="Arial" w:cs="Arial"/>
                <w:szCs w:val="20"/>
                <w:lang w:eastAsia="pt-BR"/>
              </w:rPr>
              <w:t xml:space="preserve">, entre outras) são mais de 280 doenças tratadas </w:t>
            </w:r>
          </w:p>
        </w:tc>
        <w:tc>
          <w:tcPr>
            <w:tcW w:w="914"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250,00</w:t>
            </w:r>
          </w:p>
        </w:tc>
        <w:tc>
          <w:tcPr>
            <w:tcW w:w="315" w:type="dxa"/>
          </w:tcPr>
          <w:p w:rsidR="00031C94" w:rsidRPr="00774A23" w:rsidRDefault="00031C94" w:rsidP="00031C9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19"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Valor Total da Proposta R$_______________________(___________________________________</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________________________________________________________________________________).</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74A23">
        <w:rPr>
          <w:rFonts w:ascii="Arial" w:eastAsia="Times New Roman" w:hAnsi="Arial" w:cs="Arial"/>
          <w:szCs w:val="20"/>
          <w:lang w:eastAsia="pt-BR"/>
        </w:rPr>
        <w:t>Obs</w:t>
      </w:r>
      <w:proofErr w:type="spellEnd"/>
      <w:r w:rsidRPr="00774A23">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Declaramos que os itens ofertados atendem à todas as especificações descritas no edital.</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b/>
          <w:szCs w:val="20"/>
          <w:lang w:eastAsia="pt-BR"/>
        </w:rPr>
        <w:t>VALIDADE DA PROPOSTA COMERCIAL</w:t>
      </w:r>
      <w:r w:rsidRPr="00774A23">
        <w:rPr>
          <w:rFonts w:ascii="Arial" w:eastAsia="Times New Roman" w:hAnsi="Arial" w:cs="Arial"/>
          <w:szCs w:val="20"/>
          <w:lang w:eastAsia="pt-BR"/>
        </w:rPr>
        <w:t xml:space="preserve">: </w:t>
      </w:r>
      <w:r>
        <w:rPr>
          <w:rFonts w:ascii="Arial" w:eastAsia="Times New Roman" w:hAnsi="Arial" w:cs="Arial"/>
          <w:szCs w:val="20"/>
          <w:lang w:eastAsia="pt-BR"/>
        </w:rPr>
        <w:t>Até 60 dias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 </w:t>
      </w:r>
      <w:r w:rsidR="00C8185A" w:rsidRPr="00C8185A">
        <w:rPr>
          <w:rFonts w:ascii="Arial" w:eastAsia="Times New Roman" w:hAnsi="Arial" w:cs="Arial"/>
          <w:b/>
          <w:szCs w:val="20"/>
          <w:lang w:eastAsia="pt-BR"/>
        </w:rPr>
        <w:t>VALIDADE DA ATA</w:t>
      </w:r>
      <w:r w:rsidR="00C8185A">
        <w:rPr>
          <w:rFonts w:ascii="Arial" w:eastAsia="Times New Roman" w:hAnsi="Arial" w:cs="Arial"/>
          <w:szCs w:val="20"/>
          <w:lang w:eastAsia="pt-BR"/>
        </w:rPr>
        <w:t xml:space="preserve">: </w:t>
      </w:r>
      <w:r w:rsidRPr="00774A23">
        <w:rPr>
          <w:rFonts w:ascii="Arial" w:eastAsia="Times New Roman" w:hAnsi="Arial" w:cs="Arial"/>
          <w:szCs w:val="20"/>
          <w:lang w:eastAsia="pt-BR"/>
        </w:rPr>
        <w:t xml:space="preserve"> </w:t>
      </w:r>
      <w:r>
        <w:rPr>
          <w:rFonts w:ascii="Arial" w:eastAsia="Times New Roman" w:hAnsi="Arial" w:cs="Arial"/>
          <w:szCs w:val="20"/>
          <w:lang w:eastAsia="pt-BR"/>
        </w:rPr>
        <w:t>Até 12 meses</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_____________________________________</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   LOCAL E  DATA</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ab/>
      </w:r>
      <w:r w:rsidRPr="00774A23">
        <w:rPr>
          <w:rFonts w:ascii="Arial" w:eastAsia="Times New Roman" w:hAnsi="Arial" w:cs="Arial"/>
          <w:szCs w:val="20"/>
          <w:lang w:eastAsia="pt-BR"/>
        </w:rPr>
        <w:tab/>
        <w:t>_________________________________</w:t>
      </w: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4A23">
        <w:rPr>
          <w:rFonts w:ascii="Arial" w:eastAsia="Times New Roman" w:hAnsi="Arial" w:cs="Arial"/>
          <w:szCs w:val="20"/>
          <w:lang w:eastAsia="pt-BR"/>
        </w:rPr>
        <w:t>NOME E ASSINATURA</w:t>
      </w:r>
      <w:r w:rsidRPr="00774A23">
        <w:rPr>
          <w:rFonts w:ascii="Arial" w:eastAsia="Times New Roman" w:hAnsi="Arial" w:cs="Arial"/>
          <w:b/>
          <w:szCs w:val="20"/>
          <w:lang w:eastAsia="pt-BR"/>
        </w:rPr>
        <w:t xml:space="preserve"> </w:t>
      </w:r>
      <w:r w:rsidRPr="00774A23">
        <w:rPr>
          <w:rFonts w:ascii="Arial" w:eastAsia="Times New Roman" w:hAnsi="Arial" w:cs="Arial"/>
          <w:szCs w:val="20"/>
          <w:lang w:eastAsia="pt-BR"/>
        </w:rPr>
        <w:t>DO</w:t>
      </w: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4A23">
        <w:rPr>
          <w:rFonts w:ascii="Arial" w:eastAsia="Times New Roman" w:hAnsi="Arial" w:cs="Arial"/>
          <w:szCs w:val="20"/>
          <w:lang w:eastAsia="pt-BR"/>
        </w:rPr>
        <w:t>REPRESENTANTE E CARIMBO DA EMPRESA</w:t>
      </w: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br w:type="page"/>
      </w: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774A23">
        <w:rPr>
          <w:rFonts w:ascii="Arial" w:eastAsia="Times New Roman" w:hAnsi="Arial" w:cs="Arial"/>
          <w:b/>
          <w:szCs w:val="20"/>
          <w:u w:val="single"/>
          <w:lang w:eastAsia="pt-BR"/>
        </w:rPr>
        <w:t>ANEXO II</w:t>
      </w: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caps/>
          <w:szCs w:val="20"/>
          <w:lang w:eastAsia="pt-BR"/>
        </w:rPr>
      </w:pPr>
      <w:r w:rsidRPr="00774A23">
        <w:rPr>
          <w:rFonts w:ascii="Arial" w:eastAsia="Times New Roman" w:hAnsi="Arial" w:cs="Arial"/>
          <w:b/>
          <w:caps/>
          <w:szCs w:val="20"/>
          <w:lang w:eastAsia="pt-BR"/>
        </w:rPr>
        <w:t>MINUTA DE CARTA DE CREDENCIAMENTO</w:t>
      </w:r>
    </w:p>
    <w:p w:rsidR="00031C94" w:rsidRPr="00774A23" w:rsidRDefault="00031C94" w:rsidP="00031C9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31C94" w:rsidRPr="00774A23" w:rsidRDefault="00031C94" w:rsidP="00031C9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31C94" w:rsidRPr="00774A23" w:rsidRDefault="00031C94" w:rsidP="00031C9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14</w:t>
      </w:r>
      <w:r w:rsidRPr="00774A23">
        <w:rPr>
          <w:rFonts w:ascii="Arial" w:eastAsia="Times New Roman" w:hAnsi="Arial" w:cs="Arial"/>
          <w:b/>
          <w:szCs w:val="20"/>
          <w:lang w:eastAsia="pt-BR"/>
        </w:rPr>
        <w:t>/</w:t>
      </w:r>
      <w:r>
        <w:rPr>
          <w:rFonts w:ascii="Arial" w:eastAsia="Times New Roman" w:hAnsi="Arial" w:cs="Arial"/>
          <w:b/>
          <w:szCs w:val="20"/>
          <w:lang w:eastAsia="pt-BR"/>
        </w:rPr>
        <w:t>2021</w:t>
      </w:r>
    </w:p>
    <w:p w:rsidR="00031C94" w:rsidRPr="00774A23" w:rsidRDefault="00031C94" w:rsidP="00031C9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PROCESSO Nº </w:t>
      </w:r>
      <w:r>
        <w:rPr>
          <w:rFonts w:ascii="Arial" w:eastAsia="Times New Roman" w:hAnsi="Arial" w:cs="Arial"/>
          <w:b/>
          <w:szCs w:val="20"/>
          <w:lang w:eastAsia="pt-BR"/>
        </w:rPr>
        <w:t>27</w:t>
      </w:r>
      <w:r w:rsidRPr="00774A23">
        <w:rPr>
          <w:rFonts w:ascii="Arial" w:eastAsia="Times New Roman" w:hAnsi="Arial" w:cs="Arial"/>
          <w:b/>
          <w:szCs w:val="20"/>
          <w:lang w:eastAsia="pt-BR"/>
        </w:rPr>
        <w:t xml:space="preserve">/ </w:t>
      </w:r>
      <w:r>
        <w:rPr>
          <w:rFonts w:ascii="Arial" w:eastAsia="Times New Roman" w:hAnsi="Arial" w:cs="Arial"/>
          <w:b/>
          <w:szCs w:val="20"/>
          <w:lang w:eastAsia="pt-BR"/>
        </w:rPr>
        <w:t>2021</w:t>
      </w:r>
    </w:p>
    <w:p w:rsidR="00031C94" w:rsidRPr="00774A23" w:rsidRDefault="00031C94" w:rsidP="00031C9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de enfermagem destinados a execução de curativos especializados em tratamento de feridas crônicas. agudas, ostomias, incontinências e tratamentos alternativos.</w:t>
      </w:r>
    </w:p>
    <w:p w:rsidR="00031C94" w:rsidRPr="00774A23" w:rsidRDefault="00031C94" w:rsidP="00031C9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ABERTURA DIA </w:t>
      </w:r>
      <w:r>
        <w:rPr>
          <w:rFonts w:ascii="Arial" w:eastAsia="Times New Roman" w:hAnsi="Arial" w:cs="Arial"/>
          <w:b/>
          <w:szCs w:val="20"/>
          <w:lang w:eastAsia="pt-BR"/>
        </w:rPr>
        <w:t>10/05/21</w:t>
      </w:r>
    </w:p>
    <w:p w:rsidR="00031C94" w:rsidRPr="00774A23" w:rsidRDefault="00031C94" w:rsidP="00031C9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31C94" w:rsidRPr="00774A23" w:rsidRDefault="00031C94" w:rsidP="00031C9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31C94" w:rsidRPr="00774A23" w:rsidRDefault="00031C94" w:rsidP="00031C9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31C94" w:rsidRPr="00774A23" w:rsidRDefault="00031C94" w:rsidP="00031C9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spacing w:after="0" w:line="240" w:lineRule="auto"/>
        <w:jc w:val="both"/>
        <w:rPr>
          <w:rFonts w:ascii="Arial" w:eastAsia="Times New Roman" w:hAnsi="Arial" w:cs="Arial"/>
          <w:szCs w:val="20"/>
          <w:lang w:eastAsia="pt-BR"/>
        </w:rPr>
      </w:pPr>
      <w:r w:rsidRPr="00774A23">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031C94" w:rsidRPr="00774A23" w:rsidRDefault="00031C94" w:rsidP="00031C94">
      <w:pPr>
        <w:tabs>
          <w:tab w:val="left" w:pos="536"/>
          <w:tab w:val="left" w:pos="2270"/>
          <w:tab w:val="left" w:pos="4294"/>
        </w:tabs>
        <w:spacing w:after="0" w:line="240" w:lineRule="auto"/>
        <w:jc w:val="both"/>
        <w:rPr>
          <w:rFonts w:ascii="Arial" w:eastAsia="Times New Roman" w:hAnsi="Arial" w:cs="Arial"/>
          <w:szCs w:val="20"/>
          <w:lang w:eastAsia="pt-BR"/>
        </w:rPr>
      </w:pPr>
    </w:p>
    <w:p w:rsidR="00031C94" w:rsidRPr="00774A23" w:rsidRDefault="00031C94" w:rsidP="00031C94">
      <w:pPr>
        <w:tabs>
          <w:tab w:val="left" w:pos="536"/>
          <w:tab w:val="left" w:pos="2270"/>
          <w:tab w:val="left" w:pos="4294"/>
        </w:tabs>
        <w:spacing w:after="0" w:line="240" w:lineRule="auto"/>
        <w:jc w:val="both"/>
        <w:rPr>
          <w:rFonts w:ascii="Arial" w:eastAsia="Times New Roman" w:hAnsi="Arial" w:cs="Arial"/>
          <w:szCs w:val="20"/>
          <w:lang w:eastAsia="pt-BR"/>
        </w:rPr>
      </w:pPr>
    </w:p>
    <w:p w:rsidR="00031C94" w:rsidRPr="00774A23" w:rsidRDefault="00031C94" w:rsidP="00031C9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74A23">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2021</w:t>
      </w:r>
      <w:r w:rsidRPr="00774A23">
        <w:rPr>
          <w:rFonts w:ascii="Arial" w:eastAsia="Times New Roman" w:hAnsi="Arial" w:cs="Arial"/>
          <w:szCs w:val="20"/>
          <w:lang w:eastAsia="pt-BR"/>
        </w:rPr>
        <w:t>.</w:t>
      </w:r>
    </w:p>
    <w:p w:rsidR="00031C94" w:rsidRPr="00774A23" w:rsidRDefault="00031C94" w:rsidP="00031C9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031C94" w:rsidRPr="00774A23" w:rsidRDefault="00031C94" w:rsidP="00031C9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031C94" w:rsidRPr="00774A23" w:rsidRDefault="00031C94" w:rsidP="00031C94">
      <w:pPr>
        <w:tabs>
          <w:tab w:val="left" w:pos="536"/>
          <w:tab w:val="left" w:pos="2270"/>
          <w:tab w:val="left" w:pos="4294"/>
        </w:tabs>
        <w:spacing w:after="0" w:line="240" w:lineRule="auto"/>
        <w:jc w:val="both"/>
        <w:rPr>
          <w:rFonts w:ascii="Arial" w:eastAsia="Times New Roman" w:hAnsi="Arial" w:cs="Arial"/>
          <w:szCs w:val="20"/>
          <w:lang w:eastAsia="pt-BR"/>
        </w:rPr>
      </w:pPr>
    </w:p>
    <w:p w:rsidR="00031C94" w:rsidRPr="00774A23" w:rsidRDefault="00031C94" w:rsidP="00031C9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74A23">
        <w:rPr>
          <w:rFonts w:ascii="Arial" w:eastAsia="Times New Roman" w:hAnsi="Arial" w:cs="Arial"/>
          <w:szCs w:val="20"/>
          <w:lang w:eastAsia="pt-BR"/>
        </w:rPr>
        <w:t>____________________________________________</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                              Carimbo e Assinatura do </w:t>
      </w:r>
      <w:proofErr w:type="spellStart"/>
      <w:r w:rsidRPr="00774A23">
        <w:rPr>
          <w:rFonts w:ascii="Arial" w:eastAsia="Times New Roman" w:hAnsi="Arial" w:cs="Arial"/>
          <w:szCs w:val="20"/>
          <w:lang w:eastAsia="pt-BR"/>
        </w:rPr>
        <w:t>Credenciante</w:t>
      </w:r>
      <w:proofErr w:type="spellEnd"/>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br w:type="page"/>
      </w: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774A23">
        <w:rPr>
          <w:rFonts w:ascii="Arial" w:eastAsia="Times New Roman" w:hAnsi="Arial" w:cs="Arial"/>
          <w:b/>
          <w:szCs w:val="20"/>
          <w:u w:val="single"/>
          <w:lang w:eastAsia="pt-BR"/>
        </w:rPr>
        <w:lastRenderedPageBreak/>
        <w:t>ANEXO III</w:t>
      </w: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lang w:eastAsia="pt-BR"/>
        </w:rPr>
      </w:pPr>
      <w:r w:rsidRPr="00774A23">
        <w:rPr>
          <w:rFonts w:ascii="Arial" w:eastAsia="Times New Roman" w:hAnsi="Arial" w:cs="Arial"/>
          <w:b/>
          <w:szCs w:val="20"/>
          <w:lang w:eastAsia="pt-BR"/>
        </w:rPr>
        <w:t>MINUTA DE DECLARAÇÃO</w:t>
      </w:r>
      <w:r w:rsidRPr="00774A23">
        <w:rPr>
          <w:rFonts w:ascii="Arial" w:eastAsia="Times New Roman" w:hAnsi="Arial" w:cs="Arial"/>
          <w:b/>
          <w:caps/>
          <w:szCs w:val="20"/>
          <w:lang w:eastAsia="pt-BR"/>
        </w:rPr>
        <w:t xml:space="preserve"> requisitos de Habilitação</w:t>
      </w: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lang w:eastAsia="pt-BR"/>
        </w:rPr>
      </w:pPr>
    </w:p>
    <w:p w:rsidR="00031C94" w:rsidRPr="00774A23" w:rsidRDefault="00031C94" w:rsidP="00031C9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PREGÃO Nº </w:t>
      </w:r>
      <w:r>
        <w:rPr>
          <w:rFonts w:ascii="Arial" w:eastAsia="Times New Roman" w:hAnsi="Arial" w:cs="Arial"/>
          <w:b/>
          <w:szCs w:val="20"/>
          <w:lang w:eastAsia="pt-BR"/>
        </w:rPr>
        <w:t>14</w:t>
      </w:r>
      <w:r w:rsidRPr="00774A23">
        <w:rPr>
          <w:rFonts w:ascii="Arial" w:eastAsia="Times New Roman" w:hAnsi="Arial" w:cs="Arial"/>
          <w:b/>
          <w:szCs w:val="20"/>
          <w:lang w:eastAsia="pt-BR"/>
        </w:rPr>
        <w:t>/</w:t>
      </w:r>
      <w:r>
        <w:rPr>
          <w:rFonts w:ascii="Arial" w:eastAsia="Times New Roman" w:hAnsi="Arial" w:cs="Arial"/>
          <w:b/>
          <w:szCs w:val="20"/>
          <w:lang w:eastAsia="pt-BR"/>
        </w:rPr>
        <w:t>2021</w:t>
      </w:r>
    </w:p>
    <w:p w:rsidR="00031C94" w:rsidRPr="00774A23" w:rsidRDefault="00031C94" w:rsidP="00031C9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PROCESSO Nº </w:t>
      </w:r>
      <w:r>
        <w:rPr>
          <w:rFonts w:ascii="Arial" w:eastAsia="Times New Roman" w:hAnsi="Arial" w:cs="Arial"/>
          <w:b/>
          <w:szCs w:val="20"/>
          <w:lang w:eastAsia="pt-BR"/>
        </w:rPr>
        <w:t>27</w:t>
      </w:r>
      <w:r w:rsidRPr="00774A23">
        <w:rPr>
          <w:rFonts w:ascii="Arial" w:eastAsia="Times New Roman" w:hAnsi="Arial" w:cs="Arial"/>
          <w:b/>
          <w:szCs w:val="20"/>
          <w:lang w:eastAsia="pt-BR"/>
        </w:rPr>
        <w:t>/</w:t>
      </w:r>
      <w:r>
        <w:rPr>
          <w:rFonts w:ascii="Arial" w:eastAsia="Times New Roman" w:hAnsi="Arial" w:cs="Arial"/>
          <w:b/>
          <w:szCs w:val="20"/>
          <w:lang w:eastAsia="pt-BR"/>
        </w:rPr>
        <w:t>2021</w:t>
      </w:r>
    </w:p>
    <w:p w:rsidR="00031C94" w:rsidRPr="00774A23" w:rsidRDefault="00031C94" w:rsidP="00031C9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de enfermagem destinados a execução de curativos especializados em tratamento de feridas crônicas. agudas, ostomias, incontinências e tratamentos alternativos.</w:t>
      </w:r>
    </w:p>
    <w:p w:rsidR="00031C94" w:rsidRPr="00774A23" w:rsidRDefault="00031C94" w:rsidP="00031C94">
      <w:pPr>
        <w:tabs>
          <w:tab w:val="left" w:pos="536"/>
          <w:tab w:val="left" w:pos="2270"/>
          <w:tab w:val="left" w:pos="4294"/>
        </w:tabs>
        <w:spacing w:after="0" w:line="240" w:lineRule="auto"/>
        <w:jc w:val="both"/>
        <w:rPr>
          <w:rFonts w:ascii="Arial" w:eastAsia="Times New Roman" w:hAnsi="Arial" w:cs="Arial"/>
          <w:b/>
          <w:szCs w:val="20"/>
          <w:lang w:eastAsia="pt-BR"/>
        </w:rPr>
      </w:pPr>
    </w:p>
    <w:p w:rsidR="00031C94" w:rsidRPr="00774A23" w:rsidRDefault="00031C94" w:rsidP="00031C94">
      <w:pPr>
        <w:tabs>
          <w:tab w:val="left" w:pos="536"/>
          <w:tab w:val="left" w:pos="2270"/>
          <w:tab w:val="left" w:pos="4294"/>
        </w:tabs>
        <w:spacing w:after="0" w:line="240" w:lineRule="auto"/>
        <w:jc w:val="center"/>
        <w:rPr>
          <w:rFonts w:ascii="Arial" w:eastAsia="Times New Roman" w:hAnsi="Arial" w:cs="Arial"/>
          <w:b/>
          <w:szCs w:val="20"/>
          <w:lang w:eastAsia="pt-BR"/>
        </w:rPr>
      </w:pPr>
    </w:p>
    <w:p w:rsidR="00031C94" w:rsidRPr="00774A23" w:rsidRDefault="00031C94" w:rsidP="00031C94">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031C94" w:rsidRPr="00774A23" w:rsidRDefault="00031C94" w:rsidP="00031C94">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031C94" w:rsidRPr="00774A23" w:rsidRDefault="00031C94" w:rsidP="00031C94">
      <w:pPr>
        <w:tabs>
          <w:tab w:val="left" w:pos="536"/>
          <w:tab w:val="left" w:pos="2270"/>
          <w:tab w:val="left" w:pos="4294"/>
        </w:tabs>
        <w:spacing w:after="0" w:line="240" w:lineRule="auto"/>
        <w:jc w:val="both"/>
        <w:rPr>
          <w:rFonts w:ascii="Arial" w:eastAsia="Times New Roman" w:hAnsi="Arial" w:cs="Arial"/>
          <w:szCs w:val="20"/>
          <w:lang w:eastAsia="pt-BR"/>
        </w:rPr>
      </w:pPr>
      <w:r w:rsidRPr="00774A23">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031C94" w:rsidRPr="00774A23" w:rsidRDefault="00031C94" w:rsidP="00031C94">
      <w:pPr>
        <w:tabs>
          <w:tab w:val="left" w:pos="536"/>
          <w:tab w:val="left" w:pos="2270"/>
          <w:tab w:val="left" w:pos="4294"/>
        </w:tabs>
        <w:spacing w:after="0" w:line="240" w:lineRule="auto"/>
        <w:jc w:val="both"/>
        <w:rPr>
          <w:rFonts w:ascii="Arial" w:eastAsia="Times New Roman" w:hAnsi="Arial" w:cs="Arial"/>
          <w:szCs w:val="20"/>
          <w:lang w:eastAsia="pt-BR"/>
        </w:rPr>
      </w:pPr>
    </w:p>
    <w:p w:rsidR="00031C94" w:rsidRPr="00774A23" w:rsidRDefault="00031C94" w:rsidP="00031C94">
      <w:pPr>
        <w:tabs>
          <w:tab w:val="left" w:pos="536"/>
          <w:tab w:val="left" w:pos="2270"/>
          <w:tab w:val="left" w:pos="4294"/>
        </w:tabs>
        <w:spacing w:after="0" w:line="240" w:lineRule="auto"/>
        <w:jc w:val="both"/>
        <w:rPr>
          <w:rFonts w:ascii="Arial" w:eastAsia="Times New Roman" w:hAnsi="Arial" w:cs="Arial"/>
          <w:szCs w:val="20"/>
          <w:lang w:eastAsia="pt-BR"/>
        </w:rPr>
      </w:pPr>
    </w:p>
    <w:p w:rsidR="00031C94" w:rsidRPr="00774A23" w:rsidRDefault="00031C94" w:rsidP="00031C94">
      <w:pPr>
        <w:tabs>
          <w:tab w:val="left" w:pos="536"/>
          <w:tab w:val="left" w:pos="2270"/>
          <w:tab w:val="left" w:pos="4294"/>
        </w:tabs>
        <w:spacing w:after="0" w:line="240" w:lineRule="auto"/>
        <w:jc w:val="both"/>
        <w:rPr>
          <w:rFonts w:ascii="Arial" w:eastAsia="Times New Roman" w:hAnsi="Arial" w:cs="Arial"/>
          <w:szCs w:val="20"/>
          <w:lang w:eastAsia="pt-BR"/>
        </w:rPr>
      </w:pPr>
      <w:r w:rsidRPr="00774A23">
        <w:rPr>
          <w:rFonts w:ascii="Arial" w:eastAsia="Times New Roman" w:hAnsi="Arial" w:cs="Arial"/>
          <w:szCs w:val="20"/>
          <w:lang w:eastAsia="pt-BR"/>
        </w:rPr>
        <w:tab/>
      </w:r>
    </w:p>
    <w:p w:rsidR="00031C94" w:rsidRPr="00774A23" w:rsidRDefault="00031C94" w:rsidP="00031C94">
      <w:pPr>
        <w:tabs>
          <w:tab w:val="left" w:pos="536"/>
          <w:tab w:val="left" w:pos="2270"/>
          <w:tab w:val="left" w:pos="4294"/>
        </w:tabs>
        <w:spacing w:after="0" w:line="240" w:lineRule="auto"/>
        <w:jc w:val="both"/>
        <w:rPr>
          <w:rFonts w:ascii="Arial" w:eastAsia="Times New Roman" w:hAnsi="Arial" w:cs="Arial"/>
          <w:szCs w:val="20"/>
          <w:lang w:eastAsia="pt-BR"/>
        </w:rPr>
      </w:pPr>
      <w:r w:rsidRPr="00774A23">
        <w:rPr>
          <w:rFonts w:ascii="Arial" w:eastAsia="Times New Roman" w:hAnsi="Arial" w:cs="Arial"/>
          <w:szCs w:val="20"/>
          <w:lang w:eastAsia="pt-BR"/>
        </w:rPr>
        <w:t xml:space="preserve"> </w:t>
      </w:r>
    </w:p>
    <w:p w:rsidR="00031C94" w:rsidRPr="00774A23" w:rsidRDefault="00031C94" w:rsidP="00031C9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74A23">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2021</w:t>
      </w:r>
      <w:r w:rsidRPr="00774A23">
        <w:rPr>
          <w:rFonts w:ascii="Arial" w:eastAsia="Times New Roman" w:hAnsi="Arial" w:cs="Arial"/>
          <w:szCs w:val="20"/>
          <w:lang w:eastAsia="pt-BR"/>
        </w:rPr>
        <w:t>.</w:t>
      </w:r>
    </w:p>
    <w:p w:rsidR="00031C94" w:rsidRPr="00774A23" w:rsidRDefault="00031C94" w:rsidP="00031C94">
      <w:pPr>
        <w:tabs>
          <w:tab w:val="left" w:pos="536"/>
          <w:tab w:val="left" w:pos="2270"/>
          <w:tab w:val="left" w:pos="4294"/>
        </w:tabs>
        <w:spacing w:after="0" w:line="240" w:lineRule="auto"/>
        <w:jc w:val="both"/>
        <w:rPr>
          <w:rFonts w:ascii="Arial" w:eastAsia="Times New Roman" w:hAnsi="Arial" w:cs="Arial"/>
          <w:szCs w:val="20"/>
          <w:lang w:eastAsia="pt-BR"/>
        </w:rPr>
      </w:pPr>
    </w:p>
    <w:p w:rsidR="00031C94" w:rsidRPr="00774A23" w:rsidRDefault="00031C94" w:rsidP="00031C94">
      <w:pPr>
        <w:tabs>
          <w:tab w:val="left" w:pos="536"/>
          <w:tab w:val="left" w:pos="2270"/>
          <w:tab w:val="left" w:pos="4294"/>
        </w:tabs>
        <w:spacing w:after="0" w:line="240" w:lineRule="auto"/>
        <w:jc w:val="both"/>
        <w:rPr>
          <w:rFonts w:ascii="Arial" w:eastAsia="Times New Roman" w:hAnsi="Arial" w:cs="Arial"/>
          <w:szCs w:val="20"/>
          <w:lang w:eastAsia="pt-BR"/>
        </w:rPr>
      </w:pPr>
    </w:p>
    <w:p w:rsidR="00031C94" w:rsidRPr="00774A23" w:rsidRDefault="00031C94" w:rsidP="00031C94">
      <w:pPr>
        <w:tabs>
          <w:tab w:val="left" w:pos="536"/>
          <w:tab w:val="left" w:pos="2270"/>
          <w:tab w:val="left" w:pos="4294"/>
        </w:tabs>
        <w:spacing w:after="0" w:line="240" w:lineRule="auto"/>
        <w:jc w:val="both"/>
        <w:rPr>
          <w:rFonts w:ascii="Arial" w:eastAsia="Times New Roman" w:hAnsi="Arial" w:cs="Arial"/>
          <w:szCs w:val="20"/>
          <w:lang w:eastAsia="pt-BR"/>
        </w:rPr>
      </w:pPr>
    </w:p>
    <w:p w:rsidR="00031C94" w:rsidRPr="00774A23" w:rsidRDefault="00031C94" w:rsidP="00031C94">
      <w:pPr>
        <w:tabs>
          <w:tab w:val="left" w:pos="536"/>
          <w:tab w:val="left" w:pos="2270"/>
          <w:tab w:val="left" w:pos="4294"/>
        </w:tabs>
        <w:spacing w:after="0" w:line="240" w:lineRule="auto"/>
        <w:jc w:val="both"/>
        <w:rPr>
          <w:rFonts w:ascii="Arial" w:eastAsia="Times New Roman" w:hAnsi="Arial" w:cs="Arial"/>
          <w:szCs w:val="20"/>
          <w:lang w:eastAsia="pt-BR"/>
        </w:rPr>
      </w:pPr>
    </w:p>
    <w:p w:rsidR="00031C94" w:rsidRPr="00774A23" w:rsidRDefault="00031C94" w:rsidP="00031C9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74A23">
        <w:rPr>
          <w:rFonts w:ascii="Arial" w:eastAsia="Times New Roman" w:hAnsi="Arial" w:cs="Arial"/>
          <w:szCs w:val="20"/>
          <w:lang w:eastAsia="pt-BR"/>
        </w:rPr>
        <w:t>_______________________________________________</w:t>
      </w: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4A23">
        <w:rPr>
          <w:rFonts w:ascii="Arial" w:eastAsia="Times New Roman" w:hAnsi="Arial" w:cs="Arial"/>
          <w:szCs w:val="20"/>
          <w:lang w:eastAsia="pt-BR"/>
        </w:rPr>
        <w:t>Carimbo e Assinatura do Representante Legal</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74A23">
        <w:rPr>
          <w:rFonts w:ascii="Arial" w:eastAsia="Times New Roman" w:hAnsi="Arial" w:cs="Arial"/>
          <w:szCs w:val="20"/>
          <w:lang w:eastAsia="pt-BR"/>
        </w:rPr>
        <w:br w:type="page"/>
      </w:r>
      <w:r w:rsidRPr="00774A23">
        <w:rPr>
          <w:rFonts w:ascii="Arial" w:eastAsia="Times New Roman" w:hAnsi="Arial" w:cs="Arial"/>
          <w:b/>
          <w:szCs w:val="20"/>
          <w:u w:val="single"/>
          <w:lang w:eastAsia="pt-BR"/>
        </w:rPr>
        <w:lastRenderedPageBreak/>
        <w:t>ANEXO IV</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MINUTA DA ATA DE REGISTRO DE PREÇOS Nº. </w:t>
      </w:r>
      <w:r w:rsidRPr="00774A23">
        <w:rPr>
          <w:rFonts w:ascii="Arial" w:eastAsia="Times New Roman" w:hAnsi="Arial" w:cs="Arial"/>
          <w:b/>
          <w:noProof/>
          <w:szCs w:val="20"/>
          <w:lang w:eastAsia="pt-BR"/>
        </w:rPr>
        <w:t>xxxxx/</w:t>
      </w:r>
      <w:r>
        <w:rPr>
          <w:rFonts w:ascii="Arial" w:eastAsia="Times New Roman" w:hAnsi="Arial" w:cs="Arial"/>
          <w:b/>
          <w:noProof/>
          <w:szCs w:val="20"/>
          <w:lang w:eastAsia="pt-BR"/>
        </w:rPr>
        <w:t>2021</w:t>
      </w:r>
    </w:p>
    <w:p w:rsidR="00031C94" w:rsidRPr="00774A23" w:rsidRDefault="00031C94" w:rsidP="00031C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2021</w:t>
      </w:r>
      <w:r w:rsidRPr="00774A23">
        <w:rPr>
          <w:rFonts w:ascii="Arial" w:eastAsia="Times New Roman" w:hAnsi="Arial" w:cs="Arial"/>
          <w:b/>
          <w:bCs/>
          <w:szCs w:val="20"/>
          <w:lang w:eastAsia="pt-BR"/>
        </w:rPr>
        <w:t xml:space="preserve"> </w:t>
      </w:r>
    </w:p>
    <w:p w:rsidR="00031C94" w:rsidRPr="00774A23" w:rsidRDefault="00031C94" w:rsidP="00031C94">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774A23">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14</w:t>
      </w:r>
      <w:r w:rsidRPr="00774A23">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2021</w:t>
      </w: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 xml:space="preserve">PROCESSO Nº </w:t>
      </w:r>
      <w:r>
        <w:rPr>
          <w:rFonts w:ascii="Arial" w:eastAsia="Times New Roman" w:hAnsi="Arial" w:cs="Arial"/>
          <w:b/>
          <w:bCs/>
          <w:szCs w:val="20"/>
          <w:lang w:eastAsia="pt-BR"/>
        </w:rPr>
        <w:t>27</w:t>
      </w:r>
      <w:r w:rsidRPr="00774A23">
        <w:rPr>
          <w:rFonts w:ascii="Arial" w:eastAsia="Times New Roman" w:hAnsi="Arial" w:cs="Arial"/>
          <w:b/>
          <w:bCs/>
          <w:szCs w:val="20"/>
          <w:lang w:eastAsia="pt-BR"/>
        </w:rPr>
        <w:t>/</w:t>
      </w:r>
      <w:r>
        <w:rPr>
          <w:rFonts w:ascii="Arial" w:eastAsia="Times New Roman" w:hAnsi="Arial" w:cs="Arial"/>
          <w:b/>
          <w:bCs/>
          <w:szCs w:val="20"/>
          <w:lang w:eastAsia="pt-BR"/>
        </w:rPr>
        <w:t>2021</w:t>
      </w:r>
      <w:r w:rsidRPr="00774A23">
        <w:rPr>
          <w:rFonts w:ascii="Arial" w:eastAsia="Times New Roman" w:hAnsi="Arial" w:cs="Arial"/>
          <w:b/>
          <w:bCs/>
          <w:szCs w:val="20"/>
          <w:lang w:eastAsia="pt-BR"/>
        </w:rPr>
        <w:t xml:space="preserve"> </w:t>
      </w: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As </w:t>
      </w:r>
      <w:proofErr w:type="spellStart"/>
      <w:r w:rsidRPr="00774A23">
        <w:rPr>
          <w:rFonts w:ascii="Arial" w:eastAsia="Times New Roman" w:hAnsi="Arial" w:cs="Arial"/>
          <w:szCs w:val="20"/>
          <w:lang w:eastAsia="pt-BR"/>
        </w:rPr>
        <w:t>xxxxxx</w:t>
      </w:r>
      <w:proofErr w:type="spellEnd"/>
      <w:r w:rsidRPr="00774A23">
        <w:rPr>
          <w:rFonts w:ascii="Arial" w:eastAsia="Times New Roman" w:hAnsi="Arial" w:cs="Arial"/>
          <w:szCs w:val="20"/>
          <w:lang w:eastAsia="pt-BR"/>
        </w:rPr>
        <w:t xml:space="preserve"> HORAS do dia </w:t>
      </w:r>
      <w:proofErr w:type="spellStart"/>
      <w:r w:rsidRPr="00774A23">
        <w:rPr>
          <w:rFonts w:ascii="Arial" w:eastAsia="Times New Roman" w:hAnsi="Arial" w:cs="Arial"/>
          <w:szCs w:val="20"/>
          <w:lang w:eastAsia="pt-BR"/>
        </w:rPr>
        <w:t>xxxxxx</w:t>
      </w:r>
      <w:proofErr w:type="spellEnd"/>
      <w:r w:rsidRPr="00774A23">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774A23">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774A23">
        <w:rPr>
          <w:rFonts w:ascii="Arial" w:eastAsia="Times New Roman" w:hAnsi="Arial" w:cs="Arial"/>
          <w:szCs w:val="20"/>
          <w:lang w:eastAsia="pt-BR"/>
        </w:rPr>
        <w:t xml:space="preserve">, </w:t>
      </w:r>
      <w:r>
        <w:rPr>
          <w:rFonts w:ascii="Arial" w:eastAsia="Times New Roman" w:hAnsi="Arial" w:cs="Arial"/>
          <w:szCs w:val="20"/>
          <w:lang w:eastAsia="pt-BR"/>
        </w:rPr>
        <w:t>centro</w:t>
      </w:r>
      <w:r w:rsidRPr="00774A23">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774A23">
        <w:rPr>
          <w:rFonts w:ascii="Arial" w:eastAsia="Times New Roman" w:hAnsi="Arial" w:cs="Arial"/>
          <w:szCs w:val="20"/>
          <w:lang w:eastAsia="pt-BR"/>
        </w:rPr>
        <w:t xml:space="preserve">– </w:t>
      </w:r>
      <w:r>
        <w:rPr>
          <w:rFonts w:ascii="Arial" w:eastAsia="Times New Roman" w:hAnsi="Arial" w:cs="Arial"/>
          <w:szCs w:val="20"/>
          <w:lang w:eastAsia="pt-BR"/>
        </w:rPr>
        <w:t>SC</w:t>
      </w:r>
      <w:r w:rsidRPr="00774A23">
        <w:rPr>
          <w:rFonts w:ascii="Arial" w:eastAsia="Times New Roman" w:hAnsi="Arial" w:cs="Arial"/>
          <w:szCs w:val="20"/>
          <w:lang w:eastAsia="pt-BR"/>
        </w:rPr>
        <w:t>,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774A23">
        <w:rPr>
          <w:rFonts w:ascii="Arial" w:eastAsia="Times New Roman" w:hAnsi="Arial" w:cs="Arial"/>
          <w:b/>
          <w:bCs/>
          <w:szCs w:val="20"/>
          <w:lang w:eastAsia="pt-BR"/>
        </w:rPr>
        <w:t xml:space="preserve"> PROCESSO </w:t>
      </w:r>
      <w:r>
        <w:rPr>
          <w:rFonts w:ascii="Arial" w:eastAsia="Times New Roman" w:hAnsi="Arial" w:cs="Arial"/>
          <w:b/>
          <w:bCs/>
          <w:szCs w:val="20"/>
          <w:lang w:eastAsia="pt-BR"/>
        </w:rPr>
        <w:t>27</w:t>
      </w:r>
      <w:r w:rsidRPr="00774A23">
        <w:rPr>
          <w:rFonts w:ascii="Arial" w:eastAsia="Times New Roman" w:hAnsi="Arial" w:cs="Arial"/>
          <w:b/>
          <w:bCs/>
          <w:szCs w:val="20"/>
          <w:lang w:eastAsia="pt-BR"/>
        </w:rPr>
        <w:t>/</w:t>
      </w:r>
      <w:r>
        <w:rPr>
          <w:rFonts w:ascii="Arial" w:eastAsia="Times New Roman" w:hAnsi="Arial" w:cs="Arial"/>
          <w:b/>
          <w:bCs/>
          <w:szCs w:val="20"/>
          <w:lang w:eastAsia="pt-BR"/>
        </w:rPr>
        <w:t>2021</w:t>
      </w:r>
      <w:r w:rsidRPr="00774A23">
        <w:rPr>
          <w:rFonts w:ascii="Arial" w:eastAsia="Times New Roman" w:hAnsi="Arial" w:cs="Arial"/>
          <w:b/>
          <w:bCs/>
          <w:szCs w:val="20"/>
          <w:lang w:eastAsia="pt-BR"/>
        </w:rPr>
        <w:t xml:space="preserve">, MODALIDADE </w:t>
      </w:r>
      <w:r>
        <w:rPr>
          <w:rFonts w:ascii="Arial" w:eastAsia="Times New Roman" w:hAnsi="Arial" w:cs="Arial"/>
          <w:b/>
          <w:bCs/>
          <w:szCs w:val="20"/>
          <w:lang w:eastAsia="pt-BR"/>
        </w:rPr>
        <w:t>Pregão</w:t>
      </w:r>
      <w:r w:rsidR="00C8185A">
        <w:rPr>
          <w:rFonts w:ascii="Arial" w:eastAsia="Times New Roman" w:hAnsi="Arial" w:cs="Arial"/>
          <w:b/>
          <w:bCs/>
          <w:szCs w:val="20"/>
          <w:lang w:eastAsia="pt-BR"/>
        </w:rPr>
        <w:t xml:space="preserve"> </w:t>
      </w:r>
      <w:r w:rsidRPr="00774A23">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14</w:t>
      </w:r>
      <w:r w:rsidRPr="00774A23">
        <w:rPr>
          <w:rFonts w:ascii="Arial" w:eastAsia="Times New Roman" w:hAnsi="Arial" w:cs="Arial"/>
          <w:b/>
          <w:bCs/>
          <w:szCs w:val="20"/>
          <w:lang w:eastAsia="pt-BR"/>
        </w:rPr>
        <w:t>/</w:t>
      </w:r>
      <w:r>
        <w:rPr>
          <w:rFonts w:ascii="Arial" w:eastAsia="Times New Roman" w:hAnsi="Arial" w:cs="Arial"/>
          <w:b/>
          <w:bCs/>
          <w:szCs w:val="20"/>
          <w:lang w:eastAsia="pt-BR"/>
        </w:rPr>
        <w:t>2021</w:t>
      </w:r>
      <w:r w:rsidRPr="00774A23">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774A23">
        <w:rPr>
          <w:rFonts w:ascii="Arial" w:eastAsia="Times New Roman" w:hAnsi="Arial" w:cs="Arial"/>
          <w:szCs w:val="20"/>
          <w:lang w:eastAsia="pt-BR"/>
        </w:rPr>
        <w:t xml:space="preserve"> - </w:t>
      </w:r>
      <w:r>
        <w:rPr>
          <w:rFonts w:ascii="Arial" w:eastAsia="Times New Roman" w:hAnsi="Arial" w:cs="Arial"/>
          <w:szCs w:val="20"/>
          <w:lang w:eastAsia="pt-BR"/>
        </w:rPr>
        <w:t>SC</w:t>
      </w:r>
      <w:r w:rsidRPr="00774A23">
        <w:rPr>
          <w:rFonts w:ascii="Arial" w:eastAsia="Times New Roman" w:hAnsi="Arial" w:cs="Arial"/>
          <w:szCs w:val="20"/>
          <w:lang w:eastAsia="pt-BR"/>
        </w:rPr>
        <w:t xml:space="preserve"> em </w:t>
      </w:r>
      <w:proofErr w:type="spellStart"/>
      <w:r w:rsidRPr="00774A23">
        <w:rPr>
          <w:rFonts w:ascii="Arial" w:eastAsia="Times New Roman" w:hAnsi="Arial" w:cs="Arial"/>
          <w:szCs w:val="20"/>
          <w:lang w:eastAsia="pt-BR"/>
        </w:rPr>
        <w:t>xxxxxxx</w:t>
      </w:r>
      <w:proofErr w:type="spellEnd"/>
      <w:r w:rsidRPr="00774A23">
        <w:rPr>
          <w:rFonts w:ascii="Arial" w:eastAsia="Times New Roman" w:hAnsi="Arial" w:cs="Arial"/>
          <w:szCs w:val="20"/>
          <w:lang w:eastAsia="pt-BR"/>
        </w:rPr>
        <w:t xml:space="preserve">, </w:t>
      </w:r>
      <w:r w:rsidRPr="00774A23">
        <w:rPr>
          <w:rFonts w:ascii="Arial" w:eastAsia="Times New Roman" w:hAnsi="Arial" w:cs="Arial"/>
          <w:b/>
          <w:bCs/>
          <w:szCs w:val="20"/>
          <w:lang w:eastAsia="pt-BR"/>
        </w:rPr>
        <w:t>RESOLVE</w:t>
      </w:r>
      <w:r w:rsidRPr="00774A23">
        <w:rPr>
          <w:rFonts w:ascii="Arial" w:eastAsia="Times New Roman" w:hAnsi="Arial" w:cs="Arial"/>
          <w:szCs w:val="20"/>
          <w:lang w:eastAsia="pt-BR"/>
        </w:rPr>
        <w:t xml:space="preserve">: registrar o(s) preço(s) para  </w:t>
      </w:r>
      <w:r>
        <w:rPr>
          <w:rFonts w:ascii="Arial" w:eastAsia="Times New Roman" w:hAnsi="Arial" w:cs="Arial"/>
          <w:szCs w:val="20"/>
          <w:lang w:eastAsia="pt-BR"/>
        </w:rPr>
        <w:t>Prestação de serviços de enfermagem destinados a execução de curativos especializados em tratamento de feridas crônicas. agudas, ostomias, incontinências e tratamentos alternativos.</w:t>
      </w:r>
      <w:r w:rsidRPr="00774A23">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6"/>
        <w:gridCol w:w="2685"/>
        <w:gridCol w:w="2348"/>
      </w:tblGrid>
      <w:tr w:rsidR="00031C94" w:rsidRPr="00774A23" w:rsidTr="00031C94">
        <w:tc>
          <w:tcPr>
            <w:tcW w:w="2492"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Nome</w:t>
            </w:r>
          </w:p>
        </w:tc>
        <w:tc>
          <w:tcPr>
            <w:tcW w:w="1844"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CNPJ</w:t>
            </w:r>
          </w:p>
        </w:tc>
        <w:tc>
          <w:tcPr>
            <w:tcW w:w="2895"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Endereço</w:t>
            </w:r>
          </w:p>
        </w:tc>
        <w:tc>
          <w:tcPr>
            <w:tcW w:w="2548"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CEP</w:t>
            </w:r>
          </w:p>
        </w:tc>
      </w:tr>
      <w:tr w:rsidR="00031C94" w:rsidRPr="00774A23" w:rsidTr="00031C94">
        <w:tc>
          <w:tcPr>
            <w:tcW w:w="2492"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74A23">
              <w:rPr>
                <w:rFonts w:ascii="Arial" w:eastAsia="Times New Roman" w:hAnsi="Arial" w:cs="Arial"/>
                <w:szCs w:val="20"/>
                <w:lang w:eastAsia="pt-BR"/>
              </w:rPr>
              <w:t>Xxxxxx</w:t>
            </w:r>
            <w:proofErr w:type="spellEnd"/>
          </w:p>
        </w:tc>
        <w:tc>
          <w:tcPr>
            <w:tcW w:w="1844"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74A23">
              <w:rPr>
                <w:rFonts w:ascii="Arial" w:eastAsia="Times New Roman" w:hAnsi="Arial" w:cs="Arial"/>
                <w:szCs w:val="20"/>
                <w:lang w:eastAsia="pt-BR"/>
              </w:rPr>
              <w:t>Xxxxxx</w:t>
            </w:r>
            <w:proofErr w:type="spellEnd"/>
          </w:p>
        </w:tc>
        <w:tc>
          <w:tcPr>
            <w:tcW w:w="2895"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74A23">
              <w:rPr>
                <w:rFonts w:ascii="Arial" w:eastAsia="Times New Roman" w:hAnsi="Arial" w:cs="Arial"/>
                <w:szCs w:val="20"/>
                <w:lang w:eastAsia="pt-BR"/>
              </w:rPr>
              <w:t>Xxxxxx</w:t>
            </w:r>
            <w:proofErr w:type="spellEnd"/>
          </w:p>
        </w:tc>
        <w:tc>
          <w:tcPr>
            <w:tcW w:w="2548" w:type="dxa"/>
          </w:tcPr>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74A23">
              <w:rPr>
                <w:rFonts w:ascii="Arial" w:eastAsia="Times New Roman" w:hAnsi="Arial" w:cs="Arial"/>
                <w:szCs w:val="20"/>
                <w:lang w:eastAsia="pt-BR"/>
              </w:rPr>
              <w:t>xxxxxx</w:t>
            </w:r>
            <w:proofErr w:type="spellEnd"/>
          </w:p>
        </w:tc>
      </w:tr>
    </w:tbl>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A empresa _____________________, representado neste ato pelo </w:t>
      </w:r>
      <w:proofErr w:type="spellStart"/>
      <w:r w:rsidRPr="00774A23">
        <w:rPr>
          <w:rFonts w:ascii="Arial" w:eastAsia="Times New Roman" w:hAnsi="Arial" w:cs="Arial"/>
          <w:szCs w:val="20"/>
          <w:lang w:eastAsia="pt-BR"/>
        </w:rPr>
        <w:t>Sr</w:t>
      </w:r>
      <w:proofErr w:type="spellEnd"/>
      <w:r w:rsidRPr="00774A23">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1. DO OBJETO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1.1.Constitui objeto da presente licitação o </w:t>
      </w:r>
      <w:r w:rsidRPr="00774A23">
        <w:rPr>
          <w:rFonts w:ascii="Arial" w:eastAsia="Times New Roman" w:hAnsi="Arial" w:cs="Arial"/>
          <w:b/>
          <w:bCs/>
          <w:szCs w:val="20"/>
          <w:lang w:eastAsia="pt-BR"/>
        </w:rPr>
        <w:t xml:space="preserve">REGISTRO DE PREÇOS </w:t>
      </w:r>
      <w:r w:rsidRPr="00774A23">
        <w:rPr>
          <w:rFonts w:ascii="Arial" w:eastAsia="Times New Roman" w:hAnsi="Arial" w:cs="Arial"/>
          <w:szCs w:val="20"/>
          <w:lang w:eastAsia="pt-BR"/>
        </w:rPr>
        <w:t xml:space="preserve">para  </w:t>
      </w:r>
      <w:r>
        <w:rPr>
          <w:rFonts w:ascii="Arial" w:eastAsia="Times New Roman" w:hAnsi="Arial" w:cs="Arial"/>
          <w:szCs w:val="20"/>
          <w:lang w:eastAsia="pt-BR"/>
        </w:rPr>
        <w:t>Prestação de serviços de enfermagem destinados a execução de curativos especializados em tratamento de feridas crônicas. agudas, ostomias, incontinências e tratamentos alternativos.</w:t>
      </w:r>
      <w:r w:rsidRPr="00774A23">
        <w:rPr>
          <w:rFonts w:ascii="Arial" w:eastAsia="Times New Roman" w:hAnsi="Arial" w:cs="Arial"/>
          <w:szCs w:val="20"/>
          <w:lang w:eastAsia="pt-BR"/>
        </w:rPr>
        <w:t>, conforme lotes abaixo: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031C94" w:rsidRPr="00774A23" w:rsidTr="00031C94">
        <w:trPr>
          <w:trHeight w:val="321"/>
        </w:trPr>
        <w:tc>
          <w:tcPr>
            <w:tcW w:w="709" w:type="dxa"/>
          </w:tcPr>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LOTE</w:t>
            </w:r>
          </w:p>
        </w:tc>
        <w:tc>
          <w:tcPr>
            <w:tcW w:w="567" w:type="dxa"/>
          </w:tcPr>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ITEM</w:t>
            </w:r>
          </w:p>
        </w:tc>
        <w:tc>
          <w:tcPr>
            <w:tcW w:w="1276" w:type="dxa"/>
          </w:tcPr>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QUANT</w:t>
            </w:r>
          </w:p>
        </w:tc>
        <w:tc>
          <w:tcPr>
            <w:tcW w:w="5453" w:type="dxa"/>
          </w:tcPr>
          <w:p w:rsidR="00031C94" w:rsidRPr="00774A23" w:rsidRDefault="00031C94" w:rsidP="00031C94">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774A2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UNITÁRIO</w:t>
            </w:r>
          </w:p>
        </w:tc>
      </w:tr>
      <w:tr w:rsidR="00031C94" w:rsidRPr="00774A23" w:rsidTr="00031C94">
        <w:trPr>
          <w:trHeight w:val="286"/>
        </w:trPr>
        <w:tc>
          <w:tcPr>
            <w:tcW w:w="709"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774A23">
              <w:rPr>
                <w:rFonts w:ascii="Arial" w:eastAsia="Times New Roman" w:hAnsi="Arial" w:cs="Arial"/>
                <w:bCs/>
                <w:szCs w:val="20"/>
                <w:lang w:eastAsia="pt-BR"/>
              </w:rPr>
              <w:t>xxx</w:t>
            </w:r>
            <w:proofErr w:type="spellEnd"/>
          </w:p>
        </w:tc>
        <w:tc>
          <w:tcPr>
            <w:tcW w:w="567"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774A23">
              <w:rPr>
                <w:rFonts w:ascii="Arial" w:eastAsia="Times New Roman" w:hAnsi="Arial" w:cs="Arial"/>
                <w:bCs/>
                <w:szCs w:val="20"/>
                <w:lang w:eastAsia="pt-BR"/>
              </w:rPr>
              <w:t>xxx</w:t>
            </w:r>
            <w:proofErr w:type="spellEnd"/>
          </w:p>
        </w:tc>
        <w:tc>
          <w:tcPr>
            <w:tcW w:w="1276"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774A23">
              <w:rPr>
                <w:rFonts w:ascii="Arial" w:eastAsia="Times New Roman" w:hAnsi="Arial" w:cs="Arial"/>
                <w:bCs/>
                <w:szCs w:val="20"/>
                <w:lang w:eastAsia="pt-BR"/>
              </w:rPr>
              <w:t>xxx</w:t>
            </w:r>
            <w:proofErr w:type="spellEnd"/>
          </w:p>
        </w:tc>
        <w:tc>
          <w:tcPr>
            <w:tcW w:w="5453" w:type="dxa"/>
          </w:tcPr>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774A23">
              <w:rPr>
                <w:rFonts w:ascii="Arial" w:eastAsia="Times New Roman" w:hAnsi="Arial" w:cs="Arial"/>
                <w:bCs/>
                <w:szCs w:val="20"/>
                <w:lang w:eastAsia="pt-BR"/>
              </w:rPr>
              <w:t>xxx</w:t>
            </w:r>
            <w:proofErr w:type="spellEnd"/>
          </w:p>
        </w:tc>
        <w:tc>
          <w:tcPr>
            <w:tcW w:w="1658" w:type="dxa"/>
          </w:tcPr>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774A23">
              <w:rPr>
                <w:rFonts w:ascii="Arial" w:eastAsia="Times New Roman" w:hAnsi="Arial" w:cs="Arial"/>
                <w:bCs/>
                <w:szCs w:val="20"/>
                <w:lang w:eastAsia="pt-BR"/>
              </w:rPr>
              <w:t>xxx</w:t>
            </w:r>
            <w:proofErr w:type="spellEnd"/>
          </w:p>
        </w:tc>
      </w:tr>
      <w:tr w:rsidR="00031C94" w:rsidRPr="00774A23" w:rsidTr="00031C94">
        <w:trPr>
          <w:trHeight w:val="286"/>
        </w:trPr>
        <w:tc>
          <w:tcPr>
            <w:tcW w:w="709"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031C94" w:rsidRPr="00774A23" w:rsidTr="00031C94">
        <w:tc>
          <w:tcPr>
            <w:tcW w:w="7230" w:type="dxa"/>
          </w:tcPr>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VALOR TOTAL REGISTRADO NA ATA</w:t>
            </w:r>
          </w:p>
        </w:tc>
        <w:tc>
          <w:tcPr>
            <w:tcW w:w="2409" w:type="dxa"/>
          </w:tcPr>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774A23">
              <w:rPr>
                <w:rFonts w:ascii="Arial" w:eastAsia="Times New Roman" w:hAnsi="Arial" w:cs="Arial"/>
                <w:b/>
                <w:szCs w:val="20"/>
                <w:lang w:eastAsia="pt-BR"/>
              </w:rPr>
              <w:t>xxxx</w:t>
            </w:r>
            <w:proofErr w:type="spellEnd"/>
          </w:p>
        </w:tc>
      </w:tr>
    </w:tbl>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1.2. As quantidades constantes do subitem 1.1 são estimativas para o período </w:t>
      </w:r>
      <w:r w:rsidRPr="00C8185A">
        <w:rPr>
          <w:rFonts w:ascii="Arial" w:eastAsia="Times New Roman" w:hAnsi="Arial" w:cs="Arial"/>
          <w:szCs w:val="20"/>
          <w:lang w:eastAsia="pt-BR"/>
        </w:rPr>
        <w:t>de Até 12 meses,</w:t>
      </w:r>
      <w:r w:rsidRPr="00774A23">
        <w:rPr>
          <w:rFonts w:ascii="Arial" w:eastAsia="Times New Roman" w:hAnsi="Arial" w:cs="Arial"/>
          <w:szCs w:val="20"/>
          <w:lang w:eastAsia="pt-BR"/>
        </w:rPr>
        <w:t xml:space="preserve"> podendo variar para mais ou para menos, de acordo com a demanda, não se obrigando a PREFEITURA à aquisição total.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185A" w:rsidRDefault="00031C94" w:rsidP="00C8185A">
      <w:pPr>
        <w:pStyle w:val="Default"/>
        <w:jc w:val="both"/>
        <w:rPr>
          <w:sz w:val="20"/>
          <w:szCs w:val="20"/>
        </w:rPr>
      </w:pPr>
      <w:r w:rsidRPr="00C8185A">
        <w:rPr>
          <w:szCs w:val="20"/>
        </w:rPr>
        <w:t xml:space="preserve">1.3 – </w:t>
      </w:r>
      <w:r w:rsidRPr="00C8185A">
        <w:rPr>
          <w:sz w:val="20"/>
          <w:szCs w:val="20"/>
        </w:rPr>
        <w:t xml:space="preserve">A </w:t>
      </w:r>
      <w:r w:rsidRPr="00C8185A">
        <w:rPr>
          <w:b/>
          <w:sz w:val="20"/>
          <w:szCs w:val="20"/>
        </w:rPr>
        <w:t xml:space="preserve">DETENTORA DA ATA </w:t>
      </w:r>
      <w:r w:rsidR="00C8185A" w:rsidRPr="00C8185A">
        <w:rPr>
          <w:b/>
          <w:sz w:val="20"/>
          <w:szCs w:val="20"/>
        </w:rPr>
        <w:t xml:space="preserve"> </w:t>
      </w:r>
      <w:r w:rsidR="00C8185A" w:rsidRPr="00C8185A">
        <w:rPr>
          <w:sz w:val="20"/>
          <w:szCs w:val="20"/>
        </w:rPr>
        <w:t>realizará os</w:t>
      </w:r>
      <w:r w:rsidR="00C8185A" w:rsidRPr="00C8185A">
        <w:rPr>
          <w:b/>
          <w:sz w:val="20"/>
          <w:szCs w:val="20"/>
        </w:rPr>
        <w:t xml:space="preserve"> </w:t>
      </w:r>
      <w:r w:rsidR="00C8185A" w:rsidRPr="00C8185A">
        <w:rPr>
          <w:sz w:val="20"/>
          <w:szCs w:val="20"/>
        </w:rPr>
        <w:t>atendimentos em sala própri</w:t>
      </w:r>
      <w:r w:rsidR="00C8185A">
        <w:rPr>
          <w:sz w:val="20"/>
          <w:szCs w:val="20"/>
        </w:rPr>
        <w:t>a</w:t>
      </w:r>
      <w:r w:rsidR="00C8185A" w:rsidRPr="00C8185A">
        <w:rPr>
          <w:sz w:val="20"/>
          <w:szCs w:val="20"/>
        </w:rPr>
        <w:t>, com duração mínima de 30 minutos.</w:t>
      </w:r>
    </w:p>
    <w:p w:rsidR="00C8185A" w:rsidRDefault="00C8185A" w:rsidP="00C8185A">
      <w:pPr>
        <w:pStyle w:val="Default"/>
        <w:jc w:val="both"/>
        <w:rPr>
          <w:sz w:val="20"/>
          <w:szCs w:val="20"/>
        </w:rPr>
      </w:pPr>
    </w:p>
    <w:p w:rsidR="00C8185A" w:rsidRPr="00C8185A" w:rsidRDefault="00C8185A" w:rsidP="00C8185A">
      <w:pPr>
        <w:pStyle w:val="Default"/>
        <w:jc w:val="both"/>
        <w:rPr>
          <w:sz w:val="20"/>
          <w:szCs w:val="20"/>
        </w:rPr>
      </w:pPr>
      <w:r w:rsidRPr="00C8185A">
        <w:rPr>
          <w:szCs w:val="20"/>
        </w:rPr>
        <w:t>1.4</w:t>
      </w:r>
      <w:r>
        <w:rPr>
          <w:szCs w:val="20"/>
        </w:rPr>
        <w:t xml:space="preserve"> </w:t>
      </w:r>
      <w:r w:rsidRPr="00C8185A">
        <w:rPr>
          <w:szCs w:val="20"/>
        </w:rPr>
        <w:t xml:space="preserve"> – </w:t>
      </w:r>
      <w:r w:rsidRPr="00C8185A">
        <w:rPr>
          <w:sz w:val="20"/>
          <w:szCs w:val="20"/>
        </w:rPr>
        <w:t xml:space="preserve"> O material para realização dos pro</w:t>
      </w:r>
      <w:r>
        <w:rPr>
          <w:sz w:val="20"/>
          <w:szCs w:val="20"/>
        </w:rPr>
        <w:t>cedimentos serão fornecidos pela detentora da ata</w:t>
      </w:r>
      <w:r w:rsidRPr="00C8185A">
        <w:rPr>
          <w:sz w:val="20"/>
          <w:szCs w:val="20"/>
        </w:rPr>
        <w:t>, sem ônus para o município e ou paciente, com o seguinte tratamento:</w:t>
      </w:r>
    </w:p>
    <w:p w:rsidR="00C8185A" w:rsidRPr="00C8185A" w:rsidRDefault="00C8185A" w:rsidP="00C8185A">
      <w:pPr>
        <w:pStyle w:val="Default"/>
        <w:numPr>
          <w:ilvl w:val="0"/>
          <w:numId w:val="7"/>
        </w:numPr>
        <w:jc w:val="both"/>
        <w:rPr>
          <w:sz w:val="20"/>
          <w:szCs w:val="20"/>
        </w:rPr>
      </w:pPr>
      <w:r w:rsidRPr="00C8185A">
        <w:rPr>
          <w:sz w:val="20"/>
          <w:szCs w:val="20"/>
        </w:rPr>
        <w:lastRenderedPageBreak/>
        <w:t xml:space="preserve">Limpeza da lesão com água magnetizada e </w:t>
      </w:r>
      <w:proofErr w:type="spellStart"/>
      <w:r w:rsidRPr="00C8185A">
        <w:rPr>
          <w:sz w:val="20"/>
          <w:szCs w:val="20"/>
        </w:rPr>
        <w:t>poliexamida</w:t>
      </w:r>
      <w:proofErr w:type="spellEnd"/>
      <w:r w:rsidRPr="00C8185A">
        <w:rPr>
          <w:sz w:val="20"/>
          <w:szCs w:val="20"/>
        </w:rPr>
        <w:t>;</w:t>
      </w:r>
    </w:p>
    <w:p w:rsidR="00C8185A" w:rsidRPr="00C8185A" w:rsidRDefault="00C8185A" w:rsidP="00C8185A">
      <w:pPr>
        <w:pStyle w:val="Default"/>
        <w:numPr>
          <w:ilvl w:val="0"/>
          <w:numId w:val="7"/>
        </w:numPr>
        <w:jc w:val="both"/>
        <w:rPr>
          <w:sz w:val="20"/>
          <w:szCs w:val="20"/>
        </w:rPr>
      </w:pPr>
      <w:r w:rsidRPr="00C8185A">
        <w:rPr>
          <w:sz w:val="20"/>
          <w:szCs w:val="20"/>
        </w:rPr>
        <w:t xml:space="preserve">Terapia </w:t>
      </w:r>
      <w:proofErr w:type="spellStart"/>
      <w:r w:rsidRPr="00C8185A">
        <w:rPr>
          <w:sz w:val="20"/>
          <w:szCs w:val="20"/>
        </w:rPr>
        <w:t>biofotomica</w:t>
      </w:r>
      <w:proofErr w:type="spellEnd"/>
      <w:r w:rsidRPr="00C8185A">
        <w:rPr>
          <w:sz w:val="20"/>
          <w:szCs w:val="20"/>
        </w:rPr>
        <w:t xml:space="preserve"> para limpeza e retirada de biofilmes da ferida;</w:t>
      </w:r>
    </w:p>
    <w:p w:rsidR="00C8185A" w:rsidRDefault="00C8185A" w:rsidP="00C8185A">
      <w:pPr>
        <w:pStyle w:val="Default"/>
        <w:numPr>
          <w:ilvl w:val="0"/>
          <w:numId w:val="7"/>
        </w:numPr>
        <w:jc w:val="both"/>
        <w:rPr>
          <w:rFonts w:ascii="Times New Roman" w:hAnsi="Times New Roman" w:cs="Times New Roman"/>
          <w:sz w:val="23"/>
          <w:szCs w:val="23"/>
        </w:rPr>
      </w:pPr>
      <w:r>
        <w:rPr>
          <w:rFonts w:ascii="Times New Roman" w:hAnsi="Times New Roman" w:cs="Times New Roman"/>
          <w:sz w:val="23"/>
          <w:szCs w:val="23"/>
        </w:rPr>
        <w:t>Terapia LAZER 2 joules por ponto;</w:t>
      </w:r>
    </w:p>
    <w:p w:rsidR="00C8185A" w:rsidRDefault="00C8185A" w:rsidP="00C8185A">
      <w:pPr>
        <w:pStyle w:val="Default"/>
        <w:numPr>
          <w:ilvl w:val="0"/>
          <w:numId w:val="7"/>
        </w:numPr>
        <w:jc w:val="both"/>
        <w:rPr>
          <w:rFonts w:ascii="Times New Roman" w:hAnsi="Times New Roman" w:cs="Times New Roman"/>
          <w:sz w:val="23"/>
          <w:szCs w:val="23"/>
        </w:rPr>
      </w:pPr>
      <w:r>
        <w:rPr>
          <w:rFonts w:ascii="Times New Roman" w:hAnsi="Times New Roman" w:cs="Times New Roman"/>
          <w:sz w:val="23"/>
          <w:szCs w:val="23"/>
        </w:rPr>
        <w:t xml:space="preserve">Cobertura </w:t>
      </w:r>
      <w:proofErr w:type="spellStart"/>
      <w:r>
        <w:rPr>
          <w:rFonts w:ascii="Times New Roman" w:hAnsi="Times New Roman" w:cs="Times New Roman"/>
          <w:sz w:val="23"/>
          <w:szCs w:val="23"/>
        </w:rPr>
        <w:t>hidropolimero</w:t>
      </w:r>
      <w:proofErr w:type="spellEnd"/>
      <w:r>
        <w:rPr>
          <w:rFonts w:ascii="Times New Roman" w:hAnsi="Times New Roman" w:cs="Times New Roman"/>
          <w:sz w:val="23"/>
          <w:szCs w:val="23"/>
        </w:rPr>
        <w:t xml:space="preserve"> ag. 2 placas 15x15cm;</w:t>
      </w:r>
    </w:p>
    <w:p w:rsidR="00C8185A" w:rsidRDefault="00C8185A" w:rsidP="00C8185A">
      <w:pPr>
        <w:pStyle w:val="Default"/>
        <w:numPr>
          <w:ilvl w:val="0"/>
          <w:numId w:val="7"/>
        </w:numPr>
        <w:jc w:val="both"/>
        <w:rPr>
          <w:rFonts w:ascii="Times New Roman" w:hAnsi="Times New Roman" w:cs="Times New Roman"/>
          <w:sz w:val="23"/>
          <w:szCs w:val="23"/>
        </w:rPr>
      </w:pPr>
      <w:r>
        <w:rPr>
          <w:rFonts w:ascii="Times New Roman" w:hAnsi="Times New Roman" w:cs="Times New Roman"/>
          <w:sz w:val="23"/>
          <w:szCs w:val="23"/>
        </w:rPr>
        <w:t>Compressão excêntrica e contenção de 60 mm/hg;</w:t>
      </w:r>
    </w:p>
    <w:p w:rsidR="00C8185A" w:rsidRDefault="00C8185A" w:rsidP="00C8185A">
      <w:pPr>
        <w:pStyle w:val="Default"/>
        <w:numPr>
          <w:ilvl w:val="0"/>
          <w:numId w:val="7"/>
        </w:numPr>
        <w:jc w:val="both"/>
        <w:rPr>
          <w:rFonts w:ascii="Times New Roman" w:hAnsi="Times New Roman" w:cs="Times New Roman"/>
          <w:sz w:val="23"/>
          <w:szCs w:val="23"/>
        </w:rPr>
      </w:pPr>
      <w:r>
        <w:rPr>
          <w:rFonts w:ascii="Times New Roman" w:hAnsi="Times New Roman" w:cs="Times New Roman"/>
          <w:sz w:val="23"/>
          <w:szCs w:val="23"/>
        </w:rPr>
        <w:t xml:space="preserve">Exercícios </w:t>
      </w:r>
      <w:proofErr w:type="spellStart"/>
      <w:r>
        <w:rPr>
          <w:rFonts w:ascii="Times New Roman" w:hAnsi="Times New Roman" w:cs="Times New Roman"/>
          <w:sz w:val="23"/>
          <w:szCs w:val="23"/>
        </w:rPr>
        <w:t>linfomiocinéticos</w:t>
      </w:r>
      <w:proofErr w:type="spellEnd"/>
      <w:r>
        <w:rPr>
          <w:rFonts w:ascii="Times New Roman" w:hAnsi="Times New Roman" w:cs="Times New Roman"/>
          <w:sz w:val="23"/>
          <w:szCs w:val="23"/>
        </w:rPr>
        <w:t>.</w:t>
      </w:r>
    </w:p>
    <w:p w:rsidR="00C8185A" w:rsidRDefault="00C8185A" w:rsidP="00C8185A">
      <w:pPr>
        <w:pStyle w:val="Default"/>
        <w:ind w:left="1068"/>
        <w:jc w:val="both"/>
        <w:rPr>
          <w:b/>
        </w:rPr>
      </w:pPr>
    </w:p>
    <w:p w:rsidR="00C8185A" w:rsidRPr="00C8185A" w:rsidRDefault="00C8185A" w:rsidP="00C8185A">
      <w:pPr>
        <w:pStyle w:val="Default"/>
        <w:jc w:val="both"/>
        <w:rPr>
          <w:sz w:val="20"/>
          <w:szCs w:val="20"/>
        </w:rPr>
      </w:pPr>
      <w:r w:rsidRPr="00A66F69">
        <w:rPr>
          <w:sz w:val="20"/>
          <w:szCs w:val="20"/>
        </w:rPr>
        <w:t>1.5</w:t>
      </w:r>
      <w:r w:rsidRPr="00C8185A">
        <w:rPr>
          <w:b/>
          <w:sz w:val="20"/>
          <w:szCs w:val="20"/>
        </w:rPr>
        <w:t xml:space="preserve"> </w:t>
      </w:r>
      <w:r w:rsidR="00A1629E">
        <w:rPr>
          <w:sz w:val="20"/>
          <w:szCs w:val="20"/>
        </w:rPr>
        <w:t>As seções/atendimentos deverão ser realizado</w:t>
      </w:r>
      <w:r w:rsidRPr="00C8185A">
        <w:rPr>
          <w:sz w:val="20"/>
          <w:szCs w:val="20"/>
        </w:rPr>
        <w:t xml:space="preserve">s na clínica </w:t>
      </w:r>
      <w:r w:rsidR="00A1629E">
        <w:rPr>
          <w:sz w:val="20"/>
          <w:szCs w:val="20"/>
        </w:rPr>
        <w:t xml:space="preserve">da </w:t>
      </w:r>
      <w:r w:rsidR="00A1629E" w:rsidRPr="00C8185A">
        <w:rPr>
          <w:b/>
          <w:sz w:val="20"/>
          <w:szCs w:val="20"/>
        </w:rPr>
        <w:t xml:space="preserve">DETENTORA DA ATA  </w:t>
      </w:r>
      <w:r w:rsidRPr="00C8185A">
        <w:rPr>
          <w:sz w:val="20"/>
          <w:szCs w:val="20"/>
        </w:rPr>
        <w:t xml:space="preserve">com material incluso, com no mínimo duas placas de </w:t>
      </w:r>
      <w:proofErr w:type="spellStart"/>
      <w:r w:rsidRPr="00C8185A">
        <w:rPr>
          <w:sz w:val="20"/>
          <w:szCs w:val="20"/>
        </w:rPr>
        <w:t>hidropolímero</w:t>
      </w:r>
      <w:proofErr w:type="spellEnd"/>
      <w:r w:rsidRPr="00C8185A">
        <w:rPr>
          <w:sz w:val="20"/>
          <w:szCs w:val="20"/>
        </w:rPr>
        <w:t xml:space="preserve"> ag. 15x15 ou conforme recomendação técnica, sendo que as solicitações ocorrerão</w:t>
      </w:r>
      <w:r w:rsidR="00A1629E">
        <w:rPr>
          <w:sz w:val="20"/>
          <w:szCs w:val="20"/>
        </w:rPr>
        <w:t xml:space="preserve"> de acordo com a necessidade do Fundo Municipal</w:t>
      </w:r>
      <w:r w:rsidRPr="00C8185A">
        <w:rPr>
          <w:sz w:val="20"/>
          <w:szCs w:val="20"/>
        </w:rPr>
        <w:t xml:space="preserve"> de Saúde</w:t>
      </w:r>
      <w:r w:rsidR="00A1629E">
        <w:rPr>
          <w:sz w:val="20"/>
          <w:szCs w:val="20"/>
        </w:rPr>
        <w:t xml:space="preserve"> de Águas Frias</w:t>
      </w:r>
      <w:r w:rsidRPr="00C8185A">
        <w:rPr>
          <w:sz w:val="20"/>
          <w:szCs w:val="20"/>
        </w:rPr>
        <w:t>, mediante emissão da ordem de serviço e empenho, devidamente autoriza</w:t>
      </w:r>
      <w:r w:rsidR="00A1629E">
        <w:rPr>
          <w:sz w:val="20"/>
          <w:szCs w:val="20"/>
        </w:rPr>
        <w:t>da pela Gestora do Fundo Municipal de Saúde de Águas Frias, Sra. L</w:t>
      </w:r>
      <w:r w:rsidR="00A66F69">
        <w:rPr>
          <w:sz w:val="20"/>
          <w:szCs w:val="20"/>
        </w:rPr>
        <w:t>ADIR ZANELLA PATEL,</w:t>
      </w:r>
      <w:r w:rsidRPr="00C8185A">
        <w:rPr>
          <w:sz w:val="20"/>
          <w:szCs w:val="20"/>
        </w:rPr>
        <w:t xml:space="preserve"> responsável para tal finalidade.</w:t>
      </w:r>
    </w:p>
    <w:p w:rsidR="00C8185A" w:rsidRPr="00C8185A" w:rsidRDefault="00C8185A" w:rsidP="00C8185A">
      <w:pPr>
        <w:overflowPunct w:val="0"/>
        <w:autoSpaceDE w:val="0"/>
        <w:autoSpaceDN w:val="0"/>
        <w:adjustRightInd w:val="0"/>
        <w:spacing w:after="0" w:line="240" w:lineRule="auto"/>
        <w:jc w:val="both"/>
        <w:textAlignment w:val="baseline"/>
        <w:rPr>
          <w:rFonts w:ascii="Arial" w:hAnsi="Arial" w:cs="Arial"/>
          <w:b/>
        </w:rPr>
      </w:pPr>
    </w:p>
    <w:p w:rsidR="00031C94" w:rsidRPr="00774A23" w:rsidRDefault="00A66F69"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6F69">
        <w:rPr>
          <w:rFonts w:ascii="Arial" w:eastAsia="Times New Roman" w:hAnsi="Arial" w:cs="Arial"/>
          <w:szCs w:val="20"/>
          <w:lang w:eastAsia="pt-BR"/>
        </w:rPr>
        <w:t>1.6</w:t>
      </w:r>
      <w:r>
        <w:rPr>
          <w:rFonts w:ascii="Arial" w:eastAsia="Times New Roman" w:hAnsi="Arial" w:cs="Arial"/>
          <w:szCs w:val="20"/>
          <w:lang w:eastAsia="pt-BR"/>
        </w:rPr>
        <w:t xml:space="preserve"> </w:t>
      </w:r>
      <w:r w:rsidR="00031C94" w:rsidRPr="00774A23">
        <w:rPr>
          <w:rFonts w:ascii="Arial" w:eastAsia="Times New Roman" w:hAnsi="Arial" w:cs="Arial"/>
          <w:szCs w:val="20"/>
          <w:lang w:eastAsia="pt-BR"/>
        </w:rPr>
        <w:t>Durante o prazo de validade d</w:t>
      </w:r>
      <w:r>
        <w:rPr>
          <w:rFonts w:ascii="Arial" w:eastAsia="Times New Roman" w:hAnsi="Arial" w:cs="Arial"/>
          <w:szCs w:val="20"/>
          <w:lang w:eastAsia="pt-BR"/>
        </w:rPr>
        <w:t xml:space="preserve">esta Ata de Registro de Preço, O município </w:t>
      </w:r>
      <w:r w:rsidR="00031C94" w:rsidRPr="00774A23">
        <w:rPr>
          <w:rFonts w:ascii="Arial" w:eastAsia="Times New Roman" w:hAnsi="Arial" w:cs="Arial"/>
          <w:szCs w:val="20"/>
          <w:lang w:eastAsia="pt-BR"/>
        </w:rPr>
        <w:t>não será obrigad</w:t>
      </w:r>
      <w:r>
        <w:rPr>
          <w:rFonts w:ascii="Arial" w:eastAsia="Times New Roman" w:hAnsi="Arial" w:cs="Arial"/>
          <w:szCs w:val="20"/>
          <w:lang w:eastAsia="pt-BR"/>
        </w:rPr>
        <w:t>o</w:t>
      </w:r>
      <w:r w:rsidR="00031C94" w:rsidRPr="00774A23">
        <w:rPr>
          <w:rFonts w:ascii="Arial" w:eastAsia="Times New Roman" w:hAnsi="Arial" w:cs="Arial"/>
          <w:szCs w:val="20"/>
          <w:lang w:eastAsia="pt-BR"/>
        </w:rPr>
        <w:t xml:space="preserve"> a firmar as contratações que dela poderão advir, facultando-lhe a realização de licitação específica para a aquisição pretendida, sendo assegurado ao(s) beneficiário(s) do registro preferência de execução do objeto em igualdade de condições.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A66F69"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1.7</w:t>
      </w:r>
      <w:r w:rsidR="00031C94" w:rsidRPr="00774A23">
        <w:rPr>
          <w:rFonts w:ascii="Arial" w:eastAsia="Times New Roman" w:hAnsi="Arial" w:cs="Arial"/>
          <w:szCs w:val="20"/>
          <w:lang w:eastAsia="pt-BR"/>
        </w:rPr>
        <w:t xml:space="preserve">. </w:t>
      </w:r>
      <w:r w:rsidR="00031C94" w:rsidRPr="00DA509A">
        <w:rPr>
          <w:rFonts w:ascii="Arial" w:eastAsia="Times New Roman" w:hAnsi="Arial" w:cs="Arial"/>
          <w:szCs w:val="20"/>
          <w:lang w:eastAsia="pt-BR"/>
        </w:rPr>
        <w:t xml:space="preserve">A </w:t>
      </w:r>
      <w:r w:rsidR="00DA509A" w:rsidRPr="00DA509A">
        <w:rPr>
          <w:rFonts w:ascii="Arial" w:hAnsi="Arial" w:cs="Arial"/>
          <w:b/>
          <w:szCs w:val="20"/>
        </w:rPr>
        <w:t>DETENTORA DA ATA</w:t>
      </w:r>
      <w:r w:rsidR="00DA509A" w:rsidRPr="00C8185A">
        <w:rPr>
          <w:b/>
          <w:szCs w:val="20"/>
        </w:rPr>
        <w:t xml:space="preserve">  </w:t>
      </w:r>
      <w:r w:rsidR="00031C94" w:rsidRPr="00774A23">
        <w:rPr>
          <w:rFonts w:ascii="Arial" w:eastAsia="Times New Roman" w:hAnsi="Arial" w:cs="Arial"/>
          <w:szCs w:val="20"/>
          <w:lang w:eastAsia="pt-BR"/>
        </w:rPr>
        <w:t xml:space="preserve">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DA509A"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A509A">
        <w:rPr>
          <w:rFonts w:ascii="Arial" w:eastAsia="Times New Roman" w:hAnsi="Arial" w:cs="Arial"/>
          <w:szCs w:val="20"/>
          <w:lang w:eastAsia="pt-BR"/>
        </w:rPr>
        <w:t>1.</w:t>
      </w:r>
      <w:r w:rsidR="00A66F69" w:rsidRPr="00DA509A">
        <w:rPr>
          <w:rFonts w:ascii="Arial" w:eastAsia="Times New Roman" w:hAnsi="Arial" w:cs="Arial"/>
          <w:szCs w:val="20"/>
          <w:lang w:eastAsia="pt-BR"/>
        </w:rPr>
        <w:t>8</w:t>
      </w:r>
      <w:r w:rsidRPr="00DA509A">
        <w:rPr>
          <w:rFonts w:ascii="Arial" w:eastAsia="Times New Roman" w:hAnsi="Arial" w:cs="Arial"/>
          <w:szCs w:val="20"/>
          <w:lang w:eastAsia="pt-BR"/>
        </w:rPr>
        <w:t>. A retirada e a substituição dos materiais defeituosos e/ou por qualquer outro motivo serão custeadas exclusivamente pelo fornecedor.</w:t>
      </w:r>
    </w:p>
    <w:p w:rsidR="00A66F69" w:rsidRPr="00DA509A" w:rsidRDefault="00A66F69"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66F69" w:rsidRPr="00DA509A" w:rsidRDefault="00A66F69" w:rsidP="00A66F69">
      <w:pPr>
        <w:autoSpaceDE w:val="0"/>
        <w:autoSpaceDN w:val="0"/>
        <w:adjustRightInd w:val="0"/>
        <w:spacing w:after="0" w:line="240" w:lineRule="auto"/>
        <w:jc w:val="both"/>
        <w:rPr>
          <w:rFonts w:ascii="Arial" w:hAnsi="Arial" w:cs="Arial"/>
          <w:color w:val="000000"/>
          <w:szCs w:val="20"/>
        </w:rPr>
      </w:pPr>
      <w:r w:rsidRPr="00DA509A">
        <w:rPr>
          <w:rFonts w:ascii="Arial" w:hAnsi="Arial" w:cs="Arial"/>
          <w:color w:val="000000"/>
          <w:szCs w:val="20"/>
        </w:rPr>
        <w:t xml:space="preserve">1.9  A </w:t>
      </w:r>
      <w:r w:rsidR="00DA509A" w:rsidRPr="00DA509A">
        <w:rPr>
          <w:rFonts w:ascii="Arial" w:hAnsi="Arial" w:cs="Arial"/>
          <w:b/>
          <w:szCs w:val="20"/>
        </w:rPr>
        <w:t>DETENTORA DA ATA</w:t>
      </w:r>
      <w:r w:rsidR="00DA509A" w:rsidRPr="00C8185A">
        <w:rPr>
          <w:b/>
          <w:szCs w:val="20"/>
        </w:rPr>
        <w:t xml:space="preserve">  </w:t>
      </w:r>
      <w:r w:rsidRPr="00DA509A">
        <w:rPr>
          <w:rFonts w:ascii="Arial" w:hAnsi="Arial" w:cs="Arial"/>
          <w:color w:val="000000"/>
          <w:szCs w:val="20"/>
        </w:rPr>
        <w:t xml:space="preserve">será responsável pelo material necessário, incluído neste caso, todo e qualquer produto imprescindível para a realização do procedimento. </w:t>
      </w:r>
    </w:p>
    <w:p w:rsidR="00A66F69" w:rsidRPr="00DA509A" w:rsidRDefault="00A66F69" w:rsidP="00A66F69">
      <w:pPr>
        <w:autoSpaceDE w:val="0"/>
        <w:autoSpaceDN w:val="0"/>
        <w:adjustRightInd w:val="0"/>
        <w:spacing w:after="0" w:line="240" w:lineRule="auto"/>
        <w:jc w:val="both"/>
        <w:rPr>
          <w:rFonts w:ascii="Arial" w:hAnsi="Arial" w:cs="Arial"/>
          <w:color w:val="000000"/>
          <w:szCs w:val="20"/>
        </w:rPr>
      </w:pPr>
    </w:p>
    <w:p w:rsidR="00A66F69" w:rsidRPr="00DA509A" w:rsidRDefault="00DA509A" w:rsidP="00DA509A">
      <w:pPr>
        <w:pStyle w:val="PargrafodaLista"/>
        <w:numPr>
          <w:ilvl w:val="1"/>
          <w:numId w:val="9"/>
        </w:numPr>
        <w:tabs>
          <w:tab w:val="left" w:pos="426"/>
        </w:tabs>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 xml:space="preserve"> </w:t>
      </w:r>
      <w:r w:rsidR="00A66F69" w:rsidRPr="00DA509A">
        <w:rPr>
          <w:rFonts w:ascii="Arial" w:hAnsi="Arial" w:cs="Arial"/>
          <w:color w:val="000000"/>
        </w:rPr>
        <w:t>Os atendimentos  deverão ser agendados para no máximo 02</w:t>
      </w:r>
      <w:r>
        <w:rPr>
          <w:rFonts w:ascii="Arial" w:hAnsi="Arial" w:cs="Arial"/>
          <w:color w:val="000000"/>
        </w:rPr>
        <w:t xml:space="preserve"> (dois</w:t>
      </w:r>
      <w:r w:rsidR="00A66F69" w:rsidRPr="00DA509A">
        <w:rPr>
          <w:rFonts w:ascii="Arial" w:hAnsi="Arial" w:cs="Arial"/>
          <w:color w:val="000000"/>
        </w:rPr>
        <w:t xml:space="preserve">) dias úteis após a emissão de autorização pela Secretaria da Saúde. </w:t>
      </w:r>
    </w:p>
    <w:p w:rsidR="00A66F69" w:rsidRPr="00DA509A" w:rsidRDefault="00A66F69" w:rsidP="00A66F69">
      <w:pPr>
        <w:autoSpaceDE w:val="0"/>
        <w:autoSpaceDN w:val="0"/>
        <w:adjustRightInd w:val="0"/>
        <w:spacing w:after="0" w:line="240" w:lineRule="auto"/>
        <w:jc w:val="both"/>
        <w:rPr>
          <w:rFonts w:ascii="Arial" w:hAnsi="Arial" w:cs="Arial"/>
          <w:color w:val="000000"/>
          <w:szCs w:val="20"/>
        </w:rPr>
      </w:pPr>
    </w:p>
    <w:p w:rsidR="00DA509A" w:rsidRPr="00DA509A" w:rsidRDefault="00A66F69" w:rsidP="009B5B98">
      <w:pPr>
        <w:pStyle w:val="PargrafodaLista"/>
        <w:numPr>
          <w:ilvl w:val="1"/>
          <w:numId w:val="9"/>
        </w:numPr>
        <w:tabs>
          <w:tab w:val="left" w:pos="426"/>
        </w:tabs>
        <w:overflowPunct w:val="0"/>
        <w:autoSpaceDE w:val="0"/>
        <w:autoSpaceDN w:val="0"/>
        <w:adjustRightInd w:val="0"/>
        <w:spacing w:after="0" w:line="240" w:lineRule="auto"/>
        <w:ind w:left="0" w:firstLine="0"/>
        <w:jc w:val="both"/>
        <w:textAlignment w:val="baseline"/>
        <w:rPr>
          <w:rFonts w:ascii="Arial" w:hAnsi="Arial" w:cs="Arial"/>
          <w:noProof/>
        </w:rPr>
      </w:pPr>
      <w:r w:rsidRPr="00DA509A">
        <w:rPr>
          <w:rFonts w:ascii="Arial" w:hAnsi="Arial" w:cs="Arial"/>
          <w:color w:val="000000"/>
        </w:rPr>
        <w:t xml:space="preserve"> Para execução dos serviços, a </w:t>
      </w:r>
      <w:r w:rsidR="00DA509A" w:rsidRPr="00DA509A">
        <w:rPr>
          <w:rFonts w:ascii="Arial" w:hAnsi="Arial" w:cs="Arial"/>
          <w:b/>
        </w:rPr>
        <w:t>DETENTORA DA ATA</w:t>
      </w:r>
      <w:r w:rsidR="00DA509A" w:rsidRPr="00DA509A">
        <w:rPr>
          <w:b/>
        </w:rPr>
        <w:t xml:space="preserve"> </w:t>
      </w:r>
      <w:r w:rsidRPr="00DA509A">
        <w:rPr>
          <w:rFonts w:ascii="Arial" w:hAnsi="Arial" w:cs="Arial"/>
          <w:color w:val="000000"/>
        </w:rPr>
        <w:t>, se responsabilizará pelas condições técnicas, utilizando métodos compatíveis com os padrões de qualidade.</w:t>
      </w:r>
    </w:p>
    <w:p w:rsidR="00DA509A" w:rsidRPr="00DA509A" w:rsidRDefault="00DA509A" w:rsidP="00DA509A">
      <w:pPr>
        <w:pStyle w:val="PargrafodaLista"/>
        <w:rPr>
          <w:rFonts w:ascii="Arial" w:hAnsi="Arial" w:cs="Arial"/>
        </w:rPr>
      </w:pPr>
    </w:p>
    <w:p w:rsidR="00031C94" w:rsidRPr="00DA509A" w:rsidRDefault="00031C94" w:rsidP="00DA509A">
      <w:pPr>
        <w:pStyle w:val="PargrafodaLista"/>
        <w:tabs>
          <w:tab w:val="left" w:pos="426"/>
        </w:tabs>
        <w:overflowPunct w:val="0"/>
        <w:autoSpaceDE w:val="0"/>
        <w:autoSpaceDN w:val="0"/>
        <w:adjustRightInd w:val="0"/>
        <w:spacing w:after="0" w:line="240" w:lineRule="auto"/>
        <w:ind w:left="0"/>
        <w:jc w:val="both"/>
        <w:textAlignment w:val="baseline"/>
        <w:rPr>
          <w:rFonts w:ascii="Arial" w:hAnsi="Arial" w:cs="Arial"/>
          <w:noProof/>
        </w:rPr>
      </w:pPr>
      <w:r w:rsidRPr="00DA509A">
        <w:rPr>
          <w:rFonts w:ascii="Arial" w:hAnsi="Arial" w:cs="Arial"/>
        </w:rPr>
        <w:t>1.</w:t>
      </w:r>
      <w:r w:rsidR="00A66F69" w:rsidRPr="00DA509A">
        <w:rPr>
          <w:rFonts w:ascii="Arial" w:hAnsi="Arial" w:cs="Arial"/>
        </w:rPr>
        <w:t xml:space="preserve">12 </w:t>
      </w:r>
      <w:r w:rsidRPr="00DA509A">
        <w:rPr>
          <w:rFonts w:ascii="Arial" w:hAnsi="Arial" w:cs="Arial"/>
        </w:rPr>
        <w:t xml:space="preserve">– A contratação de pessoal, as máquinas, veículos, ferramentas, equipamentos e fornecimento de todos os  materiais necessários a execução dos serviços é de responsabilidade  da </w:t>
      </w:r>
      <w:r w:rsidRPr="00DA509A">
        <w:rPr>
          <w:rFonts w:ascii="Arial" w:hAnsi="Arial" w:cs="Arial"/>
          <w:b/>
        </w:rPr>
        <w:t>DETENTORA DA ATA .</w:t>
      </w:r>
    </w:p>
    <w:p w:rsidR="00031C94" w:rsidRPr="00774A23" w:rsidRDefault="00DA509A" w:rsidP="00031C94">
      <w:pPr>
        <w:overflowPunct w:val="0"/>
        <w:autoSpaceDE w:val="0"/>
        <w:autoSpaceDN w:val="0"/>
        <w:adjustRightInd w:val="0"/>
        <w:spacing w:after="0" w:line="240" w:lineRule="auto"/>
        <w:jc w:val="both"/>
        <w:textAlignment w:val="baseline"/>
        <w:rPr>
          <w:rFonts w:ascii="Arial" w:eastAsia="Times New Roman" w:hAnsi="Arial" w:cs="Arial"/>
          <w:szCs w:val="20"/>
          <w:highlight w:val="green"/>
          <w:lang w:eastAsia="pt-BR"/>
        </w:rPr>
      </w:pPr>
      <w:r>
        <w:rPr>
          <w:rFonts w:ascii="Arial" w:eastAsia="Times New Roman" w:hAnsi="Arial" w:cs="Arial"/>
          <w:szCs w:val="20"/>
          <w:highlight w:val="green"/>
          <w:lang w:eastAsia="pt-BR"/>
        </w:rPr>
        <w:t xml:space="preserve"> </w:t>
      </w:r>
    </w:p>
    <w:p w:rsidR="00031C94" w:rsidRPr="00A66F69" w:rsidRDefault="00A66F69"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1.13</w:t>
      </w:r>
      <w:r w:rsidR="00031C94" w:rsidRPr="00A66F69">
        <w:rPr>
          <w:rFonts w:ascii="Arial" w:eastAsia="Times New Roman" w:hAnsi="Arial" w:cs="Arial"/>
          <w:szCs w:val="20"/>
          <w:lang w:eastAsia="pt-BR"/>
        </w:rPr>
        <w:t xml:space="preserve"> – Ao assinar esta Ata de Registro de Preços, a </w:t>
      </w:r>
      <w:r w:rsidR="00031C94" w:rsidRPr="00A66F69">
        <w:rPr>
          <w:rFonts w:ascii="Arial" w:eastAsia="Times New Roman" w:hAnsi="Arial" w:cs="Arial"/>
          <w:b/>
          <w:szCs w:val="20"/>
          <w:lang w:eastAsia="pt-BR"/>
        </w:rPr>
        <w:t xml:space="preserve">DETENTORA DA ATA </w:t>
      </w:r>
      <w:r w:rsidR="00031C94" w:rsidRPr="00A66F69">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pelo </w:t>
      </w:r>
      <w:r w:rsidR="00031C94" w:rsidRPr="00A66F69">
        <w:rPr>
          <w:rFonts w:ascii="Arial" w:eastAsia="Times New Roman" w:hAnsi="Arial" w:cs="Arial"/>
          <w:b/>
          <w:szCs w:val="20"/>
          <w:lang w:eastAsia="pt-BR"/>
        </w:rPr>
        <w:t xml:space="preserve">MUNICÍPIO DE ÁGUAS FRIAS </w:t>
      </w:r>
      <w:r w:rsidR="00031C94" w:rsidRPr="00A66F69">
        <w:rPr>
          <w:rFonts w:ascii="Arial" w:eastAsia="Times New Roman" w:hAnsi="Arial" w:cs="Arial"/>
          <w:szCs w:val="20"/>
          <w:lang w:eastAsia="pt-BR"/>
        </w:rPr>
        <w:t xml:space="preserve">qualquer reclamação ou reivindicação por parte da </w:t>
      </w:r>
      <w:r w:rsidR="00031C94" w:rsidRPr="00A66F69">
        <w:rPr>
          <w:rFonts w:ascii="Arial" w:eastAsia="Times New Roman" w:hAnsi="Arial" w:cs="Arial"/>
          <w:b/>
          <w:szCs w:val="20"/>
          <w:lang w:eastAsia="pt-BR"/>
        </w:rPr>
        <w:t xml:space="preserve">DETENTORA DA ATA </w:t>
      </w:r>
      <w:r w:rsidR="00031C94" w:rsidRPr="00A66F69">
        <w:rPr>
          <w:rFonts w:ascii="Arial" w:eastAsia="Times New Roman" w:hAnsi="Arial" w:cs="Arial"/>
          <w:szCs w:val="20"/>
          <w:lang w:eastAsia="pt-BR"/>
        </w:rPr>
        <w:t xml:space="preserve"> fundamentada na falta de conhecimento dessas condições.</w:t>
      </w:r>
    </w:p>
    <w:p w:rsidR="00031C94" w:rsidRPr="00A66F69"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A66F69"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6F69">
        <w:rPr>
          <w:rFonts w:ascii="Arial" w:eastAsia="Times New Roman" w:hAnsi="Arial" w:cs="Arial"/>
          <w:szCs w:val="20"/>
          <w:lang w:eastAsia="pt-BR"/>
        </w:rPr>
        <w:t>1.</w:t>
      </w:r>
      <w:r w:rsidR="00A66F69">
        <w:rPr>
          <w:rFonts w:ascii="Arial" w:eastAsia="Times New Roman" w:hAnsi="Arial" w:cs="Arial"/>
          <w:szCs w:val="20"/>
          <w:lang w:eastAsia="pt-BR"/>
        </w:rPr>
        <w:t>14</w:t>
      </w:r>
      <w:r w:rsidRPr="00A66F69">
        <w:rPr>
          <w:rFonts w:ascii="Arial" w:eastAsia="Times New Roman" w:hAnsi="Arial" w:cs="Arial"/>
          <w:szCs w:val="20"/>
          <w:lang w:eastAsia="pt-BR"/>
        </w:rPr>
        <w:t xml:space="preserve"> – O </w:t>
      </w:r>
      <w:r w:rsidRPr="00A66F69">
        <w:rPr>
          <w:rFonts w:ascii="Arial" w:eastAsia="Times New Roman" w:hAnsi="Arial" w:cs="Arial"/>
          <w:b/>
          <w:szCs w:val="20"/>
          <w:lang w:eastAsia="pt-BR"/>
        </w:rPr>
        <w:t xml:space="preserve">MUNICÍPIO DE ÁGUAS FRIAS </w:t>
      </w:r>
      <w:r w:rsidRPr="00A66F69">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A66F69">
        <w:rPr>
          <w:rFonts w:ascii="Arial" w:eastAsia="Times New Roman" w:hAnsi="Arial" w:cs="Arial"/>
          <w:b/>
          <w:szCs w:val="20"/>
          <w:lang w:eastAsia="pt-BR"/>
        </w:rPr>
        <w:t xml:space="preserve">DETENTORA DA ATA </w:t>
      </w:r>
      <w:r w:rsidRPr="00A66F69">
        <w:rPr>
          <w:rFonts w:ascii="Arial" w:eastAsia="Times New Roman" w:hAnsi="Arial" w:cs="Arial"/>
          <w:szCs w:val="20"/>
          <w:lang w:eastAsia="pt-BR"/>
        </w:rPr>
        <w:t xml:space="preserve"> para realização dos serviços, cabendo à esta todas as despesas realizadas ou não.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highlight w:val="green"/>
          <w:lang w:eastAsia="pt-BR"/>
        </w:rPr>
      </w:pPr>
    </w:p>
    <w:p w:rsidR="00031C94" w:rsidRPr="00A66F69"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6F69">
        <w:rPr>
          <w:rFonts w:ascii="Arial" w:eastAsia="Times New Roman" w:hAnsi="Arial" w:cs="Arial"/>
          <w:szCs w:val="20"/>
          <w:lang w:eastAsia="pt-BR"/>
        </w:rPr>
        <w:t>1.</w:t>
      </w:r>
      <w:r w:rsidR="00A66F69" w:rsidRPr="00A66F69">
        <w:rPr>
          <w:rFonts w:ascii="Arial" w:eastAsia="Times New Roman" w:hAnsi="Arial" w:cs="Arial"/>
          <w:szCs w:val="20"/>
          <w:lang w:eastAsia="pt-BR"/>
        </w:rPr>
        <w:t>15</w:t>
      </w:r>
      <w:r w:rsidRPr="00A66F69">
        <w:rPr>
          <w:rFonts w:ascii="Arial" w:eastAsia="Times New Roman" w:hAnsi="Arial" w:cs="Arial"/>
          <w:szCs w:val="20"/>
          <w:lang w:eastAsia="pt-BR"/>
        </w:rPr>
        <w:t xml:space="preserve"> – É de responsabilidade da  </w:t>
      </w:r>
      <w:r w:rsidRPr="00A66F69">
        <w:rPr>
          <w:rFonts w:ascii="Arial" w:eastAsia="Times New Roman" w:hAnsi="Arial" w:cs="Arial"/>
          <w:b/>
          <w:szCs w:val="20"/>
          <w:lang w:eastAsia="pt-BR"/>
        </w:rPr>
        <w:t xml:space="preserve">DETENTORA DA ATA </w:t>
      </w:r>
      <w:r w:rsidRPr="00A66F69">
        <w:rPr>
          <w:rFonts w:ascii="Arial" w:eastAsia="Times New Roman" w:hAnsi="Arial" w:cs="Arial"/>
          <w:szCs w:val="20"/>
          <w:lang w:eastAsia="pt-BR"/>
        </w:rPr>
        <w:t xml:space="preserve"> o fornecimento dos Equipamentos de Proteção Individual, bem como os Equipamentos de Proteção Coletiva aos seus empregados.</w:t>
      </w:r>
    </w:p>
    <w:p w:rsidR="00031C94" w:rsidRPr="00A66F69"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Default="00A66F69"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6F69">
        <w:rPr>
          <w:rFonts w:ascii="Arial" w:eastAsia="Times New Roman" w:hAnsi="Arial" w:cs="Arial"/>
          <w:szCs w:val="20"/>
          <w:lang w:eastAsia="pt-BR"/>
        </w:rPr>
        <w:t xml:space="preserve">1.16 </w:t>
      </w:r>
      <w:r w:rsidR="00031C94" w:rsidRPr="00A66F69">
        <w:rPr>
          <w:rFonts w:ascii="Arial" w:eastAsia="Times New Roman" w:hAnsi="Arial" w:cs="Arial"/>
          <w:szCs w:val="20"/>
          <w:lang w:eastAsia="pt-BR"/>
        </w:rPr>
        <w:t xml:space="preserve"> A DETENTORA DA ATA  será responsável por:</w:t>
      </w:r>
    </w:p>
    <w:p w:rsidR="00DA509A" w:rsidRPr="00A66F69" w:rsidRDefault="00DA509A"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A66F69"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6F69">
        <w:rPr>
          <w:rFonts w:ascii="Arial" w:eastAsia="Times New Roman" w:hAnsi="Arial" w:cs="Arial"/>
          <w:szCs w:val="20"/>
          <w:lang w:eastAsia="pt-BR"/>
        </w:rPr>
        <w:t xml:space="preserve">a) Retirar dos serviços quaisquer de seus empregados que, por incapacidade técnica, ação, omissão, inconveniência de conduta ou a pedido do </w:t>
      </w:r>
      <w:r w:rsidRPr="00A66F69">
        <w:rPr>
          <w:rFonts w:ascii="Arial" w:eastAsia="Times New Roman" w:hAnsi="Arial" w:cs="Arial"/>
          <w:b/>
          <w:szCs w:val="20"/>
          <w:lang w:eastAsia="pt-BR"/>
        </w:rPr>
        <w:t>MUNICÍPIO DE ÁGUAS FRIAS</w:t>
      </w:r>
      <w:r w:rsidRPr="00A66F69">
        <w:rPr>
          <w:rFonts w:ascii="Arial" w:eastAsia="Times New Roman" w:hAnsi="Arial" w:cs="Arial"/>
          <w:szCs w:val="20"/>
          <w:lang w:eastAsia="pt-BR"/>
        </w:rPr>
        <w:t>, seja julgado nocivo ao trabalho;</w:t>
      </w:r>
    </w:p>
    <w:p w:rsidR="00031C94" w:rsidRPr="00A66F69"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6F69">
        <w:rPr>
          <w:rFonts w:ascii="Arial" w:eastAsia="Times New Roman" w:hAnsi="Arial" w:cs="Arial"/>
          <w:szCs w:val="20"/>
          <w:lang w:eastAsia="pt-BR"/>
        </w:rPr>
        <w:t xml:space="preserve">b) Isentar o </w:t>
      </w:r>
      <w:r w:rsidRPr="00A66F69">
        <w:rPr>
          <w:rFonts w:ascii="Arial" w:eastAsia="Times New Roman" w:hAnsi="Arial" w:cs="Arial"/>
          <w:b/>
          <w:szCs w:val="20"/>
          <w:lang w:eastAsia="pt-BR"/>
        </w:rPr>
        <w:t>MUNICÍPIO DE ÁGUAS FRIAS</w:t>
      </w:r>
      <w:r w:rsidRPr="00A66F69">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031C94" w:rsidRPr="00A66F69"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6F69">
        <w:rPr>
          <w:rFonts w:ascii="Arial" w:eastAsia="Times New Roman" w:hAnsi="Arial" w:cs="Arial"/>
          <w:szCs w:val="20"/>
          <w:lang w:eastAsia="pt-BR"/>
        </w:rPr>
        <w:t xml:space="preserve">c) Responder por eventuais reclamatórias trabalhistas interpostas por seus empregados ou prepostos envolvidos na execução dos serviços objeto do presente contrato, desonerando o </w:t>
      </w:r>
      <w:r w:rsidRPr="00A66F69">
        <w:rPr>
          <w:rFonts w:ascii="Arial" w:eastAsia="Times New Roman" w:hAnsi="Arial" w:cs="Arial"/>
          <w:b/>
          <w:szCs w:val="20"/>
          <w:lang w:eastAsia="pt-BR"/>
        </w:rPr>
        <w:t>MUNICÍPIO DE ÁGUAS FRIAS</w:t>
      </w:r>
      <w:r w:rsidRPr="00A66F69">
        <w:rPr>
          <w:rFonts w:ascii="Arial" w:eastAsia="Times New Roman" w:hAnsi="Arial" w:cs="Arial"/>
          <w:szCs w:val="20"/>
          <w:lang w:eastAsia="pt-BR"/>
        </w:rPr>
        <w:t xml:space="preserve"> da responsabilidade solidária ou subsidiária, e assumindo o dever de indenizar o </w:t>
      </w:r>
      <w:r w:rsidRPr="00A66F69">
        <w:rPr>
          <w:rFonts w:ascii="Arial" w:eastAsia="Times New Roman" w:hAnsi="Arial" w:cs="Arial"/>
          <w:b/>
          <w:szCs w:val="20"/>
          <w:lang w:eastAsia="pt-BR"/>
        </w:rPr>
        <w:t>MUNICÍPIO DE ÁGUAS FRIAS</w:t>
      </w:r>
      <w:r w:rsidRPr="00A66F69">
        <w:rPr>
          <w:rFonts w:ascii="Arial" w:eastAsia="Times New Roman" w:hAnsi="Arial" w:cs="Arial"/>
          <w:szCs w:val="20"/>
          <w:lang w:eastAsia="pt-BR"/>
        </w:rPr>
        <w:t xml:space="preserve"> para a hipótese de esta adimplir qualquer débito a que esta não tenha dado causa;</w:t>
      </w:r>
    </w:p>
    <w:p w:rsidR="00031C94" w:rsidRPr="00A66F69"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6F69">
        <w:rPr>
          <w:rFonts w:ascii="Arial" w:eastAsia="Times New Roman" w:hAnsi="Arial" w:cs="Arial"/>
          <w:szCs w:val="20"/>
          <w:lang w:eastAsia="pt-BR"/>
        </w:rPr>
        <w:t>d)Quanto a quaisquer danos causados ao equipamento utilizado para prestação dos serviços, arcando com qualquer custo advindo ou decorrente do mesmo;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6F69">
        <w:rPr>
          <w:rFonts w:ascii="Arial" w:eastAsia="Times New Roman" w:hAnsi="Arial" w:cs="Arial"/>
          <w:szCs w:val="20"/>
          <w:lang w:eastAsia="pt-BR"/>
        </w:rPr>
        <w:t>e) Quanto a toda e qualquer responsabilidade ou reparação civil e penal que porventura surgir em decorrência da prestação dos referidos serviços;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2. DO PREÇO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2.1. Os preços dos produtos serão fixos e equivalentes aos de mercado na data da proposta.</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774A23">
        <w:rPr>
          <w:rFonts w:ascii="Arial" w:eastAsia="Times New Roman" w:hAnsi="Arial" w:cs="Arial"/>
          <w:szCs w:val="20"/>
          <w:lang w:eastAsia="pt-BR"/>
        </w:rPr>
        <w:t>parafiscais</w:t>
      </w:r>
      <w:proofErr w:type="spellEnd"/>
      <w:r w:rsidRPr="00774A23">
        <w:rPr>
          <w:rFonts w:ascii="Arial" w:eastAsia="Times New Roman" w:hAnsi="Arial" w:cs="Arial"/>
          <w:szCs w:val="20"/>
          <w:lang w:eastAsia="pt-BR"/>
        </w:rPr>
        <w:t>), transporte de materiais, embalagens, mão-de-obra e qualquer despesa, acessória e/ou necessária, não especificada nesta Ata e no Edital.</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3. DA VALIDADE DO REGISTRO DE PREÇOS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3.1. A PRESENTE Ata de Registro de Preços terá validade </w:t>
      </w:r>
      <w:r w:rsidRPr="00A66F69">
        <w:rPr>
          <w:rFonts w:ascii="Arial" w:eastAsia="Times New Roman" w:hAnsi="Arial" w:cs="Arial"/>
          <w:szCs w:val="20"/>
          <w:lang w:eastAsia="pt-BR"/>
        </w:rPr>
        <w:t>Até 12 meses a partir da sua assinatura, ou até que se esgote o valor total, sendo o que ocorrer primeiro.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3.2. A existência de preços registrados não obriga  o </w:t>
      </w:r>
      <w:r w:rsidRPr="00774A23">
        <w:rPr>
          <w:rFonts w:ascii="Arial" w:eastAsia="Times New Roman" w:hAnsi="Arial" w:cs="Arial"/>
          <w:b/>
          <w:szCs w:val="20"/>
          <w:lang w:eastAsia="pt-BR"/>
        </w:rPr>
        <w:t xml:space="preserve">MUNICÍPIO DE ÁGUAS FRIAS </w:t>
      </w:r>
      <w:r w:rsidRPr="00774A23">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4. DA ADMINISTRAÇÃO DA ATA</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4.1. A administração da Ata de Registro de Preços decorrente desta licitação caberá ao Setor de Licitações do </w:t>
      </w:r>
      <w:r w:rsidRPr="00774A23">
        <w:rPr>
          <w:rFonts w:ascii="Arial" w:eastAsia="Times New Roman" w:hAnsi="Arial" w:cs="Arial"/>
          <w:b/>
          <w:szCs w:val="20"/>
          <w:lang w:eastAsia="pt-BR"/>
        </w:rPr>
        <w:t>MUNICÍPIO DE ÁGUAS FRIAS</w:t>
      </w:r>
      <w:r w:rsidRPr="00774A23">
        <w:rPr>
          <w:rFonts w:ascii="Arial" w:eastAsia="Times New Roman" w:hAnsi="Arial" w:cs="Arial"/>
          <w:szCs w:val="20"/>
          <w:lang w:eastAsia="pt-BR"/>
        </w:rPr>
        <w:t xml:space="preserve">.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5. DAS CONDIÇÕES DE FORNECIMENTO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5.1. A empresa com preços registrados, passará a ser denominada detentora da Ata de Registro de preços, após a assinatura desta;</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5.2. O compromisso de fornecimento será formalizado pela Ata de Registro de Preços e pela Nota de Empenho ou instrumento equivalente.</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66F69">
        <w:rPr>
          <w:rFonts w:ascii="Arial" w:eastAsia="Times New Roman" w:hAnsi="Arial" w:cs="Arial"/>
          <w:szCs w:val="20"/>
          <w:lang w:eastAsia="pt-BR"/>
        </w:rPr>
        <w:t xml:space="preserve">5.2.1. A celebração do compromisso de fornecimento se dará com a assinatura da Ata e pelo recebimento ou retirada da Nota de Empenho ou instrumento equivalente pela detentora da Ata. Após a solicitação a detentora da Ata terá o prazo de </w:t>
      </w:r>
      <w:r w:rsidR="00A66F69" w:rsidRPr="00A66F69">
        <w:rPr>
          <w:rFonts w:ascii="Arial" w:eastAsia="Times New Roman" w:hAnsi="Arial" w:cs="Arial"/>
          <w:szCs w:val="20"/>
          <w:lang w:eastAsia="pt-BR"/>
        </w:rPr>
        <w:t>02</w:t>
      </w:r>
      <w:r w:rsidRPr="00A66F69">
        <w:rPr>
          <w:rFonts w:ascii="Arial" w:eastAsia="Times New Roman" w:hAnsi="Arial" w:cs="Arial"/>
          <w:szCs w:val="20"/>
          <w:lang w:eastAsia="pt-BR"/>
        </w:rPr>
        <w:t xml:space="preserve"> (</w:t>
      </w:r>
      <w:r w:rsidR="00DA509A">
        <w:rPr>
          <w:rFonts w:ascii="Arial" w:eastAsia="Times New Roman" w:hAnsi="Arial" w:cs="Arial"/>
          <w:szCs w:val="20"/>
          <w:lang w:eastAsia="pt-BR"/>
        </w:rPr>
        <w:t xml:space="preserve">dois) </w:t>
      </w:r>
      <w:r w:rsidRPr="00A66F69">
        <w:rPr>
          <w:rFonts w:ascii="Arial" w:eastAsia="Times New Roman" w:hAnsi="Arial" w:cs="Arial"/>
          <w:szCs w:val="20"/>
          <w:lang w:eastAsia="pt-BR"/>
        </w:rPr>
        <w:t xml:space="preserve">dias úteis para </w:t>
      </w:r>
      <w:r w:rsidR="00A66F69">
        <w:rPr>
          <w:rFonts w:ascii="Arial" w:eastAsia="Times New Roman" w:hAnsi="Arial" w:cs="Arial"/>
          <w:szCs w:val="20"/>
          <w:lang w:eastAsia="pt-BR"/>
        </w:rPr>
        <w:t>prestar os serviços solicitados.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lastRenderedPageBreak/>
        <w:t xml:space="preserve">5.3. A detentora será obrigada a fornecer a quantidade prevista na Ata, acrescida de até 25% (vinte e cinco por cento), se solicitado pelo </w:t>
      </w:r>
      <w:r w:rsidRPr="00774A23">
        <w:rPr>
          <w:rFonts w:ascii="Arial" w:eastAsia="Times New Roman" w:hAnsi="Arial" w:cs="Arial"/>
          <w:b/>
          <w:szCs w:val="20"/>
          <w:lang w:eastAsia="pt-BR"/>
        </w:rPr>
        <w:t>MUNICÍPIO DE ÁGUAS FRIAS</w:t>
      </w:r>
      <w:r w:rsidRPr="00774A23">
        <w:rPr>
          <w:rFonts w:ascii="Arial" w:eastAsia="Times New Roman" w:hAnsi="Arial" w:cs="Arial"/>
          <w:szCs w:val="20"/>
          <w:lang w:eastAsia="pt-BR"/>
        </w:rPr>
        <w:t xml:space="preserve"> e o não cumprimento desta imposição durante o prazo de vigência do Registro de Preços, acarretará sanções administrativas.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5.4. Cada fornecimento deverá ser efetuado mediante solicitação por escrito, através da Nota de Empenho ou Ordem de Fornecimento.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5.5. As quantidades solicitadas serão de acordo com as necessidades, respeitando-se o valor estimado.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5.5.1. Havendo necessidade de aumentar as quantidades, será comunicado ao detentor com antecedência de, no mínimo, 10 (dez) dias.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6. DOS RECURSOS ORÇAMENTÁRIOS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 xml:space="preserve">6.1. </w:t>
      </w:r>
      <w:r w:rsidRPr="00774A23">
        <w:rPr>
          <w:rFonts w:ascii="Arial" w:eastAsia="Times New Roman" w:hAnsi="Arial" w:cs="Arial"/>
          <w:szCs w:val="20"/>
          <w:lang w:eastAsia="pt-BR"/>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7. DOS PAGAMENTOS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spacing w:after="0" w:line="240" w:lineRule="auto"/>
        <w:jc w:val="both"/>
        <w:rPr>
          <w:rFonts w:ascii="Arial" w:eastAsia="Times New Roman" w:hAnsi="Arial" w:cs="Arial"/>
          <w:color w:val="000000"/>
          <w:szCs w:val="20"/>
          <w:lang w:eastAsia="pt-BR"/>
        </w:rPr>
      </w:pPr>
      <w:r w:rsidRPr="00774A23">
        <w:rPr>
          <w:rFonts w:ascii="Arial" w:eastAsia="Times New Roman" w:hAnsi="Arial" w:cs="Arial"/>
          <w:color w:val="000000"/>
          <w:szCs w:val="20"/>
          <w:lang w:eastAsia="pt-BR"/>
        </w:rPr>
        <w:t xml:space="preserve">7.1. Considerando-se o recebimento definitivo de cada entrega, o </w:t>
      </w:r>
      <w:r w:rsidRPr="00774A23">
        <w:rPr>
          <w:rFonts w:ascii="Arial" w:eastAsia="Times New Roman" w:hAnsi="Arial" w:cs="Arial"/>
          <w:b/>
          <w:color w:val="000000"/>
          <w:sz w:val="24"/>
          <w:szCs w:val="24"/>
          <w:lang w:eastAsia="pt-BR"/>
        </w:rPr>
        <w:t>MUNICÍPIO DE ÁGUAS FRIAS</w:t>
      </w:r>
      <w:r w:rsidRPr="00774A23">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Até 30 (trinta) dias, após entrega e aceitação dos equipamentos/materiais</w:t>
      </w:r>
      <w:r w:rsidRPr="00774A23">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A66F6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66F69">
        <w:rPr>
          <w:rFonts w:ascii="Arial" w:eastAsia="Times New Roman" w:hAnsi="Arial" w:cs="Arial"/>
          <w:szCs w:val="20"/>
          <w:highlight w:val="darkGray"/>
          <w:lang w:eastAsia="pt-BR"/>
        </w:rPr>
        <w:t xml:space="preserve">7.3. </w:t>
      </w:r>
      <w:r w:rsidRPr="00A66F69">
        <w:rPr>
          <w:rFonts w:ascii="Arial" w:eastAsia="Times New Roman" w:hAnsi="Arial" w:cs="Arial"/>
          <w:b/>
          <w:sz w:val="22"/>
          <w:highlight w:val="darkGray"/>
          <w:lang w:eastAsia="pt-BR"/>
        </w:rPr>
        <w:t xml:space="preserve">A nota fiscal eletrônica deverá ser emitida em nome do Fundo Municipal de Saúde de Águas Frias  CNPJ 11.300.021/0001-49 Rua Maria Gotardo </w:t>
      </w:r>
      <w:proofErr w:type="spellStart"/>
      <w:r w:rsidRPr="00A66F69">
        <w:rPr>
          <w:rFonts w:ascii="Arial" w:eastAsia="Times New Roman" w:hAnsi="Arial" w:cs="Arial"/>
          <w:b/>
          <w:sz w:val="22"/>
          <w:highlight w:val="darkGray"/>
          <w:lang w:eastAsia="pt-BR"/>
        </w:rPr>
        <w:t>Galon</w:t>
      </w:r>
      <w:proofErr w:type="spellEnd"/>
      <w:r w:rsidRPr="00A66F69">
        <w:rPr>
          <w:rFonts w:ascii="Arial" w:eastAsia="Times New Roman" w:hAnsi="Arial" w:cs="Arial"/>
          <w:b/>
          <w:sz w:val="22"/>
          <w:highlight w:val="darkGray"/>
          <w:lang w:eastAsia="pt-BR"/>
        </w:rPr>
        <w:t>, 349, centro, Águas Frias -SC, CEP 89.843-000. A mesma deverá ser encaminhada para o e-mail: contabilidade@aguasfrias.sc.gov.br, nos arquivos com extensão XML e PDF, sob pena de retenção de pagamentos.</w:t>
      </w:r>
    </w:p>
    <w:p w:rsidR="00031C94" w:rsidRDefault="00031C94"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A66F69" w:rsidRPr="00774A23" w:rsidRDefault="00A66F69" w:rsidP="00031C9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Pr>
          <w:rFonts w:ascii="Arial" w:eastAsia="Times New Roman" w:hAnsi="Arial" w:cs="Arial"/>
          <w:b/>
          <w:sz w:val="22"/>
          <w:lang w:eastAsia="pt-BR"/>
        </w:rPr>
        <w:t>7.4</w:t>
      </w:r>
      <w:r w:rsidR="00E356EC">
        <w:rPr>
          <w:rFonts w:ascii="Arial" w:eastAsia="Times New Roman" w:hAnsi="Arial" w:cs="Arial"/>
          <w:b/>
          <w:sz w:val="22"/>
          <w:lang w:eastAsia="pt-BR"/>
        </w:rPr>
        <w:t xml:space="preserve"> Juntamente com a nota, deve ser enviado os documentos de regularidade fiscal e trabalhista.</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E356EC"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356EC">
        <w:rPr>
          <w:rFonts w:ascii="Arial" w:eastAsia="Times New Roman" w:hAnsi="Arial" w:cs="Arial"/>
          <w:b/>
          <w:bCs/>
          <w:szCs w:val="20"/>
          <w:lang w:eastAsia="pt-BR"/>
        </w:rPr>
        <w:t>8. DA FISCALIZAÇÃO E DO PAGAMENTO</w:t>
      </w:r>
    </w:p>
    <w:p w:rsidR="00031C94" w:rsidRPr="00E356EC"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356EC">
        <w:rPr>
          <w:rFonts w:ascii="Arial" w:eastAsia="Times New Roman" w:hAnsi="Arial" w:cs="Arial"/>
          <w:szCs w:val="20"/>
          <w:lang w:eastAsia="pt-BR"/>
        </w:rPr>
        <w:t xml:space="preserve">8.1. </w:t>
      </w:r>
      <w:r w:rsidR="00E356EC" w:rsidRPr="00E356EC">
        <w:rPr>
          <w:rFonts w:ascii="Arial" w:eastAsia="Times New Roman" w:hAnsi="Arial" w:cs="Arial"/>
          <w:szCs w:val="20"/>
          <w:lang w:eastAsia="pt-BR"/>
        </w:rPr>
        <w:t>A gestora do Fundo Muni</w:t>
      </w:r>
      <w:r w:rsidR="00DA509A">
        <w:rPr>
          <w:rFonts w:ascii="Arial" w:eastAsia="Times New Roman" w:hAnsi="Arial" w:cs="Arial"/>
          <w:szCs w:val="20"/>
          <w:lang w:eastAsia="pt-BR"/>
        </w:rPr>
        <w:t>cipal de Saúde de Águas Frias, S</w:t>
      </w:r>
      <w:r w:rsidR="00E356EC" w:rsidRPr="00E356EC">
        <w:rPr>
          <w:rFonts w:ascii="Arial" w:eastAsia="Times New Roman" w:hAnsi="Arial" w:cs="Arial"/>
          <w:szCs w:val="20"/>
          <w:lang w:eastAsia="pt-BR"/>
        </w:rPr>
        <w:t xml:space="preserve">enhora </w:t>
      </w:r>
      <w:proofErr w:type="spellStart"/>
      <w:r w:rsidR="00E356EC" w:rsidRPr="00E356EC">
        <w:rPr>
          <w:rFonts w:ascii="Arial" w:eastAsia="Times New Roman" w:hAnsi="Arial" w:cs="Arial"/>
          <w:szCs w:val="20"/>
          <w:lang w:eastAsia="pt-BR"/>
        </w:rPr>
        <w:t>Ladir</w:t>
      </w:r>
      <w:proofErr w:type="spellEnd"/>
      <w:r w:rsidR="00E356EC" w:rsidRPr="00E356EC">
        <w:rPr>
          <w:rFonts w:ascii="Arial" w:eastAsia="Times New Roman" w:hAnsi="Arial" w:cs="Arial"/>
          <w:szCs w:val="20"/>
          <w:lang w:eastAsia="pt-BR"/>
        </w:rPr>
        <w:t xml:space="preserve"> Zanella </w:t>
      </w:r>
      <w:proofErr w:type="spellStart"/>
      <w:r w:rsidR="00E356EC" w:rsidRPr="00E356EC">
        <w:rPr>
          <w:rFonts w:ascii="Arial" w:eastAsia="Times New Roman" w:hAnsi="Arial" w:cs="Arial"/>
          <w:szCs w:val="20"/>
          <w:lang w:eastAsia="pt-BR"/>
        </w:rPr>
        <w:t>Patel</w:t>
      </w:r>
      <w:proofErr w:type="spellEnd"/>
      <w:r w:rsidR="00E356EC" w:rsidRPr="00E356EC">
        <w:rPr>
          <w:rFonts w:ascii="Arial" w:eastAsia="Times New Roman" w:hAnsi="Arial" w:cs="Arial"/>
          <w:szCs w:val="20"/>
          <w:lang w:eastAsia="pt-BR"/>
        </w:rPr>
        <w:t xml:space="preserve"> p</w:t>
      </w:r>
      <w:r w:rsidRPr="00E356EC">
        <w:rPr>
          <w:rFonts w:ascii="Arial" w:eastAsia="Times New Roman" w:hAnsi="Arial" w:cs="Arial"/>
          <w:szCs w:val="20"/>
          <w:lang w:eastAsia="pt-BR"/>
        </w:rPr>
        <w:t xml:space="preserve">rocederá à análise da </w:t>
      </w:r>
      <w:r w:rsidR="00E356EC" w:rsidRPr="00E356EC">
        <w:rPr>
          <w:rFonts w:ascii="Arial" w:eastAsia="Times New Roman" w:hAnsi="Arial" w:cs="Arial"/>
          <w:szCs w:val="20"/>
          <w:lang w:eastAsia="pt-BR"/>
        </w:rPr>
        <w:t xml:space="preserve">prestação dos serviços. </w:t>
      </w:r>
      <w:r w:rsidRPr="00E356EC">
        <w:rPr>
          <w:rFonts w:ascii="Arial" w:eastAsia="Times New Roman" w:hAnsi="Arial" w:cs="Arial"/>
          <w:szCs w:val="20"/>
          <w:lang w:eastAsia="pt-BR"/>
        </w:rPr>
        <w:t xml:space="preserve"> </w:t>
      </w:r>
      <w:r w:rsidR="00E356EC" w:rsidRPr="00E356EC">
        <w:rPr>
          <w:rFonts w:ascii="Arial" w:eastAsia="Times New Roman" w:hAnsi="Arial" w:cs="Arial"/>
          <w:szCs w:val="20"/>
          <w:lang w:eastAsia="pt-BR"/>
        </w:rPr>
        <w:t>Para</w:t>
      </w:r>
      <w:r w:rsidRPr="00E356EC">
        <w:rPr>
          <w:rFonts w:ascii="Arial" w:eastAsia="Times New Roman" w:hAnsi="Arial" w:cs="Arial"/>
          <w:szCs w:val="20"/>
          <w:lang w:eastAsia="pt-BR"/>
        </w:rPr>
        <w:t xml:space="preserve"> contatar sua quantidade e qualidade, e se atendem à finalidade que deles, naturalmente, se espera, emitindo termos de recebimento e aprovação (liquidação).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lastRenderedPageBreak/>
        <w:t>8.2. Entende-se como Fiscal da Ata de Registro de Preços os Servidores /Funcionários devidamente designados para acompanhamento da execução do presente termo.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8.4. Constatando-se o recebimento pelo Fiscal, o </w:t>
      </w:r>
      <w:r w:rsidRPr="00774A23">
        <w:rPr>
          <w:rFonts w:ascii="Arial" w:eastAsia="Times New Roman" w:hAnsi="Arial" w:cs="Arial"/>
          <w:b/>
          <w:szCs w:val="20"/>
          <w:lang w:eastAsia="pt-BR"/>
        </w:rPr>
        <w:t xml:space="preserve">MUNICÍPIO DE ÁGUAS FRIAS </w:t>
      </w:r>
      <w:r w:rsidRPr="00774A23">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Até 30 (trinta) dias, após entrega e aceitação dos equipamentos/materiais</w:t>
      </w:r>
      <w:r w:rsidRPr="00774A23">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774A23">
        <w:rPr>
          <w:rFonts w:ascii="Arial" w:eastAsia="Times New Roman" w:hAnsi="Arial" w:cs="Arial"/>
          <w:szCs w:val="20"/>
          <w:lang w:eastAsia="pt-BR"/>
        </w:rPr>
        <w:t>habilitatórias</w:t>
      </w:r>
      <w:proofErr w:type="spellEnd"/>
      <w:r w:rsidRPr="00774A23">
        <w:rPr>
          <w:rFonts w:ascii="Arial" w:eastAsia="Times New Roman" w:hAnsi="Arial" w:cs="Arial"/>
          <w:szCs w:val="20"/>
          <w:lang w:eastAsia="pt-BR"/>
        </w:rPr>
        <w:t xml:space="preserve"> deste certame, sob pena de retenção do pagamento e/ou rescisão contratual.</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8.9. O valor total estimado desta Ata poderá ser utilizado integralmente ou não, conforme a necessidade da Prefeitura Municipal de Águas Frias.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9. DAS CONDIÇÕES DE ENTREGA E RECEBIMENTO DOS PRODUTOS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4A23">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9.2. A entrega dos produtos deverá ser efetuada sempre que solicitada, e não serão tolerados atrasos sem justificativas prévias.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774A23">
        <w:rPr>
          <w:rFonts w:ascii="Arial" w:eastAsia="Times New Roman" w:hAnsi="Arial" w:cs="Arial"/>
          <w:b/>
          <w:szCs w:val="20"/>
          <w:lang w:eastAsia="pt-BR"/>
        </w:rPr>
        <w:t xml:space="preserve">MUNICÍPIO DE ÁGUAS FRIAS </w:t>
      </w:r>
      <w:r w:rsidRPr="00774A23">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9.3.1. Será dado como retirada / recebida, a Nota de Empenho ou Ordem de Fornecimento enviada via e-mail.</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9.4. Os produtos objeto desta licitação deverão ser entregues de acordo com as Ordem de Fornecimento para cada </w:t>
      </w:r>
      <w:proofErr w:type="spellStart"/>
      <w:r w:rsidRPr="00774A23">
        <w:rPr>
          <w:rFonts w:ascii="Arial" w:eastAsia="Times New Roman" w:hAnsi="Arial" w:cs="Arial"/>
          <w:szCs w:val="20"/>
          <w:lang w:eastAsia="pt-BR"/>
        </w:rPr>
        <w:t>a</w:t>
      </w:r>
      <w:proofErr w:type="spellEnd"/>
      <w:r w:rsidRPr="00774A23">
        <w:rPr>
          <w:rFonts w:ascii="Arial" w:eastAsia="Times New Roman" w:hAnsi="Arial" w:cs="Arial"/>
          <w:szCs w:val="20"/>
          <w:lang w:eastAsia="pt-BR"/>
        </w:rPr>
        <w:t xml:space="preserve"> qual será emitido o Cupom Fiscal, e posterior emissão de Nota Fiscal  de acordo com a Nota de Empenho, constando o número da Ata de Registro de Preços, o produto, o valor unitário, a quantidade, o valor total, além das demais exigências legais.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9.5. Cada fornecimento somente será considerado concluído mediante a emissão de Termo de Recebimento Definitivo (liquidação).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9.6. O prazo para a emissão do Termo de Recebimento Definitivo (liquidação) será de até 10 (dez) dias, contados do recebimento provisório.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10. DAS SANÇÕES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sidRPr="00774A23">
        <w:rPr>
          <w:rFonts w:ascii="Arial" w:eastAsia="Times New Roman" w:hAnsi="Arial" w:cs="Arial"/>
          <w:b/>
          <w:szCs w:val="20"/>
          <w:lang w:eastAsia="pt-BR"/>
        </w:rPr>
        <w:t xml:space="preserve">MUNICÍPIO DE ÁGUAS FRIAS </w:t>
      </w:r>
      <w:r w:rsidRPr="00774A23">
        <w:rPr>
          <w:rFonts w:ascii="Arial" w:eastAsia="Times New Roman" w:hAnsi="Arial" w:cs="Arial"/>
          <w:szCs w:val="20"/>
          <w:lang w:eastAsia="pt-BR"/>
        </w:rPr>
        <w:t>de quaisquer acréscimos, sob qualquer título, relativos ao período em atraso.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10.2 Havendo atraso de pagamento, pagará o </w:t>
      </w:r>
      <w:r w:rsidRPr="00774A23">
        <w:rPr>
          <w:rFonts w:ascii="Arial" w:eastAsia="Times New Roman" w:hAnsi="Arial" w:cs="Arial"/>
          <w:b/>
          <w:szCs w:val="20"/>
          <w:lang w:eastAsia="pt-BR"/>
        </w:rPr>
        <w:t xml:space="preserve">MUNICÍPIO DE ÁGUAS FRIAS </w:t>
      </w:r>
      <w:r w:rsidRPr="00774A23">
        <w:rPr>
          <w:rFonts w:ascii="Arial" w:eastAsia="Times New Roman" w:hAnsi="Arial" w:cs="Arial"/>
          <w:szCs w:val="20"/>
          <w:lang w:eastAsia="pt-BR"/>
        </w:rPr>
        <w:t>à detentora multa correspondente a 1% (um por cento) por dia de atraso, limitada a 10% (dez por cento) do valor da parcela em atraso.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774A23">
          <w:rPr>
            <w:rFonts w:ascii="Arial" w:eastAsia="Times New Roman" w:hAnsi="Arial" w:cs="Arial"/>
            <w:szCs w:val="20"/>
            <w:lang w:eastAsia="pt-BR"/>
          </w:rPr>
          <w:t>10.3 A</w:t>
        </w:r>
      </w:smartTag>
      <w:r w:rsidRPr="00774A23">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774A23">
        <w:rPr>
          <w:rFonts w:ascii="Arial" w:eastAsia="Times New Roman" w:hAnsi="Arial" w:cs="Arial"/>
          <w:szCs w:val="20"/>
          <w:lang w:eastAsia="pt-BR"/>
        </w:rPr>
        <w:t>inexecutada</w:t>
      </w:r>
      <w:proofErr w:type="spellEnd"/>
      <w:r w:rsidRPr="00774A23">
        <w:rPr>
          <w:rFonts w:ascii="Arial" w:eastAsia="Times New Roman" w:hAnsi="Arial" w:cs="Arial"/>
          <w:szCs w:val="20"/>
          <w:lang w:eastAsia="pt-BR"/>
        </w:rPr>
        <w:t xml:space="preserve"> ou executada em desacordo.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774A23">
          <w:rPr>
            <w:rFonts w:ascii="Arial" w:eastAsia="Times New Roman" w:hAnsi="Arial" w:cs="Arial"/>
            <w:szCs w:val="20"/>
            <w:lang w:eastAsia="pt-BR"/>
          </w:rPr>
          <w:t>10.4 A</w:t>
        </w:r>
      </w:smartTag>
      <w:r w:rsidRPr="00774A23">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774A23">
          <w:rPr>
            <w:rFonts w:ascii="Arial" w:eastAsia="Times New Roman" w:hAnsi="Arial" w:cs="Arial"/>
            <w:szCs w:val="20"/>
            <w:lang w:eastAsia="pt-BR"/>
          </w:rPr>
          <w:t>10.5 A</w:t>
        </w:r>
      </w:smartTag>
      <w:r w:rsidRPr="00774A23">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774A23">
          <w:rPr>
            <w:rFonts w:ascii="Arial" w:eastAsia="Times New Roman" w:hAnsi="Arial" w:cs="Arial"/>
            <w:szCs w:val="20"/>
            <w:lang w:eastAsia="pt-BR"/>
          </w:rPr>
          <w:t>10.6 A</w:t>
        </w:r>
      </w:smartTag>
      <w:r w:rsidRPr="00774A23">
        <w:rPr>
          <w:rFonts w:ascii="Arial" w:eastAsia="Times New Roman" w:hAnsi="Arial" w:cs="Arial"/>
          <w:szCs w:val="20"/>
          <w:lang w:eastAsia="pt-BR"/>
        </w:rPr>
        <w:t xml:space="preserve"> aplicação de multa, a ser determinada pelo </w:t>
      </w:r>
      <w:r w:rsidRPr="00774A23">
        <w:rPr>
          <w:rFonts w:ascii="Arial" w:eastAsia="Times New Roman" w:hAnsi="Arial" w:cs="Arial"/>
          <w:b/>
          <w:szCs w:val="20"/>
          <w:lang w:eastAsia="pt-BR"/>
        </w:rPr>
        <w:t>MUNICÍPIO DE ÁGUAS FRIAS</w:t>
      </w:r>
      <w:r w:rsidRPr="00774A23">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Parágrafo Primeiro: As penalidades poderão ser aplicadas isoladamente ou cumulativamente, nos termos do art. 87 da Lei n° 8.666/93.</w:t>
      </w:r>
    </w:p>
    <w:p w:rsidR="00031C94" w:rsidRPr="00774A23" w:rsidRDefault="00031C94" w:rsidP="00031C94">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Parágrafo Segundo: Na aplicação dessas penalidades serão admitidos os recursos previstos em lei, garantido o contraditório e a ampla defesa.</w:t>
      </w:r>
    </w:p>
    <w:p w:rsidR="00031C94" w:rsidRPr="00774A23" w:rsidRDefault="00031C94" w:rsidP="00031C94">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lastRenderedPageBreak/>
        <w:t xml:space="preserve">Parágrafo Terceiro: Além das penalidades acima citadas a </w:t>
      </w:r>
      <w:r w:rsidRPr="00774A23">
        <w:rPr>
          <w:rFonts w:ascii="Arial" w:eastAsia="Times New Roman" w:hAnsi="Arial" w:cs="Arial"/>
          <w:b/>
          <w:bCs/>
          <w:szCs w:val="20"/>
          <w:lang w:eastAsia="pt-BR"/>
        </w:rPr>
        <w:t xml:space="preserve">DETENTORA DA ATA </w:t>
      </w:r>
      <w:r w:rsidRPr="00774A23">
        <w:rPr>
          <w:rFonts w:ascii="Arial" w:eastAsia="Times New Roman" w:hAnsi="Arial" w:cs="Arial"/>
          <w:szCs w:val="20"/>
          <w:lang w:eastAsia="pt-BR"/>
        </w:rPr>
        <w:t xml:space="preserve">ficará sujeita ao cancelamento de sua inscrição no Cadastro de Fornecedores do </w:t>
      </w:r>
      <w:r w:rsidRPr="00774A23">
        <w:rPr>
          <w:rFonts w:ascii="Arial" w:eastAsia="Times New Roman" w:hAnsi="Arial" w:cs="Arial"/>
          <w:b/>
          <w:bCs/>
          <w:szCs w:val="20"/>
          <w:lang w:eastAsia="pt-BR"/>
        </w:rPr>
        <w:t>MUNICÍPIO DE ÁGUAS FRIAS</w:t>
      </w:r>
      <w:r w:rsidRPr="00774A23">
        <w:rPr>
          <w:rFonts w:ascii="Arial" w:eastAsia="Times New Roman" w:hAnsi="Arial" w:cs="Arial"/>
          <w:szCs w:val="20"/>
          <w:lang w:eastAsia="pt-BR"/>
        </w:rPr>
        <w:t>.</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11. DO CANCELAMENTO DOS PREÇOS REGISTRADOS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11.1 Os preços registrados poderão ser cancelados nos seguintes casos: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11.1.1. Pelo </w:t>
      </w:r>
      <w:r w:rsidRPr="00774A23">
        <w:rPr>
          <w:rFonts w:ascii="Arial" w:eastAsia="Times New Roman" w:hAnsi="Arial" w:cs="Arial"/>
          <w:b/>
          <w:szCs w:val="20"/>
          <w:lang w:eastAsia="pt-BR"/>
        </w:rPr>
        <w:t>MUNICÍPIO DE ÁGUAS FRIAS</w:t>
      </w:r>
      <w:r w:rsidRPr="00774A23">
        <w:rPr>
          <w:rFonts w:ascii="Arial" w:eastAsia="Times New Roman" w:hAnsi="Arial" w:cs="Arial"/>
          <w:szCs w:val="20"/>
          <w:lang w:eastAsia="pt-BR"/>
        </w:rPr>
        <w:t>, quando: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I - a detentora descumprir as condições da ata de registro de preços;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74A23">
        <w:rPr>
          <w:rFonts w:ascii="Arial" w:eastAsia="Times New Roman" w:hAnsi="Arial" w:cs="Arial"/>
          <w:szCs w:val="20"/>
          <w:lang w:eastAsia="pt-BR"/>
        </w:rPr>
        <w:t>Sicaf</w:t>
      </w:r>
      <w:proofErr w:type="spellEnd"/>
      <w:r w:rsidRPr="00774A23">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II - a detentora não retirar a nota de empenho ou instrumento equivalente no prazo estabelecido, sem justificativa aceitável;</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III - a detentora der causa à rescisão administrativa de contrato de fornecimento;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IV - em qualquer hipótese de inexecução total ou parcial do contrato de fornecimento;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V - os preços registrados se apresentarem superiores aos praticados no mercado, e não houver acordo quanto à sua atualização: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VI - por razões de interesse público, devidamente fundamentadas;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11.1.2 Pela detentora da ata, mediante solicitação por escrito, quando: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I - os preços registrados se apresentarem inferiores aos praticados no mercado, e não houver acordo quanto à sua atualização;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II - comprovar a impossibilidade de executar o contrato de acordo com a ata de registro de preços.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lastRenderedPageBreak/>
        <w:t xml:space="preserve">11.4. Cancelada a Ata em relação a uma detentora, poderá ser convocada aquela com classificação imediatamente subsequente, se registrado mais de um preço, para fornecer ao preço do primeiro classificado.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11.5. Ocorrendo cancelamento do registro de preços pelo </w:t>
      </w:r>
      <w:r w:rsidRPr="00774A23">
        <w:rPr>
          <w:rFonts w:ascii="Arial" w:eastAsia="Times New Roman" w:hAnsi="Arial" w:cs="Arial"/>
          <w:b/>
          <w:szCs w:val="20"/>
          <w:lang w:eastAsia="pt-BR"/>
        </w:rPr>
        <w:t>MUNICÍPIO DE ÁGUAS FRIAS</w:t>
      </w:r>
      <w:r w:rsidRPr="00774A23">
        <w:rPr>
          <w:rFonts w:ascii="Arial" w:eastAsia="Times New Roman" w:hAnsi="Arial" w:cs="Arial"/>
          <w:szCs w:val="20"/>
          <w:lang w:eastAsia="pt-BR"/>
        </w:rPr>
        <w:t>, a empresa detentora será comunicada por correspondência com aviso de recebimento.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9" w:history="1">
        <w:r w:rsidRPr="00774A23">
          <w:rPr>
            <w:rFonts w:ascii="Arial" w:eastAsia="Times New Roman" w:hAnsi="Arial" w:cs="Arial"/>
            <w:color w:val="0000FF"/>
            <w:szCs w:val="20"/>
            <w:u w:val="single"/>
            <w:lang w:eastAsia="pt-BR"/>
          </w:rPr>
          <w:t>www.aguasfrias.sc.gov.br</w:t>
        </w:r>
      </w:hyperlink>
      <w:r w:rsidRPr="00774A23">
        <w:rPr>
          <w:rFonts w:ascii="Arial" w:eastAsia="Times New Roman" w:hAnsi="Arial" w:cs="Arial"/>
          <w:szCs w:val="20"/>
          <w:lang w:eastAsia="pt-BR"/>
        </w:rPr>
        <w:t>, considerando-se cancelado o preço registrado a partir da publicação.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12. DA PUBLICIDADE</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774A23">
          <w:rPr>
            <w:rFonts w:ascii="Arial" w:eastAsia="Times New Roman" w:hAnsi="Arial" w:cs="Arial"/>
            <w:szCs w:val="20"/>
            <w:lang w:eastAsia="pt-BR"/>
          </w:rPr>
          <w:t>12.1 A</w:t>
        </w:r>
      </w:smartTag>
      <w:r w:rsidRPr="00774A23">
        <w:rPr>
          <w:rFonts w:ascii="Arial" w:eastAsia="Times New Roman" w:hAnsi="Arial" w:cs="Arial"/>
          <w:szCs w:val="20"/>
          <w:lang w:eastAsia="pt-BR"/>
        </w:rPr>
        <w:t xml:space="preserve"> Ata de Registro de Preços  e suas alterações, se houver, será publicada no órgão oficial de divulgação do Município.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13. DA REVISÃO DOS PREÇOS E DO EQUILÍBRIO ECONÔMICO-FINANCEIRO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13.1.1. Comprovado o desequilíbrio, a revisão dos preços registrados poderá ser efetuada por iniciativa do </w:t>
      </w:r>
      <w:r w:rsidRPr="00774A23">
        <w:rPr>
          <w:rFonts w:ascii="Arial" w:eastAsia="Times New Roman" w:hAnsi="Arial" w:cs="Arial"/>
          <w:b/>
          <w:szCs w:val="20"/>
          <w:lang w:eastAsia="pt-BR"/>
        </w:rPr>
        <w:t>MUNICÍPIO DE ÁGUAS FRIAS</w:t>
      </w:r>
      <w:r w:rsidRPr="00774A23">
        <w:rPr>
          <w:rFonts w:ascii="Arial" w:eastAsia="Times New Roman" w:hAnsi="Arial" w:cs="Arial"/>
          <w:szCs w:val="20"/>
          <w:lang w:eastAsia="pt-BR"/>
        </w:rPr>
        <w:t xml:space="preserve"> ou mediante solicitação da empresa detentora, desde que apresentadas as devidas justificativas.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13.1.2. Em qualquer hipótese os preços decorrentes de revisão não ultrapassarão os praticados no mercado.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II - Cópia autenticada da(s) Nota(s) Fiscal(</w:t>
      </w:r>
      <w:proofErr w:type="spellStart"/>
      <w:r w:rsidRPr="00774A23">
        <w:rPr>
          <w:rFonts w:ascii="Arial" w:eastAsia="Times New Roman" w:hAnsi="Arial" w:cs="Arial"/>
          <w:szCs w:val="20"/>
          <w:lang w:eastAsia="pt-BR"/>
        </w:rPr>
        <w:t>is</w:t>
      </w:r>
      <w:proofErr w:type="spellEnd"/>
      <w:r w:rsidRPr="00774A23">
        <w:rPr>
          <w:rFonts w:ascii="Arial" w:eastAsia="Times New Roman" w:hAnsi="Arial" w:cs="Arial"/>
          <w:szCs w:val="20"/>
          <w:lang w:eastAsia="pt-BR"/>
        </w:rPr>
        <w:t>) dos elementos formadores do novo preço.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13.4.1. A detentora da Ata não poderá interromper o fornecimento durante o período de tramitação do processo de revisão de preço.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14. DAS DISPOSIÇÕES FINAIS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14.1. Integram esta Ata, o Edital  e os  preços registrados no certame licitatório.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774A23">
        <w:rPr>
          <w:rFonts w:ascii="Arial" w:eastAsia="Times New Roman" w:hAnsi="Arial" w:cs="Arial"/>
          <w:bCs/>
          <w:szCs w:val="20"/>
          <w:lang w:eastAsia="pt-BR"/>
        </w:rPr>
        <w:t>Decreto Municipal nº043/2009,</w:t>
      </w:r>
      <w:r w:rsidRPr="00774A23">
        <w:rPr>
          <w:rFonts w:ascii="Arial" w:eastAsia="Times New Roman" w:hAnsi="Arial" w:cs="Arial"/>
          <w:szCs w:val="20"/>
          <w:lang w:eastAsia="pt-BR"/>
        </w:rPr>
        <w:t xml:space="preserve"> recorrendo-se à analogia, aos costumes e aos princípios gerais de Direito.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lastRenderedPageBreak/>
        <w:t xml:space="preserve">15. DO FORO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E por estar, assim, justo e avençado, de</w:t>
      </w:r>
      <w:r w:rsidR="00E356EC">
        <w:rPr>
          <w:rFonts w:ascii="Arial" w:eastAsia="Times New Roman" w:hAnsi="Arial" w:cs="Arial"/>
          <w:szCs w:val="20"/>
          <w:lang w:eastAsia="pt-BR"/>
        </w:rPr>
        <w:t>pois de lido e achado, conforme</w:t>
      </w:r>
      <w:r w:rsidRPr="00774A23">
        <w:rPr>
          <w:rFonts w:ascii="Arial" w:eastAsia="Times New Roman" w:hAnsi="Arial" w:cs="Arial"/>
          <w:szCs w:val="20"/>
          <w:lang w:eastAsia="pt-BR"/>
        </w:rPr>
        <w:t xml:space="preserve"> foi o presente instrumento lavrado em 02 (duas) vias de igual teor e forma e assinado pelas partes.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keepNext/>
        <w:spacing w:after="0" w:line="240" w:lineRule="auto"/>
        <w:jc w:val="center"/>
        <w:outlineLvl w:val="7"/>
        <w:rPr>
          <w:rFonts w:ascii="Arial" w:eastAsia="Times New Roman" w:hAnsi="Arial" w:cs="Arial"/>
          <w:b/>
          <w:bCs/>
          <w:szCs w:val="20"/>
          <w:lang w:eastAsia="pt-BR"/>
        </w:rPr>
      </w:pPr>
      <w:r w:rsidRPr="00774A23">
        <w:rPr>
          <w:rFonts w:ascii="Arial" w:eastAsia="Times New Roman" w:hAnsi="Arial" w:cs="Arial"/>
          <w:b/>
          <w:bCs/>
          <w:szCs w:val="20"/>
          <w:lang w:eastAsia="pt-BR"/>
        </w:rPr>
        <w:t xml:space="preserve">Águas Frias - SC, em </w:t>
      </w:r>
      <w:r>
        <w:rPr>
          <w:rFonts w:ascii="Arial" w:eastAsia="Times New Roman" w:hAnsi="Arial" w:cs="Arial"/>
          <w:b/>
          <w:bCs/>
          <w:szCs w:val="20"/>
          <w:lang w:eastAsia="pt-BR"/>
        </w:rPr>
        <w:t>27 de abril de 2021</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margin" w:tblpXSpec="center" w:tblpY="6716"/>
        <w:tblW w:w="0" w:type="auto"/>
        <w:tblLayout w:type="fixed"/>
        <w:tblCellMar>
          <w:left w:w="70" w:type="dxa"/>
          <w:right w:w="70" w:type="dxa"/>
        </w:tblCellMar>
        <w:tblLook w:val="0000" w:firstRow="0" w:lastRow="0" w:firstColumn="0" w:lastColumn="0" w:noHBand="0" w:noVBand="0"/>
      </w:tblPr>
      <w:tblGrid>
        <w:gridCol w:w="4181"/>
      </w:tblGrid>
      <w:tr w:rsidR="00DA509A" w:rsidRPr="00774A23" w:rsidTr="00DA509A">
        <w:tc>
          <w:tcPr>
            <w:tcW w:w="4181" w:type="dxa"/>
          </w:tcPr>
          <w:p w:rsidR="00DA509A" w:rsidRPr="00774A23" w:rsidRDefault="00DA509A" w:rsidP="00DA509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__________________________</w:t>
            </w:r>
          </w:p>
          <w:p w:rsidR="00DA509A" w:rsidRPr="00DA509A" w:rsidRDefault="00DA509A" w:rsidP="00DA509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A509A">
              <w:rPr>
                <w:rFonts w:ascii="Arial" w:eastAsia="Times New Roman" w:hAnsi="Arial" w:cs="Arial"/>
                <w:b/>
                <w:szCs w:val="20"/>
                <w:lang w:eastAsia="pt-BR"/>
              </w:rPr>
              <w:t>LUIZ JOSÉ DAGA</w:t>
            </w:r>
            <w:r w:rsidRPr="00DA509A">
              <w:rPr>
                <w:rFonts w:ascii="Arial" w:eastAsia="Times New Roman" w:hAnsi="Arial" w:cs="Arial"/>
                <w:b/>
                <w:szCs w:val="20"/>
                <w:lang w:eastAsia="pt-BR"/>
              </w:rPr>
              <w:t xml:space="preserve"> </w:t>
            </w:r>
          </w:p>
          <w:p w:rsidR="00DA509A" w:rsidRPr="00774A23" w:rsidRDefault="00DA509A" w:rsidP="00DA509A">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774A23">
              <w:rPr>
                <w:rFonts w:ascii="Arial" w:eastAsia="Times New Roman" w:hAnsi="Arial" w:cs="Arial"/>
                <w:b/>
                <w:szCs w:val="20"/>
                <w:lang w:eastAsia="pt-BR"/>
              </w:rPr>
              <w:t xml:space="preserve">                    Prefeito</w:t>
            </w:r>
          </w:p>
        </w:tc>
      </w:tr>
    </w:tbl>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DA509A">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31C94"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Pr="00774A23"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31C94" w:rsidRDefault="00031C94" w:rsidP="00031C9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Analisado e Aprovado </w:t>
      </w:r>
    </w:p>
    <w:p w:rsidR="00DA509A" w:rsidRDefault="00DA509A" w:rsidP="00031C9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A509A" w:rsidRPr="00774A23" w:rsidRDefault="00DA509A" w:rsidP="00031C9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31C94" w:rsidRDefault="00031C94" w:rsidP="00031C9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A509A" w:rsidRPr="00774A23" w:rsidRDefault="00DA509A" w:rsidP="00031C9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31C94" w:rsidRPr="00774A23" w:rsidRDefault="00031C94" w:rsidP="00031C9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JHONAS PEZZINI</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774A23">
        <w:rPr>
          <w:rFonts w:ascii="Arial" w:eastAsia="Times New Roman" w:hAnsi="Arial" w:cs="Arial"/>
          <w:b/>
          <w:szCs w:val="20"/>
          <w:lang w:eastAsia="pt-BR"/>
        </w:rPr>
        <w:t>OAB/SC 33678</w:t>
      </w: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A509A" w:rsidRDefault="00DA509A"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74A23">
        <w:rPr>
          <w:rFonts w:ascii="Arial" w:eastAsia="Times New Roman" w:hAnsi="Arial" w:cs="Arial"/>
          <w:b/>
          <w:szCs w:val="20"/>
          <w:u w:val="single"/>
          <w:lang w:eastAsia="pt-BR"/>
        </w:rPr>
        <w:t xml:space="preserve">ANEXO V </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774A23">
        <w:rPr>
          <w:rFonts w:ascii="Arial" w:eastAsia="Times New Roman" w:hAnsi="Arial" w:cs="Arial"/>
          <w:b/>
          <w:szCs w:val="20"/>
          <w:u w:val="single"/>
          <w:lang w:eastAsia="pt-BR"/>
        </w:rPr>
        <w:t>TERMO DE REFERÊNCIA E VALORES REFERENCIAIS QUANTITATIVOS</w:t>
      </w: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31C94" w:rsidRPr="00774A23" w:rsidRDefault="00031C94" w:rsidP="00031C94">
      <w:pPr>
        <w:keepNext/>
        <w:spacing w:after="0" w:line="280" w:lineRule="exact"/>
        <w:ind w:left="180" w:right="-522"/>
        <w:jc w:val="center"/>
        <w:outlineLvl w:val="0"/>
        <w:rPr>
          <w:rFonts w:ascii="Arial" w:eastAsia="Times New Roman" w:hAnsi="Arial" w:cs="Arial"/>
          <w:b/>
          <w:bCs/>
          <w:color w:val="000000"/>
          <w:szCs w:val="20"/>
          <w:lang w:eastAsia="pt-BR"/>
        </w:rPr>
      </w:pPr>
      <w:r w:rsidRPr="00774A23">
        <w:rPr>
          <w:rFonts w:ascii="Arial" w:eastAsia="Times New Roman" w:hAnsi="Arial" w:cs="Arial"/>
          <w:b/>
          <w:bCs/>
          <w:color w:val="000000"/>
          <w:szCs w:val="20"/>
          <w:lang w:eastAsia="pt-BR"/>
        </w:rPr>
        <w:t xml:space="preserve">Processo licitatório nº </w:t>
      </w:r>
      <w:r w:rsidRPr="00774A23">
        <w:rPr>
          <w:rFonts w:ascii="Arial" w:eastAsia="Times New Roman" w:hAnsi="Arial" w:cs="Arial"/>
          <w:b/>
          <w:bCs/>
          <w:color w:val="000000"/>
          <w:szCs w:val="20"/>
          <w:lang w:eastAsia="pt-BR"/>
        </w:rPr>
        <w:softHyphen/>
      </w:r>
      <w:r w:rsidRPr="00774A23">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27</w:t>
      </w:r>
      <w:r w:rsidRPr="00774A23">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2.021</w:t>
      </w:r>
      <w:r w:rsidRPr="00774A23">
        <w:rPr>
          <w:rFonts w:ascii="Arial" w:eastAsia="Times New Roman" w:hAnsi="Arial" w:cs="Arial"/>
          <w:b/>
          <w:bCs/>
          <w:color w:val="000000"/>
          <w:szCs w:val="20"/>
          <w:lang w:eastAsia="pt-BR"/>
        </w:rPr>
        <w:t xml:space="preserve">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DADOS DO SOLICITANTE:</w:t>
      </w:r>
    </w:p>
    <w:p w:rsidR="00031C94" w:rsidRPr="00774A23" w:rsidRDefault="00031C94" w:rsidP="00031C94">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ESTADO DE SANTA CATARINA.</w:t>
      </w:r>
    </w:p>
    <w:p w:rsidR="00031C94" w:rsidRPr="00774A23" w:rsidRDefault="00031C94" w:rsidP="00031C94">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MUNICÍPIO DE ÁGUAS FRIAS </w:t>
      </w:r>
    </w:p>
    <w:p w:rsidR="00031C94" w:rsidRPr="00774A23" w:rsidRDefault="00031C94" w:rsidP="00031C94">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RUA SETE DE SETEMBRO, 512</w:t>
      </w:r>
    </w:p>
    <w:p w:rsidR="00031C94" w:rsidRPr="00774A23" w:rsidRDefault="00031C94" w:rsidP="00031C94">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FONE: 49 3332 0019</w:t>
      </w:r>
    </w:p>
    <w:p w:rsidR="00031C94" w:rsidRPr="00774A23" w:rsidRDefault="00031C94" w:rsidP="00031C9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031C94" w:rsidRPr="00774A23" w:rsidRDefault="00031C94" w:rsidP="00031C9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OBJETIVOS A SEREM ALCANÇADOS: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 por Item</w:t>
      </w:r>
    </w:p>
    <w:p w:rsidR="00031C94" w:rsidRPr="00774A23" w:rsidRDefault="00031C94" w:rsidP="00031C9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 xml:space="preserve"> JUSTIFICATIVA DA LICITAÇÃO:</w:t>
      </w:r>
    </w:p>
    <w:p w:rsidR="00031C94" w:rsidRDefault="00031C94" w:rsidP="00031C94">
      <w:pPr>
        <w:spacing w:after="0" w:line="240" w:lineRule="auto"/>
        <w:ind w:right="-490"/>
        <w:jc w:val="both"/>
        <w:rPr>
          <w:rFonts w:ascii="Arial" w:eastAsia="Times New Roman" w:hAnsi="Arial" w:cs="Arial"/>
          <w:color w:val="000000"/>
          <w:szCs w:val="20"/>
          <w:lang w:eastAsia="pt-BR"/>
        </w:rPr>
      </w:pPr>
      <w:r w:rsidRPr="00774A23">
        <w:rPr>
          <w:rFonts w:ascii="Arial" w:eastAsia="Times New Roman" w:hAnsi="Arial" w:cs="Arial"/>
          <w:color w:val="000000"/>
          <w:szCs w:val="20"/>
          <w:lang w:eastAsia="pt-BR"/>
        </w:rPr>
        <w:t xml:space="preserve">A presente licitação justifica-se pela necessidade de </w:t>
      </w:r>
      <w:r>
        <w:rPr>
          <w:rFonts w:ascii="Arial" w:eastAsia="Times New Roman" w:hAnsi="Arial" w:cs="Arial"/>
          <w:color w:val="000000"/>
          <w:szCs w:val="20"/>
          <w:lang w:eastAsia="pt-BR"/>
        </w:rPr>
        <w:t>Prestação de serviços de enfermagem destinados a execução de curativos especializados em tratamento de feridas crônicas. agudas, ostomias, incontinências e tratamentos alternativos.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bookmarkStart w:id="0" w:name="_GoBack"/>
      <w:bookmarkEnd w:id="0"/>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OBJETO: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Prestação de serviços de enfermagem destinados a execução de curativos especializados em tratamento de feridas crônicas. agudas, ostomias, incontinências e tratamentos alternativos.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LOCAL, DATA, HORA ABERTURA DA LICITAÇÃO: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10/05/2021</w:t>
      </w:r>
      <w:r w:rsidRPr="00774A23">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774A23">
        <w:rPr>
          <w:rFonts w:ascii="Arial" w:eastAsia="Times New Roman" w:hAnsi="Arial" w:cs="Arial"/>
          <w:bCs/>
          <w:szCs w:val="20"/>
          <w:lang w:eastAsia="pt-BR"/>
        </w:rPr>
        <w:t>horas no setor de licitações  do município de Águas Frias - SC.</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HABILITAÇÃO:</w:t>
      </w:r>
    </w:p>
    <w:p w:rsidR="00031C94" w:rsidRDefault="00031C94" w:rsidP="00031C94">
      <w:pPr>
        <w:spacing w:after="0" w:line="240" w:lineRule="auto"/>
        <w:ind w:right="-490"/>
        <w:jc w:val="both"/>
        <w:rPr>
          <w:rFonts w:ascii="Arial" w:eastAsia="Times New Roman" w:hAnsi="Arial" w:cs="Arial"/>
          <w:color w:val="000000"/>
          <w:szCs w:val="20"/>
          <w:lang w:eastAsia="pt-BR"/>
        </w:rPr>
      </w:pPr>
      <w:r w:rsidRPr="00774A23">
        <w:rPr>
          <w:rFonts w:ascii="Arial" w:eastAsia="Times New Roman" w:hAnsi="Arial" w:cs="Arial"/>
          <w:color w:val="000000"/>
          <w:szCs w:val="20"/>
          <w:lang w:eastAsia="pt-BR"/>
        </w:rPr>
        <w:t>Serão exigidos para a habilitação no processo licitatório os seguintes documentos:</w:t>
      </w:r>
    </w:p>
    <w:p w:rsidR="00880F29" w:rsidRDefault="00880F29" w:rsidP="00031C94">
      <w:pPr>
        <w:spacing w:after="0" w:line="240" w:lineRule="auto"/>
        <w:ind w:right="-490"/>
        <w:jc w:val="both"/>
        <w:rPr>
          <w:rFonts w:ascii="Arial" w:eastAsia="Times New Roman" w:hAnsi="Arial" w:cs="Arial"/>
          <w:color w:val="000000"/>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80F29" w:rsidRPr="00774A23" w:rsidTr="00A1629E">
        <w:trPr>
          <w:trHeight w:val="273"/>
        </w:trPr>
        <w:tc>
          <w:tcPr>
            <w:tcW w:w="9212" w:type="dxa"/>
          </w:tcPr>
          <w:p w:rsidR="00880F29" w:rsidRPr="00774A23" w:rsidRDefault="00880F29" w:rsidP="00A1629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PROVA DE INSCRIÇÃO NO CADASTRO NACIONAL DE PESSOAS JURÍDICAS</w:t>
            </w:r>
            <w:r w:rsidRPr="00774A23">
              <w:rPr>
                <w:rFonts w:ascii="Arial" w:eastAsia="Times New Roman" w:hAnsi="Arial" w:cs="Arial"/>
                <w:szCs w:val="20"/>
                <w:lang w:eastAsia="pt-BR"/>
              </w:rPr>
              <w:t xml:space="preserve"> – CNPJ com cartão atualizado- de acordo com o Art. 29, item I, da Lei Federal 8.666/93</w:t>
            </w:r>
          </w:p>
        </w:tc>
      </w:tr>
      <w:tr w:rsidR="00880F29" w:rsidRPr="00774A23" w:rsidTr="00A1629E">
        <w:trPr>
          <w:trHeight w:val="325"/>
        </w:trPr>
        <w:tc>
          <w:tcPr>
            <w:tcW w:w="9212" w:type="dxa"/>
          </w:tcPr>
          <w:p w:rsidR="00880F29" w:rsidRPr="00774A23" w:rsidRDefault="00880F29" w:rsidP="00A1629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CERTIDÃO NEGATIVA FGTS</w:t>
            </w:r>
          </w:p>
        </w:tc>
      </w:tr>
      <w:tr w:rsidR="00880F29" w:rsidRPr="00774A23" w:rsidTr="00A1629E">
        <w:trPr>
          <w:trHeight w:val="273"/>
        </w:trPr>
        <w:tc>
          <w:tcPr>
            <w:tcW w:w="9212" w:type="dxa"/>
          </w:tcPr>
          <w:p w:rsidR="00880F29" w:rsidRPr="00774A23" w:rsidRDefault="00880F29" w:rsidP="00A1629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CERTIDÃO DE DÉBITOS RELATIVOS A CRÉDITOS TRIBUTÁRIOS FEDERAIS E À DÍVIDA ATIVA DA UNIÃO</w:t>
            </w:r>
            <w:r w:rsidRPr="00774A23">
              <w:rPr>
                <w:rFonts w:ascii="Arial" w:eastAsia="Times New Roman" w:hAnsi="Arial" w:cs="Arial"/>
                <w:szCs w:val="20"/>
                <w:lang w:eastAsia="pt-BR"/>
              </w:rPr>
              <w:t>; (portaria RFB/PGFN Nº 1.751, DE 02/10/2014).</w:t>
            </w:r>
          </w:p>
        </w:tc>
      </w:tr>
      <w:tr w:rsidR="00880F29" w:rsidRPr="00774A23" w:rsidTr="00A1629E">
        <w:trPr>
          <w:trHeight w:val="273"/>
        </w:trPr>
        <w:tc>
          <w:tcPr>
            <w:tcW w:w="9212" w:type="dxa"/>
          </w:tcPr>
          <w:p w:rsidR="00880F29" w:rsidRPr="00774A23" w:rsidRDefault="00880F29" w:rsidP="00A1629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CERTIDÃO NEGATIVA FAZENDA ESTADUAL</w:t>
            </w:r>
          </w:p>
        </w:tc>
      </w:tr>
      <w:tr w:rsidR="00880F29" w:rsidRPr="00774A23" w:rsidTr="00A1629E">
        <w:trPr>
          <w:trHeight w:val="273"/>
        </w:trPr>
        <w:tc>
          <w:tcPr>
            <w:tcW w:w="9212" w:type="dxa"/>
          </w:tcPr>
          <w:p w:rsidR="00880F29" w:rsidRPr="00774A23" w:rsidRDefault="00880F29" w:rsidP="00A1629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CERTIDÃO NEGATIVA FAZENDA MUNICIPAL</w:t>
            </w:r>
          </w:p>
        </w:tc>
      </w:tr>
      <w:tr w:rsidR="00880F29" w:rsidRPr="00774A23" w:rsidTr="00A1629E">
        <w:trPr>
          <w:trHeight w:val="273"/>
        </w:trPr>
        <w:tc>
          <w:tcPr>
            <w:tcW w:w="9212" w:type="dxa"/>
          </w:tcPr>
          <w:p w:rsidR="00880F29" w:rsidRPr="00774A23" w:rsidRDefault="00880F29" w:rsidP="00A1629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CERTIDÃO NEGATIVA DE DÉBITOS TRABALHISTAS – de acordo com o Art. 29 inciso V,  da Lei Federal 8.666/93 alterada pela Lei 12.440/2011</w:t>
            </w:r>
          </w:p>
        </w:tc>
      </w:tr>
      <w:tr w:rsidR="00880F29" w:rsidRPr="00774A23" w:rsidTr="00A1629E">
        <w:trPr>
          <w:trHeight w:val="273"/>
        </w:trPr>
        <w:tc>
          <w:tcPr>
            <w:tcW w:w="9212" w:type="dxa"/>
          </w:tcPr>
          <w:p w:rsidR="00880F29" w:rsidRPr="00774A23" w:rsidRDefault="00880F29" w:rsidP="00A1629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DECLARAÇÃO CFE CONSTITUIÇÃO FEDERAL Art. 7º Inciso XXXIII (Declaração que não emprega menor)</w:t>
            </w:r>
          </w:p>
        </w:tc>
      </w:tr>
      <w:tr w:rsidR="00880F29" w:rsidRPr="00774A23" w:rsidTr="00A1629E">
        <w:trPr>
          <w:trHeight w:val="273"/>
        </w:trPr>
        <w:tc>
          <w:tcPr>
            <w:tcW w:w="9212" w:type="dxa"/>
          </w:tcPr>
          <w:p w:rsidR="00880F29" w:rsidRPr="00774A23" w:rsidRDefault="00880F29" w:rsidP="00A1629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b/>
                <w:szCs w:val="20"/>
                <w:lang w:eastAsia="pt-BR"/>
              </w:rPr>
              <w:t>DECLARAÇÃO</w:t>
            </w:r>
            <w:r w:rsidRPr="00774A23">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880F29" w:rsidRPr="00774A23" w:rsidTr="00A1629E">
        <w:trPr>
          <w:trHeight w:val="273"/>
        </w:trPr>
        <w:tc>
          <w:tcPr>
            <w:tcW w:w="9212" w:type="dxa"/>
          </w:tcPr>
          <w:p w:rsidR="00880F29" w:rsidRPr="00774A23" w:rsidRDefault="00880F29" w:rsidP="00A1629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b/>
                <w:szCs w:val="20"/>
                <w:lang w:eastAsia="pt-BR"/>
              </w:rPr>
              <w:t>DECLARAÇÃO de Inexistência de Vínculo</w:t>
            </w:r>
            <w:r w:rsidRPr="00774A23">
              <w:rPr>
                <w:rFonts w:ascii="Arial" w:eastAsia="Times New Roman" w:hAnsi="Arial" w:cs="Arial"/>
                <w:szCs w:val="20"/>
                <w:lang w:eastAsia="pt-BR"/>
              </w:rPr>
              <w:t xml:space="preserve"> (anexo VII)</w:t>
            </w:r>
          </w:p>
        </w:tc>
      </w:tr>
      <w:tr w:rsidR="00880F29" w:rsidRPr="00774A23" w:rsidTr="00A1629E">
        <w:trPr>
          <w:trHeight w:val="273"/>
        </w:trPr>
        <w:tc>
          <w:tcPr>
            <w:tcW w:w="9212" w:type="dxa"/>
          </w:tcPr>
          <w:p w:rsidR="00880F29" w:rsidRPr="00774A23" w:rsidRDefault="00880F29" w:rsidP="00A1629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lastRenderedPageBreak/>
              <w:t>CERTIDÃO NEGATIVA DE PEDIDOS DE FALÊNCIA, CONCORDATA E RECUPERAÇÃO JUDICIAL OU EXTRAJUDICIAL</w:t>
            </w:r>
            <w:r w:rsidRPr="00774A23">
              <w:rPr>
                <w:rFonts w:ascii="Arial" w:eastAsia="Times New Roman" w:hAnsi="Arial" w:cs="Arial"/>
                <w:szCs w:val="20"/>
                <w:lang w:eastAsia="pt-BR"/>
              </w:rPr>
              <w:t xml:space="preserve"> emitidas pelo Tribunal de Justiça do Estado. Para empresas do Estado de Santa Catarina deverá ser apresentada a CND emitida pelo sistema </w:t>
            </w:r>
            <w:proofErr w:type="spellStart"/>
            <w:r w:rsidRPr="00774A23">
              <w:rPr>
                <w:rFonts w:ascii="Arial" w:eastAsia="Times New Roman" w:hAnsi="Arial" w:cs="Arial"/>
                <w:szCs w:val="20"/>
                <w:lang w:eastAsia="pt-BR"/>
              </w:rPr>
              <w:t>e-SAJ</w:t>
            </w:r>
            <w:proofErr w:type="spellEnd"/>
            <w:r w:rsidRPr="00774A23">
              <w:rPr>
                <w:rFonts w:ascii="Arial" w:eastAsia="Times New Roman" w:hAnsi="Arial" w:cs="Arial"/>
                <w:szCs w:val="20"/>
                <w:lang w:eastAsia="pt-BR"/>
              </w:rPr>
              <w:t xml:space="preserve"> e também pelo sistema e-Proc. Para as empresas de outros estados estas poderão apresentar as CND expedidas pelo respectivo Tribunal de Justiça, na forma e condições legais;</w:t>
            </w:r>
          </w:p>
        </w:tc>
      </w:tr>
      <w:tr w:rsidR="00880F29" w:rsidRPr="00774A23" w:rsidTr="00A1629E">
        <w:trPr>
          <w:trHeight w:val="273"/>
        </w:trPr>
        <w:tc>
          <w:tcPr>
            <w:tcW w:w="9212" w:type="dxa"/>
          </w:tcPr>
          <w:p w:rsidR="00880F29" w:rsidRPr="005E239C" w:rsidRDefault="00880F29" w:rsidP="00A1629E">
            <w:pPr>
              <w:autoSpaceDE w:val="0"/>
              <w:autoSpaceDN w:val="0"/>
              <w:adjustRightInd w:val="0"/>
              <w:spacing w:after="0"/>
              <w:jc w:val="both"/>
              <w:rPr>
                <w:rFonts w:ascii="Arial" w:hAnsi="Arial" w:cs="Arial"/>
                <w:bCs/>
                <w:szCs w:val="20"/>
              </w:rPr>
            </w:pPr>
            <w:r w:rsidRPr="005E239C">
              <w:rPr>
                <w:rFonts w:ascii="Arial" w:hAnsi="Arial" w:cs="Arial"/>
                <w:szCs w:val="20"/>
              </w:rPr>
              <w:t>Cadastro Nacional de Estabelecimento de Saúde – CNES;</w:t>
            </w:r>
          </w:p>
        </w:tc>
      </w:tr>
      <w:tr w:rsidR="00880F29" w:rsidRPr="00774A23" w:rsidTr="00A1629E">
        <w:trPr>
          <w:trHeight w:val="273"/>
        </w:trPr>
        <w:tc>
          <w:tcPr>
            <w:tcW w:w="9212" w:type="dxa"/>
          </w:tcPr>
          <w:p w:rsidR="00880F29" w:rsidRPr="005E239C" w:rsidRDefault="00880F29" w:rsidP="00A1629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E239C">
              <w:rPr>
                <w:rFonts w:ascii="Arial" w:hAnsi="Arial" w:cs="Arial"/>
                <w:szCs w:val="20"/>
              </w:rPr>
              <w:t>Documento(s) de RG e CPF do(s) Responsável(</w:t>
            </w:r>
            <w:proofErr w:type="spellStart"/>
            <w:r w:rsidRPr="005E239C">
              <w:rPr>
                <w:rFonts w:ascii="Arial" w:hAnsi="Arial" w:cs="Arial"/>
                <w:szCs w:val="20"/>
              </w:rPr>
              <w:t>is</w:t>
            </w:r>
            <w:proofErr w:type="spellEnd"/>
            <w:r w:rsidRPr="005E239C">
              <w:rPr>
                <w:rFonts w:ascii="Arial" w:hAnsi="Arial" w:cs="Arial"/>
                <w:szCs w:val="20"/>
              </w:rPr>
              <w:t>) Técnico(s);</w:t>
            </w:r>
          </w:p>
        </w:tc>
      </w:tr>
      <w:tr w:rsidR="00880F29" w:rsidRPr="00774A23" w:rsidTr="00A1629E">
        <w:trPr>
          <w:trHeight w:val="273"/>
        </w:trPr>
        <w:tc>
          <w:tcPr>
            <w:tcW w:w="9212" w:type="dxa"/>
          </w:tcPr>
          <w:p w:rsidR="00880F29" w:rsidRPr="005E239C" w:rsidRDefault="00880F29" w:rsidP="00A1629E">
            <w:pPr>
              <w:autoSpaceDE w:val="0"/>
              <w:autoSpaceDN w:val="0"/>
              <w:adjustRightInd w:val="0"/>
              <w:spacing w:after="0" w:line="240" w:lineRule="auto"/>
              <w:jc w:val="both"/>
              <w:rPr>
                <w:rFonts w:ascii="Arial" w:hAnsi="Arial" w:cs="Arial"/>
                <w:szCs w:val="20"/>
              </w:rPr>
            </w:pPr>
            <w:r w:rsidRPr="005E239C">
              <w:rPr>
                <w:rFonts w:ascii="Arial" w:hAnsi="Arial" w:cs="Arial"/>
                <w:szCs w:val="20"/>
              </w:rPr>
              <w:t>Comprovação de que o profissional pertence ao quadro de empregados da empresa na data da abertura da licitação, através do Contrato de Trabalho ou Carteira de Trabalho e Previdência Social ou Ficha de Registro de Empregados, com identificação da empresa. Caso o profissional e/ou preposto da empresa seja o proprietário ou sócio da mesma, a prova dessa circunstância poderá ser feita através do contrato social.</w:t>
            </w:r>
          </w:p>
        </w:tc>
      </w:tr>
      <w:tr w:rsidR="00880F29" w:rsidRPr="00774A23" w:rsidTr="00A1629E">
        <w:trPr>
          <w:trHeight w:val="273"/>
        </w:trPr>
        <w:tc>
          <w:tcPr>
            <w:tcW w:w="9212" w:type="dxa"/>
          </w:tcPr>
          <w:p w:rsidR="00880F29" w:rsidRPr="005E239C" w:rsidRDefault="00880F29" w:rsidP="00A1629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E239C">
              <w:rPr>
                <w:rFonts w:ascii="Arial" w:hAnsi="Arial" w:cs="Arial"/>
                <w:szCs w:val="20"/>
              </w:rPr>
              <w:t>Certificado de conclusão do curso de nível superior do profissional que responderá pela execução dos serviços.</w:t>
            </w:r>
          </w:p>
        </w:tc>
      </w:tr>
      <w:tr w:rsidR="00880F29" w:rsidRPr="00774A23" w:rsidTr="00A1629E">
        <w:trPr>
          <w:trHeight w:val="273"/>
        </w:trPr>
        <w:tc>
          <w:tcPr>
            <w:tcW w:w="9212" w:type="dxa"/>
          </w:tcPr>
          <w:p w:rsidR="00880F29" w:rsidRPr="005E239C" w:rsidRDefault="00880F29" w:rsidP="00A1629E">
            <w:pPr>
              <w:overflowPunct w:val="0"/>
              <w:autoSpaceDE w:val="0"/>
              <w:autoSpaceDN w:val="0"/>
              <w:adjustRightInd w:val="0"/>
              <w:spacing w:after="0" w:line="240" w:lineRule="auto"/>
              <w:jc w:val="both"/>
              <w:textAlignment w:val="baseline"/>
              <w:rPr>
                <w:rFonts w:ascii="Arial" w:hAnsi="Arial" w:cs="Arial"/>
                <w:szCs w:val="20"/>
              </w:rPr>
            </w:pPr>
            <w:r w:rsidRPr="005E239C">
              <w:rPr>
                <w:rFonts w:ascii="Arial" w:hAnsi="Arial" w:cs="Arial"/>
                <w:szCs w:val="20"/>
              </w:rPr>
              <w:t>Comprovação de inscrição no respectivo órgão de classe</w:t>
            </w:r>
          </w:p>
        </w:tc>
      </w:tr>
      <w:tr w:rsidR="00880F29" w:rsidRPr="00774A23" w:rsidTr="00A1629E">
        <w:trPr>
          <w:trHeight w:val="273"/>
        </w:trPr>
        <w:tc>
          <w:tcPr>
            <w:tcW w:w="9212" w:type="dxa"/>
          </w:tcPr>
          <w:p w:rsidR="00880F29" w:rsidRPr="005E239C" w:rsidRDefault="00880F29" w:rsidP="00A1629E">
            <w:pPr>
              <w:overflowPunct w:val="0"/>
              <w:autoSpaceDE w:val="0"/>
              <w:autoSpaceDN w:val="0"/>
              <w:adjustRightInd w:val="0"/>
              <w:spacing w:after="0" w:line="240" w:lineRule="auto"/>
              <w:jc w:val="both"/>
              <w:textAlignment w:val="baseline"/>
              <w:rPr>
                <w:rFonts w:ascii="Arial" w:hAnsi="Arial" w:cs="Arial"/>
                <w:szCs w:val="20"/>
              </w:rPr>
            </w:pPr>
            <w:r w:rsidRPr="005E239C">
              <w:rPr>
                <w:rFonts w:ascii="Arial" w:hAnsi="Arial" w:cs="Arial"/>
                <w:szCs w:val="20"/>
              </w:rPr>
              <w:t>Alvará da Vigilância Sanitária;</w:t>
            </w:r>
          </w:p>
        </w:tc>
      </w:tr>
      <w:tr w:rsidR="00880F29" w:rsidRPr="00774A23" w:rsidTr="00A1629E">
        <w:trPr>
          <w:trHeight w:val="273"/>
        </w:trPr>
        <w:tc>
          <w:tcPr>
            <w:tcW w:w="9212" w:type="dxa"/>
          </w:tcPr>
          <w:p w:rsidR="00880F29" w:rsidRPr="005E239C" w:rsidRDefault="00880F29" w:rsidP="00A1629E">
            <w:pPr>
              <w:overflowPunct w:val="0"/>
              <w:autoSpaceDE w:val="0"/>
              <w:autoSpaceDN w:val="0"/>
              <w:adjustRightInd w:val="0"/>
              <w:spacing w:after="0" w:line="240" w:lineRule="auto"/>
              <w:jc w:val="both"/>
              <w:textAlignment w:val="baseline"/>
              <w:rPr>
                <w:rFonts w:ascii="Arial" w:hAnsi="Arial" w:cs="Arial"/>
                <w:szCs w:val="20"/>
              </w:rPr>
            </w:pPr>
            <w:r w:rsidRPr="005E239C">
              <w:rPr>
                <w:rFonts w:ascii="Arial" w:hAnsi="Arial" w:cs="Arial"/>
                <w:szCs w:val="20"/>
              </w:rPr>
              <w:t>Alvará de funcionamento e/ou certidão de funcionamento</w:t>
            </w:r>
          </w:p>
        </w:tc>
      </w:tr>
    </w:tbl>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PROPOSTA</w:t>
      </w:r>
    </w:p>
    <w:p w:rsidR="00031C94" w:rsidRPr="00774A23" w:rsidRDefault="00031C94" w:rsidP="00031C94">
      <w:pPr>
        <w:spacing w:after="0" w:line="240" w:lineRule="auto"/>
        <w:ind w:right="-490"/>
        <w:jc w:val="both"/>
        <w:rPr>
          <w:rFonts w:ascii="Arial" w:eastAsia="Times New Roman" w:hAnsi="Arial" w:cs="Arial"/>
          <w:color w:val="000000"/>
          <w:szCs w:val="20"/>
          <w:lang w:eastAsia="pt-BR"/>
        </w:rPr>
      </w:pPr>
      <w:r w:rsidRPr="00774A23">
        <w:rPr>
          <w:rFonts w:ascii="Arial" w:eastAsia="Times New Roman" w:hAnsi="Arial" w:cs="Arial"/>
          <w:color w:val="000000"/>
          <w:szCs w:val="20"/>
          <w:lang w:eastAsia="pt-BR"/>
        </w:rPr>
        <w:t>Serão desclassificadas as propostas que descumprirem o estabelecido no edital.</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JULGAMENTO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O julgamento no processo será o de</w:t>
      </w:r>
      <w:r w:rsidRPr="00774A23">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 por Item</w:t>
      </w:r>
      <w:r w:rsidRPr="00774A23">
        <w:rPr>
          <w:rFonts w:ascii="Arial" w:eastAsia="Times New Roman" w:hAnsi="Arial" w:cs="Arial"/>
          <w:bCs/>
          <w:szCs w:val="20"/>
          <w:lang w:eastAsia="pt-BR"/>
        </w:rPr>
        <w:t>.</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774A23">
        <w:rPr>
          <w:rFonts w:ascii="Arial" w:eastAsia="MS Mincho" w:hAnsi="Arial" w:cs="Arial"/>
          <w:b/>
          <w:bCs/>
          <w:color w:val="000000"/>
          <w:szCs w:val="20"/>
          <w:lang w:eastAsia="pt-BR"/>
        </w:rPr>
        <w:t>VALOR ESTIMADO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MS Mincho" w:hAnsi="Arial" w:cs="Arial"/>
          <w:szCs w:val="20"/>
          <w:lang w:eastAsia="pt-BR"/>
        </w:rPr>
        <w:t xml:space="preserve"> A estimativa da aquisição é de aproximadamente de R$</w:t>
      </w:r>
      <w:r>
        <w:rPr>
          <w:rFonts w:ascii="Arial" w:eastAsia="MS Mincho" w:hAnsi="Arial" w:cs="Arial"/>
          <w:szCs w:val="20"/>
          <w:lang w:eastAsia="pt-BR"/>
        </w:rPr>
        <w:t>260.000,00</w:t>
      </w:r>
      <w:r w:rsidRPr="00774A23">
        <w:rPr>
          <w:rFonts w:ascii="Arial" w:eastAsia="MS Mincho" w:hAnsi="Arial" w:cs="Arial"/>
          <w:szCs w:val="20"/>
          <w:lang w:eastAsia="pt-BR"/>
        </w:rPr>
        <w:t xml:space="preserve"> (</w:t>
      </w:r>
      <w:r>
        <w:rPr>
          <w:rFonts w:ascii="Arial" w:eastAsia="Times New Roman" w:hAnsi="Arial" w:cs="Arial"/>
          <w:szCs w:val="20"/>
          <w:lang w:eastAsia="pt-BR"/>
        </w:rPr>
        <w:t>duzentos e sessenta mil reais</w:t>
      </w:r>
      <w:r w:rsidRPr="00774A23">
        <w:rPr>
          <w:rFonts w:ascii="Arial" w:eastAsia="Times New Roman" w:hAnsi="Arial" w:cs="Arial"/>
          <w:szCs w:val="20"/>
          <w:lang w:eastAsia="pt-BR"/>
        </w:rPr>
        <w:t>)</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A ESTIMATIVA DE VALOR REFERE-SE A PLANILHA ORÇAMENTÁRIA ABAIXO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4252"/>
        <w:gridCol w:w="709"/>
        <w:gridCol w:w="1286"/>
        <w:gridCol w:w="1260"/>
      </w:tblGrid>
      <w:tr w:rsidR="00031C94" w:rsidRPr="00DA509A" w:rsidTr="00DA509A">
        <w:tc>
          <w:tcPr>
            <w:tcW w:w="1555"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Especificação</w:t>
            </w:r>
          </w:p>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(do material)</w:t>
            </w:r>
          </w:p>
        </w:tc>
        <w:tc>
          <w:tcPr>
            <w:tcW w:w="4252"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 xml:space="preserve">Descrição do objeto </w:t>
            </w:r>
          </w:p>
        </w:tc>
        <w:tc>
          <w:tcPr>
            <w:tcW w:w="709"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DA509A">
              <w:rPr>
                <w:rFonts w:ascii="Arial" w:eastAsia="Times New Roman" w:hAnsi="Arial" w:cs="Arial"/>
                <w:szCs w:val="20"/>
                <w:lang w:eastAsia="pt-BR"/>
              </w:rPr>
              <w:t>Un</w:t>
            </w:r>
            <w:proofErr w:type="spellEnd"/>
          </w:p>
        </w:tc>
        <w:tc>
          <w:tcPr>
            <w:tcW w:w="1286"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Valor da</w:t>
            </w:r>
          </w:p>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Unidade de Referência</w:t>
            </w:r>
          </w:p>
        </w:tc>
        <w:tc>
          <w:tcPr>
            <w:tcW w:w="1260"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A509A">
              <w:rPr>
                <w:rFonts w:ascii="Arial" w:eastAsia="Times New Roman" w:hAnsi="Arial" w:cs="Arial"/>
                <w:b/>
                <w:szCs w:val="20"/>
                <w:highlight w:val="darkGray"/>
                <w:lang w:eastAsia="pt-BR"/>
              </w:rPr>
              <w:t>Valor Máximo Unitário</w:t>
            </w:r>
          </w:p>
        </w:tc>
      </w:tr>
      <w:tr w:rsidR="00031C94" w:rsidRPr="00DA509A" w:rsidTr="00DA509A">
        <w:trPr>
          <w:trHeight w:val="315"/>
        </w:trPr>
        <w:tc>
          <w:tcPr>
            <w:tcW w:w="1555"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highlight w:val="red"/>
                <w:lang w:eastAsia="pt-BR"/>
              </w:rPr>
            </w:pPr>
            <w:r w:rsidRPr="00DA509A">
              <w:rPr>
                <w:rFonts w:ascii="Arial" w:eastAsia="Times New Roman" w:hAnsi="Arial" w:cs="Arial"/>
                <w:szCs w:val="20"/>
                <w:lang w:eastAsia="pt-BR"/>
              </w:rPr>
              <w:t>Curativo de pequeno porte</w:t>
            </w:r>
          </w:p>
        </w:tc>
        <w:tc>
          <w:tcPr>
            <w:tcW w:w="4252"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 xml:space="preserve">Nutrição/ alimentação e hidratação atividade física  - Exercícios </w:t>
            </w:r>
            <w:proofErr w:type="spellStart"/>
            <w:r w:rsidRPr="00DA509A">
              <w:rPr>
                <w:rFonts w:ascii="Arial" w:eastAsia="Times New Roman" w:hAnsi="Arial" w:cs="Arial"/>
                <w:szCs w:val="20"/>
                <w:lang w:eastAsia="pt-BR"/>
              </w:rPr>
              <w:t>linfomiocinéticos</w:t>
            </w:r>
            <w:proofErr w:type="spellEnd"/>
            <w:r w:rsidRPr="00DA509A">
              <w:rPr>
                <w:rFonts w:ascii="Arial" w:eastAsia="Times New Roman" w:hAnsi="Arial" w:cs="Arial"/>
                <w:szCs w:val="20"/>
                <w:lang w:eastAsia="pt-BR"/>
              </w:rPr>
              <w:t xml:space="preserve">  (anquiloses). Limpeza da ferida (</w:t>
            </w:r>
            <w:proofErr w:type="spellStart"/>
            <w:r w:rsidRPr="00DA509A">
              <w:rPr>
                <w:rFonts w:ascii="Arial" w:eastAsia="Times New Roman" w:hAnsi="Arial" w:cs="Arial"/>
                <w:szCs w:val="20"/>
                <w:lang w:eastAsia="pt-BR"/>
              </w:rPr>
              <w:t>desbridamento</w:t>
            </w:r>
            <w:proofErr w:type="spellEnd"/>
            <w:r w:rsidRPr="00DA509A">
              <w:rPr>
                <w:rFonts w:ascii="Arial" w:eastAsia="Times New Roman" w:hAnsi="Arial" w:cs="Arial"/>
                <w:szCs w:val="20"/>
                <w:lang w:eastAsia="pt-BR"/>
              </w:rPr>
              <w:t xml:space="preserve">, higiene e PHMB). </w:t>
            </w:r>
            <w:proofErr w:type="spellStart"/>
            <w:r w:rsidRPr="00DA509A">
              <w:rPr>
                <w:rFonts w:ascii="Arial" w:eastAsia="Times New Roman" w:hAnsi="Arial" w:cs="Arial"/>
                <w:szCs w:val="20"/>
                <w:lang w:eastAsia="pt-BR"/>
              </w:rPr>
              <w:t>Laserterapia</w:t>
            </w:r>
            <w:proofErr w:type="spellEnd"/>
            <w:r w:rsidRPr="00DA509A">
              <w:rPr>
                <w:rFonts w:ascii="Arial" w:eastAsia="Times New Roman" w:hAnsi="Arial" w:cs="Arial"/>
                <w:szCs w:val="20"/>
                <w:lang w:eastAsia="pt-BR"/>
              </w:rPr>
              <w:t xml:space="preserve"> de baixa intensidade, cobertura adequada  e cuidados  </w:t>
            </w:r>
            <w:proofErr w:type="spellStart"/>
            <w:r w:rsidRPr="00DA509A">
              <w:rPr>
                <w:rFonts w:ascii="Arial" w:eastAsia="Times New Roman" w:hAnsi="Arial" w:cs="Arial"/>
                <w:szCs w:val="20"/>
                <w:lang w:eastAsia="pt-BR"/>
              </w:rPr>
              <w:t>perilesão</w:t>
            </w:r>
            <w:proofErr w:type="spellEnd"/>
            <w:r w:rsidRPr="00DA509A">
              <w:rPr>
                <w:rFonts w:ascii="Arial" w:eastAsia="Times New Roman" w:hAnsi="Arial" w:cs="Arial"/>
                <w:szCs w:val="20"/>
                <w:lang w:eastAsia="pt-BR"/>
              </w:rPr>
              <w:t xml:space="preserve"> (</w:t>
            </w:r>
            <w:proofErr w:type="spellStart"/>
            <w:r w:rsidRPr="00DA509A">
              <w:rPr>
                <w:rFonts w:ascii="Arial" w:eastAsia="Times New Roman" w:hAnsi="Arial" w:cs="Arial"/>
                <w:szCs w:val="20"/>
                <w:lang w:eastAsia="pt-BR"/>
              </w:rPr>
              <w:t>lipodermatofibrose</w:t>
            </w:r>
            <w:proofErr w:type="spellEnd"/>
            <w:r w:rsidRPr="00DA509A">
              <w:rPr>
                <w:rFonts w:ascii="Arial" w:eastAsia="Times New Roman" w:hAnsi="Arial" w:cs="Arial"/>
                <w:szCs w:val="20"/>
                <w:lang w:eastAsia="pt-BR"/>
              </w:rPr>
              <w:t xml:space="preserve">, </w:t>
            </w:r>
            <w:proofErr w:type="spellStart"/>
            <w:r w:rsidRPr="00DA509A">
              <w:rPr>
                <w:rFonts w:ascii="Arial" w:eastAsia="Times New Roman" w:hAnsi="Arial" w:cs="Arial"/>
                <w:szCs w:val="20"/>
                <w:lang w:eastAsia="pt-BR"/>
              </w:rPr>
              <w:t>eczena</w:t>
            </w:r>
            <w:proofErr w:type="spellEnd"/>
            <w:r w:rsidRPr="00DA509A">
              <w:rPr>
                <w:rFonts w:ascii="Arial" w:eastAsia="Times New Roman" w:hAnsi="Arial" w:cs="Arial"/>
                <w:szCs w:val="20"/>
                <w:lang w:eastAsia="pt-BR"/>
              </w:rPr>
              <w:t xml:space="preserve">, derm. ocre). Contenção (inelástica, elástica, multicamadas..., ITB). Terapia compressiva preventiva pós alta </w:t>
            </w:r>
          </w:p>
        </w:tc>
        <w:tc>
          <w:tcPr>
            <w:tcW w:w="709"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highlight w:val="red"/>
                <w:lang w:eastAsia="pt-BR"/>
              </w:rPr>
            </w:pPr>
            <w:proofErr w:type="spellStart"/>
            <w:r w:rsidRPr="00DA509A">
              <w:rPr>
                <w:rFonts w:ascii="Arial" w:eastAsia="Times New Roman" w:hAnsi="Arial" w:cs="Arial"/>
                <w:szCs w:val="20"/>
                <w:lang w:eastAsia="pt-BR"/>
              </w:rPr>
              <w:t>un</w:t>
            </w:r>
            <w:proofErr w:type="spellEnd"/>
          </w:p>
        </w:tc>
        <w:tc>
          <w:tcPr>
            <w:tcW w:w="1286" w:type="dxa"/>
            <w:tcBorders>
              <w:top w:val="single" w:sz="4" w:space="0" w:color="auto"/>
              <w:left w:val="single" w:sz="4" w:space="0" w:color="auto"/>
              <w:bottom w:val="single" w:sz="4" w:space="0" w:color="auto"/>
              <w:right w:val="single" w:sz="4" w:space="0" w:color="auto"/>
            </w:tcBorders>
          </w:tcPr>
          <w:p w:rsidR="00031C94" w:rsidRPr="00DA509A" w:rsidRDefault="00880F29" w:rsidP="00031C94">
            <w:pPr>
              <w:overflowPunct w:val="0"/>
              <w:autoSpaceDE w:val="0"/>
              <w:autoSpaceDN w:val="0"/>
              <w:adjustRightInd w:val="0"/>
              <w:spacing w:after="0" w:line="240" w:lineRule="auto"/>
              <w:textAlignment w:val="baseline"/>
              <w:rPr>
                <w:rFonts w:ascii="Arial" w:eastAsia="Times New Roman" w:hAnsi="Arial" w:cs="Arial"/>
                <w:szCs w:val="20"/>
                <w:highlight w:val="red"/>
                <w:lang w:eastAsia="pt-BR"/>
              </w:rPr>
            </w:pPr>
            <w:r w:rsidRPr="00DA509A">
              <w:rPr>
                <w:rFonts w:ascii="Arial" w:eastAsia="Times New Roman" w:hAnsi="Arial" w:cs="Arial"/>
                <w:szCs w:val="20"/>
                <w:lang w:eastAsia="pt-BR"/>
              </w:rPr>
              <w:t>160,00</w:t>
            </w:r>
          </w:p>
        </w:tc>
        <w:tc>
          <w:tcPr>
            <w:tcW w:w="1260"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highlight w:val="red"/>
                <w:lang w:eastAsia="pt-BR"/>
              </w:rPr>
            </w:pPr>
            <w:r w:rsidRPr="00DA509A">
              <w:rPr>
                <w:rFonts w:ascii="Arial" w:eastAsia="Times New Roman" w:hAnsi="Arial" w:cs="Arial"/>
                <w:szCs w:val="20"/>
                <w:lang w:eastAsia="pt-BR"/>
              </w:rPr>
              <w:t>160,0000</w:t>
            </w:r>
          </w:p>
        </w:tc>
      </w:tr>
      <w:tr w:rsidR="00031C94" w:rsidRPr="00DA509A" w:rsidTr="00DA509A">
        <w:trPr>
          <w:trHeight w:val="315"/>
        </w:trPr>
        <w:tc>
          <w:tcPr>
            <w:tcW w:w="1555"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Curativo de médio porte</w:t>
            </w:r>
          </w:p>
        </w:tc>
        <w:tc>
          <w:tcPr>
            <w:tcW w:w="4252"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 xml:space="preserve">nutrição/ alimentação e hidratação atividade física  - Exercícios </w:t>
            </w:r>
            <w:proofErr w:type="spellStart"/>
            <w:r w:rsidRPr="00DA509A">
              <w:rPr>
                <w:rFonts w:ascii="Arial" w:eastAsia="Times New Roman" w:hAnsi="Arial" w:cs="Arial"/>
                <w:szCs w:val="20"/>
                <w:lang w:eastAsia="pt-BR"/>
              </w:rPr>
              <w:t>linfomiocinéticos</w:t>
            </w:r>
            <w:proofErr w:type="spellEnd"/>
            <w:r w:rsidRPr="00DA509A">
              <w:rPr>
                <w:rFonts w:ascii="Arial" w:eastAsia="Times New Roman" w:hAnsi="Arial" w:cs="Arial"/>
                <w:szCs w:val="20"/>
                <w:lang w:eastAsia="pt-BR"/>
              </w:rPr>
              <w:t xml:space="preserve">  (anquiloses). Limpeza da ferida (</w:t>
            </w:r>
            <w:proofErr w:type="spellStart"/>
            <w:r w:rsidRPr="00DA509A">
              <w:rPr>
                <w:rFonts w:ascii="Arial" w:eastAsia="Times New Roman" w:hAnsi="Arial" w:cs="Arial"/>
                <w:szCs w:val="20"/>
                <w:lang w:eastAsia="pt-BR"/>
              </w:rPr>
              <w:t>desbridamento</w:t>
            </w:r>
            <w:proofErr w:type="spellEnd"/>
            <w:r w:rsidRPr="00DA509A">
              <w:rPr>
                <w:rFonts w:ascii="Arial" w:eastAsia="Times New Roman" w:hAnsi="Arial" w:cs="Arial"/>
                <w:szCs w:val="20"/>
                <w:lang w:eastAsia="pt-BR"/>
              </w:rPr>
              <w:t xml:space="preserve">, higiene e PHMB).  </w:t>
            </w:r>
            <w:proofErr w:type="spellStart"/>
            <w:r w:rsidRPr="00DA509A">
              <w:rPr>
                <w:rFonts w:ascii="Arial" w:eastAsia="Times New Roman" w:hAnsi="Arial" w:cs="Arial"/>
                <w:szCs w:val="20"/>
                <w:lang w:eastAsia="pt-BR"/>
              </w:rPr>
              <w:t>Laserterapia</w:t>
            </w:r>
            <w:proofErr w:type="spellEnd"/>
            <w:r w:rsidRPr="00DA509A">
              <w:rPr>
                <w:rFonts w:ascii="Arial" w:eastAsia="Times New Roman" w:hAnsi="Arial" w:cs="Arial"/>
                <w:szCs w:val="20"/>
                <w:lang w:eastAsia="pt-BR"/>
              </w:rPr>
              <w:t xml:space="preserve"> de baixa intensidade, </w:t>
            </w:r>
            <w:proofErr w:type="spellStart"/>
            <w:r w:rsidRPr="00DA509A">
              <w:rPr>
                <w:rFonts w:ascii="Arial" w:eastAsia="Times New Roman" w:hAnsi="Arial" w:cs="Arial"/>
                <w:szCs w:val="20"/>
                <w:lang w:eastAsia="pt-BR"/>
              </w:rPr>
              <w:t>Ozônioterapia</w:t>
            </w:r>
            <w:proofErr w:type="spellEnd"/>
            <w:r w:rsidRPr="00DA509A">
              <w:rPr>
                <w:rFonts w:ascii="Arial" w:eastAsia="Times New Roman" w:hAnsi="Arial" w:cs="Arial"/>
                <w:szCs w:val="20"/>
                <w:lang w:eastAsia="pt-BR"/>
              </w:rPr>
              <w:t xml:space="preserve">. Cobertura adequada e cuidados </w:t>
            </w:r>
            <w:proofErr w:type="spellStart"/>
            <w:r w:rsidRPr="00DA509A">
              <w:rPr>
                <w:rFonts w:ascii="Arial" w:eastAsia="Times New Roman" w:hAnsi="Arial" w:cs="Arial"/>
                <w:szCs w:val="20"/>
                <w:lang w:eastAsia="pt-BR"/>
              </w:rPr>
              <w:t>perilesão</w:t>
            </w:r>
            <w:proofErr w:type="spellEnd"/>
            <w:r w:rsidRPr="00DA509A">
              <w:rPr>
                <w:rFonts w:ascii="Arial" w:eastAsia="Times New Roman" w:hAnsi="Arial" w:cs="Arial"/>
                <w:szCs w:val="20"/>
                <w:lang w:eastAsia="pt-BR"/>
              </w:rPr>
              <w:t xml:space="preserve"> (</w:t>
            </w:r>
            <w:proofErr w:type="spellStart"/>
            <w:r w:rsidRPr="00DA509A">
              <w:rPr>
                <w:rFonts w:ascii="Arial" w:eastAsia="Times New Roman" w:hAnsi="Arial" w:cs="Arial"/>
                <w:szCs w:val="20"/>
                <w:lang w:eastAsia="pt-BR"/>
              </w:rPr>
              <w:t>lipodermatofibrose</w:t>
            </w:r>
            <w:proofErr w:type="spellEnd"/>
            <w:r w:rsidRPr="00DA509A">
              <w:rPr>
                <w:rFonts w:ascii="Arial" w:eastAsia="Times New Roman" w:hAnsi="Arial" w:cs="Arial"/>
                <w:szCs w:val="20"/>
                <w:lang w:eastAsia="pt-BR"/>
              </w:rPr>
              <w:t xml:space="preserve">, </w:t>
            </w:r>
            <w:proofErr w:type="spellStart"/>
            <w:r w:rsidRPr="00DA509A">
              <w:rPr>
                <w:rFonts w:ascii="Arial" w:eastAsia="Times New Roman" w:hAnsi="Arial" w:cs="Arial"/>
                <w:szCs w:val="20"/>
                <w:lang w:eastAsia="pt-BR"/>
              </w:rPr>
              <w:t>eczena</w:t>
            </w:r>
            <w:proofErr w:type="spellEnd"/>
            <w:r w:rsidRPr="00DA509A">
              <w:rPr>
                <w:rFonts w:ascii="Arial" w:eastAsia="Times New Roman" w:hAnsi="Arial" w:cs="Arial"/>
                <w:szCs w:val="20"/>
                <w:lang w:eastAsia="pt-BR"/>
              </w:rPr>
              <w:t xml:space="preserve">, derm. ocre). Contenção (inelástica, </w:t>
            </w:r>
            <w:r w:rsidRPr="00DA509A">
              <w:rPr>
                <w:rFonts w:ascii="Arial" w:eastAsia="Times New Roman" w:hAnsi="Arial" w:cs="Arial"/>
                <w:szCs w:val="20"/>
                <w:lang w:eastAsia="pt-BR"/>
              </w:rPr>
              <w:lastRenderedPageBreak/>
              <w:t xml:space="preserve">elástica, multicamadas..., ITB). Terapia compressiva preventiva pós alta </w:t>
            </w:r>
          </w:p>
        </w:tc>
        <w:tc>
          <w:tcPr>
            <w:tcW w:w="709"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DA509A">
              <w:rPr>
                <w:rFonts w:ascii="Arial" w:eastAsia="Times New Roman" w:hAnsi="Arial" w:cs="Arial"/>
                <w:szCs w:val="20"/>
                <w:lang w:eastAsia="pt-BR"/>
              </w:rPr>
              <w:lastRenderedPageBreak/>
              <w:t>un</w:t>
            </w:r>
            <w:proofErr w:type="spellEnd"/>
          </w:p>
        </w:tc>
        <w:tc>
          <w:tcPr>
            <w:tcW w:w="1286" w:type="dxa"/>
            <w:tcBorders>
              <w:top w:val="single" w:sz="4" w:space="0" w:color="auto"/>
              <w:left w:val="single" w:sz="4" w:space="0" w:color="auto"/>
              <w:bottom w:val="single" w:sz="4" w:space="0" w:color="auto"/>
              <w:right w:val="single" w:sz="4" w:space="0" w:color="auto"/>
            </w:tcBorders>
          </w:tcPr>
          <w:p w:rsidR="00031C94" w:rsidRPr="00DA509A" w:rsidRDefault="00880F29"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250,00</w:t>
            </w:r>
          </w:p>
        </w:tc>
        <w:tc>
          <w:tcPr>
            <w:tcW w:w="1260"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250,0000</w:t>
            </w:r>
          </w:p>
        </w:tc>
      </w:tr>
      <w:tr w:rsidR="00031C94" w:rsidRPr="00DA509A" w:rsidTr="00DA509A">
        <w:trPr>
          <w:trHeight w:val="315"/>
        </w:trPr>
        <w:tc>
          <w:tcPr>
            <w:tcW w:w="1555"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Curativo de Grande Porte</w:t>
            </w:r>
          </w:p>
        </w:tc>
        <w:tc>
          <w:tcPr>
            <w:tcW w:w="4252"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 xml:space="preserve">nutrição/ alimentação e hidratação atividade física  - Exercícios </w:t>
            </w:r>
            <w:proofErr w:type="spellStart"/>
            <w:r w:rsidRPr="00DA509A">
              <w:rPr>
                <w:rFonts w:ascii="Arial" w:eastAsia="Times New Roman" w:hAnsi="Arial" w:cs="Arial"/>
                <w:szCs w:val="20"/>
                <w:lang w:eastAsia="pt-BR"/>
              </w:rPr>
              <w:t>linfomiocinéticos</w:t>
            </w:r>
            <w:proofErr w:type="spellEnd"/>
            <w:r w:rsidRPr="00DA509A">
              <w:rPr>
                <w:rFonts w:ascii="Arial" w:eastAsia="Times New Roman" w:hAnsi="Arial" w:cs="Arial"/>
                <w:szCs w:val="20"/>
                <w:lang w:eastAsia="pt-BR"/>
              </w:rPr>
              <w:t xml:space="preserve">  (anquiloses). Limpeza da ferida (</w:t>
            </w:r>
            <w:proofErr w:type="spellStart"/>
            <w:r w:rsidRPr="00DA509A">
              <w:rPr>
                <w:rFonts w:ascii="Arial" w:eastAsia="Times New Roman" w:hAnsi="Arial" w:cs="Arial"/>
                <w:szCs w:val="20"/>
                <w:lang w:eastAsia="pt-BR"/>
              </w:rPr>
              <w:t>desbridamento</w:t>
            </w:r>
            <w:proofErr w:type="spellEnd"/>
            <w:r w:rsidRPr="00DA509A">
              <w:rPr>
                <w:rFonts w:ascii="Arial" w:eastAsia="Times New Roman" w:hAnsi="Arial" w:cs="Arial"/>
                <w:szCs w:val="20"/>
                <w:lang w:eastAsia="pt-BR"/>
              </w:rPr>
              <w:t xml:space="preserve">, higiene e PHMB).  </w:t>
            </w:r>
            <w:proofErr w:type="spellStart"/>
            <w:r w:rsidRPr="00DA509A">
              <w:rPr>
                <w:rFonts w:ascii="Arial" w:eastAsia="Times New Roman" w:hAnsi="Arial" w:cs="Arial"/>
                <w:szCs w:val="20"/>
                <w:lang w:eastAsia="pt-BR"/>
              </w:rPr>
              <w:t>Laserterapia</w:t>
            </w:r>
            <w:proofErr w:type="spellEnd"/>
            <w:r w:rsidRPr="00DA509A">
              <w:rPr>
                <w:rFonts w:ascii="Arial" w:eastAsia="Times New Roman" w:hAnsi="Arial" w:cs="Arial"/>
                <w:szCs w:val="20"/>
                <w:lang w:eastAsia="pt-BR"/>
              </w:rPr>
              <w:t xml:space="preserve"> de baixa intensidade, </w:t>
            </w:r>
            <w:proofErr w:type="spellStart"/>
            <w:r w:rsidRPr="00DA509A">
              <w:rPr>
                <w:rFonts w:ascii="Arial" w:eastAsia="Times New Roman" w:hAnsi="Arial" w:cs="Arial"/>
                <w:szCs w:val="20"/>
                <w:lang w:eastAsia="pt-BR"/>
              </w:rPr>
              <w:t>Ozônioterapia</w:t>
            </w:r>
            <w:proofErr w:type="spellEnd"/>
            <w:r w:rsidRPr="00DA509A">
              <w:rPr>
                <w:rFonts w:ascii="Arial" w:eastAsia="Times New Roman" w:hAnsi="Arial" w:cs="Arial"/>
                <w:szCs w:val="20"/>
                <w:lang w:eastAsia="pt-BR"/>
              </w:rPr>
              <w:t xml:space="preserve">. Cobertura adequada e cuidados </w:t>
            </w:r>
            <w:proofErr w:type="spellStart"/>
            <w:r w:rsidRPr="00DA509A">
              <w:rPr>
                <w:rFonts w:ascii="Arial" w:eastAsia="Times New Roman" w:hAnsi="Arial" w:cs="Arial"/>
                <w:szCs w:val="20"/>
                <w:lang w:eastAsia="pt-BR"/>
              </w:rPr>
              <w:t>perilesão</w:t>
            </w:r>
            <w:proofErr w:type="spellEnd"/>
            <w:r w:rsidRPr="00DA509A">
              <w:rPr>
                <w:rFonts w:ascii="Arial" w:eastAsia="Times New Roman" w:hAnsi="Arial" w:cs="Arial"/>
                <w:szCs w:val="20"/>
                <w:lang w:eastAsia="pt-BR"/>
              </w:rPr>
              <w:t xml:space="preserve"> (</w:t>
            </w:r>
            <w:proofErr w:type="spellStart"/>
            <w:r w:rsidRPr="00DA509A">
              <w:rPr>
                <w:rFonts w:ascii="Arial" w:eastAsia="Times New Roman" w:hAnsi="Arial" w:cs="Arial"/>
                <w:szCs w:val="20"/>
                <w:lang w:eastAsia="pt-BR"/>
              </w:rPr>
              <w:t>lipodermatofibrose</w:t>
            </w:r>
            <w:proofErr w:type="spellEnd"/>
            <w:r w:rsidRPr="00DA509A">
              <w:rPr>
                <w:rFonts w:ascii="Arial" w:eastAsia="Times New Roman" w:hAnsi="Arial" w:cs="Arial"/>
                <w:szCs w:val="20"/>
                <w:lang w:eastAsia="pt-BR"/>
              </w:rPr>
              <w:t xml:space="preserve">, </w:t>
            </w:r>
            <w:proofErr w:type="spellStart"/>
            <w:r w:rsidRPr="00DA509A">
              <w:rPr>
                <w:rFonts w:ascii="Arial" w:eastAsia="Times New Roman" w:hAnsi="Arial" w:cs="Arial"/>
                <w:szCs w:val="20"/>
                <w:lang w:eastAsia="pt-BR"/>
              </w:rPr>
              <w:t>eczena</w:t>
            </w:r>
            <w:proofErr w:type="spellEnd"/>
            <w:r w:rsidRPr="00DA509A">
              <w:rPr>
                <w:rFonts w:ascii="Arial" w:eastAsia="Times New Roman" w:hAnsi="Arial" w:cs="Arial"/>
                <w:szCs w:val="20"/>
                <w:lang w:eastAsia="pt-BR"/>
              </w:rPr>
              <w:t xml:space="preserve">, derm. ocre). Contenção (inelástica, elástica, multicamadas..., ITB). </w:t>
            </w:r>
            <w:proofErr w:type="spellStart"/>
            <w:r w:rsidRPr="00DA509A">
              <w:rPr>
                <w:rFonts w:ascii="Arial" w:eastAsia="Times New Roman" w:hAnsi="Arial" w:cs="Arial"/>
                <w:szCs w:val="20"/>
                <w:lang w:eastAsia="pt-BR"/>
              </w:rPr>
              <w:t>Baiatan</w:t>
            </w:r>
            <w:proofErr w:type="spellEnd"/>
            <w:r w:rsidRPr="00DA509A">
              <w:rPr>
                <w:rFonts w:ascii="Arial" w:eastAsia="Times New Roman" w:hAnsi="Arial" w:cs="Arial"/>
                <w:szCs w:val="20"/>
                <w:lang w:eastAsia="pt-BR"/>
              </w:rPr>
              <w:t xml:space="preserve"> AG. Terapia Compressiva preventiva após alta </w:t>
            </w:r>
          </w:p>
        </w:tc>
        <w:tc>
          <w:tcPr>
            <w:tcW w:w="709"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DA509A">
              <w:rPr>
                <w:rFonts w:ascii="Arial" w:eastAsia="Times New Roman" w:hAnsi="Arial" w:cs="Arial"/>
                <w:szCs w:val="20"/>
                <w:lang w:eastAsia="pt-BR"/>
              </w:rPr>
              <w:t>un</w:t>
            </w:r>
            <w:proofErr w:type="spellEnd"/>
          </w:p>
        </w:tc>
        <w:tc>
          <w:tcPr>
            <w:tcW w:w="1286" w:type="dxa"/>
            <w:tcBorders>
              <w:top w:val="single" w:sz="4" w:space="0" w:color="auto"/>
              <w:left w:val="single" w:sz="4" w:space="0" w:color="auto"/>
              <w:bottom w:val="single" w:sz="4" w:space="0" w:color="auto"/>
              <w:right w:val="single" w:sz="4" w:space="0" w:color="auto"/>
            </w:tcBorders>
          </w:tcPr>
          <w:p w:rsidR="00031C94" w:rsidRPr="00DA509A" w:rsidRDefault="00880F29"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300,00</w:t>
            </w:r>
          </w:p>
        </w:tc>
        <w:tc>
          <w:tcPr>
            <w:tcW w:w="1260"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300,0000</w:t>
            </w:r>
          </w:p>
        </w:tc>
      </w:tr>
      <w:tr w:rsidR="00031C94" w:rsidRPr="00DA509A" w:rsidTr="00DA509A">
        <w:trPr>
          <w:trHeight w:val="315"/>
        </w:trPr>
        <w:tc>
          <w:tcPr>
            <w:tcW w:w="1555"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DA509A">
              <w:rPr>
                <w:rFonts w:ascii="Arial" w:eastAsia="Times New Roman" w:hAnsi="Arial" w:cs="Arial"/>
                <w:szCs w:val="20"/>
                <w:lang w:eastAsia="pt-BR"/>
              </w:rPr>
              <w:t>Podologia</w:t>
            </w:r>
            <w:proofErr w:type="spellEnd"/>
            <w:r w:rsidRPr="00DA509A">
              <w:rPr>
                <w:rFonts w:ascii="Arial" w:eastAsia="Times New Roman" w:hAnsi="Arial" w:cs="Arial"/>
                <w:szCs w:val="20"/>
                <w:lang w:eastAsia="pt-BR"/>
              </w:rPr>
              <w:t xml:space="preserve"> Completa</w:t>
            </w:r>
          </w:p>
        </w:tc>
        <w:tc>
          <w:tcPr>
            <w:tcW w:w="4252"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 xml:space="preserve"> </w:t>
            </w:r>
          </w:p>
        </w:tc>
        <w:tc>
          <w:tcPr>
            <w:tcW w:w="709"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DA509A">
              <w:rPr>
                <w:rFonts w:ascii="Arial" w:eastAsia="Times New Roman" w:hAnsi="Arial" w:cs="Arial"/>
                <w:szCs w:val="20"/>
                <w:lang w:eastAsia="pt-BR"/>
              </w:rPr>
              <w:t>un</w:t>
            </w:r>
            <w:proofErr w:type="spellEnd"/>
          </w:p>
        </w:tc>
        <w:tc>
          <w:tcPr>
            <w:tcW w:w="1286" w:type="dxa"/>
            <w:tcBorders>
              <w:top w:val="single" w:sz="4" w:space="0" w:color="auto"/>
              <w:left w:val="single" w:sz="4" w:space="0" w:color="auto"/>
              <w:bottom w:val="single" w:sz="4" w:space="0" w:color="auto"/>
              <w:right w:val="single" w:sz="4" w:space="0" w:color="auto"/>
            </w:tcBorders>
          </w:tcPr>
          <w:p w:rsidR="00031C94" w:rsidRPr="00DA509A" w:rsidRDefault="00880F29" w:rsidP="00031C94">
            <w:pPr>
              <w:overflowPunct w:val="0"/>
              <w:autoSpaceDE w:val="0"/>
              <w:autoSpaceDN w:val="0"/>
              <w:adjustRightInd w:val="0"/>
              <w:spacing w:after="0" w:line="240" w:lineRule="auto"/>
              <w:textAlignment w:val="baseline"/>
              <w:rPr>
                <w:rFonts w:ascii="Arial" w:eastAsia="Times New Roman" w:hAnsi="Arial" w:cs="Arial"/>
                <w:szCs w:val="20"/>
                <w:highlight w:val="red"/>
                <w:lang w:eastAsia="pt-BR"/>
              </w:rPr>
            </w:pPr>
            <w:r w:rsidRPr="00DA509A">
              <w:rPr>
                <w:rFonts w:ascii="Arial" w:eastAsia="Times New Roman" w:hAnsi="Arial" w:cs="Arial"/>
                <w:szCs w:val="20"/>
                <w:lang w:eastAsia="pt-BR"/>
              </w:rPr>
              <w:t>150,00</w:t>
            </w:r>
          </w:p>
        </w:tc>
        <w:tc>
          <w:tcPr>
            <w:tcW w:w="1260"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150,0000</w:t>
            </w:r>
          </w:p>
        </w:tc>
      </w:tr>
      <w:tr w:rsidR="00031C94" w:rsidRPr="00DA509A" w:rsidTr="00DA509A">
        <w:trPr>
          <w:trHeight w:val="315"/>
        </w:trPr>
        <w:tc>
          <w:tcPr>
            <w:tcW w:w="1555"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DA509A">
              <w:rPr>
                <w:rFonts w:ascii="Arial" w:eastAsia="Times New Roman" w:hAnsi="Arial" w:cs="Arial"/>
                <w:szCs w:val="20"/>
                <w:lang w:eastAsia="pt-BR"/>
              </w:rPr>
              <w:t>Laserterapia</w:t>
            </w:r>
            <w:proofErr w:type="spellEnd"/>
          </w:p>
        </w:tc>
        <w:tc>
          <w:tcPr>
            <w:tcW w:w="4252"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 xml:space="preserve">Fissura mamária, dores, </w:t>
            </w:r>
            <w:proofErr w:type="spellStart"/>
            <w:r w:rsidRPr="00DA509A">
              <w:rPr>
                <w:rFonts w:ascii="Arial" w:eastAsia="Times New Roman" w:hAnsi="Arial" w:cs="Arial"/>
                <w:szCs w:val="20"/>
                <w:lang w:eastAsia="pt-BR"/>
              </w:rPr>
              <w:t>secatrizantes</w:t>
            </w:r>
            <w:proofErr w:type="spellEnd"/>
            <w:r w:rsidRPr="00DA509A">
              <w:rPr>
                <w:rFonts w:ascii="Arial" w:eastAsia="Times New Roman" w:hAnsi="Arial" w:cs="Arial"/>
                <w:szCs w:val="20"/>
                <w:lang w:eastAsia="pt-BR"/>
              </w:rPr>
              <w:t xml:space="preserve"> de ferimentos </w:t>
            </w:r>
          </w:p>
        </w:tc>
        <w:tc>
          <w:tcPr>
            <w:tcW w:w="709"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DA509A">
              <w:rPr>
                <w:rFonts w:ascii="Arial" w:eastAsia="Times New Roman" w:hAnsi="Arial" w:cs="Arial"/>
                <w:szCs w:val="20"/>
                <w:lang w:eastAsia="pt-BR"/>
              </w:rPr>
              <w:t>un</w:t>
            </w:r>
            <w:proofErr w:type="spellEnd"/>
          </w:p>
        </w:tc>
        <w:tc>
          <w:tcPr>
            <w:tcW w:w="1286" w:type="dxa"/>
            <w:tcBorders>
              <w:top w:val="single" w:sz="4" w:space="0" w:color="auto"/>
              <w:left w:val="single" w:sz="4" w:space="0" w:color="auto"/>
              <w:bottom w:val="single" w:sz="4" w:space="0" w:color="auto"/>
              <w:right w:val="single" w:sz="4" w:space="0" w:color="auto"/>
            </w:tcBorders>
          </w:tcPr>
          <w:p w:rsidR="00031C94" w:rsidRPr="00DA509A" w:rsidRDefault="00880F29" w:rsidP="00031C94">
            <w:pPr>
              <w:overflowPunct w:val="0"/>
              <w:autoSpaceDE w:val="0"/>
              <w:autoSpaceDN w:val="0"/>
              <w:adjustRightInd w:val="0"/>
              <w:spacing w:after="0" w:line="240" w:lineRule="auto"/>
              <w:textAlignment w:val="baseline"/>
              <w:rPr>
                <w:rFonts w:ascii="Arial" w:eastAsia="Times New Roman" w:hAnsi="Arial" w:cs="Arial"/>
                <w:szCs w:val="20"/>
                <w:highlight w:val="red"/>
                <w:lang w:eastAsia="pt-BR"/>
              </w:rPr>
            </w:pPr>
            <w:r w:rsidRPr="00DA509A">
              <w:rPr>
                <w:rFonts w:ascii="Arial" w:eastAsia="Times New Roman" w:hAnsi="Arial" w:cs="Arial"/>
                <w:szCs w:val="20"/>
                <w:lang w:eastAsia="pt-BR"/>
              </w:rPr>
              <w:t>100,00</w:t>
            </w:r>
          </w:p>
        </w:tc>
        <w:tc>
          <w:tcPr>
            <w:tcW w:w="1260"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100,0000</w:t>
            </w:r>
          </w:p>
        </w:tc>
      </w:tr>
      <w:tr w:rsidR="00031C94" w:rsidRPr="00DA509A" w:rsidTr="00DA509A">
        <w:trPr>
          <w:trHeight w:val="315"/>
        </w:trPr>
        <w:tc>
          <w:tcPr>
            <w:tcW w:w="1555"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DA509A">
              <w:rPr>
                <w:rFonts w:ascii="Arial" w:eastAsia="Times New Roman" w:hAnsi="Arial" w:cs="Arial"/>
                <w:szCs w:val="20"/>
                <w:lang w:eastAsia="pt-BR"/>
              </w:rPr>
              <w:t>Ozonioterapia</w:t>
            </w:r>
            <w:proofErr w:type="spellEnd"/>
          </w:p>
        </w:tc>
        <w:tc>
          <w:tcPr>
            <w:tcW w:w="4252"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 xml:space="preserve">artrite, </w:t>
            </w:r>
            <w:proofErr w:type="spellStart"/>
            <w:r w:rsidRPr="00DA509A">
              <w:rPr>
                <w:rFonts w:ascii="Arial" w:eastAsia="Times New Roman" w:hAnsi="Arial" w:cs="Arial"/>
                <w:szCs w:val="20"/>
                <w:lang w:eastAsia="pt-BR"/>
              </w:rPr>
              <w:t>atrose</w:t>
            </w:r>
            <w:proofErr w:type="spellEnd"/>
            <w:r w:rsidRPr="00DA509A">
              <w:rPr>
                <w:rFonts w:ascii="Arial" w:eastAsia="Times New Roman" w:hAnsi="Arial" w:cs="Arial"/>
                <w:szCs w:val="20"/>
                <w:lang w:eastAsia="pt-BR"/>
              </w:rPr>
              <w:t xml:space="preserve">, </w:t>
            </w:r>
            <w:proofErr w:type="spellStart"/>
            <w:r w:rsidRPr="00DA509A">
              <w:rPr>
                <w:rFonts w:ascii="Arial" w:eastAsia="Times New Roman" w:hAnsi="Arial" w:cs="Arial"/>
                <w:szCs w:val="20"/>
                <w:lang w:eastAsia="pt-BR"/>
              </w:rPr>
              <w:t>condropatias</w:t>
            </w:r>
            <w:proofErr w:type="spellEnd"/>
            <w:r w:rsidRPr="00DA509A">
              <w:rPr>
                <w:rFonts w:ascii="Arial" w:eastAsia="Times New Roman" w:hAnsi="Arial" w:cs="Arial"/>
                <w:szCs w:val="20"/>
                <w:lang w:eastAsia="pt-BR"/>
              </w:rPr>
              <w:t xml:space="preserve">, imunidade (pós </w:t>
            </w:r>
            <w:proofErr w:type="spellStart"/>
            <w:r w:rsidRPr="00DA509A">
              <w:rPr>
                <w:rFonts w:ascii="Arial" w:eastAsia="Times New Roman" w:hAnsi="Arial" w:cs="Arial"/>
                <w:szCs w:val="20"/>
                <w:lang w:eastAsia="pt-BR"/>
              </w:rPr>
              <w:t>covid</w:t>
            </w:r>
            <w:proofErr w:type="spellEnd"/>
            <w:r w:rsidRPr="00DA509A">
              <w:rPr>
                <w:rFonts w:ascii="Arial" w:eastAsia="Times New Roman" w:hAnsi="Arial" w:cs="Arial"/>
                <w:szCs w:val="20"/>
                <w:lang w:eastAsia="pt-BR"/>
              </w:rPr>
              <w:t xml:space="preserve">, entre outras) são mais de 280 doenças tratadas </w:t>
            </w:r>
          </w:p>
        </w:tc>
        <w:tc>
          <w:tcPr>
            <w:tcW w:w="709"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DA509A">
              <w:rPr>
                <w:rFonts w:ascii="Arial" w:eastAsia="Times New Roman" w:hAnsi="Arial" w:cs="Arial"/>
                <w:szCs w:val="20"/>
                <w:lang w:eastAsia="pt-BR"/>
              </w:rPr>
              <w:t>un</w:t>
            </w:r>
            <w:proofErr w:type="spellEnd"/>
          </w:p>
        </w:tc>
        <w:tc>
          <w:tcPr>
            <w:tcW w:w="1286" w:type="dxa"/>
            <w:tcBorders>
              <w:top w:val="single" w:sz="4" w:space="0" w:color="auto"/>
              <w:left w:val="single" w:sz="4" w:space="0" w:color="auto"/>
              <w:bottom w:val="single" w:sz="4" w:space="0" w:color="auto"/>
              <w:right w:val="single" w:sz="4" w:space="0" w:color="auto"/>
            </w:tcBorders>
          </w:tcPr>
          <w:p w:rsidR="00031C94" w:rsidRPr="00DA509A" w:rsidRDefault="00880F29" w:rsidP="00031C94">
            <w:pPr>
              <w:overflowPunct w:val="0"/>
              <w:autoSpaceDE w:val="0"/>
              <w:autoSpaceDN w:val="0"/>
              <w:adjustRightInd w:val="0"/>
              <w:spacing w:after="0" w:line="240" w:lineRule="auto"/>
              <w:textAlignment w:val="baseline"/>
              <w:rPr>
                <w:rFonts w:ascii="Arial" w:eastAsia="Times New Roman" w:hAnsi="Arial" w:cs="Arial"/>
                <w:szCs w:val="20"/>
                <w:highlight w:val="red"/>
                <w:lang w:eastAsia="pt-BR"/>
              </w:rPr>
            </w:pPr>
            <w:r w:rsidRPr="00DA509A">
              <w:rPr>
                <w:rFonts w:ascii="Arial" w:eastAsia="Times New Roman" w:hAnsi="Arial" w:cs="Arial"/>
                <w:szCs w:val="20"/>
                <w:lang w:eastAsia="pt-BR"/>
              </w:rPr>
              <w:t>100,00</w:t>
            </w:r>
          </w:p>
        </w:tc>
        <w:tc>
          <w:tcPr>
            <w:tcW w:w="1260" w:type="dxa"/>
            <w:tcBorders>
              <w:top w:val="single" w:sz="4" w:space="0" w:color="auto"/>
              <w:left w:val="single" w:sz="4" w:space="0" w:color="auto"/>
              <w:bottom w:val="single" w:sz="4" w:space="0" w:color="auto"/>
              <w:right w:val="single" w:sz="4" w:space="0" w:color="auto"/>
            </w:tcBorders>
          </w:tcPr>
          <w:p w:rsidR="00031C94" w:rsidRPr="00DA509A"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A509A">
              <w:rPr>
                <w:rFonts w:ascii="Arial" w:eastAsia="Times New Roman" w:hAnsi="Arial" w:cs="Arial"/>
                <w:szCs w:val="20"/>
                <w:lang w:eastAsia="pt-BR"/>
              </w:rPr>
              <w:t>100,0000</w:t>
            </w:r>
          </w:p>
        </w:tc>
      </w:tr>
    </w:tbl>
    <w:p w:rsidR="00031C94" w:rsidRPr="00774A23" w:rsidRDefault="00031C94" w:rsidP="00031C94">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031C94" w:rsidRDefault="00880F29"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PRESTAÇÃO DOS SERVIÇOS</w:t>
      </w:r>
    </w:p>
    <w:p w:rsidR="00880F29" w:rsidRPr="00774A23" w:rsidRDefault="00880F29"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880F29"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Será realizada nas </w:t>
      </w:r>
      <w:r w:rsidR="00031C94" w:rsidRPr="00880F29">
        <w:rPr>
          <w:rFonts w:ascii="Arial" w:eastAsia="Times New Roman" w:hAnsi="Arial" w:cs="Arial"/>
          <w:szCs w:val="20"/>
          <w:lang w:eastAsia="pt-BR"/>
        </w:rPr>
        <w:t xml:space="preserve">dependências da  </w:t>
      </w:r>
      <w:r>
        <w:rPr>
          <w:rFonts w:ascii="Arial" w:eastAsia="Times New Roman" w:hAnsi="Arial" w:cs="Arial"/>
          <w:szCs w:val="20"/>
          <w:lang w:eastAsia="pt-BR"/>
        </w:rPr>
        <w:t>detentora da ata.</w:t>
      </w:r>
      <w:r w:rsidR="00031C94" w:rsidRPr="00774A23">
        <w:rPr>
          <w:rFonts w:ascii="Arial" w:eastAsia="Times New Roman" w:hAnsi="Arial" w:cs="Arial"/>
          <w:szCs w:val="20"/>
          <w:lang w:eastAsia="pt-BR"/>
        </w:rPr>
        <w:t xml:space="preserve">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4A23">
        <w:rPr>
          <w:rFonts w:ascii="Arial" w:eastAsia="Times New Roman" w:hAnsi="Arial" w:cs="Arial"/>
          <w:b/>
          <w:szCs w:val="20"/>
          <w:lang w:eastAsia="pt-BR"/>
        </w:rPr>
        <w:t>RECEBIMENTO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4A23">
        <w:rPr>
          <w:rFonts w:ascii="Arial" w:eastAsia="Times New Roman" w:hAnsi="Arial" w:cs="Arial"/>
          <w:bCs/>
          <w:szCs w:val="20"/>
          <w:lang w:eastAsia="pt-BR"/>
        </w:rPr>
        <w:t xml:space="preserve">Os </w:t>
      </w:r>
      <w:r w:rsidR="00880F29">
        <w:rPr>
          <w:rFonts w:ascii="Arial" w:eastAsia="Times New Roman" w:hAnsi="Arial" w:cs="Arial"/>
          <w:bCs/>
          <w:szCs w:val="20"/>
          <w:lang w:eastAsia="pt-BR"/>
        </w:rPr>
        <w:t>serviços</w:t>
      </w:r>
      <w:r w:rsidRPr="00774A23">
        <w:rPr>
          <w:rFonts w:ascii="Arial" w:eastAsia="Times New Roman" w:hAnsi="Arial" w:cs="Arial"/>
          <w:bCs/>
          <w:szCs w:val="20"/>
          <w:lang w:eastAsia="pt-BR"/>
        </w:rPr>
        <w:t xml:space="preserve"> só serão recebidos, e considerados devidamente </w:t>
      </w:r>
      <w:r w:rsidR="00880F29">
        <w:rPr>
          <w:rFonts w:ascii="Arial" w:eastAsia="Times New Roman" w:hAnsi="Arial" w:cs="Arial"/>
          <w:bCs/>
          <w:szCs w:val="20"/>
          <w:lang w:eastAsia="pt-BR"/>
        </w:rPr>
        <w:t>prestados</w:t>
      </w:r>
      <w:r w:rsidRPr="00774A23">
        <w:rPr>
          <w:rFonts w:ascii="Arial" w:eastAsia="Times New Roman" w:hAnsi="Arial" w:cs="Arial"/>
          <w:bCs/>
          <w:szCs w:val="20"/>
          <w:lang w:eastAsia="pt-BR"/>
        </w:rPr>
        <w:t>, se aceitos pela unidade receptora, e se estiverem de acordo com o solicitado.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31C94" w:rsidRPr="00774A23" w:rsidRDefault="00031C94" w:rsidP="00031C9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PAGAMENTO</w:t>
      </w:r>
    </w:p>
    <w:p w:rsidR="00031C94" w:rsidRPr="00774A23" w:rsidRDefault="00031C94" w:rsidP="00031C9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O pagamento será efetuado pela secretaria do município, após a entrega da nota fiscal, respeitando o prazo de.</w:t>
      </w:r>
    </w:p>
    <w:p w:rsidR="00031C94" w:rsidRPr="00774A23" w:rsidRDefault="00031C94" w:rsidP="00031C9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 </w:t>
      </w:r>
    </w:p>
    <w:p w:rsidR="00031C94" w:rsidRPr="00774A23" w:rsidRDefault="00031C94" w:rsidP="00031C9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 xml:space="preserve">OBRIGAÇÃO DA DETENTORA DA ATA </w:t>
      </w:r>
    </w:p>
    <w:p w:rsidR="00031C94" w:rsidRPr="00774A23" w:rsidRDefault="00031C94" w:rsidP="00031C9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A DETENTORA DA ATA  tem a obrigação de entregar o material.</w:t>
      </w:r>
    </w:p>
    <w:p w:rsidR="00031C94" w:rsidRPr="00774A23" w:rsidRDefault="00031C94" w:rsidP="00031C94">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774A23">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031C94" w:rsidRPr="00774A23" w:rsidRDefault="00031C94" w:rsidP="00031C94">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031C94" w:rsidRPr="00774A23" w:rsidRDefault="00031C94" w:rsidP="00031C94">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774A23">
        <w:rPr>
          <w:rFonts w:ascii="Arial" w:eastAsia="MS Mincho" w:hAnsi="Arial" w:cs="Arial"/>
          <w:b/>
          <w:bCs/>
          <w:color w:val="000000"/>
          <w:szCs w:val="20"/>
          <w:lang w:eastAsia="pt-BR"/>
        </w:rPr>
        <w:t>CONTRATAÇÃO</w:t>
      </w:r>
    </w:p>
    <w:p w:rsidR="00031C94" w:rsidRPr="00774A23" w:rsidRDefault="00031C94" w:rsidP="00031C94">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774A23">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031C94" w:rsidRPr="00774A23" w:rsidRDefault="00031C94" w:rsidP="00031C94">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031C94" w:rsidRPr="00774A23" w:rsidRDefault="00031C94" w:rsidP="00031C94">
      <w:pPr>
        <w:keepNext/>
        <w:spacing w:after="0" w:line="240" w:lineRule="auto"/>
        <w:ind w:left="142" w:right="-522"/>
        <w:jc w:val="both"/>
        <w:outlineLvl w:val="4"/>
        <w:rPr>
          <w:rFonts w:ascii="Arial" w:eastAsia="Times New Roman" w:hAnsi="Arial" w:cs="Arial"/>
          <w:b/>
          <w:szCs w:val="20"/>
          <w:lang w:eastAsia="pt-BR"/>
        </w:rPr>
      </w:pPr>
      <w:r w:rsidRPr="00774A23">
        <w:rPr>
          <w:rFonts w:ascii="Arial" w:eastAsia="Times New Roman" w:hAnsi="Arial" w:cs="Arial"/>
          <w:b/>
          <w:szCs w:val="20"/>
          <w:lang w:eastAsia="pt-BR"/>
        </w:rPr>
        <w:t>CONTROLE E FISCALIZAÇÃO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031C94" w:rsidRPr="00774A23" w:rsidRDefault="00031C94" w:rsidP="00031C94">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ab/>
      </w:r>
      <w:r w:rsidRPr="00774A23">
        <w:rPr>
          <w:rFonts w:ascii="Arial" w:eastAsia="Times New Roman" w:hAnsi="Arial" w:cs="Arial"/>
          <w:szCs w:val="20"/>
          <w:lang w:eastAsia="pt-BR"/>
        </w:rPr>
        <w:tab/>
      </w:r>
    </w:p>
    <w:p w:rsidR="00031C94"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Águas Frias – SC, </w:t>
      </w:r>
      <w:r>
        <w:rPr>
          <w:rFonts w:ascii="Arial" w:eastAsia="Times New Roman" w:hAnsi="Arial" w:cs="Arial"/>
          <w:szCs w:val="20"/>
          <w:lang w:eastAsia="pt-BR"/>
        </w:rPr>
        <w:t>27 de abril de 2021</w:t>
      </w:r>
    </w:p>
    <w:p w:rsidR="00880F29" w:rsidRPr="00774A23" w:rsidRDefault="00880F29"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880F29"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74A23">
        <w:rPr>
          <w:rFonts w:ascii="Arial" w:eastAsia="Times New Roman" w:hAnsi="Arial" w:cs="Arial"/>
          <w:szCs w:val="20"/>
          <w:lang w:eastAsia="pt-BR"/>
        </w:rPr>
        <w:t>________________________</w:t>
      </w:r>
    </w:p>
    <w:p w:rsidR="00031C94" w:rsidRPr="00DA509A" w:rsidRDefault="00880F29"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A509A">
        <w:rPr>
          <w:rFonts w:ascii="Arial" w:eastAsia="Times New Roman" w:hAnsi="Arial" w:cs="Arial"/>
          <w:b/>
          <w:szCs w:val="20"/>
          <w:lang w:eastAsia="pt-BR"/>
        </w:rPr>
        <w:t>LUIZ JOSÉ DAGA</w:t>
      </w:r>
    </w:p>
    <w:p w:rsidR="00880F29" w:rsidRPr="00774A23" w:rsidRDefault="00DA509A" w:rsidP="00DA509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PREFEITO </w:t>
      </w:r>
    </w:p>
    <w:p w:rsidR="00031C94" w:rsidRPr="00774A23" w:rsidRDefault="00031C94" w:rsidP="00031C9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4A23">
        <w:rPr>
          <w:rFonts w:ascii="Arial" w:eastAsia="Times New Roman" w:hAnsi="Arial" w:cs="Arial"/>
          <w:b/>
          <w:szCs w:val="20"/>
          <w:lang w:eastAsia="pt-BR"/>
        </w:rPr>
        <w:lastRenderedPageBreak/>
        <w:t>ANEXO VI</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31C94" w:rsidRPr="00774A23" w:rsidRDefault="00031C94" w:rsidP="00031C94">
      <w:pPr>
        <w:autoSpaceDE w:val="0"/>
        <w:autoSpaceDN w:val="0"/>
        <w:adjustRightInd w:val="0"/>
        <w:spacing w:after="0" w:line="240" w:lineRule="auto"/>
        <w:jc w:val="center"/>
        <w:rPr>
          <w:rFonts w:ascii="Arial" w:eastAsia="Times New Roman" w:hAnsi="Arial" w:cs="Arial"/>
          <w:b/>
          <w:bCs/>
          <w:iCs/>
          <w:color w:val="000000"/>
          <w:szCs w:val="20"/>
          <w:lang w:eastAsia="pt-BR"/>
        </w:rPr>
      </w:pPr>
      <w:r w:rsidRPr="00774A23">
        <w:rPr>
          <w:rFonts w:ascii="Arial" w:eastAsia="Times New Roman" w:hAnsi="Arial" w:cs="Arial"/>
          <w:b/>
          <w:bCs/>
          <w:iCs/>
          <w:color w:val="000000"/>
          <w:szCs w:val="20"/>
          <w:lang w:eastAsia="pt-BR"/>
        </w:rPr>
        <w:t>MODELO DE DECLARAÇÃO DE INEXISTÊNCIA DE FATO IMPEDITIVO</w:t>
      </w:r>
    </w:p>
    <w:p w:rsidR="00031C94" w:rsidRPr="00774A23" w:rsidRDefault="00031C94" w:rsidP="00031C94">
      <w:pPr>
        <w:autoSpaceDE w:val="0"/>
        <w:autoSpaceDN w:val="0"/>
        <w:adjustRightInd w:val="0"/>
        <w:spacing w:after="0" w:line="240" w:lineRule="auto"/>
        <w:jc w:val="center"/>
        <w:rPr>
          <w:rFonts w:ascii="Arial" w:eastAsia="Times New Roman" w:hAnsi="Arial" w:cs="Arial"/>
          <w:color w:val="000000"/>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4A23">
        <w:rPr>
          <w:rFonts w:ascii="Arial" w:eastAsia="Times New Roman" w:hAnsi="Arial" w:cs="Arial"/>
          <w:sz w:val="22"/>
          <w:lang w:eastAsia="pt-BR"/>
        </w:rPr>
        <w:t>Ao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4A23">
        <w:rPr>
          <w:rFonts w:ascii="Arial" w:eastAsia="Times New Roman" w:hAnsi="Arial" w:cs="Arial"/>
          <w:sz w:val="22"/>
          <w:lang w:eastAsia="pt-BR"/>
        </w:rPr>
        <w:t>MUNICÍPIO  DE ÁGUAS FRIAS</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4A23">
        <w:rPr>
          <w:rFonts w:ascii="Arial" w:eastAsia="Times New Roman" w:hAnsi="Arial" w:cs="Arial"/>
          <w:sz w:val="22"/>
          <w:lang w:eastAsia="pt-BR"/>
        </w:rPr>
        <w:t>Comissão de Licitação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4A23">
        <w:rPr>
          <w:rFonts w:ascii="Arial" w:eastAsia="Times New Roman" w:hAnsi="Arial" w:cs="Arial"/>
          <w:sz w:val="22"/>
          <w:lang w:eastAsia="pt-BR"/>
        </w:rPr>
        <w:t xml:space="preserve">Licitação: </w:t>
      </w:r>
      <w:r>
        <w:rPr>
          <w:rFonts w:ascii="Arial" w:eastAsia="Times New Roman" w:hAnsi="Arial" w:cs="Arial"/>
          <w:sz w:val="22"/>
          <w:lang w:eastAsia="pt-BR"/>
        </w:rPr>
        <w:t>Pregão</w:t>
      </w:r>
      <w:r w:rsidRPr="00774A23">
        <w:rPr>
          <w:rFonts w:ascii="Arial" w:eastAsia="Times New Roman" w:hAnsi="Arial" w:cs="Arial"/>
          <w:sz w:val="22"/>
          <w:lang w:eastAsia="pt-BR"/>
        </w:rPr>
        <w:t xml:space="preserve"> nº </w:t>
      </w:r>
      <w:r>
        <w:rPr>
          <w:rFonts w:ascii="Arial" w:eastAsia="Times New Roman" w:hAnsi="Arial" w:cs="Arial"/>
          <w:sz w:val="22"/>
          <w:lang w:eastAsia="pt-BR"/>
        </w:rPr>
        <w:t>14</w:t>
      </w:r>
      <w:r w:rsidRPr="00774A23">
        <w:rPr>
          <w:rFonts w:ascii="Arial" w:eastAsia="Times New Roman" w:hAnsi="Arial" w:cs="Arial"/>
          <w:sz w:val="22"/>
          <w:lang w:eastAsia="pt-BR"/>
        </w:rPr>
        <w:t>/</w:t>
      </w:r>
      <w:r>
        <w:rPr>
          <w:rFonts w:ascii="Arial" w:eastAsia="Times New Roman" w:hAnsi="Arial" w:cs="Arial"/>
          <w:sz w:val="22"/>
          <w:lang w:eastAsia="pt-BR"/>
        </w:rPr>
        <w:t>2021</w:t>
      </w:r>
      <w:r w:rsidRPr="00774A23">
        <w:rPr>
          <w:rFonts w:ascii="Arial" w:eastAsia="Times New Roman" w:hAnsi="Arial" w:cs="Arial"/>
          <w:sz w:val="22"/>
          <w:lang w:eastAsia="pt-BR"/>
        </w:rPr>
        <w:t xml:space="preserve">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4A23">
        <w:rPr>
          <w:rFonts w:ascii="Arial" w:eastAsia="Times New Roman" w:hAnsi="Arial" w:cs="Arial"/>
          <w:sz w:val="22"/>
          <w:lang w:eastAsia="pt-BR"/>
        </w:rPr>
        <w:t xml:space="preserve">Processo nº </w:t>
      </w:r>
      <w:r>
        <w:rPr>
          <w:rFonts w:ascii="Arial" w:eastAsia="Times New Roman" w:hAnsi="Arial" w:cs="Arial"/>
          <w:sz w:val="22"/>
          <w:lang w:eastAsia="pt-BR"/>
        </w:rPr>
        <w:t>27</w:t>
      </w:r>
      <w:r w:rsidRPr="00774A23">
        <w:rPr>
          <w:rFonts w:ascii="Arial" w:eastAsia="Times New Roman" w:hAnsi="Arial" w:cs="Arial"/>
          <w:sz w:val="22"/>
          <w:lang w:eastAsia="pt-BR"/>
        </w:rPr>
        <w:t>/</w:t>
      </w:r>
      <w:r>
        <w:rPr>
          <w:rFonts w:ascii="Arial" w:eastAsia="Times New Roman" w:hAnsi="Arial" w:cs="Arial"/>
          <w:sz w:val="22"/>
          <w:lang w:eastAsia="pt-BR"/>
        </w:rPr>
        <w:t>2.021</w:t>
      </w:r>
      <w:r w:rsidRPr="00774A23">
        <w:rPr>
          <w:rFonts w:ascii="Arial" w:eastAsia="Times New Roman" w:hAnsi="Arial" w:cs="Arial"/>
          <w:sz w:val="22"/>
          <w:lang w:eastAsia="pt-BR"/>
        </w:rPr>
        <w:t xml:space="preserve"> </w:t>
      </w:r>
    </w:p>
    <w:p w:rsidR="00031C94" w:rsidRPr="00774A23" w:rsidRDefault="00031C94" w:rsidP="00031C94">
      <w:pPr>
        <w:autoSpaceDE w:val="0"/>
        <w:autoSpaceDN w:val="0"/>
        <w:adjustRightInd w:val="0"/>
        <w:spacing w:after="0" w:line="240" w:lineRule="auto"/>
        <w:jc w:val="center"/>
        <w:rPr>
          <w:rFonts w:ascii="Arial" w:eastAsia="Times New Roman" w:hAnsi="Arial" w:cs="Arial"/>
          <w:color w:val="000000"/>
          <w:szCs w:val="20"/>
          <w:lang w:eastAsia="pt-BR"/>
        </w:rPr>
      </w:pPr>
    </w:p>
    <w:p w:rsidR="00031C94" w:rsidRPr="00774A23" w:rsidRDefault="00031C94" w:rsidP="00031C94">
      <w:pPr>
        <w:autoSpaceDE w:val="0"/>
        <w:autoSpaceDN w:val="0"/>
        <w:adjustRightInd w:val="0"/>
        <w:spacing w:after="0" w:line="240" w:lineRule="auto"/>
        <w:jc w:val="both"/>
        <w:rPr>
          <w:rFonts w:ascii="Arial" w:eastAsia="Times New Roman" w:hAnsi="Arial" w:cs="Arial"/>
          <w:color w:val="000000"/>
          <w:szCs w:val="20"/>
          <w:lang w:eastAsia="pt-BR"/>
        </w:rPr>
      </w:pPr>
    </w:p>
    <w:p w:rsidR="00031C94" w:rsidRPr="00774A23" w:rsidRDefault="00031C94" w:rsidP="00031C94">
      <w:pPr>
        <w:autoSpaceDE w:val="0"/>
        <w:autoSpaceDN w:val="0"/>
        <w:adjustRightInd w:val="0"/>
        <w:spacing w:after="0" w:line="240" w:lineRule="auto"/>
        <w:jc w:val="both"/>
        <w:rPr>
          <w:rFonts w:ascii="Arial" w:eastAsia="Times New Roman" w:hAnsi="Arial" w:cs="Arial"/>
          <w:color w:val="000000"/>
          <w:szCs w:val="20"/>
          <w:lang w:eastAsia="pt-BR"/>
        </w:rPr>
      </w:pPr>
    </w:p>
    <w:p w:rsidR="00031C94" w:rsidRPr="00774A23" w:rsidRDefault="00031C94" w:rsidP="00031C94">
      <w:pPr>
        <w:autoSpaceDE w:val="0"/>
        <w:autoSpaceDN w:val="0"/>
        <w:adjustRightInd w:val="0"/>
        <w:spacing w:after="0" w:line="240" w:lineRule="auto"/>
        <w:jc w:val="both"/>
        <w:rPr>
          <w:rFonts w:ascii="Arial" w:eastAsia="Times New Roman" w:hAnsi="Arial" w:cs="Arial"/>
          <w:color w:val="000000"/>
          <w:szCs w:val="20"/>
          <w:lang w:eastAsia="pt-BR"/>
        </w:rPr>
      </w:pPr>
      <w:r w:rsidRPr="00774A23">
        <w:rPr>
          <w:rFonts w:ascii="Arial" w:eastAsia="Times New Roman" w:hAnsi="Arial" w:cs="Arial"/>
          <w:color w:val="000000"/>
          <w:szCs w:val="20"/>
          <w:lang w:eastAsia="pt-BR"/>
        </w:rPr>
        <w:t xml:space="preserve">(Razão Social da Empresa), estabelecida na ....(endereço completo)...., inscrita no CNPJ sob </w:t>
      </w:r>
      <w:proofErr w:type="spellStart"/>
      <w:r w:rsidRPr="00774A23">
        <w:rPr>
          <w:rFonts w:ascii="Arial" w:eastAsia="Times New Roman" w:hAnsi="Arial" w:cs="Arial"/>
          <w:color w:val="000000"/>
          <w:szCs w:val="20"/>
          <w:lang w:eastAsia="pt-BR"/>
        </w:rPr>
        <w:t>n.°</w:t>
      </w:r>
      <w:proofErr w:type="spellEnd"/>
      <w:r w:rsidRPr="00774A23">
        <w:rPr>
          <w:rFonts w:ascii="Arial" w:eastAsia="Times New Roman" w:hAnsi="Arial" w:cs="Arial"/>
          <w:color w:val="000000"/>
          <w:szCs w:val="20"/>
          <w:lang w:eastAsia="pt-BR"/>
        </w:rPr>
        <w:t xml:space="preserve"> ......................, neste ato representada pelo seu (representante/sócio/procurador), no uso de suas atribuições legais, vem: </w:t>
      </w:r>
    </w:p>
    <w:p w:rsidR="00031C94" w:rsidRPr="00774A23" w:rsidRDefault="00031C94" w:rsidP="00031C94">
      <w:pPr>
        <w:autoSpaceDE w:val="0"/>
        <w:autoSpaceDN w:val="0"/>
        <w:adjustRightInd w:val="0"/>
        <w:spacing w:after="0" w:line="240" w:lineRule="auto"/>
        <w:jc w:val="both"/>
        <w:rPr>
          <w:rFonts w:ascii="Arial" w:eastAsia="Times New Roman" w:hAnsi="Arial" w:cs="Arial"/>
          <w:b/>
          <w:bCs/>
          <w:color w:val="000000"/>
          <w:szCs w:val="20"/>
          <w:lang w:eastAsia="pt-BR"/>
        </w:rPr>
      </w:pPr>
    </w:p>
    <w:p w:rsidR="00031C94" w:rsidRPr="00774A23" w:rsidRDefault="00031C94" w:rsidP="00031C94">
      <w:pPr>
        <w:autoSpaceDE w:val="0"/>
        <w:autoSpaceDN w:val="0"/>
        <w:adjustRightInd w:val="0"/>
        <w:spacing w:after="0" w:line="240" w:lineRule="auto"/>
        <w:jc w:val="both"/>
        <w:rPr>
          <w:rFonts w:ascii="Arial" w:eastAsia="Times New Roman" w:hAnsi="Arial" w:cs="Arial"/>
          <w:color w:val="000000"/>
          <w:szCs w:val="20"/>
          <w:lang w:eastAsia="pt-BR"/>
        </w:rPr>
      </w:pPr>
      <w:r w:rsidRPr="00774A23">
        <w:rPr>
          <w:rFonts w:ascii="Arial" w:eastAsia="Times New Roman" w:hAnsi="Arial" w:cs="Arial"/>
          <w:b/>
          <w:bCs/>
          <w:color w:val="000000"/>
          <w:szCs w:val="20"/>
          <w:lang w:eastAsia="pt-BR"/>
        </w:rPr>
        <w:t>DECLARAR</w:t>
      </w:r>
      <w:r w:rsidRPr="00774A23">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031C94" w:rsidRPr="00774A23" w:rsidRDefault="00031C94" w:rsidP="00031C94">
      <w:pPr>
        <w:autoSpaceDE w:val="0"/>
        <w:autoSpaceDN w:val="0"/>
        <w:adjustRightInd w:val="0"/>
        <w:spacing w:after="0" w:line="240" w:lineRule="auto"/>
        <w:jc w:val="both"/>
        <w:rPr>
          <w:rFonts w:ascii="Arial" w:eastAsia="Times New Roman" w:hAnsi="Arial" w:cs="Arial"/>
          <w:color w:val="000000"/>
          <w:szCs w:val="20"/>
          <w:lang w:eastAsia="pt-BR"/>
        </w:rPr>
      </w:pPr>
    </w:p>
    <w:p w:rsidR="00031C94" w:rsidRPr="00774A23" w:rsidRDefault="00031C94" w:rsidP="00031C94">
      <w:pPr>
        <w:autoSpaceDE w:val="0"/>
        <w:autoSpaceDN w:val="0"/>
        <w:adjustRightInd w:val="0"/>
        <w:spacing w:after="0" w:line="240" w:lineRule="auto"/>
        <w:jc w:val="both"/>
        <w:rPr>
          <w:rFonts w:ascii="Arial" w:eastAsia="Times New Roman" w:hAnsi="Arial" w:cs="Arial"/>
          <w:color w:val="000000"/>
          <w:szCs w:val="20"/>
          <w:lang w:eastAsia="pt-BR"/>
        </w:rPr>
      </w:pPr>
      <w:r w:rsidRPr="00774A23">
        <w:rPr>
          <w:rFonts w:ascii="Arial" w:eastAsia="Times New Roman" w:hAnsi="Arial" w:cs="Arial"/>
          <w:color w:val="000000"/>
          <w:szCs w:val="20"/>
          <w:lang w:eastAsia="pt-BR"/>
        </w:rPr>
        <w:t xml:space="preserve">Por ser verdade assina a presente. </w:t>
      </w:r>
    </w:p>
    <w:p w:rsidR="00031C94" w:rsidRPr="00774A23"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774A23">
        <w:rPr>
          <w:rFonts w:ascii="Arial" w:eastAsia="Times New Roman" w:hAnsi="Arial" w:cs="Arial"/>
          <w:szCs w:val="20"/>
          <w:lang w:eastAsia="pt-BR"/>
        </w:rPr>
        <w:t xml:space="preserve">________________________, de _____, de __________ </w:t>
      </w:r>
      <w:proofErr w:type="spellStart"/>
      <w:r w:rsidRPr="00774A23">
        <w:rPr>
          <w:rFonts w:ascii="Arial" w:eastAsia="Times New Roman" w:hAnsi="Arial" w:cs="Arial"/>
          <w:szCs w:val="20"/>
          <w:lang w:eastAsia="pt-BR"/>
        </w:rPr>
        <w:t>de</w:t>
      </w:r>
      <w:proofErr w:type="spellEnd"/>
      <w:r w:rsidRPr="00774A23">
        <w:rPr>
          <w:rFonts w:ascii="Arial" w:eastAsia="Times New Roman" w:hAnsi="Arial" w:cs="Arial"/>
          <w:szCs w:val="20"/>
          <w:lang w:eastAsia="pt-BR"/>
        </w:rPr>
        <w:t xml:space="preserve"> _____.</w:t>
      </w:r>
    </w:p>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74A23">
        <w:rPr>
          <w:rFonts w:ascii="Arial" w:eastAsia="Times New Roman" w:hAnsi="Arial" w:cs="Arial"/>
          <w:szCs w:val="20"/>
          <w:lang w:eastAsia="pt-BR"/>
        </w:rPr>
        <w:t>___________________________________</w:t>
      </w: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74A23">
        <w:rPr>
          <w:rFonts w:ascii="Arial" w:eastAsia="Times New Roman" w:hAnsi="Arial" w:cs="Arial"/>
          <w:szCs w:val="20"/>
          <w:lang w:eastAsia="pt-BR"/>
        </w:rPr>
        <w:t>Assinatura do Responsável Legal</w:t>
      </w: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Nome legível, CPF </w:t>
      </w: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74A23">
        <w:rPr>
          <w:rFonts w:ascii="Arial" w:eastAsia="Times New Roman" w:hAnsi="Arial" w:cs="Arial"/>
          <w:szCs w:val="20"/>
          <w:lang w:eastAsia="pt-BR"/>
        </w:rPr>
        <w:t>Endereço</w:t>
      </w: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74A23">
        <w:rPr>
          <w:rFonts w:ascii="Arial" w:eastAsia="Times New Roman" w:hAnsi="Arial" w:cs="Arial"/>
          <w:szCs w:val="20"/>
          <w:lang w:eastAsia="pt-BR"/>
        </w:rPr>
        <w:t>CNPJ</w:t>
      </w: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74A23">
        <w:rPr>
          <w:rFonts w:ascii="Arial" w:eastAsia="Times New Roman" w:hAnsi="Arial" w:cs="Arial"/>
          <w:b/>
          <w:szCs w:val="20"/>
          <w:u w:val="single"/>
          <w:lang w:eastAsia="pt-BR"/>
        </w:rPr>
        <w:t xml:space="preserve">ANEXO VII </w:t>
      </w:r>
    </w:p>
    <w:p w:rsidR="00031C94" w:rsidRPr="00774A23" w:rsidRDefault="00031C94" w:rsidP="00031C94">
      <w:pPr>
        <w:overflowPunct w:val="0"/>
        <w:autoSpaceDE w:val="0"/>
        <w:autoSpaceDN w:val="0"/>
        <w:adjustRightInd w:val="0"/>
        <w:spacing w:after="0" w:line="240" w:lineRule="auto"/>
        <w:jc w:val="center"/>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774A23">
        <w:rPr>
          <w:rFonts w:ascii="Arial" w:eastAsia="Times New Roman" w:hAnsi="Arial" w:cs="Arial"/>
          <w:b/>
          <w:sz w:val="24"/>
          <w:szCs w:val="24"/>
          <w:lang w:eastAsia="pt-BR"/>
        </w:rPr>
        <w:t>DECLARAÇÃO</w:t>
      </w: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774A23">
        <w:rPr>
          <w:rFonts w:ascii="Arial" w:eastAsia="Times New Roman" w:hAnsi="Arial" w:cs="Arial"/>
          <w:b/>
          <w:szCs w:val="20"/>
          <w:lang w:eastAsia="pt-BR"/>
        </w:rPr>
        <w:tab/>
      </w:r>
      <w:r w:rsidRPr="00774A23">
        <w:rPr>
          <w:rFonts w:ascii="Arial" w:eastAsia="Times New Roman" w:hAnsi="Arial" w:cs="Arial"/>
          <w:szCs w:val="20"/>
          <w:lang w:eastAsia="pt-BR"/>
        </w:rPr>
        <w:t xml:space="preserve">A ..................................................... inscrita no CNPJ N° ……………………………., sediada na rua …………………….., cidade ………........................ Estado de .........................., por intermédio de seu representante legal, o(a) </w:t>
      </w:r>
      <w:proofErr w:type="spellStart"/>
      <w:r w:rsidRPr="00774A23">
        <w:rPr>
          <w:rFonts w:ascii="Arial" w:eastAsia="Times New Roman" w:hAnsi="Arial" w:cs="Arial"/>
          <w:szCs w:val="20"/>
          <w:lang w:eastAsia="pt-BR"/>
        </w:rPr>
        <w:t>Sr</w:t>
      </w:r>
      <w:proofErr w:type="spellEnd"/>
      <w:r w:rsidRPr="00774A23">
        <w:rPr>
          <w:rFonts w:ascii="Arial" w:eastAsia="Times New Roman" w:hAnsi="Arial" w:cs="Arial"/>
          <w:szCs w:val="20"/>
          <w:lang w:eastAsia="pt-BR"/>
        </w:rPr>
        <w:t>(a)……………………..., portador(a) da Carteira de Identidade n° …………….. e do CPF n° ………………………………... DECLARA:</w:t>
      </w:r>
    </w:p>
    <w:p w:rsidR="00031C94" w:rsidRPr="00774A23" w:rsidRDefault="00031C94" w:rsidP="00031C94">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não possuir em seu quadro societário servidor público do Município de Águas Frias-SC da ativa (art. 9º, III, da Lei 8.666/93);</w:t>
      </w:r>
    </w:p>
    <w:p w:rsidR="00031C94" w:rsidRPr="00774A23" w:rsidRDefault="00031C94" w:rsidP="00031C94">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não possuir em seu quadro societário Deputados Federais e Senadores com diploma já expedido (Art. 54, I, </w:t>
      </w:r>
      <w:r w:rsidRPr="00774A23">
        <w:rPr>
          <w:rFonts w:ascii="Arial" w:eastAsia="Times New Roman" w:hAnsi="Arial" w:cs="Arial"/>
          <w:i/>
          <w:szCs w:val="20"/>
          <w:lang w:eastAsia="pt-BR"/>
        </w:rPr>
        <w:t>a,</w:t>
      </w:r>
      <w:r w:rsidRPr="00774A23">
        <w:rPr>
          <w:rFonts w:ascii="Arial" w:eastAsia="Times New Roman" w:hAnsi="Arial" w:cs="Arial"/>
          <w:szCs w:val="20"/>
          <w:lang w:eastAsia="pt-BR"/>
        </w:rPr>
        <w:t xml:space="preserve"> da Constituição Federal);</w:t>
      </w:r>
    </w:p>
    <w:p w:rsidR="00031C94" w:rsidRPr="00774A23" w:rsidRDefault="00031C94" w:rsidP="00031C94">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não possuir em seu quadro societário Deputados Estaduais com diploma já expedido (art. 43, I, </w:t>
      </w:r>
      <w:r w:rsidRPr="00774A23">
        <w:rPr>
          <w:rFonts w:ascii="Arial" w:eastAsia="Times New Roman" w:hAnsi="Arial" w:cs="Arial"/>
          <w:i/>
          <w:szCs w:val="20"/>
          <w:lang w:eastAsia="pt-BR"/>
        </w:rPr>
        <w:t>a</w:t>
      </w:r>
      <w:r w:rsidRPr="00774A23">
        <w:rPr>
          <w:rFonts w:ascii="Arial" w:eastAsia="Times New Roman" w:hAnsi="Arial" w:cs="Arial"/>
          <w:szCs w:val="20"/>
          <w:lang w:eastAsia="pt-BR"/>
        </w:rPr>
        <w:t>, da Constituição Estadual de Santa Catarina);</w:t>
      </w:r>
    </w:p>
    <w:p w:rsidR="00031C94" w:rsidRPr="00774A23" w:rsidRDefault="00031C94" w:rsidP="00031C94">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 xml:space="preserve">não possuir em seu quadro societário vereador do Município de Águas Frias com diploma já expedido (art. 22, I, </w:t>
      </w:r>
      <w:r w:rsidRPr="00774A23">
        <w:rPr>
          <w:rFonts w:ascii="Arial" w:eastAsia="Times New Roman" w:hAnsi="Arial" w:cs="Arial"/>
          <w:i/>
          <w:szCs w:val="20"/>
          <w:lang w:eastAsia="pt-BR"/>
        </w:rPr>
        <w:t xml:space="preserve">a, </w:t>
      </w:r>
      <w:r w:rsidRPr="00774A23">
        <w:rPr>
          <w:rFonts w:ascii="Arial" w:eastAsia="Times New Roman" w:hAnsi="Arial" w:cs="Arial"/>
          <w:szCs w:val="20"/>
          <w:lang w:eastAsia="pt-BR"/>
        </w:rPr>
        <w:t>da Lei Orgânica Municipal).</w:t>
      </w:r>
    </w:p>
    <w:p w:rsidR="00031C94" w:rsidRPr="00774A23" w:rsidRDefault="00031C94" w:rsidP="00031C94">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774A23">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031C94" w:rsidRPr="00774A23" w:rsidRDefault="00031C94" w:rsidP="00031C94">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774A23">
        <w:rPr>
          <w:rFonts w:ascii="Arial" w:eastAsia="Times New Roman" w:hAnsi="Arial" w:cs="Arial"/>
          <w:szCs w:val="20"/>
          <w:lang w:eastAsia="pt-BR"/>
        </w:rPr>
        <w:t>…………………………….., de ……….. de ...........</w:t>
      </w:r>
    </w:p>
    <w:p w:rsidR="00031C94" w:rsidRPr="00774A23" w:rsidRDefault="00031C94" w:rsidP="00031C94">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774A23">
        <w:rPr>
          <w:rFonts w:ascii="Arial" w:eastAsia="Times New Roman" w:hAnsi="Arial" w:cs="Arial"/>
          <w:szCs w:val="20"/>
          <w:lang w:eastAsia="pt-BR"/>
        </w:rPr>
        <w:t>________________________________________________</w:t>
      </w:r>
    </w:p>
    <w:p w:rsidR="00031C94" w:rsidRPr="00774A23" w:rsidRDefault="00031C94" w:rsidP="00031C94">
      <w:pPr>
        <w:spacing w:after="0" w:line="240" w:lineRule="auto"/>
        <w:jc w:val="center"/>
        <w:rPr>
          <w:rFonts w:ascii="Arial" w:eastAsia="Calibri" w:hAnsi="Arial" w:cs="Arial"/>
          <w:sz w:val="22"/>
        </w:rPr>
      </w:pPr>
      <w:r w:rsidRPr="00774A23">
        <w:rPr>
          <w:rFonts w:ascii="Arial" w:eastAsia="Calibri" w:hAnsi="Arial" w:cs="Arial"/>
          <w:sz w:val="22"/>
        </w:rPr>
        <w:t>Representante legal</w:t>
      </w:r>
    </w:p>
    <w:p w:rsidR="00031C94" w:rsidRPr="00774A23" w:rsidRDefault="00031C94" w:rsidP="00031C94">
      <w:pPr>
        <w:spacing w:after="0" w:line="240" w:lineRule="auto"/>
        <w:jc w:val="center"/>
        <w:rPr>
          <w:rFonts w:ascii="Arial" w:eastAsia="Calibri" w:hAnsi="Arial" w:cs="Arial"/>
          <w:sz w:val="22"/>
        </w:rPr>
      </w:pPr>
    </w:p>
    <w:p w:rsidR="00031C94" w:rsidRPr="00774A23" w:rsidRDefault="00031C94" w:rsidP="00031C94">
      <w:pPr>
        <w:spacing w:after="0" w:line="240" w:lineRule="auto"/>
        <w:jc w:val="center"/>
        <w:rPr>
          <w:rFonts w:ascii="Arial" w:eastAsia="Calibri" w:hAnsi="Arial" w:cs="Arial"/>
          <w:sz w:val="22"/>
        </w:rPr>
      </w:pPr>
      <w:r w:rsidRPr="00774A23">
        <w:rPr>
          <w:rFonts w:ascii="Arial" w:eastAsia="Calibri" w:hAnsi="Arial" w:cs="Arial"/>
          <w:sz w:val="22"/>
        </w:rPr>
        <w:t>Dados empresa</w:t>
      </w:r>
    </w:p>
    <w:p w:rsidR="00031C94" w:rsidRPr="00774A23"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031C94"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DA509A" w:rsidRDefault="00DA509A" w:rsidP="00031C94">
      <w:pPr>
        <w:overflowPunct w:val="0"/>
        <w:autoSpaceDE w:val="0"/>
        <w:autoSpaceDN w:val="0"/>
        <w:adjustRightInd w:val="0"/>
        <w:spacing w:after="0" w:line="240" w:lineRule="auto"/>
        <w:textAlignment w:val="baseline"/>
        <w:rPr>
          <w:rFonts w:eastAsia="Times New Roman"/>
          <w:szCs w:val="20"/>
          <w:lang w:eastAsia="pt-BR"/>
        </w:rPr>
      </w:pPr>
    </w:p>
    <w:p w:rsidR="00DA509A" w:rsidRDefault="00DA509A" w:rsidP="00031C94">
      <w:pPr>
        <w:overflowPunct w:val="0"/>
        <w:autoSpaceDE w:val="0"/>
        <w:autoSpaceDN w:val="0"/>
        <w:adjustRightInd w:val="0"/>
        <w:spacing w:after="0" w:line="240" w:lineRule="auto"/>
        <w:textAlignment w:val="baseline"/>
        <w:rPr>
          <w:rFonts w:eastAsia="Times New Roman"/>
          <w:szCs w:val="20"/>
          <w:lang w:eastAsia="pt-BR"/>
        </w:rPr>
      </w:pPr>
    </w:p>
    <w:p w:rsidR="00DA509A" w:rsidRPr="00774A23" w:rsidRDefault="00DA509A" w:rsidP="00031C94">
      <w:pPr>
        <w:overflowPunct w:val="0"/>
        <w:autoSpaceDE w:val="0"/>
        <w:autoSpaceDN w:val="0"/>
        <w:adjustRightInd w:val="0"/>
        <w:spacing w:after="0" w:line="240" w:lineRule="auto"/>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74A23">
        <w:rPr>
          <w:rFonts w:ascii="Arial" w:eastAsia="Times New Roman" w:hAnsi="Arial" w:cs="Arial"/>
          <w:b/>
          <w:szCs w:val="20"/>
          <w:u w:val="single"/>
          <w:lang w:eastAsia="pt-BR"/>
        </w:rPr>
        <w:lastRenderedPageBreak/>
        <w:t xml:space="preserve">ANEXO VIII </w:t>
      </w:r>
    </w:p>
    <w:p w:rsidR="00031C94" w:rsidRPr="00774A23" w:rsidRDefault="00031C94" w:rsidP="00031C94">
      <w:pPr>
        <w:overflowPunct w:val="0"/>
        <w:autoSpaceDE w:val="0"/>
        <w:autoSpaceDN w:val="0"/>
        <w:adjustRightInd w:val="0"/>
        <w:spacing w:after="0" w:line="240" w:lineRule="auto"/>
        <w:jc w:val="center"/>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eastAsia="Times New Roman"/>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774A23">
        <w:rPr>
          <w:rFonts w:ascii="Arial" w:eastAsia="Times New Roman" w:hAnsi="Arial" w:cs="Arial"/>
          <w:b/>
          <w:sz w:val="24"/>
          <w:szCs w:val="24"/>
          <w:lang w:eastAsia="pt-BR"/>
        </w:rPr>
        <w:t xml:space="preserve">DADOS DA LICITANTE ATUALIZADOS </w:t>
      </w: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774A23">
        <w:rPr>
          <w:rFonts w:ascii="Arial" w:eastAsia="Times New Roman" w:hAnsi="Arial" w:cs="Arial"/>
          <w:b/>
          <w:bCs/>
          <w:color w:val="000000"/>
          <w:szCs w:val="20"/>
          <w:lang w:eastAsia="pt-BR"/>
        </w:rPr>
        <w:t>Dados Empresariais e Societário / Proprietário</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774A23">
        <w:rPr>
          <w:rFonts w:ascii="Arial" w:eastAsia="Times New Roman" w:hAnsi="Arial" w:cs="Arial"/>
          <w:b/>
          <w:bCs/>
          <w:color w:val="000000"/>
          <w:szCs w:val="20"/>
          <w:lang w:eastAsia="pt-BR"/>
        </w:rPr>
        <w:t>Empresa:</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774A23">
        <w:rPr>
          <w:rFonts w:ascii="Arial" w:eastAsia="Times New Roman" w:hAnsi="Arial" w:cs="Arial"/>
          <w:b/>
          <w:bCs/>
          <w:color w:val="000000"/>
          <w:szCs w:val="20"/>
          <w:lang w:eastAsia="pt-BR"/>
        </w:rPr>
        <w:t>CNPJ nº:</w:t>
      </w: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sidRPr="00774A23">
        <w:rPr>
          <w:rFonts w:ascii="Arial" w:eastAsia="Times New Roman" w:hAnsi="Arial" w:cs="Arial"/>
          <w:bCs/>
          <w:color w:val="000000"/>
          <w:szCs w:val="20"/>
          <w:lang w:eastAsia="pt-BR"/>
        </w:rPr>
        <w:t xml:space="preserve"> P</w:t>
      </w:r>
      <w:r w:rsidRPr="00774A23">
        <w:rPr>
          <w:rFonts w:ascii="Arial" w:eastAsia="Times New Roman" w:hAnsi="Arial" w:cs="Arial"/>
          <w:color w:val="000000"/>
          <w:szCs w:val="20"/>
          <w:lang w:eastAsia="pt-BR"/>
        </w:rPr>
        <w:t>ara fins de Possíveis Contratos e Correspondências e Pagamentos INFORMA os dados abaixo: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774A23">
        <w:rPr>
          <w:rFonts w:ascii="Arial" w:eastAsia="Times New Roman" w:hAnsi="Arial" w:cs="Arial"/>
          <w:b/>
          <w:bCs/>
          <w:color w:val="000000"/>
          <w:szCs w:val="20"/>
          <w:lang w:eastAsia="pt-BR"/>
        </w:rPr>
        <w:t>ENDEREÇO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774A23">
        <w:rPr>
          <w:rFonts w:ascii="Arial" w:eastAsia="Times New Roman" w:hAnsi="Arial" w:cs="Arial"/>
          <w:b/>
          <w:bCs/>
          <w:color w:val="000000"/>
          <w:szCs w:val="20"/>
          <w:lang w:eastAsia="pt-BR"/>
        </w:rPr>
        <w:t>Rua:</w:t>
      </w:r>
      <w:r w:rsidRPr="00774A23">
        <w:rPr>
          <w:rFonts w:ascii="Arial" w:eastAsia="Times New Roman" w:hAnsi="Arial" w:cs="Arial"/>
          <w:b/>
          <w:bCs/>
          <w:color w:val="000000"/>
          <w:szCs w:val="20"/>
          <w:lang w:eastAsia="pt-BR"/>
        </w:rPr>
        <w:tab/>
      </w:r>
      <w:r w:rsidRPr="00774A23">
        <w:rPr>
          <w:rFonts w:ascii="Arial" w:eastAsia="Times New Roman" w:hAnsi="Arial" w:cs="Arial"/>
          <w:b/>
          <w:bCs/>
          <w:color w:val="000000"/>
          <w:szCs w:val="20"/>
          <w:lang w:eastAsia="pt-BR"/>
        </w:rPr>
        <w:tab/>
      </w:r>
      <w:r w:rsidRPr="00774A23">
        <w:rPr>
          <w:rFonts w:ascii="Arial" w:eastAsia="Times New Roman" w:hAnsi="Arial" w:cs="Arial"/>
          <w:b/>
          <w:bCs/>
          <w:color w:val="000000"/>
          <w:szCs w:val="20"/>
          <w:lang w:eastAsia="pt-BR"/>
        </w:rPr>
        <w:tab/>
      </w:r>
      <w:r w:rsidRPr="00774A23">
        <w:rPr>
          <w:rFonts w:ascii="Arial" w:eastAsia="Times New Roman" w:hAnsi="Arial" w:cs="Arial"/>
          <w:b/>
          <w:bCs/>
          <w:color w:val="000000"/>
          <w:szCs w:val="20"/>
          <w:lang w:eastAsia="pt-BR"/>
        </w:rPr>
        <w:tab/>
      </w:r>
      <w:r w:rsidRPr="00774A23">
        <w:rPr>
          <w:rFonts w:ascii="Arial" w:eastAsia="Times New Roman" w:hAnsi="Arial" w:cs="Arial"/>
          <w:b/>
          <w:bCs/>
          <w:color w:val="000000"/>
          <w:szCs w:val="20"/>
          <w:lang w:eastAsia="pt-BR"/>
        </w:rPr>
        <w:tab/>
      </w:r>
      <w:r w:rsidRPr="00774A23">
        <w:rPr>
          <w:rFonts w:ascii="Arial" w:eastAsia="Times New Roman" w:hAnsi="Arial" w:cs="Arial"/>
          <w:b/>
          <w:bCs/>
          <w:color w:val="000000"/>
          <w:szCs w:val="20"/>
          <w:lang w:eastAsia="pt-BR"/>
        </w:rPr>
        <w:tab/>
      </w:r>
      <w:r w:rsidRPr="00774A23">
        <w:rPr>
          <w:rFonts w:ascii="Arial" w:eastAsia="Times New Roman" w:hAnsi="Arial" w:cs="Arial"/>
          <w:b/>
          <w:bCs/>
          <w:color w:val="000000"/>
          <w:szCs w:val="20"/>
          <w:lang w:eastAsia="pt-BR"/>
        </w:rPr>
        <w:tab/>
      </w:r>
      <w:r w:rsidRPr="00774A23">
        <w:rPr>
          <w:rFonts w:ascii="Arial" w:eastAsia="Times New Roman" w:hAnsi="Arial" w:cs="Arial"/>
          <w:b/>
          <w:bCs/>
          <w:color w:val="000000"/>
          <w:szCs w:val="20"/>
          <w:lang w:eastAsia="pt-BR"/>
        </w:rPr>
        <w:tab/>
        <w:t>nº:</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774A23">
        <w:rPr>
          <w:rFonts w:ascii="Arial" w:eastAsia="Times New Roman" w:hAnsi="Arial" w:cs="Arial"/>
          <w:b/>
          <w:bCs/>
          <w:color w:val="000000"/>
          <w:szCs w:val="20"/>
          <w:lang w:eastAsia="pt-BR"/>
        </w:rPr>
        <w:t>Bairro: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774A23">
        <w:rPr>
          <w:rFonts w:ascii="Arial" w:eastAsia="Times New Roman" w:hAnsi="Arial" w:cs="Arial"/>
          <w:b/>
          <w:bCs/>
          <w:color w:val="000000"/>
          <w:szCs w:val="20"/>
          <w:lang w:eastAsia="pt-BR"/>
        </w:rPr>
        <w:t>Cidade:                                                                             UF:</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74A23">
        <w:rPr>
          <w:rFonts w:ascii="Arial" w:eastAsia="Times New Roman" w:hAnsi="Arial" w:cs="Arial"/>
          <w:b/>
          <w:bCs/>
          <w:color w:val="000000"/>
          <w:szCs w:val="20"/>
          <w:lang w:eastAsia="pt-BR"/>
        </w:rPr>
        <w:t xml:space="preserve">FONE(S) CONTATO: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74A23">
        <w:rPr>
          <w:rFonts w:ascii="Arial" w:eastAsia="Times New Roman" w:hAnsi="Arial" w:cs="Arial"/>
          <w:b/>
          <w:bCs/>
          <w:color w:val="000000"/>
          <w:szCs w:val="20"/>
          <w:lang w:eastAsia="pt-BR"/>
        </w:rPr>
        <w:t xml:space="preserve">EMAIL :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4A23">
        <w:rPr>
          <w:rFonts w:ascii="Arial" w:eastAsia="Times New Roman" w:hAnsi="Arial" w:cs="Arial"/>
          <w:b/>
          <w:bCs/>
          <w:szCs w:val="20"/>
          <w:lang w:eastAsia="pt-BR"/>
        </w:rPr>
        <w:t>Sócio / Proprietário para assinar contrato:</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74A23">
        <w:rPr>
          <w:rFonts w:ascii="Arial" w:eastAsia="Times New Roman" w:hAnsi="Arial" w:cs="Arial"/>
          <w:b/>
          <w:bCs/>
          <w:color w:val="000000"/>
          <w:szCs w:val="20"/>
          <w:lang w:eastAsia="pt-BR"/>
        </w:rPr>
        <w:t>NOME</w:t>
      </w:r>
      <w:r w:rsidRPr="00774A23">
        <w:rPr>
          <w:rFonts w:ascii="Arial" w:eastAsia="Times New Roman" w:hAnsi="Arial" w:cs="Arial"/>
          <w:color w:val="000000"/>
          <w:szCs w:val="20"/>
          <w:lang w:eastAsia="pt-BR"/>
        </w:rPr>
        <w:t>:</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74A23">
        <w:rPr>
          <w:rFonts w:ascii="Arial" w:eastAsia="Times New Roman" w:hAnsi="Arial" w:cs="Arial"/>
          <w:color w:val="000000"/>
          <w:szCs w:val="20"/>
          <w:lang w:eastAsia="pt-BR"/>
        </w:rPr>
        <w:t xml:space="preserve">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74A23">
        <w:rPr>
          <w:rFonts w:ascii="Arial" w:eastAsia="Times New Roman" w:hAnsi="Arial" w:cs="Arial"/>
          <w:b/>
          <w:bCs/>
          <w:color w:val="000000"/>
          <w:szCs w:val="20"/>
          <w:lang w:eastAsia="pt-BR"/>
        </w:rPr>
        <w:t xml:space="preserve">CPF:                                                          R.G- </w:t>
      </w:r>
      <w:proofErr w:type="spellStart"/>
      <w:r w:rsidRPr="00774A23">
        <w:rPr>
          <w:rFonts w:ascii="Arial" w:eastAsia="Times New Roman" w:hAnsi="Arial" w:cs="Arial"/>
          <w:b/>
          <w:bCs/>
          <w:color w:val="000000"/>
          <w:szCs w:val="20"/>
          <w:lang w:eastAsia="pt-BR"/>
        </w:rPr>
        <w:t>Nr</w:t>
      </w:r>
      <w:proofErr w:type="spellEnd"/>
      <w:r w:rsidRPr="00774A23">
        <w:rPr>
          <w:rFonts w:ascii="Arial" w:eastAsia="Times New Roman" w:hAnsi="Arial" w:cs="Arial"/>
          <w:color w:val="000000"/>
          <w:szCs w:val="20"/>
          <w:lang w:eastAsia="pt-BR"/>
        </w:rPr>
        <w:t>.</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74A23">
        <w:rPr>
          <w:rFonts w:ascii="Arial" w:eastAsia="Times New Roman" w:hAnsi="Arial" w:cs="Arial"/>
          <w:b/>
          <w:bCs/>
          <w:color w:val="000000"/>
          <w:szCs w:val="20"/>
          <w:lang w:eastAsia="pt-BR"/>
        </w:rPr>
        <w:t>CARGO</w:t>
      </w:r>
      <w:r w:rsidRPr="00774A23">
        <w:rPr>
          <w:rFonts w:ascii="Arial" w:eastAsia="Times New Roman" w:hAnsi="Arial" w:cs="Arial"/>
          <w:color w:val="000000"/>
          <w:szCs w:val="20"/>
          <w:lang w:eastAsia="pt-BR"/>
        </w:rPr>
        <w:t xml:space="preserve">: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sidRPr="00774A23">
        <w:rPr>
          <w:rFonts w:ascii="Arial" w:eastAsia="Times New Roman" w:hAnsi="Arial" w:cs="Arial"/>
          <w:b/>
          <w:bCs/>
          <w:szCs w:val="20"/>
          <w:lang w:eastAsia="pt-BR"/>
        </w:rPr>
        <w:t xml:space="preserve">CONTAS BANCÁRIAS PARA PROVÁVEIS PAGAMENTOS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4A23">
        <w:rPr>
          <w:rFonts w:ascii="Arial" w:eastAsia="Times New Roman" w:hAnsi="Arial" w:cs="Arial"/>
          <w:b/>
          <w:bCs/>
          <w:color w:val="000000"/>
          <w:szCs w:val="20"/>
          <w:lang w:eastAsia="pt-BR"/>
        </w:rPr>
        <w:t>Nome do Banco</w:t>
      </w:r>
      <w:r w:rsidRPr="00774A23">
        <w:rPr>
          <w:rFonts w:ascii="Arial" w:eastAsia="Times New Roman" w:hAnsi="Arial" w:cs="Arial"/>
          <w:color w:val="000000"/>
          <w:szCs w:val="20"/>
          <w:lang w:eastAsia="pt-BR"/>
        </w:rPr>
        <w:t xml:space="preserve">: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74A23">
        <w:rPr>
          <w:rFonts w:ascii="Arial" w:eastAsia="Times New Roman" w:hAnsi="Arial" w:cs="Arial"/>
          <w:b/>
          <w:bCs/>
          <w:color w:val="000000"/>
          <w:szCs w:val="20"/>
          <w:lang w:eastAsia="pt-BR"/>
        </w:rPr>
        <w:t xml:space="preserve">Banco </w:t>
      </w:r>
      <w:proofErr w:type="spellStart"/>
      <w:r w:rsidRPr="00774A23">
        <w:rPr>
          <w:rFonts w:ascii="Arial" w:eastAsia="Times New Roman" w:hAnsi="Arial" w:cs="Arial"/>
          <w:b/>
          <w:bCs/>
          <w:color w:val="000000"/>
          <w:szCs w:val="20"/>
          <w:lang w:eastAsia="pt-BR"/>
        </w:rPr>
        <w:t>Nr</w:t>
      </w:r>
      <w:proofErr w:type="spellEnd"/>
      <w:r w:rsidRPr="00774A23">
        <w:rPr>
          <w:rFonts w:ascii="Arial" w:eastAsia="Times New Roman" w:hAnsi="Arial" w:cs="Arial"/>
          <w:color w:val="000000"/>
          <w:szCs w:val="20"/>
          <w:lang w:eastAsia="pt-BR"/>
        </w:rPr>
        <w:t xml:space="preserve">.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74A23">
        <w:rPr>
          <w:rFonts w:ascii="Arial" w:eastAsia="Times New Roman" w:hAnsi="Arial" w:cs="Arial"/>
          <w:b/>
          <w:bCs/>
          <w:color w:val="000000"/>
          <w:szCs w:val="20"/>
          <w:lang w:eastAsia="pt-BR"/>
        </w:rPr>
        <w:t>Agência:</w:t>
      </w:r>
      <w:r w:rsidRPr="00774A23">
        <w:rPr>
          <w:rFonts w:ascii="Arial" w:eastAsia="Times New Roman" w:hAnsi="Arial" w:cs="Arial"/>
          <w:color w:val="000000"/>
          <w:szCs w:val="20"/>
          <w:lang w:eastAsia="pt-BR"/>
        </w:rPr>
        <w:t xml:space="preserve">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74A23">
        <w:rPr>
          <w:rFonts w:ascii="Arial" w:eastAsia="Times New Roman" w:hAnsi="Arial" w:cs="Arial"/>
          <w:b/>
          <w:bCs/>
          <w:color w:val="000000"/>
          <w:szCs w:val="20"/>
          <w:lang w:eastAsia="pt-BR"/>
        </w:rPr>
        <w:t xml:space="preserve">Conta Corrente (em nome da empresa)  </w:t>
      </w:r>
      <w:proofErr w:type="spellStart"/>
      <w:r w:rsidRPr="00774A23">
        <w:rPr>
          <w:rFonts w:ascii="Arial" w:eastAsia="Times New Roman" w:hAnsi="Arial" w:cs="Arial"/>
          <w:b/>
          <w:bCs/>
          <w:color w:val="000000"/>
          <w:szCs w:val="20"/>
          <w:lang w:eastAsia="pt-BR"/>
        </w:rPr>
        <w:t>Nr</w:t>
      </w:r>
      <w:proofErr w:type="spellEnd"/>
      <w:r w:rsidRPr="00774A23">
        <w:rPr>
          <w:rFonts w:ascii="Arial" w:eastAsia="Times New Roman" w:hAnsi="Arial" w:cs="Arial"/>
          <w:color w:val="000000"/>
          <w:szCs w:val="20"/>
          <w:lang w:eastAsia="pt-BR"/>
        </w:rPr>
        <w:t xml:space="preserve">.: </w:t>
      </w: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031C94" w:rsidRPr="00774A23" w:rsidRDefault="00031C94" w:rsidP="00031C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74A23">
        <w:rPr>
          <w:rFonts w:ascii="Arial" w:eastAsia="Times New Roman" w:hAnsi="Arial" w:cs="Arial"/>
          <w:szCs w:val="20"/>
          <w:lang w:eastAsia="pt-BR"/>
        </w:rPr>
        <w:t>____________________________________</w:t>
      </w:r>
    </w:p>
    <w:p w:rsidR="00031C94" w:rsidRPr="00774A23" w:rsidRDefault="00031C94" w:rsidP="00031C9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4A23">
        <w:rPr>
          <w:rFonts w:ascii="Arial" w:eastAsia="Times New Roman" w:hAnsi="Arial" w:cs="Arial"/>
          <w:szCs w:val="20"/>
          <w:lang w:eastAsia="pt-BR"/>
        </w:rPr>
        <w:t xml:space="preserve">Carimbo e assinatura </w:t>
      </w:r>
    </w:p>
    <w:p w:rsidR="00031C94" w:rsidRPr="00774A23" w:rsidRDefault="00031C94" w:rsidP="00031C9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31C94" w:rsidRPr="00774A23" w:rsidRDefault="00031C94" w:rsidP="00031C94"/>
    <w:p w:rsidR="002426BA" w:rsidRDefault="002426BA"/>
    <w:sectPr w:rsidR="002426BA" w:rsidSect="00C95BF2">
      <w:headerReference w:type="default" r:id="rId10"/>
      <w:footerReference w:type="even" r:id="rId11"/>
      <w:footerReference w:type="default" r:id="rId12"/>
      <w:pgSz w:w="11907" w:h="16840" w:code="9"/>
      <w:pgMar w:top="3403"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5D" w:rsidRDefault="00B2765D">
      <w:pPr>
        <w:spacing w:after="0" w:line="240" w:lineRule="auto"/>
      </w:pPr>
      <w:r>
        <w:separator/>
      </w:r>
    </w:p>
  </w:endnote>
  <w:endnote w:type="continuationSeparator" w:id="0">
    <w:p w:rsidR="00B2765D" w:rsidRDefault="00B2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9E" w:rsidRDefault="00A162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1629E" w:rsidRDefault="00A1629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9E" w:rsidRPr="001F309E" w:rsidRDefault="00A1629E">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BF2925">
      <w:rPr>
        <w:rStyle w:val="Nmerodepgina"/>
        <w:rFonts w:ascii="Tahoma" w:hAnsi="Tahoma" w:cs="Tahoma"/>
        <w:noProof/>
        <w:sz w:val="14"/>
        <w:szCs w:val="14"/>
      </w:rPr>
      <w:t>34</w:t>
    </w:r>
    <w:r w:rsidRPr="001F309E">
      <w:rPr>
        <w:rStyle w:val="Nmerodepgina"/>
        <w:rFonts w:ascii="Tahoma" w:hAnsi="Tahoma" w:cs="Tahoma"/>
        <w:sz w:val="14"/>
        <w:szCs w:val="14"/>
      </w:rPr>
      <w:fldChar w:fldCharType="end"/>
    </w:r>
  </w:p>
  <w:p w:rsidR="00A1629E" w:rsidRDefault="00A1629E">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5D" w:rsidRDefault="00B2765D">
      <w:pPr>
        <w:spacing w:after="0" w:line="240" w:lineRule="auto"/>
      </w:pPr>
      <w:r>
        <w:separator/>
      </w:r>
    </w:p>
  </w:footnote>
  <w:footnote w:type="continuationSeparator" w:id="0">
    <w:p w:rsidR="00B2765D" w:rsidRDefault="00B2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A1629E" w:rsidRPr="00805436">
      <w:trPr>
        <w:trHeight w:val="858"/>
        <w:jc w:val="center"/>
      </w:trPr>
      <w:tc>
        <w:tcPr>
          <w:tcW w:w="2269" w:type="dxa"/>
          <w:vMerge w:val="restart"/>
          <w:tcBorders>
            <w:top w:val="double" w:sz="4" w:space="0" w:color="auto"/>
            <w:bottom w:val="double" w:sz="4" w:space="0" w:color="auto"/>
            <w:right w:val="single" w:sz="4" w:space="0" w:color="auto"/>
          </w:tcBorders>
        </w:tcPr>
        <w:p w:rsidR="00A1629E" w:rsidRPr="00805436" w:rsidRDefault="00A1629E" w:rsidP="00031C94">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71100940" wp14:editId="0F3FC228">
                <wp:extent cx="1131570" cy="1104265"/>
                <wp:effectExtent l="0" t="0" r="0" b="635"/>
                <wp:docPr id="15" name="Imagem 15"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1104265"/>
                        </a:xfrm>
                        <a:prstGeom prst="rect">
                          <a:avLst/>
                        </a:prstGeom>
                        <a:noFill/>
                        <a:ln>
                          <a:noFill/>
                        </a:ln>
                      </pic:spPr>
                    </pic:pic>
                  </a:graphicData>
                </a:graphic>
              </wp:inline>
            </w:drawing>
          </w:r>
        </w:p>
      </w:tc>
      <w:tc>
        <w:tcPr>
          <w:tcW w:w="5078" w:type="dxa"/>
          <w:tcBorders>
            <w:left w:val="single" w:sz="4" w:space="0" w:color="auto"/>
          </w:tcBorders>
        </w:tcPr>
        <w:p w:rsidR="00A1629E" w:rsidRPr="00805436" w:rsidRDefault="00A1629E" w:rsidP="00031C94">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A1629E" w:rsidRPr="00805436" w:rsidRDefault="00A1629E" w:rsidP="00031C94">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A1629E" w:rsidRPr="00805436" w:rsidRDefault="00A1629E" w:rsidP="00031C94">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A1629E" w:rsidRPr="00805436">
      <w:trPr>
        <w:trHeight w:val="133"/>
        <w:jc w:val="center"/>
      </w:trPr>
      <w:tc>
        <w:tcPr>
          <w:tcW w:w="2269" w:type="dxa"/>
          <w:vMerge/>
          <w:tcBorders>
            <w:top w:val="nil"/>
            <w:bottom w:val="double" w:sz="4" w:space="0" w:color="auto"/>
            <w:right w:val="single" w:sz="4" w:space="0" w:color="auto"/>
          </w:tcBorders>
        </w:tcPr>
        <w:p w:rsidR="00A1629E" w:rsidRDefault="00A1629E" w:rsidP="00031C94">
          <w:pPr>
            <w:ind w:right="-490"/>
            <w:contextualSpacing/>
            <w:jc w:val="both"/>
            <w:rPr>
              <w:b/>
              <w:noProof/>
              <w:color w:val="000000"/>
              <w:sz w:val="24"/>
              <w:szCs w:val="24"/>
            </w:rPr>
          </w:pPr>
        </w:p>
      </w:tc>
      <w:tc>
        <w:tcPr>
          <w:tcW w:w="5078" w:type="dxa"/>
          <w:tcBorders>
            <w:left w:val="single" w:sz="4" w:space="0" w:color="auto"/>
          </w:tcBorders>
        </w:tcPr>
        <w:p w:rsidR="00A1629E" w:rsidRPr="00805436" w:rsidRDefault="00A1629E" w:rsidP="00031C94">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A1629E" w:rsidRPr="00805436">
      <w:trPr>
        <w:trHeight w:val="525"/>
        <w:jc w:val="center"/>
      </w:trPr>
      <w:tc>
        <w:tcPr>
          <w:tcW w:w="2269" w:type="dxa"/>
          <w:vMerge/>
          <w:tcBorders>
            <w:top w:val="nil"/>
            <w:bottom w:val="double" w:sz="4" w:space="0" w:color="auto"/>
            <w:right w:val="single" w:sz="4" w:space="0" w:color="auto"/>
          </w:tcBorders>
        </w:tcPr>
        <w:p w:rsidR="00A1629E" w:rsidRDefault="00A1629E" w:rsidP="00031C94">
          <w:pPr>
            <w:ind w:right="-490"/>
            <w:contextualSpacing/>
            <w:jc w:val="both"/>
            <w:rPr>
              <w:b/>
              <w:noProof/>
              <w:color w:val="000000"/>
              <w:sz w:val="24"/>
              <w:szCs w:val="24"/>
            </w:rPr>
          </w:pPr>
        </w:p>
      </w:tc>
      <w:tc>
        <w:tcPr>
          <w:tcW w:w="5078" w:type="dxa"/>
          <w:tcBorders>
            <w:left w:val="single" w:sz="4" w:space="0" w:color="auto"/>
          </w:tcBorders>
        </w:tcPr>
        <w:p w:rsidR="00A1629E" w:rsidRDefault="00A1629E" w:rsidP="00031C94">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A1629E" w:rsidRPr="00805436" w:rsidRDefault="00A1629E" w:rsidP="00031C94">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A1629E" w:rsidRDefault="00A1629E" w:rsidP="00031C94">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A1629E" w:rsidRPr="00805436" w:rsidRDefault="00A1629E" w:rsidP="00031C94">
          <w:pPr>
            <w:tabs>
              <w:tab w:val="center" w:pos="4419"/>
              <w:tab w:val="right" w:pos="8838"/>
            </w:tabs>
            <w:contextualSpacing/>
            <w:jc w:val="center"/>
            <w:rPr>
              <w:rFonts w:ascii="Tahoma" w:hAnsi="Tahoma" w:cs="Tahoma"/>
              <w:b/>
              <w:bCs/>
              <w:sz w:val="16"/>
              <w:szCs w:val="16"/>
            </w:rPr>
          </w:pPr>
        </w:p>
      </w:tc>
    </w:tr>
  </w:tbl>
  <w:p w:rsidR="00A1629E" w:rsidRDefault="00A1629E" w:rsidP="00031C94">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8A0"/>
    <w:multiLevelType w:val="hybridMultilevel"/>
    <w:tmpl w:val="0F8851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BD80B00"/>
    <w:multiLevelType w:val="hybridMultilevel"/>
    <w:tmpl w:val="E312B84E"/>
    <w:lvl w:ilvl="0" w:tplc="53EE2CE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4BF82D37"/>
    <w:multiLevelType w:val="singleLevel"/>
    <w:tmpl w:val="04160017"/>
    <w:lvl w:ilvl="0">
      <w:start w:val="1"/>
      <w:numFmt w:val="lowerLetter"/>
      <w:lvlText w:val="%1)"/>
      <w:lvlJc w:val="left"/>
      <w:pPr>
        <w:tabs>
          <w:tab w:val="num" w:pos="360"/>
        </w:tabs>
        <w:ind w:left="360" w:hanging="360"/>
      </w:pPr>
    </w:lvl>
  </w:abstractNum>
  <w:abstractNum w:abstractNumId="3" w15:restartNumberingAfterBreak="0">
    <w:nsid w:val="59F1469C"/>
    <w:multiLevelType w:val="hybridMultilevel"/>
    <w:tmpl w:val="14705DA6"/>
    <w:lvl w:ilvl="0" w:tplc="04160001">
      <w:start w:val="1"/>
      <w:numFmt w:val="bullet"/>
      <w:lvlText w:val=""/>
      <w:lvlJc w:val="left"/>
      <w:pPr>
        <w:ind w:left="780" w:hanging="360"/>
      </w:pPr>
      <w:rPr>
        <w:rFonts w:ascii="Symbol" w:hAnsi="Symbol"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abstractNum w:abstractNumId="4" w15:restartNumberingAfterBreak="0">
    <w:nsid w:val="661E5F5A"/>
    <w:multiLevelType w:val="multilevel"/>
    <w:tmpl w:val="B2BA031C"/>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38699C"/>
    <w:multiLevelType w:val="singleLevel"/>
    <w:tmpl w:val="B8565822"/>
    <w:lvl w:ilvl="0">
      <w:start w:val="1"/>
      <w:numFmt w:val="lowerLetter"/>
      <w:lvlText w:val="%1)"/>
      <w:lvlJc w:val="left"/>
      <w:pPr>
        <w:tabs>
          <w:tab w:val="num" w:pos="368"/>
        </w:tabs>
        <w:ind w:left="368" w:hanging="360"/>
      </w:pPr>
    </w:lvl>
  </w:abstractNum>
  <w:abstractNum w:abstractNumId="6"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5"/>
    <w:lvlOverride w:ilvl="0">
      <w:startOverride w:val="1"/>
    </w:lvlOverride>
  </w:num>
  <w:num w:numId="2">
    <w:abstractNumId w:val="2"/>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94"/>
    <w:rsid w:val="00031C94"/>
    <w:rsid w:val="00155E8D"/>
    <w:rsid w:val="00216983"/>
    <w:rsid w:val="002426BA"/>
    <w:rsid w:val="005E239C"/>
    <w:rsid w:val="00711CB5"/>
    <w:rsid w:val="008618AD"/>
    <w:rsid w:val="00880F29"/>
    <w:rsid w:val="00A1629E"/>
    <w:rsid w:val="00A66F69"/>
    <w:rsid w:val="00B2765D"/>
    <w:rsid w:val="00BF2925"/>
    <w:rsid w:val="00C056C8"/>
    <w:rsid w:val="00C8185A"/>
    <w:rsid w:val="00C95BF2"/>
    <w:rsid w:val="00DA509A"/>
    <w:rsid w:val="00E356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1B7299"/>
  <w15:chartTrackingRefBased/>
  <w15:docId w15:val="{42F7FBFE-B3A0-48AF-A0E0-6A4AC98B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31C94"/>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031C94"/>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031C94"/>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031C94"/>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031C94"/>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031C94"/>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031C94"/>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031C94"/>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031C94"/>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1C94"/>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031C94"/>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31C94"/>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031C9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031C94"/>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031C94"/>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031C94"/>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031C94"/>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031C94"/>
    <w:rPr>
      <w:rFonts w:ascii="Times New Roman" w:eastAsia="Times New Roman" w:hAnsi="Times New Roman" w:cs="Times New Roman"/>
      <w:b/>
      <w:bCs/>
      <w:sz w:val="24"/>
      <w:szCs w:val="24"/>
      <w:lang w:eastAsia="pt-BR"/>
    </w:rPr>
  </w:style>
  <w:style w:type="character" w:styleId="Nmerodepgina">
    <w:name w:val="page number"/>
    <w:basedOn w:val="Fontepargpadro"/>
    <w:rsid w:val="00031C94"/>
  </w:style>
  <w:style w:type="paragraph" w:styleId="Rodap">
    <w:name w:val="footer"/>
    <w:basedOn w:val="Normal"/>
    <w:link w:val="RodapChar"/>
    <w:rsid w:val="00031C9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031C94"/>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031C94"/>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031C94"/>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031C94"/>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031C94"/>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031C94"/>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031C94"/>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031C94"/>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031C94"/>
    <w:rPr>
      <w:rFonts w:ascii="Times New Roman" w:eastAsia="Times New Roman" w:hAnsi="Times New Roman" w:cs="Times New Roman"/>
      <w:sz w:val="20"/>
      <w:szCs w:val="20"/>
      <w:lang w:eastAsia="pt-BR"/>
    </w:rPr>
  </w:style>
  <w:style w:type="paragraph" w:customStyle="1" w:styleId="PADRAO">
    <w:name w:val="PADRAO"/>
    <w:basedOn w:val="Normal"/>
    <w:rsid w:val="00031C94"/>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031C94"/>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031C94"/>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031C94"/>
    <w:rPr>
      <w:rFonts w:ascii="Courier New" w:eastAsia="Times New Roman" w:hAnsi="Courier New" w:cs="Times New Roman"/>
      <w:color w:val="000000"/>
      <w:sz w:val="20"/>
      <w:szCs w:val="20"/>
      <w:lang w:eastAsia="pt-BR"/>
    </w:rPr>
  </w:style>
  <w:style w:type="paragraph" w:customStyle="1" w:styleId="Padro">
    <w:name w:val="Padrão"/>
    <w:rsid w:val="00031C9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031C94"/>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031C94"/>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031C94"/>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031C94"/>
    <w:rPr>
      <w:rFonts w:ascii="Times New Roman" w:eastAsia="Times New Roman" w:hAnsi="Times New Roman" w:cs="Times New Roman"/>
      <w:sz w:val="20"/>
      <w:szCs w:val="20"/>
      <w:lang w:eastAsia="pt-BR"/>
    </w:rPr>
  </w:style>
  <w:style w:type="table" w:styleId="Tabelacomgrade">
    <w:name w:val="Table Grid"/>
    <w:basedOn w:val="Tabelanormal"/>
    <w:rsid w:val="00031C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31C94"/>
    <w:rPr>
      <w:b/>
      <w:bCs/>
    </w:rPr>
  </w:style>
  <w:style w:type="paragraph" w:customStyle="1" w:styleId="Corpodetexto31">
    <w:name w:val="Corpo de texto 31"/>
    <w:basedOn w:val="Normal"/>
    <w:rsid w:val="00031C94"/>
    <w:pPr>
      <w:spacing w:after="0" w:line="240" w:lineRule="auto"/>
      <w:jc w:val="both"/>
    </w:pPr>
    <w:rPr>
      <w:rFonts w:eastAsia="Times New Roman"/>
      <w:sz w:val="24"/>
      <w:szCs w:val="20"/>
      <w:lang w:eastAsia="pt-BR"/>
    </w:rPr>
  </w:style>
  <w:style w:type="paragraph" w:customStyle="1" w:styleId="Normal2">
    <w:name w:val="Normal2"/>
    <w:basedOn w:val="Normal"/>
    <w:rsid w:val="00031C94"/>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031C94"/>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031C94"/>
    <w:rPr>
      <w:color w:val="0000FF"/>
      <w:u w:val="single"/>
    </w:rPr>
  </w:style>
  <w:style w:type="character" w:customStyle="1" w:styleId="CharChar1">
    <w:name w:val="Char Char1"/>
    <w:locked/>
    <w:rsid w:val="00031C94"/>
    <w:rPr>
      <w:b/>
      <w:bCs/>
      <w:color w:val="000000"/>
      <w:sz w:val="24"/>
      <w:szCs w:val="24"/>
      <w:lang w:val="pt-BR" w:eastAsia="pt-BR" w:bidi="ar-SA"/>
    </w:rPr>
  </w:style>
  <w:style w:type="character" w:customStyle="1" w:styleId="CharChar">
    <w:name w:val="Char Char"/>
    <w:semiHidden/>
    <w:locked/>
    <w:rsid w:val="00031C94"/>
    <w:rPr>
      <w:rFonts w:ascii="Courier New" w:hAnsi="Courier New" w:cs="Courier New"/>
      <w:color w:val="000000"/>
      <w:lang w:val="pt-BR" w:eastAsia="pt-BR" w:bidi="ar-SA"/>
    </w:rPr>
  </w:style>
  <w:style w:type="paragraph" w:styleId="SemEspaamento">
    <w:name w:val="No Spacing"/>
    <w:uiPriority w:val="1"/>
    <w:qFormat/>
    <w:rsid w:val="00031C94"/>
    <w:pPr>
      <w:spacing w:after="0" w:line="240" w:lineRule="auto"/>
    </w:pPr>
    <w:rPr>
      <w:rFonts w:ascii="Calibri" w:eastAsia="Calibri" w:hAnsi="Calibri" w:cs="Times New Roman"/>
    </w:rPr>
  </w:style>
  <w:style w:type="paragraph" w:styleId="PargrafodaLista">
    <w:name w:val="List Paragraph"/>
    <w:basedOn w:val="Normal"/>
    <w:uiPriority w:val="34"/>
    <w:qFormat/>
    <w:rsid w:val="00031C94"/>
    <w:pPr>
      <w:spacing w:after="200" w:line="276" w:lineRule="auto"/>
      <w:ind w:left="720"/>
      <w:contextualSpacing/>
    </w:pPr>
    <w:rPr>
      <w:rFonts w:eastAsia="Times New Roman"/>
      <w:szCs w:val="20"/>
      <w:lang w:eastAsia="pt-BR"/>
    </w:rPr>
  </w:style>
  <w:style w:type="paragraph" w:customStyle="1" w:styleId="Default">
    <w:name w:val="Default"/>
    <w:rsid w:val="00031C94"/>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semiHidden/>
    <w:rsid w:val="00031C94"/>
  </w:style>
  <w:style w:type="table" w:customStyle="1" w:styleId="Tabelacomgrade1">
    <w:name w:val="Tabela com grade1"/>
    <w:basedOn w:val="Tabelanormal"/>
    <w:next w:val="Tabelacomgrade"/>
    <w:rsid w:val="00031C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50089">
      <w:bodyDiv w:val="1"/>
      <w:marLeft w:val="0"/>
      <w:marRight w:val="0"/>
      <w:marTop w:val="0"/>
      <w:marBottom w:val="0"/>
      <w:divBdr>
        <w:top w:val="none" w:sz="0" w:space="0" w:color="auto"/>
        <w:left w:val="none" w:sz="0" w:space="0" w:color="auto"/>
        <w:bottom w:val="none" w:sz="0" w:space="0" w:color="auto"/>
        <w:right w:val="none" w:sz="0" w:space="0" w:color="auto"/>
      </w:divBdr>
    </w:div>
    <w:div w:id="1517233473">
      <w:bodyDiv w:val="1"/>
      <w:marLeft w:val="0"/>
      <w:marRight w:val="0"/>
      <w:marTop w:val="0"/>
      <w:marBottom w:val="0"/>
      <w:divBdr>
        <w:top w:val="none" w:sz="0" w:space="0" w:color="auto"/>
        <w:left w:val="none" w:sz="0" w:space="0" w:color="auto"/>
        <w:bottom w:val="none" w:sz="0" w:space="0" w:color="auto"/>
        <w:right w:val="none" w:sz="0" w:space="0" w:color="auto"/>
      </w:divBdr>
    </w:div>
    <w:div w:id="1533885840">
      <w:bodyDiv w:val="1"/>
      <w:marLeft w:val="0"/>
      <w:marRight w:val="0"/>
      <w:marTop w:val="0"/>
      <w:marBottom w:val="0"/>
      <w:divBdr>
        <w:top w:val="none" w:sz="0" w:space="0" w:color="auto"/>
        <w:left w:val="none" w:sz="0" w:space="0" w:color="auto"/>
        <w:bottom w:val="none" w:sz="0" w:space="0" w:color="auto"/>
        <w:right w:val="none" w:sz="0" w:space="0" w:color="auto"/>
      </w:divBdr>
    </w:div>
    <w:div w:id="19070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34</Pages>
  <Words>12532</Words>
  <Characters>67674</Characters>
  <Application>Microsoft Office Word</Application>
  <DocSecurity>0</DocSecurity>
  <Lines>563</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8</cp:revision>
  <dcterms:created xsi:type="dcterms:W3CDTF">2021-04-27T17:06:00Z</dcterms:created>
  <dcterms:modified xsi:type="dcterms:W3CDTF">2021-04-28T12:10:00Z</dcterms:modified>
</cp:coreProperties>
</file>