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D4009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33</w:t>
      </w:r>
      <w:r w:rsidRPr="005D4009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2021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D4009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12</w:t>
      </w:r>
      <w:r w:rsidRPr="005D4009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2021</w:t>
      </w:r>
      <w:r w:rsidRPr="005D4009">
        <w:rPr>
          <w:rFonts w:eastAsia="Times New Roman"/>
          <w:szCs w:val="20"/>
          <w:lang w:eastAsia="pt-BR"/>
        </w:rPr>
        <w:t xml:space="preserve"> 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D4009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248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Em conformidade com o disposto no artigo 14 da Lei Federal nº11.947/2009  Resolução nº4/2015 foi realizado Chamada Pública nº2/2021 para fins de cadastramento para aquisição de gêneros alimentícios da Agricultura Familiar e do Empreendedor Familiar Rural, destinado ao atendimento do Programa Nacional de Alimentação Escolar/</w:t>
      </w:r>
      <w:proofErr w:type="spellStart"/>
      <w:r>
        <w:rPr>
          <w:rFonts w:eastAsia="Times New Roman"/>
          <w:szCs w:val="20"/>
          <w:lang w:eastAsia="pt-BR"/>
        </w:rPr>
        <w:t>Pnae</w:t>
      </w:r>
      <w:proofErr w:type="spellEnd"/>
      <w:r>
        <w:rPr>
          <w:rFonts w:eastAsia="Times New Roman"/>
          <w:szCs w:val="20"/>
          <w:lang w:eastAsia="pt-BR"/>
        </w:rPr>
        <w:t>.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 xml:space="preserve"> 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D4009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>AQUISIÇÃO DE GENEROS ALIMENTICIOS DA AGRICULTURA FAMILIAR, para suprir as necessidades da Secretaria da Educação do Município de Águas Frias em conformidade com o Edital de Chamada Pública nº2/2021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> 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D4009">
        <w:rPr>
          <w:rFonts w:eastAsia="Times New Roman"/>
          <w:b/>
          <w:szCs w:val="20"/>
          <w:u w:val="single"/>
          <w:lang w:eastAsia="pt-BR"/>
        </w:rPr>
        <w:t>3 - EXECUTOR: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F018A" w:rsidRPr="004424EF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424EF">
        <w:rPr>
          <w:rFonts w:eastAsia="Times New Roman"/>
          <w:b/>
          <w:szCs w:val="20"/>
          <w:lang w:eastAsia="pt-BR"/>
        </w:rPr>
        <w:t>Fornecedor: LUIZ FRANCISCO DA SILVA</w:t>
      </w:r>
      <w:r w:rsidRPr="004424EF">
        <w:rPr>
          <w:rFonts w:eastAsia="Times New Roman"/>
          <w:szCs w:val="20"/>
          <w:lang w:eastAsia="pt-BR"/>
        </w:rPr>
        <w:t xml:space="preserve">               </w:t>
      </w:r>
      <w:r w:rsidRPr="004424EF">
        <w:rPr>
          <w:rFonts w:eastAsia="Times New Roman"/>
          <w:b/>
          <w:szCs w:val="20"/>
          <w:lang w:eastAsia="pt-BR"/>
        </w:rPr>
        <w:t>CPF: 227.672.660-15</w:t>
      </w:r>
    </w:p>
    <w:p w:rsidR="005F018A" w:rsidRPr="004424EF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424EF">
        <w:rPr>
          <w:rFonts w:eastAsia="Times New Roman"/>
          <w:szCs w:val="20"/>
          <w:lang w:eastAsia="pt-BR"/>
        </w:rPr>
        <w:t xml:space="preserve">Valor : </w:t>
      </w:r>
      <w:r>
        <w:rPr>
          <w:rFonts w:eastAsia="Times New Roman"/>
          <w:szCs w:val="20"/>
          <w:lang w:eastAsia="pt-BR"/>
        </w:rPr>
        <w:t xml:space="preserve">R$9.791,60 (nove mil, setecentos e noventa e um reais e sessenta centavos) </w:t>
      </w:r>
    </w:p>
    <w:p w:rsidR="005F018A" w:rsidRPr="004424EF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5F018A" w:rsidRPr="004424EF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4424EF">
        <w:rPr>
          <w:rFonts w:eastAsia="Times New Roman"/>
          <w:b/>
          <w:szCs w:val="20"/>
          <w:lang w:eastAsia="pt-BR"/>
        </w:rPr>
        <w:t>Fornecedor: EUNICE INÊS WIECZYNSKI SANTIN     CPF: 030.726.449-18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4424EF">
        <w:rPr>
          <w:rFonts w:eastAsia="Times New Roman"/>
          <w:szCs w:val="20"/>
          <w:lang w:eastAsia="pt-BR"/>
        </w:rPr>
        <w:t>Valor:</w:t>
      </w:r>
      <w:r w:rsidRPr="004424EF">
        <w:rPr>
          <w:rFonts w:eastAsia="Times New Roman"/>
          <w:b/>
          <w:szCs w:val="20"/>
          <w:lang w:eastAsia="pt-BR"/>
        </w:rPr>
        <w:t xml:space="preserve"> </w:t>
      </w:r>
      <w:r>
        <w:rPr>
          <w:rFonts w:eastAsia="Times New Roman"/>
          <w:b/>
          <w:szCs w:val="20"/>
          <w:lang w:eastAsia="pt-BR"/>
        </w:rPr>
        <w:t>R$</w:t>
      </w:r>
      <w:r>
        <w:rPr>
          <w:rFonts w:eastAsia="Times New Roman"/>
          <w:szCs w:val="20"/>
          <w:lang w:eastAsia="pt-BR"/>
        </w:rPr>
        <w:t>5.359,48 (cinco mil, trezentos e cinquenta e nove reais e quarenta e oito centavos)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5F018A" w:rsidRP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5F018A">
        <w:rPr>
          <w:rFonts w:eastAsia="Times New Roman"/>
          <w:b/>
          <w:szCs w:val="20"/>
          <w:lang w:eastAsia="pt-BR"/>
        </w:rPr>
        <w:t>Fornecedor:  COOPERATIVA DE PRODUÇÃO AGROINDUSTRIAL FAMILIAR DE QUILOMBO – COPERAQUI</w:t>
      </w:r>
      <w:r>
        <w:rPr>
          <w:rFonts w:eastAsia="Times New Roman"/>
          <w:b/>
          <w:szCs w:val="20"/>
          <w:lang w:eastAsia="pt-BR"/>
        </w:rPr>
        <w:t xml:space="preserve">                       CNPJ:15.097.271/0001-84</w:t>
      </w:r>
      <w:r w:rsidRPr="005F018A">
        <w:rPr>
          <w:rFonts w:eastAsia="Times New Roman"/>
          <w:b/>
          <w:szCs w:val="20"/>
          <w:lang w:eastAsia="pt-BR"/>
        </w:rPr>
        <w:tab/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Valor: R$593,20 (quinhentos e noventa e três reais e vinte centavos)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5F018A">
        <w:rPr>
          <w:rFonts w:eastAsia="Times New Roman"/>
          <w:b/>
          <w:szCs w:val="20"/>
          <w:lang w:eastAsia="pt-BR"/>
        </w:rPr>
        <w:t>Fornecedor: COOPERATIVA CENTRAL SABOR COLONIAL</w:t>
      </w:r>
      <w:r>
        <w:rPr>
          <w:rFonts w:eastAsia="Times New Roman"/>
          <w:szCs w:val="20"/>
          <w:lang w:eastAsia="pt-BR"/>
        </w:rPr>
        <w:t xml:space="preserve">        </w:t>
      </w:r>
      <w:r>
        <w:rPr>
          <w:rFonts w:eastAsia="Times New Roman"/>
          <w:b/>
          <w:szCs w:val="20"/>
          <w:lang w:eastAsia="pt-BR"/>
        </w:rPr>
        <w:t>CNPJ: 12.720.068/0001-24</w:t>
      </w:r>
    </w:p>
    <w:p w:rsidR="005F018A" w:rsidRP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Valor: R$9.000,20 (nove mil e vinte centavos)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5F018A" w:rsidRPr="002A03E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2A03EA">
        <w:rPr>
          <w:rFonts w:eastAsia="Times New Roman"/>
          <w:szCs w:val="20"/>
          <w:lang w:val="en-US" w:eastAsia="pt-BR"/>
        </w:rPr>
        <w:t xml:space="preserve">               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5D4009">
        <w:rPr>
          <w:rFonts w:eastAsia="Times New Roman"/>
          <w:szCs w:val="20"/>
          <w:lang w:val="en-US" w:eastAsia="pt-BR"/>
        </w:rPr>
        <w:t xml:space="preserve">                   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D4009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Dispensa em atendimento ao disposto no artigo 14 da Lei federal nº11.947 de 16 de junho de 2009 e Resoluções do  FNDE relativas ao PNAE. Em conformidade com o  § 1º da Lei 11.947/09 e Edital de Chamada Pública nº2/2021 dispensou-se licitação para aquisição de gêneros alimentícios da agricultura familiar.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> 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D4009">
        <w:rPr>
          <w:rFonts w:eastAsia="Times New Roman"/>
          <w:b/>
          <w:szCs w:val="20"/>
          <w:u w:val="single"/>
          <w:lang w:eastAsia="pt-BR"/>
        </w:rPr>
        <w:lastRenderedPageBreak/>
        <w:t xml:space="preserve">5 - PREÇO: </w:t>
      </w:r>
    </w:p>
    <w:p w:rsidR="005F018A" w:rsidRPr="005D4009" w:rsidRDefault="005F018A" w:rsidP="005F018A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> 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R$24.744,48 (vinte e quatro mil, setecentos e quarenta e quatro reais e quarenta e oito centavos)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42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 xml:space="preserve">                   </w:t>
      </w:r>
      <w:r w:rsidRPr="005D4009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5D4009">
        <w:rPr>
          <w:rFonts w:eastAsia="Times New Roman"/>
          <w:szCs w:val="20"/>
          <w:lang w:eastAsia="pt-BR"/>
        </w:rPr>
        <w:t> </w:t>
      </w:r>
      <w:r w:rsidRPr="005F018A">
        <w:rPr>
          <w:rFonts w:eastAsia="Times New Roman"/>
          <w:szCs w:val="20"/>
          <w:lang w:eastAsia="pt-BR"/>
        </w:rPr>
        <w:t>Conforme pesquisa realizada no comércio local, regional e no site de outros entes públicos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5F018A" w:rsidRP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firstLine="993"/>
        <w:textAlignment w:val="baseline"/>
        <w:rPr>
          <w:rFonts w:eastAsia="Times New Roman"/>
          <w:szCs w:val="20"/>
          <w:lang w:eastAsia="pt-BR"/>
        </w:rPr>
      </w:pPr>
      <w:r w:rsidRPr="005F018A">
        <w:rPr>
          <w:rFonts w:eastAsia="Times New Roman"/>
          <w:szCs w:val="20"/>
          <w:lang w:eastAsia="pt-BR"/>
        </w:rPr>
        <w:t>Águas Frias-SC, 21 de maio de 2021</w:t>
      </w:r>
      <w:r w:rsidRPr="005D4009">
        <w:rPr>
          <w:rFonts w:eastAsia="Times New Roman"/>
          <w:szCs w:val="20"/>
          <w:lang w:eastAsia="pt-BR"/>
        </w:rPr>
        <w:t> </w:t>
      </w: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firstLine="993"/>
        <w:textAlignment w:val="baseline"/>
        <w:rPr>
          <w:rFonts w:eastAsia="Times New Roman"/>
          <w:szCs w:val="20"/>
          <w:lang w:eastAsia="pt-BR"/>
        </w:rPr>
      </w:pP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firstLine="993"/>
        <w:textAlignment w:val="baseline"/>
        <w:rPr>
          <w:rFonts w:eastAsia="Times New Roman"/>
          <w:szCs w:val="20"/>
          <w:lang w:eastAsia="pt-BR"/>
        </w:rPr>
      </w:pP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firstLine="993"/>
        <w:textAlignment w:val="baseline"/>
        <w:rPr>
          <w:rFonts w:eastAsia="Times New Roman"/>
          <w:szCs w:val="20"/>
          <w:lang w:eastAsia="pt-BR"/>
        </w:rPr>
      </w:pP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firstLine="993"/>
        <w:textAlignment w:val="baseline"/>
        <w:rPr>
          <w:rFonts w:eastAsia="Times New Roman"/>
          <w:szCs w:val="20"/>
          <w:lang w:eastAsia="pt-BR"/>
        </w:rPr>
      </w:pPr>
    </w:p>
    <w:p w:rsidR="005F018A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_______________________________________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eastAsia="Times New Roman"/>
          <w:szCs w:val="20"/>
          <w:lang w:eastAsia="pt-BR"/>
        </w:rPr>
      </w:pPr>
      <w:r>
        <w:rPr>
          <w:rFonts w:eastAsia="Times New Roman"/>
          <w:szCs w:val="20"/>
          <w:lang w:eastAsia="pt-BR"/>
        </w:rPr>
        <w:t>MÁRCIA DOLORES CAVASSINI PALOMBIT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> </w:t>
      </w:r>
    </w:p>
    <w:p w:rsidR="005F018A" w:rsidRPr="00C22564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2"/>
          <w:u w:val="single"/>
        </w:rPr>
      </w:pPr>
      <w:r>
        <w:rPr>
          <w:b/>
          <w:sz w:val="22"/>
          <w:u w:val="single"/>
        </w:rPr>
        <w:t>7</w:t>
      </w:r>
      <w:r w:rsidRPr="00C22564">
        <w:rPr>
          <w:b/>
          <w:sz w:val="22"/>
          <w:u w:val="single"/>
        </w:rPr>
        <w:t xml:space="preserve"> - DESPACHO FINAL </w:t>
      </w:r>
    </w:p>
    <w:p w:rsidR="005F018A" w:rsidRPr="00C22564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2"/>
          <w:u w:val="single"/>
        </w:rPr>
      </w:pPr>
    </w:p>
    <w:p w:rsidR="005F018A" w:rsidRPr="00C22564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/>
        <w:textAlignment w:val="baseline"/>
        <w:rPr>
          <w:b/>
          <w:sz w:val="22"/>
          <w:u w:val="single"/>
        </w:rPr>
      </w:pPr>
    </w:p>
    <w:p w:rsidR="005F018A" w:rsidRPr="00C22564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textAlignment w:val="baseline"/>
        <w:rPr>
          <w:b/>
          <w:sz w:val="22"/>
        </w:rPr>
      </w:pPr>
      <w:r w:rsidRPr="00C22564">
        <w:rPr>
          <w:sz w:val="22"/>
        </w:rPr>
        <w:t xml:space="preserve">Referente a realização da despesa independente de Licitação, com fundamento nos motivos expostos acima e de acordo com as justificativas  e fundamentações apresentadas, RATIFICO e AUTORIZO  a realização da despesa por Dispensa de Licitação por Justificativa,  em conformidade com o artigo 14 da Lei federal nº11.947 de </w:t>
      </w:r>
      <w:r w:rsidR="007F2EA4">
        <w:rPr>
          <w:sz w:val="22"/>
        </w:rPr>
        <w:t xml:space="preserve">16 de junho de 2009 e Resoluções do </w:t>
      </w:r>
      <w:r w:rsidRPr="00C22564">
        <w:rPr>
          <w:sz w:val="22"/>
        </w:rPr>
        <w:t xml:space="preserve">FNDE </w:t>
      </w:r>
      <w:r w:rsidR="007F2EA4">
        <w:rPr>
          <w:sz w:val="22"/>
        </w:rPr>
        <w:t>relativas ao PNAE</w:t>
      </w:r>
      <w:r w:rsidRPr="00C22564">
        <w:rPr>
          <w:sz w:val="22"/>
        </w:rPr>
        <w:t xml:space="preserve">. Em conformidade com o  § 1º da Lei 11.947/09 </w:t>
      </w:r>
      <w:r w:rsidR="007F2EA4">
        <w:rPr>
          <w:sz w:val="22"/>
        </w:rPr>
        <w:t>e Edital de Chamada Pública nº2/2021</w:t>
      </w:r>
      <w:r w:rsidRPr="00C22564">
        <w:rPr>
          <w:sz w:val="22"/>
        </w:rPr>
        <w:t xml:space="preserve"> 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21 de maio de 2021</w:t>
      </w:r>
      <w:r w:rsidRPr="005D4009">
        <w:rPr>
          <w:rFonts w:eastAsia="Times New Roman"/>
          <w:szCs w:val="20"/>
          <w:lang w:eastAsia="pt-BR"/>
        </w:rPr>
        <w:t>.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> 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>  </w:t>
      </w:r>
      <w:bookmarkStart w:id="0" w:name="_GoBack"/>
      <w:bookmarkEnd w:id="0"/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5D4009">
        <w:rPr>
          <w:rFonts w:eastAsia="Times New Roman"/>
          <w:szCs w:val="20"/>
          <w:lang w:eastAsia="pt-BR"/>
        </w:rPr>
        <w:t>__________________________________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7F2EA4">
        <w:rPr>
          <w:rFonts w:eastAsia="Times New Roman"/>
          <w:b/>
          <w:szCs w:val="20"/>
          <w:lang w:eastAsia="pt-BR"/>
        </w:rPr>
        <w:t xml:space="preserve"> </w:t>
      </w:r>
      <w:r w:rsidR="007F2EA4" w:rsidRPr="007F2EA4">
        <w:rPr>
          <w:rFonts w:eastAsia="Times New Roman"/>
          <w:b/>
          <w:szCs w:val="20"/>
          <w:lang w:eastAsia="pt-BR"/>
        </w:rPr>
        <w:t>LUIZ JOSÉ DAGA</w:t>
      </w:r>
      <w:r w:rsidR="007F2EA4">
        <w:rPr>
          <w:rFonts w:eastAsia="Times New Roman"/>
          <w:b/>
          <w:szCs w:val="20"/>
          <w:lang w:eastAsia="pt-BR"/>
        </w:rPr>
        <w:t xml:space="preserve"> 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5D4009">
        <w:rPr>
          <w:rFonts w:eastAsia="Times New Roman"/>
          <w:b/>
          <w:szCs w:val="20"/>
          <w:lang w:eastAsia="pt-BR"/>
        </w:rPr>
        <w:t xml:space="preserve">Prefeito </w:t>
      </w:r>
    </w:p>
    <w:p w:rsidR="005F018A" w:rsidRPr="005D4009" w:rsidRDefault="005F018A" w:rsidP="005F01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F018A" w:rsidRPr="005D4009" w:rsidRDefault="005F018A" w:rsidP="005F018A"/>
    <w:p w:rsidR="00877C3E" w:rsidRDefault="00877C3E"/>
    <w:sectPr w:rsidR="00877C3E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7F2E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7F2EA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7F2E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7F2EA4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7F2EA4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7F2EA4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6074FD11" wp14:editId="031D4FD8">
                <wp:extent cx="1466850" cy="1430655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7F2EA4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7F2EA4" w:rsidP="00D23CE3">
          <w:pPr>
            <w:rPr>
              <w:b/>
            </w:rPr>
          </w:pPr>
          <w:r>
            <w:rPr>
              <w:b/>
            </w:rPr>
            <w:t>MUNICÍPIO DE</w:t>
          </w:r>
          <w:r>
            <w:rPr>
              <w:b/>
            </w:rPr>
            <w:t xml:space="preserve"> ÁGUAS FRIAS </w:t>
          </w:r>
          <w:r>
            <w:rPr>
              <w:color w:val="FFFFFF"/>
            </w:rPr>
            <w:t>.</w:t>
          </w:r>
        </w:p>
        <w:p w:rsidR="00353BCE" w:rsidRDefault="007F2EA4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7F2EA4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7F2EA4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7F2EA4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7F2EA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353BCE" w:rsidRDefault="007F2EA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7F2EA4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7F2EA4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7F2EA4">
    <w:pPr>
      <w:pStyle w:val="Cabealho"/>
    </w:pPr>
  </w:p>
  <w:p w:rsidR="00353BCE" w:rsidRDefault="007F2E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8A"/>
    <w:rsid w:val="005F018A"/>
    <w:rsid w:val="007F2EA4"/>
    <w:rsid w:val="008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BCB5"/>
  <w15:chartTrackingRefBased/>
  <w15:docId w15:val="{8E3D59B4-CF4C-4C4C-B7A9-7F4C1EDA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F018A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5F018A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5F018A"/>
  </w:style>
  <w:style w:type="paragraph" w:styleId="Cabealho">
    <w:name w:val="header"/>
    <w:basedOn w:val="Normal"/>
    <w:link w:val="CabealhoChar"/>
    <w:uiPriority w:val="99"/>
    <w:rsid w:val="005F018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F01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2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2021-05-21T18:40:00Z</cp:lastPrinted>
  <dcterms:created xsi:type="dcterms:W3CDTF">2021-05-21T18:19:00Z</dcterms:created>
  <dcterms:modified xsi:type="dcterms:W3CDTF">2021-05-21T18:41:00Z</dcterms:modified>
</cp:coreProperties>
</file>