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DA" w:rsidRPr="00317D78" w:rsidRDefault="005F78DA" w:rsidP="005F78D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317D78">
        <w:rPr>
          <w:rFonts w:ascii="Tahoma" w:eastAsia="Times New Roman" w:hAnsi="Tahoma" w:cs="Tahoma"/>
          <w:b/>
          <w:sz w:val="24"/>
          <w:szCs w:val="24"/>
          <w:lang w:eastAsia="pt-BR"/>
        </w:rPr>
        <w:t>TERMO DE HOMOLOGAÇÃO E ADJUDICAÇÃO</w:t>
      </w:r>
    </w:p>
    <w:p w:rsidR="005F78DA" w:rsidRPr="00317D78" w:rsidRDefault="005F78DA" w:rsidP="005F78D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5F78DA" w:rsidRPr="00317D78" w:rsidRDefault="005F78DA" w:rsidP="005F78D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317D78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36</w:t>
      </w:r>
      <w:r w:rsidRPr="00317D78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</w:p>
    <w:p w:rsidR="005F78DA" w:rsidRPr="00317D78" w:rsidRDefault="005F78DA" w:rsidP="005F78D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317D78">
        <w:rPr>
          <w:rFonts w:ascii="Tahoma" w:eastAsia="Times New Roman" w:hAnsi="Tahoma" w:cs="Tahoma"/>
          <w:b/>
          <w:szCs w:val="20"/>
          <w:lang w:eastAsia="pt-BR"/>
        </w:rPr>
        <w:t>Licitação</w:t>
      </w:r>
      <w:r w:rsidRPr="00317D78">
        <w:rPr>
          <w:rFonts w:ascii="Tahoma" w:eastAsia="Times New Roman" w:hAnsi="Tahoma" w:cs="Tahoma"/>
          <w:szCs w:val="20"/>
          <w:lang w:eastAsia="pt-BR"/>
        </w:rPr>
        <w:t xml:space="preserve">: </w:t>
      </w:r>
      <w:r>
        <w:rPr>
          <w:rFonts w:ascii="Tahoma" w:eastAsia="Times New Roman" w:hAnsi="Tahoma" w:cs="Tahoma"/>
          <w:szCs w:val="20"/>
          <w:lang w:eastAsia="pt-BR"/>
        </w:rPr>
        <w:t>Inexigibilidade</w:t>
      </w:r>
      <w:r w:rsidRPr="00317D78">
        <w:rPr>
          <w:rFonts w:ascii="Tahoma" w:eastAsia="Times New Roman" w:hAnsi="Tahoma" w:cs="Tahoma"/>
          <w:szCs w:val="20"/>
          <w:lang w:eastAsia="pt-BR"/>
        </w:rPr>
        <w:t xml:space="preserve"> nº </w:t>
      </w:r>
      <w:r>
        <w:rPr>
          <w:rFonts w:ascii="Tahoma" w:eastAsia="Times New Roman" w:hAnsi="Tahoma" w:cs="Tahoma"/>
          <w:szCs w:val="20"/>
          <w:lang w:eastAsia="pt-BR"/>
        </w:rPr>
        <w:t>6</w:t>
      </w:r>
      <w:r w:rsidRPr="00317D78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  <w:r w:rsidRPr="00317D78">
        <w:rPr>
          <w:rFonts w:ascii="Tahoma" w:eastAsia="Times New Roman" w:hAnsi="Tahoma" w:cs="Tahoma"/>
          <w:szCs w:val="20"/>
          <w:lang w:eastAsia="pt-BR"/>
        </w:rPr>
        <w:t xml:space="preserve"> para </w:t>
      </w:r>
      <w:r>
        <w:rPr>
          <w:rFonts w:ascii="Tahoma" w:eastAsia="Times New Roman" w:hAnsi="Tahoma" w:cs="Tahoma"/>
          <w:szCs w:val="20"/>
          <w:lang w:eastAsia="pt-BR"/>
        </w:rPr>
        <w:t>Prestação de Serviços de Cessão de uso de Software, para disponibilização de informações de interesse público, gerenciamento, divulgação e publicação de atos oficiais do Município de Águas Frias.</w:t>
      </w:r>
    </w:p>
    <w:p w:rsidR="005F78DA" w:rsidRPr="00317D78" w:rsidRDefault="005F78DA" w:rsidP="005F78D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5F78DA" w:rsidRPr="00317D78" w:rsidRDefault="005F78DA" w:rsidP="005F78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317D78">
        <w:rPr>
          <w:rFonts w:ascii="Tahoma" w:eastAsia="Times New Roman" w:hAnsi="Tahoma" w:cs="Tahoma"/>
          <w:szCs w:val="20"/>
          <w:lang w:eastAsia="pt-BR"/>
        </w:rPr>
        <w:tab/>
        <w:t xml:space="preserve">Homologo o resultado do julgamento, proferido pela comissão de licitações, na sua exata ordem de classificação e Adjudico o objeto/itens do presente processo licitatório </w:t>
      </w:r>
      <w:proofErr w:type="gramStart"/>
      <w:r w:rsidRPr="00317D78">
        <w:rPr>
          <w:rFonts w:ascii="Tahoma" w:eastAsia="Times New Roman" w:hAnsi="Tahoma" w:cs="Tahoma"/>
          <w:szCs w:val="20"/>
          <w:lang w:eastAsia="pt-BR"/>
        </w:rPr>
        <w:t>à(</w:t>
      </w:r>
      <w:proofErr w:type="gramEnd"/>
      <w:r w:rsidRPr="00317D78">
        <w:rPr>
          <w:rFonts w:ascii="Tahoma" w:eastAsia="Times New Roman" w:hAnsi="Tahoma" w:cs="Tahoma"/>
          <w:szCs w:val="20"/>
          <w:lang w:eastAsia="pt-BR"/>
        </w:rPr>
        <w:t>s) seguinte(s) empresa(s):</w:t>
      </w:r>
    </w:p>
    <w:p w:rsidR="005F78DA" w:rsidRPr="00317D78" w:rsidRDefault="005F78DA" w:rsidP="005F78D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1843"/>
        <w:gridCol w:w="1985"/>
        <w:gridCol w:w="992"/>
        <w:gridCol w:w="1134"/>
        <w:gridCol w:w="1417"/>
      </w:tblGrid>
      <w:tr w:rsidR="005F78DA" w:rsidRPr="00317D78" w:rsidTr="00855D51">
        <w:tc>
          <w:tcPr>
            <w:tcW w:w="2235" w:type="dxa"/>
          </w:tcPr>
          <w:p w:rsidR="005F78DA" w:rsidRPr="00317D78" w:rsidRDefault="005F78DA" w:rsidP="00855D5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17D78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08" w:type="dxa"/>
          </w:tcPr>
          <w:p w:rsidR="005F78DA" w:rsidRPr="00317D78" w:rsidRDefault="005F78DA" w:rsidP="00855D5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17D78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843" w:type="dxa"/>
          </w:tcPr>
          <w:p w:rsidR="005F78DA" w:rsidRPr="00317D78" w:rsidRDefault="005F78DA" w:rsidP="00855D5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17D78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985" w:type="dxa"/>
          </w:tcPr>
          <w:p w:rsidR="005F78DA" w:rsidRPr="00317D78" w:rsidRDefault="005F78DA" w:rsidP="00855D5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17D78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92" w:type="dxa"/>
          </w:tcPr>
          <w:p w:rsidR="005F78DA" w:rsidRPr="00317D78" w:rsidRDefault="005F78DA" w:rsidP="00855D5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317D78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5F78DA" w:rsidRPr="00317D78" w:rsidRDefault="005F78DA" w:rsidP="00855D5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17D78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417" w:type="dxa"/>
          </w:tcPr>
          <w:p w:rsidR="005F78DA" w:rsidRPr="00317D78" w:rsidRDefault="005F78DA" w:rsidP="00855D5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17D78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5F78DA" w:rsidRPr="00317D78" w:rsidTr="00855D51">
        <w:tc>
          <w:tcPr>
            <w:tcW w:w="2235" w:type="dxa"/>
          </w:tcPr>
          <w:p w:rsidR="005F78DA" w:rsidRPr="00317D78" w:rsidRDefault="005F78DA" w:rsidP="00855D5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LIZ SERVIÇOS ONLINE LTDA</w:t>
            </w:r>
          </w:p>
        </w:tc>
        <w:tc>
          <w:tcPr>
            <w:tcW w:w="708" w:type="dxa"/>
          </w:tcPr>
          <w:p w:rsidR="005F78DA" w:rsidRPr="00317D78" w:rsidRDefault="005F78DA" w:rsidP="00855D5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  <w:r w:rsidRPr="00317D78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843" w:type="dxa"/>
          </w:tcPr>
          <w:p w:rsidR="005F78DA" w:rsidRPr="00317D78" w:rsidRDefault="005F78DA" w:rsidP="00855D5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Serviços de gerenciamento, publicação e atualização de novas legislações  e documentos administrativos </w:t>
            </w:r>
          </w:p>
        </w:tc>
        <w:tc>
          <w:tcPr>
            <w:tcW w:w="1985" w:type="dxa"/>
          </w:tcPr>
          <w:p w:rsidR="005F78DA" w:rsidRPr="00317D78" w:rsidRDefault="005F78DA" w:rsidP="00855D5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no sistema; acesso ao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BAnco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de Dados de legislações municipais, estaduais e demais recursos do sistema </w:t>
            </w:r>
          </w:p>
        </w:tc>
        <w:tc>
          <w:tcPr>
            <w:tcW w:w="992" w:type="dxa"/>
          </w:tcPr>
          <w:p w:rsidR="005F78DA" w:rsidRPr="00317D78" w:rsidRDefault="005F78DA" w:rsidP="00855D5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48,00</w:t>
            </w:r>
          </w:p>
        </w:tc>
        <w:tc>
          <w:tcPr>
            <w:tcW w:w="1134" w:type="dxa"/>
          </w:tcPr>
          <w:p w:rsidR="005F78DA" w:rsidRPr="00317D78" w:rsidRDefault="005F78DA" w:rsidP="00855D5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825,0000</w:t>
            </w:r>
          </w:p>
        </w:tc>
        <w:tc>
          <w:tcPr>
            <w:tcW w:w="1417" w:type="dxa"/>
          </w:tcPr>
          <w:p w:rsidR="005F78DA" w:rsidRPr="00317D78" w:rsidRDefault="005F78DA" w:rsidP="00855D5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39.600,0000</w:t>
            </w:r>
          </w:p>
        </w:tc>
      </w:tr>
    </w:tbl>
    <w:p w:rsidR="005F78DA" w:rsidRPr="00317D78" w:rsidRDefault="005F78DA" w:rsidP="005F78D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5F78DA" w:rsidRPr="00317D78" w:rsidRDefault="005F78DA" w:rsidP="005F78D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317D78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816"/>
      </w:tblGrid>
      <w:tr w:rsidR="005F78DA" w:rsidRPr="00317D78" w:rsidTr="00855D51">
        <w:tc>
          <w:tcPr>
            <w:tcW w:w="4889" w:type="dxa"/>
          </w:tcPr>
          <w:p w:rsidR="005F78DA" w:rsidRPr="00317D78" w:rsidRDefault="005F78DA" w:rsidP="00855D5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17D78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5F78DA" w:rsidRPr="00317D78" w:rsidRDefault="005F78DA" w:rsidP="00855D5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17D78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5F78DA" w:rsidRPr="00317D78" w:rsidTr="00855D51">
        <w:tc>
          <w:tcPr>
            <w:tcW w:w="4889" w:type="dxa"/>
          </w:tcPr>
          <w:p w:rsidR="005F78DA" w:rsidRPr="00317D78" w:rsidRDefault="005F78DA" w:rsidP="00855D5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LIZ SERVIÇOS ONLINE LTDA</w:t>
            </w:r>
          </w:p>
        </w:tc>
        <w:tc>
          <w:tcPr>
            <w:tcW w:w="4890" w:type="dxa"/>
          </w:tcPr>
          <w:p w:rsidR="005F78DA" w:rsidRPr="00317D78" w:rsidRDefault="005F78DA" w:rsidP="00855D5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39.600,0000</w:t>
            </w:r>
          </w:p>
        </w:tc>
      </w:tr>
    </w:tbl>
    <w:p w:rsidR="005F78DA" w:rsidRPr="00317D78" w:rsidRDefault="005F78DA" w:rsidP="005F78D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5F78DA" w:rsidRPr="00317D78" w:rsidRDefault="005F78DA" w:rsidP="005F78D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317D78">
        <w:rPr>
          <w:rFonts w:ascii="Tahoma" w:eastAsia="Times New Roman" w:hAnsi="Tahoma" w:cs="Tahoma"/>
          <w:szCs w:val="20"/>
          <w:lang w:eastAsia="pt-BR"/>
        </w:rPr>
        <w:t>Intime-se</w:t>
      </w:r>
    </w:p>
    <w:p w:rsidR="005F78DA" w:rsidRPr="00317D78" w:rsidRDefault="005F78DA" w:rsidP="005F78D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5F78DA" w:rsidRPr="00317D78" w:rsidRDefault="005F78DA" w:rsidP="005F78D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5F78DA" w:rsidRDefault="005F78DA" w:rsidP="005F78D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>
        <w:rPr>
          <w:rFonts w:ascii="Tahoma" w:eastAsia="Times New Roman" w:hAnsi="Tahoma" w:cs="Tahoma"/>
          <w:szCs w:val="20"/>
          <w:lang w:eastAsia="pt-BR"/>
        </w:rPr>
        <w:t>Aguas Frias</w:t>
      </w:r>
      <w:r w:rsidRPr="00317D78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28</w:t>
      </w:r>
      <w:r>
        <w:rPr>
          <w:rFonts w:ascii="Tahoma" w:eastAsia="Times New Roman" w:hAnsi="Tahoma" w:cs="Tahoma"/>
          <w:szCs w:val="20"/>
          <w:lang w:eastAsia="pt-BR"/>
        </w:rPr>
        <w:t xml:space="preserve"> de maio de 2021</w:t>
      </w:r>
    </w:p>
    <w:p w:rsidR="005F78DA" w:rsidRDefault="005F78DA" w:rsidP="005F78D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5F78DA" w:rsidRPr="00317D78" w:rsidRDefault="005F78DA" w:rsidP="005F78D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bookmarkStart w:id="0" w:name="_GoBack"/>
      <w:bookmarkEnd w:id="0"/>
    </w:p>
    <w:p w:rsidR="005F78DA" w:rsidRPr="00317D78" w:rsidRDefault="005F78DA" w:rsidP="005F78D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5F78DA" w:rsidRPr="00317D78" w:rsidRDefault="005F78DA" w:rsidP="005F78D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5F78DA" w:rsidRPr="00317D78" w:rsidRDefault="005F78DA" w:rsidP="005F78D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317D78">
        <w:rPr>
          <w:rFonts w:ascii="Tahoma" w:eastAsia="Times New Roman" w:hAnsi="Tahoma" w:cs="Tahoma"/>
          <w:szCs w:val="20"/>
          <w:lang w:eastAsia="pt-BR"/>
        </w:rPr>
        <w:t>___________________________</w:t>
      </w:r>
    </w:p>
    <w:p w:rsidR="005F78DA" w:rsidRPr="00317D78" w:rsidRDefault="005F78DA" w:rsidP="005F78D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 xml:space="preserve">LUIZ JOSÉ DAGA </w:t>
      </w:r>
    </w:p>
    <w:p w:rsidR="005F78DA" w:rsidRPr="00317D78" w:rsidRDefault="005F78DA" w:rsidP="005F78D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317D78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5F78DA" w:rsidRPr="00317D78" w:rsidRDefault="005F78DA" w:rsidP="005F78DA"/>
    <w:p w:rsidR="007F6C3F" w:rsidRDefault="007F6C3F"/>
    <w:sectPr w:rsidR="007F6C3F" w:rsidSect="00317D78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5F78D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0040" w:rsidRDefault="005F78D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5F78D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40040" w:rsidRDefault="005F78DA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F4004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F40040" w:rsidRPr="00805436" w:rsidRDefault="005F78DA" w:rsidP="00164A82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10CD1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42E2A75" wp14:editId="6A1F8E29">
                <wp:extent cx="1131570" cy="1104265"/>
                <wp:effectExtent l="0" t="0" r="0" b="63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57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5F78DA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F40040" w:rsidRPr="00805436" w:rsidRDefault="005F78DA" w:rsidP="00164A8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 w:rsidRPr="00805436">
            <w:rPr>
              <w:rFonts w:ascii="Tahoma" w:hAnsi="Tahoma" w:cs="Tahoma"/>
              <w:b/>
              <w:bCs/>
            </w:rPr>
            <w:t xml:space="preserve">Prefeitura Municipal de </w:t>
          </w:r>
          <w:r>
            <w:rPr>
              <w:rFonts w:ascii="Tahoma" w:hAnsi="Tahoma" w:cs="Tahoma"/>
              <w:b/>
              <w:bCs/>
            </w:rPr>
            <w:t>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F40040" w:rsidRPr="00805436" w:rsidRDefault="005F78DA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Departamento de Compras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F4004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5F78DA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5F78DA" w:rsidP="00164A82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F4004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5F78DA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Default="005F78DA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F40040" w:rsidRPr="00805436" w:rsidRDefault="005F78DA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F40040" w:rsidRDefault="005F78DA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F40040" w:rsidRPr="00805436" w:rsidRDefault="005F78DA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40040" w:rsidRPr="00E10CD1" w:rsidRDefault="005F78DA" w:rsidP="00164A82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DA"/>
    <w:rsid w:val="005F78DA"/>
    <w:rsid w:val="007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BBEC"/>
  <w15:chartTrackingRefBased/>
  <w15:docId w15:val="{B5956BC2-81E3-4D27-9317-56DF67C0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F78DA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F78D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F78DA"/>
  </w:style>
  <w:style w:type="paragraph" w:styleId="Cabealho">
    <w:name w:val="header"/>
    <w:basedOn w:val="Normal"/>
    <w:link w:val="CabealhoChar"/>
    <w:uiPriority w:val="99"/>
    <w:rsid w:val="005F78D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F78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7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7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2021-05-28T17:40:00Z</cp:lastPrinted>
  <dcterms:created xsi:type="dcterms:W3CDTF">2021-05-28T17:37:00Z</dcterms:created>
  <dcterms:modified xsi:type="dcterms:W3CDTF">2021-05-28T17:43:00Z</dcterms:modified>
</cp:coreProperties>
</file>