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4E" w:rsidRDefault="00D2354E" w:rsidP="00F46F1D">
      <w:pPr>
        <w:jc w:val="both"/>
        <w:rPr>
          <w:b/>
        </w:rPr>
      </w:pPr>
      <w:r w:rsidRPr="00D2354E">
        <w:rPr>
          <w:b/>
        </w:rPr>
        <w:t>ESCLARECIMENTOS</w:t>
      </w:r>
    </w:p>
    <w:p w:rsidR="00D2354E" w:rsidRDefault="00D2354E" w:rsidP="00F46F1D">
      <w:pPr>
        <w:jc w:val="both"/>
        <w:rPr>
          <w:b/>
        </w:rPr>
      </w:pPr>
      <w:r>
        <w:rPr>
          <w:b/>
        </w:rPr>
        <w:t>Processo Licitatório nº54/2021</w:t>
      </w:r>
    </w:p>
    <w:p w:rsidR="00D2354E" w:rsidRDefault="001838A6" w:rsidP="00F46F1D">
      <w:pPr>
        <w:jc w:val="both"/>
        <w:rPr>
          <w:b/>
        </w:rPr>
      </w:pPr>
      <w:r>
        <w:rPr>
          <w:b/>
        </w:rPr>
        <w:t>Tomada de P</w:t>
      </w:r>
      <w:r w:rsidR="00D2354E">
        <w:rPr>
          <w:b/>
        </w:rPr>
        <w:t>reços nº2/2021</w:t>
      </w:r>
    </w:p>
    <w:p w:rsidR="00D2354E" w:rsidRDefault="00D2354E" w:rsidP="00F46F1D">
      <w:pPr>
        <w:jc w:val="both"/>
        <w:rPr>
          <w:b/>
        </w:rPr>
      </w:pPr>
      <w:r>
        <w:rPr>
          <w:b/>
        </w:rPr>
        <w:t>Objeto: Contratação de Empresa para prestação de Serviço Técnico na Elaboração de projeto de uma Estação de Tratamento de Água</w:t>
      </w:r>
    </w:p>
    <w:p w:rsidR="00D2354E" w:rsidRDefault="00D2354E" w:rsidP="00F46F1D">
      <w:pPr>
        <w:jc w:val="both"/>
      </w:pPr>
      <w:r w:rsidRPr="00D2354E">
        <w:t>Na dat</w:t>
      </w:r>
      <w:r w:rsidR="00033CB2">
        <w:t>a do dia 26</w:t>
      </w:r>
      <w:r>
        <w:t xml:space="preserve"> de julho de 2021 um </w:t>
      </w:r>
      <w:proofErr w:type="gramStart"/>
      <w:r>
        <w:t xml:space="preserve">licitante </w:t>
      </w:r>
      <w:r w:rsidR="00033CB2">
        <w:t xml:space="preserve"> enviou</w:t>
      </w:r>
      <w:proofErr w:type="gramEnd"/>
      <w:r w:rsidR="00033CB2">
        <w:t xml:space="preserve"> um e-mail  solicitando esclarecimentos sobre o Edital de Tomada de Preços  nº2/2021 do Processo Licitatório nº54/2021</w:t>
      </w:r>
      <w:r w:rsidR="00F46F1D">
        <w:t xml:space="preserve"> conforme segue:</w:t>
      </w:r>
      <w:r w:rsidR="00033CB2">
        <w:t xml:space="preserve"> </w:t>
      </w:r>
    </w:p>
    <w:p w:rsidR="00F46F1D" w:rsidRDefault="007F4F5D" w:rsidP="00F46F1D">
      <w:pPr>
        <w:jc w:val="both"/>
      </w:pPr>
      <w:r>
        <w:t>-</w:t>
      </w:r>
      <w:r w:rsidR="00033CB2">
        <w:t xml:space="preserve"> Necessidade de Acervo Técnico: </w:t>
      </w:r>
    </w:p>
    <w:p w:rsidR="00F46F1D" w:rsidRDefault="00F46F1D" w:rsidP="00F46F1D">
      <w:pPr>
        <w:jc w:val="both"/>
      </w:pPr>
      <w:r>
        <w:t>É</w:t>
      </w:r>
      <w:r>
        <w:t xml:space="preserve"> necessário a apresentação do acervo técnico, dessa forma garante-</w:t>
      </w:r>
      <w:proofErr w:type="gramStart"/>
      <w:r>
        <w:t>se  que</w:t>
      </w:r>
      <w:proofErr w:type="gramEnd"/>
      <w:r>
        <w:t xml:space="preserve"> os responsáveis técnicos já elaboraram projetos com as atividades constantes no edital e tem experiência necessária para este serviço.</w:t>
      </w:r>
    </w:p>
    <w:p w:rsidR="00033CB2" w:rsidRDefault="00033CB2" w:rsidP="00F46F1D">
      <w:pPr>
        <w:jc w:val="both"/>
      </w:pPr>
      <w:r>
        <w:t>Está estabelecido no</w:t>
      </w:r>
      <w:r w:rsidR="007F4F5D">
        <w:t xml:space="preserve"> item </w:t>
      </w:r>
      <w:proofErr w:type="gramStart"/>
      <w:r w:rsidR="007F4F5D">
        <w:t xml:space="preserve">3.1 </w:t>
      </w:r>
      <w:r>
        <w:t xml:space="preserve"> Edital</w:t>
      </w:r>
      <w:proofErr w:type="gramEnd"/>
      <w:r>
        <w:t xml:space="preserve"> a exigência de Acervo Técnico. </w:t>
      </w:r>
      <w:r w:rsidR="007F4F5D">
        <w:t>Portanto é necessário a apresentação para habilitação da licitante</w:t>
      </w:r>
    </w:p>
    <w:p w:rsidR="00F46F1D" w:rsidRDefault="007F4F5D" w:rsidP="00F46F1D">
      <w:pPr>
        <w:jc w:val="both"/>
      </w:pPr>
      <w:r>
        <w:t>-</w:t>
      </w:r>
      <w:r w:rsidR="00033CB2">
        <w:t>Referente ao acompanhamento junto a FUNASA</w:t>
      </w:r>
      <w:r w:rsidR="00F46F1D">
        <w:t>:</w:t>
      </w:r>
    </w:p>
    <w:p w:rsidR="00033CB2" w:rsidRDefault="00F46F1D" w:rsidP="00F46F1D">
      <w:pPr>
        <w:jc w:val="both"/>
      </w:pPr>
      <w:r>
        <w:t>É</w:t>
      </w:r>
      <w:r w:rsidR="00033CB2">
        <w:t xml:space="preserve"> de responsabilidade da Contratada as despesas com as viagens</w:t>
      </w:r>
      <w:r>
        <w:t>, alimentação e demais de</w:t>
      </w:r>
      <w:r w:rsidR="0053100B">
        <w:t>s</w:t>
      </w:r>
      <w:r>
        <w:t xml:space="preserve">pesas </w:t>
      </w:r>
      <w:proofErr w:type="gramStart"/>
      <w:r>
        <w:t>necessárias  ao</w:t>
      </w:r>
      <w:proofErr w:type="gramEnd"/>
      <w:r>
        <w:t xml:space="preserve"> deslocamento  a </w:t>
      </w:r>
      <w:r w:rsidR="00033CB2">
        <w:t xml:space="preserve">Florianópolis </w:t>
      </w:r>
    </w:p>
    <w:p w:rsidR="00F46F1D" w:rsidRDefault="007F4F5D" w:rsidP="00F46F1D">
      <w:pPr>
        <w:jc w:val="both"/>
      </w:pPr>
      <w:r>
        <w:t xml:space="preserve">- Sobre a estrutura </w:t>
      </w:r>
      <w:r w:rsidR="00F46F1D">
        <w:t>e Material da Estação de Tratamento de Água</w:t>
      </w:r>
      <w:r w:rsidR="0053100B">
        <w:t>:</w:t>
      </w:r>
    </w:p>
    <w:p w:rsidR="007F4F5D" w:rsidRDefault="00F46F1D" w:rsidP="00F46F1D">
      <w:pPr>
        <w:jc w:val="both"/>
      </w:pPr>
      <w:r>
        <w:t>A estação de tratamento deve ter vulto suficiente para atender as necessidades atuais e futuras devido a expansão do município. Em relação ao material utilizado para a confecção, o mesmo pode ser tanto concreto como PRFV, seria interessante a empresa vencedora da licitação apresentar as vantagens e desvantagens de ambos os tipos construtivos e posteriormente a administração municipal optar entre os dois modelos.</w:t>
      </w:r>
      <w:r w:rsidR="0053100B">
        <w:t xml:space="preserve"> Ressalta-se que o projeto deverá ser aprovado na FUNASA. </w:t>
      </w:r>
    </w:p>
    <w:p w:rsidR="0053100B" w:rsidRDefault="00D33DC2" w:rsidP="00F46F1D">
      <w:pPr>
        <w:jc w:val="both"/>
      </w:pPr>
      <w:r>
        <w:t xml:space="preserve">- </w:t>
      </w:r>
      <w:r w:rsidR="0053100B">
        <w:t xml:space="preserve">Sobre os tipos e quantidades necessárias </w:t>
      </w:r>
      <w:proofErr w:type="gramStart"/>
      <w:r w:rsidR="0053100B">
        <w:t>de  análise</w:t>
      </w:r>
      <w:proofErr w:type="gramEnd"/>
      <w:r w:rsidR="0053100B">
        <w:t xml:space="preserve"> de água:</w:t>
      </w:r>
    </w:p>
    <w:p w:rsidR="00D33DC2" w:rsidRDefault="0053100B" w:rsidP="00F46F1D">
      <w:pPr>
        <w:jc w:val="both"/>
      </w:pPr>
      <w:r>
        <w:t>As análises de água estão citadas</w:t>
      </w:r>
      <w:r w:rsidR="00D33DC2">
        <w:t xml:space="preserve"> na Manual de Orientações Técnicas para Elaboraç</w:t>
      </w:r>
      <w:r w:rsidR="007F4F5D">
        <w:t xml:space="preserve">ão e Apresentação de Propostas </w:t>
      </w:r>
      <w:r w:rsidR="00D33DC2">
        <w:t xml:space="preserve">e Projetos para Sistemas de Abastecimento de Água da Funasa no item </w:t>
      </w:r>
      <w:proofErr w:type="gramStart"/>
      <w:r w:rsidR="00D33DC2">
        <w:t>7.1.3.1  .</w:t>
      </w:r>
      <w:proofErr w:type="gramEnd"/>
      <w:r w:rsidR="00D33DC2">
        <w:t xml:space="preserve"> São as exigidas pela FUNASA. </w:t>
      </w:r>
      <w:r w:rsidR="007F4F5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DC2" w:rsidRDefault="00D33DC2" w:rsidP="00F46F1D">
      <w:pPr>
        <w:jc w:val="both"/>
      </w:pPr>
    </w:p>
    <w:p w:rsidR="0053100B" w:rsidRDefault="007F4F5D" w:rsidP="00F46F1D">
      <w:pPr>
        <w:jc w:val="both"/>
      </w:pPr>
      <w:r>
        <w:t>-</w:t>
      </w:r>
      <w:r w:rsidR="00D33DC2">
        <w:t>O pagamento das</w:t>
      </w:r>
      <w:r>
        <w:t xml:space="preserve"> Taxas de ART, A</w:t>
      </w:r>
      <w:r w:rsidR="0053100B">
        <w:t xml:space="preserve">nálises da </w:t>
      </w:r>
      <w:proofErr w:type="gramStart"/>
      <w:r w:rsidR="0053100B">
        <w:t>Á</w:t>
      </w:r>
      <w:r w:rsidR="00D33DC2">
        <w:t xml:space="preserve">gua </w:t>
      </w:r>
      <w:r>
        <w:t xml:space="preserve"> e</w:t>
      </w:r>
      <w:proofErr w:type="gramEnd"/>
      <w:r>
        <w:t xml:space="preserve"> do Licenciamento Ambiental</w:t>
      </w:r>
      <w:r w:rsidR="0053100B">
        <w:t>:</w:t>
      </w:r>
    </w:p>
    <w:p w:rsidR="00D33DC2" w:rsidRDefault="0053100B" w:rsidP="00F46F1D">
      <w:pPr>
        <w:jc w:val="both"/>
      </w:pPr>
      <w:r>
        <w:t xml:space="preserve">Será </w:t>
      </w:r>
      <w:r w:rsidR="00D33DC2">
        <w:t>de responsabili</w:t>
      </w:r>
      <w:r w:rsidR="007F4F5D">
        <w:t>dade do Município de Águas Frias</w:t>
      </w:r>
      <w:r>
        <w:t xml:space="preserve"> o recolhimento das taxas</w:t>
      </w:r>
      <w:r w:rsidR="007F4F5D">
        <w:t xml:space="preserve"> </w:t>
      </w:r>
    </w:p>
    <w:p w:rsidR="00CB0ADB" w:rsidRDefault="00CB0ADB" w:rsidP="00F46F1D">
      <w:pPr>
        <w:jc w:val="both"/>
      </w:pPr>
      <w:bookmarkStart w:id="0" w:name="_GoBack"/>
      <w:bookmarkEnd w:id="0"/>
    </w:p>
    <w:p w:rsidR="00CB0ADB" w:rsidRDefault="001838A6" w:rsidP="00F46F1D">
      <w:pPr>
        <w:jc w:val="both"/>
      </w:pPr>
      <w:r>
        <w:t>Águas Frias, 27</w:t>
      </w:r>
      <w:r w:rsidR="00CB0ADB">
        <w:t xml:space="preserve"> de julho de 2021</w:t>
      </w:r>
    </w:p>
    <w:p w:rsidR="00D2354E" w:rsidRDefault="00D2354E" w:rsidP="00F46F1D">
      <w:pPr>
        <w:jc w:val="both"/>
      </w:pPr>
    </w:p>
    <w:p w:rsidR="00D2354E" w:rsidRPr="00D2354E" w:rsidRDefault="00D2354E" w:rsidP="00F46F1D">
      <w:pPr>
        <w:jc w:val="both"/>
      </w:pPr>
    </w:p>
    <w:sectPr w:rsidR="00D2354E" w:rsidRPr="00D23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4E"/>
    <w:rsid w:val="00033CB2"/>
    <w:rsid w:val="001838A6"/>
    <w:rsid w:val="003D3843"/>
    <w:rsid w:val="0053100B"/>
    <w:rsid w:val="007F4F5D"/>
    <w:rsid w:val="008932FC"/>
    <w:rsid w:val="00AE589B"/>
    <w:rsid w:val="00CB0ADB"/>
    <w:rsid w:val="00D2354E"/>
    <w:rsid w:val="00D33DC2"/>
    <w:rsid w:val="00F4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7D9F5-1469-4B1A-ADC6-C24F1823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2021-07-27T17:31:00Z</dcterms:created>
  <dcterms:modified xsi:type="dcterms:W3CDTF">2021-07-27T17:31:00Z</dcterms:modified>
</cp:coreProperties>
</file>