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F33FD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62</w:t>
      </w:r>
      <w:r w:rsidRPr="006F33F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Dispensa por Limite</w:t>
      </w:r>
      <w:r w:rsidRPr="006F33FD">
        <w:rPr>
          <w:rFonts w:ascii="Tahoma" w:eastAsia="Times New Roman" w:hAnsi="Tahoma" w:cs="Tahoma"/>
          <w:b/>
          <w:szCs w:val="20"/>
          <w:lang w:eastAsia="pt-BR"/>
        </w:rPr>
        <w:t xml:space="preserve"> Nº. </w:t>
      </w:r>
      <w:r>
        <w:rPr>
          <w:rFonts w:ascii="Tahoma" w:eastAsia="Times New Roman" w:hAnsi="Tahoma" w:cs="Tahoma"/>
          <w:szCs w:val="20"/>
          <w:lang w:eastAsia="pt-BR"/>
        </w:rPr>
        <w:t>26</w:t>
      </w:r>
      <w:r w:rsidRPr="006F33FD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6F33FD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Prestação de Serviço com palestra para  XII Conferência Municipal de Assistência Social e dá outras providências  que terá como tema " Assistência Social: Direito do povo e Dever do Estado, com financiamento público, para enfrentar as desigualdades e garantir a proteção social"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DB032C" w:rsidRPr="006F33FD" w:rsidTr="0007081C">
        <w:tc>
          <w:tcPr>
            <w:tcW w:w="209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DB032C" w:rsidRPr="006F33FD" w:rsidTr="0007081C">
        <w:tc>
          <w:tcPr>
            <w:tcW w:w="209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CRESCER TREINAMENTOS LTDA</w:t>
            </w:r>
          </w:p>
        </w:tc>
        <w:tc>
          <w:tcPr>
            <w:tcW w:w="75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Conferência completa com palestra</w:t>
            </w:r>
            <w:r w:rsidRPr="006F33FD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palestra magna sobre o tema da conferência, formação de grupos de trabalho por eixo temática, plenária final com eleição das propostas a nível federal, estadual e municipal, eleição de delegados para a conferência estadual e relatório final. </w:t>
            </w:r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  <w:tc>
          <w:tcPr>
            <w:tcW w:w="170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</w:tr>
    </w:tbl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6F33FD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3"/>
      </w:tblGrid>
      <w:tr w:rsidR="00DB032C" w:rsidRPr="006F33FD" w:rsidTr="0007081C">
        <w:tc>
          <w:tcPr>
            <w:tcW w:w="488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6F33FD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DB032C" w:rsidRPr="006F33FD" w:rsidTr="0007081C">
        <w:tc>
          <w:tcPr>
            <w:tcW w:w="4889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CRESCER TREINAMENTOS LTDA</w:t>
            </w:r>
          </w:p>
        </w:tc>
        <w:tc>
          <w:tcPr>
            <w:tcW w:w="4890" w:type="dxa"/>
          </w:tcPr>
          <w:p w:rsidR="00DB032C" w:rsidRPr="006F33FD" w:rsidRDefault="00DB032C" w:rsidP="0007081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1.600,0000</w:t>
            </w:r>
          </w:p>
        </w:tc>
      </w:tr>
    </w:tbl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 xml:space="preserve">Valor Total Homologado R$: </w:t>
      </w:r>
      <w:r>
        <w:rPr>
          <w:rFonts w:ascii="Tahoma" w:eastAsia="Times New Roman" w:hAnsi="Tahoma" w:cs="Tahoma"/>
          <w:szCs w:val="20"/>
          <w:lang w:eastAsia="pt-BR"/>
        </w:rPr>
        <w:t>1.600,00</w:t>
      </w:r>
      <w:r w:rsidRPr="006F33FD">
        <w:rPr>
          <w:rFonts w:ascii="Tahoma" w:eastAsia="Times New Roman" w:hAnsi="Tahoma" w:cs="Tahoma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szCs w:val="20"/>
          <w:lang w:eastAsia="pt-BR"/>
        </w:rPr>
        <w:t>( mil e seiscentos reais)</w:t>
      </w:r>
      <w:bookmarkStart w:id="0" w:name="_GoBack"/>
      <w:bookmarkEnd w:id="0"/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>Intime-se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6F33FD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02 de agosto de 2021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DB032C" w:rsidRPr="006F33FD" w:rsidRDefault="00DB032C" w:rsidP="00DB032C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6F33FD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DB032C" w:rsidRPr="006F33FD" w:rsidRDefault="00DB032C" w:rsidP="00DB0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B032C" w:rsidRPr="006F33FD" w:rsidRDefault="00DB032C" w:rsidP="00DB032C"/>
    <w:p w:rsidR="004245FC" w:rsidRDefault="004245FC"/>
    <w:sectPr w:rsidR="004245FC" w:rsidSect="006F33FD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DB03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DB03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DB03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DB032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DB032C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593094" wp14:editId="4BA99B58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DB032C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DB032C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DB032C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DB032C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DB032C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DB032C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DB032C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DB032C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DB032C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DB032C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DB032C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2C"/>
    <w:rsid w:val="004245FC"/>
    <w:rsid w:val="00D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694B"/>
  <w15:chartTrackingRefBased/>
  <w15:docId w15:val="{B753EC8B-80A3-491A-92A7-76D4900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B032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B03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B032C"/>
  </w:style>
  <w:style w:type="paragraph" w:styleId="Cabealho">
    <w:name w:val="header"/>
    <w:basedOn w:val="Normal"/>
    <w:link w:val="CabealhoChar"/>
    <w:uiPriority w:val="99"/>
    <w:rsid w:val="00DB03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B03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2021-08-03T11:29:00Z</cp:lastPrinted>
  <dcterms:created xsi:type="dcterms:W3CDTF">2021-08-03T11:23:00Z</dcterms:created>
  <dcterms:modified xsi:type="dcterms:W3CDTF">2021-08-03T11:30:00Z</dcterms:modified>
</cp:coreProperties>
</file>