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21" w:rsidRPr="00D453CC" w:rsidRDefault="00583221" w:rsidP="0058322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D453CC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583221" w:rsidRPr="00D453CC" w:rsidRDefault="00583221" w:rsidP="0058322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583221" w:rsidRPr="00D453CC" w:rsidRDefault="00583221" w:rsidP="0058322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D453CC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76</w:t>
      </w:r>
      <w:r w:rsidRPr="00D453CC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</w:p>
    <w:p w:rsidR="00583221" w:rsidRPr="00D453CC" w:rsidRDefault="00583221" w:rsidP="0058322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D453CC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D453CC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Dispensa por Limite</w:t>
      </w:r>
      <w:r w:rsidRPr="00D453CC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31</w:t>
      </w:r>
      <w:r w:rsidRPr="00D453CC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  <w:r w:rsidRPr="00D453CC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 xml:space="preserve">Aquisição de Máquina de lavar Roupas para suprir as necessidades da </w:t>
      </w:r>
      <w:r>
        <w:rPr>
          <w:rFonts w:ascii="Tahoma" w:eastAsia="Times New Roman" w:hAnsi="Tahoma" w:cs="Tahoma"/>
          <w:szCs w:val="20"/>
          <w:lang w:eastAsia="pt-BR"/>
        </w:rPr>
        <w:t>Secretária</w:t>
      </w:r>
      <w:bookmarkStart w:id="0" w:name="_GoBack"/>
      <w:bookmarkEnd w:id="0"/>
      <w:r>
        <w:rPr>
          <w:rFonts w:ascii="Tahoma" w:eastAsia="Times New Roman" w:hAnsi="Tahoma" w:cs="Tahoma"/>
          <w:szCs w:val="20"/>
          <w:lang w:eastAsia="pt-BR"/>
        </w:rPr>
        <w:t xml:space="preserve"> da Educação Esporte e Cultura e Fundo de Saúde Municipal de Águas Frias</w:t>
      </w:r>
    </w:p>
    <w:p w:rsidR="00583221" w:rsidRPr="00D453CC" w:rsidRDefault="00583221" w:rsidP="0058322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83221" w:rsidRPr="00D453CC" w:rsidRDefault="00583221" w:rsidP="0058322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D453CC">
        <w:rPr>
          <w:rFonts w:ascii="Tahoma" w:eastAsia="Times New Roman" w:hAnsi="Tahoma" w:cs="Tahoma"/>
          <w:szCs w:val="20"/>
          <w:lang w:eastAsia="pt-BR"/>
        </w:rPr>
        <w:tab/>
        <w:t xml:space="preserve">Homologo o resultado do julgamento, proferido pela comissão de licitações, na sua exata ordem de classificação e Adjudico o objeto/itens do presente processo licitatório </w:t>
      </w:r>
      <w:proofErr w:type="gramStart"/>
      <w:r w:rsidRPr="00D453CC">
        <w:rPr>
          <w:rFonts w:ascii="Tahoma" w:eastAsia="Times New Roman" w:hAnsi="Tahoma" w:cs="Tahoma"/>
          <w:szCs w:val="20"/>
          <w:lang w:eastAsia="pt-BR"/>
        </w:rPr>
        <w:t>à(</w:t>
      </w:r>
      <w:proofErr w:type="gramEnd"/>
      <w:r w:rsidRPr="00D453CC">
        <w:rPr>
          <w:rFonts w:ascii="Tahoma" w:eastAsia="Times New Roman" w:hAnsi="Tahoma" w:cs="Tahoma"/>
          <w:szCs w:val="20"/>
          <w:lang w:eastAsia="pt-BR"/>
        </w:rPr>
        <w:t>s) seguinte(s) empresa(s):</w:t>
      </w:r>
    </w:p>
    <w:p w:rsidR="00583221" w:rsidRPr="00D453CC" w:rsidRDefault="00583221" w:rsidP="0058322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305"/>
        <w:gridCol w:w="2523"/>
        <w:gridCol w:w="992"/>
        <w:gridCol w:w="1134"/>
        <w:gridCol w:w="1417"/>
      </w:tblGrid>
      <w:tr w:rsidR="00583221" w:rsidRPr="00D453CC" w:rsidTr="00583221">
        <w:tc>
          <w:tcPr>
            <w:tcW w:w="2235" w:type="dxa"/>
          </w:tcPr>
          <w:p w:rsidR="00583221" w:rsidRPr="00D453CC" w:rsidRDefault="00583221" w:rsidP="00E97ED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453C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583221" w:rsidRPr="00D453CC" w:rsidRDefault="00583221" w:rsidP="00E97ED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453C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305" w:type="dxa"/>
          </w:tcPr>
          <w:p w:rsidR="00583221" w:rsidRPr="00D453CC" w:rsidRDefault="00583221" w:rsidP="00E97ED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453C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2523" w:type="dxa"/>
          </w:tcPr>
          <w:p w:rsidR="00583221" w:rsidRPr="00D453CC" w:rsidRDefault="00583221" w:rsidP="00E97ED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453C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583221" w:rsidRPr="00D453CC" w:rsidRDefault="00583221" w:rsidP="00E97ED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D453C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583221" w:rsidRPr="00D453CC" w:rsidRDefault="00583221" w:rsidP="00E97ED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453C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583221" w:rsidRPr="00D453CC" w:rsidRDefault="00583221" w:rsidP="00E97ED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453C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583221" w:rsidRPr="00D453CC" w:rsidTr="00583221">
        <w:tc>
          <w:tcPr>
            <w:tcW w:w="2235" w:type="dxa"/>
          </w:tcPr>
          <w:p w:rsidR="00583221" w:rsidRPr="00D453CC" w:rsidRDefault="00583221" w:rsidP="00E97ED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COOPERATIVA AGROINDUSTRIAL ALFA</w:t>
            </w:r>
          </w:p>
        </w:tc>
        <w:tc>
          <w:tcPr>
            <w:tcW w:w="708" w:type="dxa"/>
          </w:tcPr>
          <w:p w:rsidR="00583221" w:rsidRPr="00D453CC" w:rsidRDefault="00583221" w:rsidP="00E97ED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D453C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305" w:type="dxa"/>
          </w:tcPr>
          <w:p w:rsidR="00583221" w:rsidRPr="00D453CC" w:rsidRDefault="00583221" w:rsidP="00E97ED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MÁQUINA DE LAVAR ROUPA</w:t>
            </w:r>
          </w:p>
        </w:tc>
        <w:tc>
          <w:tcPr>
            <w:tcW w:w="2523" w:type="dxa"/>
          </w:tcPr>
          <w:p w:rsidR="00583221" w:rsidRPr="00D453CC" w:rsidRDefault="00583221" w:rsidP="00E97ED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automática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com capacidade de 15 kg, com lavagem especial de edredom, com cesto em inox, com funções de lavar, enxaguar,  centrifuga, com no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minimo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7 programas de lavagem, contém 4 níveis de agua (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extra-baixo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baixo, médio e alto) , abertura da tampa na parte superior, material da tampa em vidro transparente, Voltagem  220 V, Potência: 550 W, Classificação Energética: A, possui gaveta 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dispenser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de sabão e amaciante, lavadora na cor branca. O equipamento deverá ser entregue em local a ser definido pelo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municipio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. Com garantia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minima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de 1 ano. </w:t>
            </w:r>
          </w:p>
        </w:tc>
        <w:tc>
          <w:tcPr>
            <w:tcW w:w="992" w:type="dxa"/>
          </w:tcPr>
          <w:p w:rsidR="00583221" w:rsidRPr="00D453CC" w:rsidRDefault="00583221" w:rsidP="00E97ED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134" w:type="dxa"/>
          </w:tcPr>
          <w:p w:rsidR="00583221" w:rsidRPr="00D453CC" w:rsidRDefault="00583221" w:rsidP="00E97ED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2.560,0000</w:t>
            </w:r>
          </w:p>
        </w:tc>
        <w:tc>
          <w:tcPr>
            <w:tcW w:w="1417" w:type="dxa"/>
          </w:tcPr>
          <w:p w:rsidR="00583221" w:rsidRPr="00D453CC" w:rsidRDefault="00583221" w:rsidP="00E97ED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5.120,0000</w:t>
            </w:r>
          </w:p>
        </w:tc>
      </w:tr>
    </w:tbl>
    <w:p w:rsidR="00583221" w:rsidRPr="00D453CC" w:rsidRDefault="00583221" w:rsidP="0058322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583221" w:rsidRPr="00D453CC" w:rsidRDefault="00583221" w:rsidP="0058322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D453CC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811"/>
      </w:tblGrid>
      <w:tr w:rsidR="00583221" w:rsidRPr="00D453CC" w:rsidTr="00E97EDA">
        <w:tc>
          <w:tcPr>
            <w:tcW w:w="4889" w:type="dxa"/>
          </w:tcPr>
          <w:p w:rsidR="00583221" w:rsidRPr="00D453CC" w:rsidRDefault="00583221" w:rsidP="00E97ED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453C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583221" w:rsidRPr="00D453CC" w:rsidRDefault="00583221" w:rsidP="00E97ED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453C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583221" w:rsidRPr="00D453CC" w:rsidTr="00E97EDA">
        <w:tc>
          <w:tcPr>
            <w:tcW w:w="4889" w:type="dxa"/>
          </w:tcPr>
          <w:p w:rsidR="00583221" w:rsidRPr="00D453CC" w:rsidRDefault="00583221" w:rsidP="00E97ED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COOPERATIVA AGROINDUSTRIAL ALFA</w:t>
            </w:r>
          </w:p>
        </w:tc>
        <w:tc>
          <w:tcPr>
            <w:tcW w:w="4890" w:type="dxa"/>
          </w:tcPr>
          <w:p w:rsidR="00583221" w:rsidRPr="00D453CC" w:rsidRDefault="00583221" w:rsidP="00E97ED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5.120,0000</w:t>
            </w:r>
          </w:p>
        </w:tc>
      </w:tr>
    </w:tbl>
    <w:p w:rsidR="00583221" w:rsidRPr="00D453CC" w:rsidRDefault="00583221" w:rsidP="0058322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83221" w:rsidRPr="00D453CC" w:rsidRDefault="00583221" w:rsidP="0058322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D453CC">
        <w:rPr>
          <w:rFonts w:ascii="Tahoma" w:eastAsia="Times New Roman" w:hAnsi="Tahoma" w:cs="Tahoma"/>
          <w:szCs w:val="20"/>
          <w:lang w:eastAsia="pt-BR"/>
        </w:rPr>
        <w:t>Valor total Homologado R$</w:t>
      </w:r>
      <w:r>
        <w:rPr>
          <w:rFonts w:ascii="Tahoma" w:eastAsia="Times New Roman" w:hAnsi="Tahoma" w:cs="Tahoma"/>
          <w:szCs w:val="20"/>
          <w:lang w:eastAsia="pt-BR"/>
        </w:rPr>
        <w:t>5.120,00</w:t>
      </w:r>
      <w:r w:rsidRPr="00D453CC">
        <w:rPr>
          <w:rFonts w:ascii="Tahoma" w:eastAsia="Times New Roman" w:hAnsi="Tahoma" w:cs="Tahoma"/>
          <w:szCs w:val="20"/>
          <w:lang w:eastAsia="pt-BR"/>
        </w:rPr>
        <w:t xml:space="preserve"> </w:t>
      </w:r>
      <w:proofErr w:type="gramStart"/>
      <w:r>
        <w:rPr>
          <w:rFonts w:ascii="Tahoma" w:eastAsia="Times New Roman" w:hAnsi="Tahoma" w:cs="Tahoma"/>
          <w:szCs w:val="20"/>
          <w:lang w:eastAsia="pt-BR"/>
        </w:rPr>
        <w:t>( cinco</w:t>
      </w:r>
      <w:proofErr w:type="gramEnd"/>
      <w:r>
        <w:rPr>
          <w:rFonts w:ascii="Tahoma" w:eastAsia="Times New Roman" w:hAnsi="Tahoma" w:cs="Tahoma"/>
          <w:szCs w:val="20"/>
          <w:lang w:eastAsia="pt-BR"/>
        </w:rPr>
        <w:t xml:space="preserve"> mil cento e vinte reais)</w:t>
      </w:r>
    </w:p>
    <w:p w:rsidR="00583221" w:rsidRPr="00D453CC" w:rsidRDefault="00583221" w:rsidP="0058322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D453CC">
        <w:rPr>
          <w:rFonts w:ascii="Tahoma" w:eastAsia="Times New Roman" w:hAnsi="Tahoma" w:cs="Tahoma"/>
          <w:szCs w:val="20"/>
          <w:lang w:eastAsia="pt-BR"/>
        </w:rPr>
        <w:t>Intime-se</w:t>
      </w:r>
    </w:p>
    <w:p w:rsidR="00583221" w:rsidRPr="00D453CC" w:rsidRDefault="00583221" w:rsidP="0058322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83221" w:rsidRPr="00D453CC" w:rsidRDefault="00583221" w:rsidP="0058322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83221" w:rsidRPr="00D453CC" w:rsidRDefault="00583221" w:rsidP="0058322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D453CC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2</w:t>
      </w:r>
      <w:r>
        <w:rPr>
          <w:rFonts w:ascii="Tahoma" w:eastAsia="Times New Roman" w:hAnsi="Tahoma" w:cs="Tahoma"/>
          <w:szCs w:val="20"/>
          <w:lang w:eastAsia="pt-BR"/>
        </w:rPr>
        <w:t>7</w:t>
      </w:r>
      <w:r>
        <w:rPr>
          <w:rFonts w:ascii="Tahoma" w:eastAsia="Times New Roman" w:hAnsi="Tahoma" w:cs="Tahoma"/>
          <w:szCs w:val="20"/>
          <w:lang w:eastAsia="pt-BR"/>
        </w:rPr>
        <w:t xml:space="preserve"> de setembro de 2021</w:t>
      </w:r>
    </w:p>
    <w:p w:rsidR="00583221" w:rsidRDefault="00583221" w:rsidP="0058322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83221" w:rsidRPr="00D453CC" w:rsidRDefault="00583221" w:rsidP="0058322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83221" w:rsidRDefault="00583221" w:rsidP="0058322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83221" w:rsidRPr="00D453CC" w:rsidRDefault="00583221" w:rsidP="0058322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83221" w:rsidRPr="00D453CC" w:rsidRDefault="00583221" w:rsidP="0058322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D453CC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583221" w:rsidRPr="00D453CC" w:rsidRDefault="00583221" w:rsidP="0058322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583221" w:rsidRPr="00D453CC" w:rsidRDefault="00583221" w:rsidP="00583221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D453CC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583221" w:rsidRPr="00D453CC" w:rsidRDefault="00583221" w:rsidP="00583221"/>
    <w:p w:rsidR="003E2703" w:rsidRDefault="003E2703"/>
    <w:sectPr w:rsidR="003E2703" w:rsidSect="00D453CC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5832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58322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5832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58322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583221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37FE376" wp14:editId="0C4618F6">
                <wp:extent cx="1135380" cy="1103630"/>
                <wp:effectExtent l="0" t="0" r="7620" b="127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583221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</w:t>
          </w:r>
          <w:r w:rsidRPr="00805436">
            <w:rPr>
              <w:rFonts w:ascii="Tahoma" w:hAnsi="Tahoma" w:cs="Tahoma"/>
              <w:bCs/>
            </w:rPr>
            <w:t>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40040" w:rsidRPr="00805436" w:rsidRDefault="00583221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40040" w:rsidRPr="00805436" w:rsidRDefault="00583221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583221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583221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583221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583221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583221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583221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583221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583221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21"/>
    <w:rsid w:val="003E2703"/>
    <w:rsid w:val="0058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48D7"/>
  <w15:chartTrackingRefBased/>
  <w15:docId w15:val="{DE4AFA2D-8EE2-4B22-B0BC-E255282F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8322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8322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83221"/>
  </w:style>
  <w:style w:type="paragraph" w:styleId="Cabealho">
    <w:name w:val="header"/>
    <w:basedOn w:val="Normal"/>
    <w:link w:val="CabealhoChar"/>
    <w:uiPriority w:val="99"/>
    <w:rsid w:val="0058322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832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cp:lastPrinted>2021-09-27T13:09:00Z</cp:lastPrinted>
  <dcterms:created xsi:type="dcterms:W3CDTF">2021-09-27T13:07:00Z</dcterms:created>
  <dcterms:modified xsi:type="dcterms:W3CDTF">2021-09-27T13:11:00Z</dcterms:modified>
</cp:coreProperties>
</file>