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35" w:rsidRPr="003B34A8" w:rsidRDefault="005C1C35" w:rsidP="005C1C35">
      <w:pPr>
        <w:overflowPunct w:val="0"/>
        <w:autoSpaceDE w:val="0"/>
        <w:autoSpaceDN w:val="0"/>
        <w:adjustRightInd w:val="0"/>
        <w:spacing w:after="0" w:line="240" w:lineRule="auto"/>
        <w:ind w:left="708" w:hanging="708"/>
        <w:jc w:val="center"/>
        <w:textAlignment w:val="baseline"/>
        <w:rPr>
          <w:rFonts w:ascii="Arial" w:hAnsi="Arial" w:cs="Arial"/>
          <w:b/>
        </w:rPr>
      </w:pPr>
      <w:r w:rsidRPr="003B34A8">
        <w:rPr>
          <w:rFonts w:ascii="Arial" w:hAnsi="Arial" w:cs="Arial"/>
          <w:b/>
        </w:rPr>
        <w:t>EDITAL DE LICITAÇÃO</w:t>
      </w:r>
    </w:p>
    <w:p w:rsidR="005C1C35" w:rsidRPr="003B34A8" w:rsidRDefault="005C1C35" w:rsidP="005C1C35">
      <w:pPr>
        <w:overflowPunct w:val="0"/>
        <w:autoSpaceDE w:val="0"/>
        <w:autoSpaceDN w:val="0"/>
        <w:adjustRightInd w:val="0"/>
        <w:spacing w:after="0" w:line="240" w:lineRule="auto"/>
        <w:ind w:left="708" w:hanging="708"/>
        <w:jc w:val="center"/>
        <w:textAlignment w:val="baseline"/>
        <w:rPr>
          <w:rFonts w:ascii="Arial" w:hAnsi="Arial" w:cs="Arial"/>
          <w:b/>
        </w:rPr>
      </w:pPr>
      <w:r w:rsidRPr="003B34A8">
        <w:rPr>
          <w:rFonts w:ascii="Arial" w:hAnsi="Arial" w:cs="Arial"/>
          <w:b/>
        </w:rPr>
        <w:t xml:space="preserve"> </w:t>
      </w:r>
      <w:r>
        <w:rPr>
          <w:rFonts w:ascii="Arial" w:hAnsi="Arial" w:cs="Arial"/>
          <w:b/>
        </w:rPr>
        <w:t>Pregão</w:t>
      </w:r>
      <w:r w:rsidRPr="003B34A8">
        <w:rPr>
          <w:rFonts w:ascii="Arial" w:hAnsi="Arial" w:cs="Arial"/>
          <w:b/>
        </w:rPr>
        <w:t xml:space="preserve"> Nº.:</w:t>
      </w:r>
      <w:r>
        <w:rPr>
          <w:rFonts w:ascii="Arial" w:hAnsi="Arial" w:cs="Arial"/>
          <w:b/>
        </w:rPr>
        <w:t>2</w:t>
      </w:r>
      <w:r w:rsidRPr="003B34A8">
        <w:rPr>
          <w:rFonts w:ascii="Arial" w:hAnsi="Arial" w:cs="Arial"/>
          <w:b/>
        </w:rPr>
        <w:t>/</w:t>
      </w:r>
      <w:r>
        <w:rPr>
          <w:rFonts w:ascii="Arial" w:hAnsi="Arial" w:cs="Arial"/>
          <w:b/>
        </w:rPr>
        <w:t>2018</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583"/>
        <w:gridCol w:w="4696"/>
      </w:tblGrid>
      <w:tr w:rsidR="005C1C35" w:rsidRPr="003B34A8" w:rsidTr="008F54E0">
        <w:trPr>
          <w:trHeight w:val="626"/>
        </w:trPr>
        <w:tc>
          <w:tcPr>
            <w:tcW w:w="4583"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 xml:space="preserve">Processo Nº.: </w:t>
            </w:r>
            <w:r>
              <w:rPr>
                <w:rFonts w:ascii="Arial" w:hAnsi="Arial" w:cs="Arial"/>
                <w:b/>
              </w:rPr>
              <w:t>5</w:t>
            </w:r>
            <w:r w:rsidRPr="003B34A8">
              <w:rPr>
                <w:rFonts w:ascii="Arial" w:hAnsi="Arial" w:cs="Arial"/>
                <w:b/>
              </w:rPr>
              <w:t>/</w:t>
            </w:r>
            <w:r>
              <w:rPr>
                <w:rFonts w:ascii="Arial" w:hAnsi="Arial" w:cs="Arial"/>
                <w:b/>
              </w:rPr>
              <w:t>2018</w:t>
            </w:r>
            <w:r w:rsidRPr="003B34A8">
              <w:rPr>
                <w:rFonts w:ascii="Arial" w:hAnsi="Arial" w:cs="Arial"/>
                <w:b/>
              </w:rPr>
              <w:t xml:space="preserve"> </w:t>
            </w:r>
          </w:p>
        </w:tc>
        <w:tc>
          <w:tcPr>
            <w:tcW w:w="4696"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b/>
              </w:rPr>
            </w:pPr>
            <w:r>
              <w:rPr>
                <w:rFonts w:ascii="Arial" w:hAnsi="Arial" w:cs="Arial"/>
                <w:b/>
              </w:rPr>
              <w:t>Pregão</w:t>
            </w:r>
            <w:r w:rsidRPr="003B34A8">
              <w:rPr>
                <w:rFonts w:ascii="Arial" w:hAnsi="Arial" w:cs="Arial"/>
                <w:b/>
              </w:rPr>
              <w:t xml:space="preserve"> Nº.: </w:t>
            </w:r>
            <w:r>
              <w:rPr>
                <w:rFonts w:ascii="Arial" w:hAnsi="Arial" w:cs="Arial"/>
                <w:b/>
              </w:rPr>
              <w:t>2</w:t>
            </w:r>
            <w:r w:rsidRPr="003B34A8">
              <w:rPr>
                <w:rFonts w:ascii="Arial" w:hAnsi="Arial" w:cs="Arial"/>
                <w:b/>
              </w:rPr>
              <w:t>/</w:t>
            </w:r>
            <w:r>
              <w:rPr>
                <w:rFonts w:ascii="Arial" w:hAnsi="Arial" w:cs="Arial"/>
                <w:b/>
              </w:rPr>
              <w:t>2018</w:t>
            </w:r>
            <w:r w:rsidRPr="003B34A8">
              <w:rPr>
                <w:rFonts w:ascii="Arial" w:hAnsi="Arial" w:cs="Arial"/>
                <w:b/>
              </w:rPr>
              <w:t xml:space="preserve"> </w:t>
            </w:r>
          </w:p>
        </w:tc>
      </w:tr>
    </w:tbl>
    <w:p w:rsidR="005C1C35" w:rsidRPr="003B34A8" w:rsidRDefault="005C1C35" w:rsidP="005C1C35">
      <w:pPr>
        <w:overflowPunct w:val="0"/>
        <w:autoSpaceDE w:val="0"/>
        <w:autoSpaceDN w:val="0"/>
        <w:adjustRightInd w:val="0"/>
        <w:spacing w:after="0" w:line="20" w:lineRule="exact"/>
        <w:textAlignment w:val="baseline"/>
        <w:rPr>
          <w:rFonts w:ascii="Arial" w:hAnsi="Arial" w:cs="Arial"/>
        </w:rPr>
      </w:pPr>
    </w:p>
    <w:p w:rsidR="005C1C35" w:rsidRPr="003B34A8" w:rsidRDefault="005C1C35" w:rsidP="005C1C35">
      <w:pPr>
        <w:overflowPunct w:val="0"/>
        <w:autoSpaceDE w:val="0"/>
        <w:autoSpaceDN w:val="0"/>
        <w:adjustRightInd w:val="0"/>
        <w:spacing w:after="0" w:line="20" w:lineRule="exact"/>
        <w:textAlignment w:val="baseline"/>
        <w:rPr>
          <w:rFonts w:ascii="Arial" w:hAnsi="Arial" w:cs="Arial"/>
        </w:rPr>
      </w:pPr>
    </w:p>
    <w:tbl>
      <w:tblPr>
        <w:tblW w:w="9782" w:type="dxa"/>
        <w:tblInd w:w="-176" w:type="dxa"/>
        <w:tblLook w:val="01E0"/>
      </w:tblPr>
      <w:tblGrid>
        <w:gridCol w:w="9782"/>
      </w:tblGrid>
      <w:tr w:rsidR="005C1C35" w:rsidRPr="003B34A8" w:rsidTr="008F54E0">
        <w:tc>
          <w:tcPr>
            <w:tcW w:w="9782"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rPr>
              <w:t>DOTAÇÃO ORÇAMENTÁRIA</w:t>
            </w:r>
          </w:p>
        </w:tc>
      </w:tr>
    </w:tbl>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750"/>
        <w:gridCol w:w="831"/>
        <w:gridCol w:w="687"/>
        <w:gridCol w:w="709"/>
        <w:gridCol w:w="1559"/>
        <w:gridCol w:w="2126"/>
        <w:gridCol w:w="709"/>
        <w:gridCol w:w="709"/>
      </w:tblGrid>
      <w:tr w:rsidR="005C1C35" w:rsidRPr="003B34A8" w:rsidTr="008F54E0">
        <w:tc>
          <w:tcPr>
            <w:tcW w:w="851"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Cód. da Unidade </w:t>
            </w:r>
          </w:p>
        </w:tc>
        <w:tc>
          <w:tcPr>
            <w:tcW w:w="851"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 Da</w:t>
            </w:r>
          </w:p>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 Função </w:t>
            </w:r>
          </w:p>
        </w:tc>
        <w:tc>
          <w:tcPr>
            <w:tcW w:w="750"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 Da Sub-Função</w:t>
            </w:r>
          </w:p>
        </w:tc>
        <w:tc>
          <w:tcPr>
            <w:tcW w:w="831"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 Do Programa</w:t>
            </w:r>
          </w:p>
        </w:tc>
        <w:tc>
          <w:tcPr>
            <w:tcW w:w="687" w:type="dxa"/>
          </w:tcPr>
          <w:p w:rsidR="005C1C35" w:rsidRPr="003B34A8" w:rsidRDefault="005C1C35" w:rsidP="008F54E0">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Cód. Destino</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 Do Projeto/Atividade</w:t>
            </w:r>
          </w:p>
        </w:tc>
        <w:tc>
          <w:tcPr>
            <w:tcW w:w="155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Código da Categoria Econômica</w:t>
            </w:r>
          </w:p>
        </w:tc>
        <w:tc>
          <w:tcPr>
            <w:tcW w:w="2126"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Nome da Categoria Econômica </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Código Fonte de recurso</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Cód.</w:t>
            </w:r>
          </w:p>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Aplica-ção</w:t>
            </w:r>
          </w:p>
        </w:tc>
      </w:tr>
    </w:tbl>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3"/>
        <w:gridCol w:w="757"/>
        <w:gridCol w:w="850"/>
        <w:gridCol w:w="709"/>
        <w:gridCol w:w="709"/>
        <w:gridCol w:w="1511"/>
        <w:gridCol w:w="2126"/>
        <w:gridCol w:w="709"/>
        <w:gridCol w:w="757"/>
      </w:tblGrid>
      <w:tr w:rsidR="005C1C35" w:rsidRPr="003B34A8" w:rsidTr="008F54E0">
        <w:tc>
          <w:tcPr>
            <w:tcW w:w="851"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0501</w:t>
            </w:r>
          </w:p>
        </w:tc>
        <w:tc>
          <w:tcPr>
            <w:tcW w:w="803"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10</w:t>
            </w:r>
          </w:p>
        </w:tc>
        <w:tc>
          <w:tcPr>
            <w:tcW w:w="757"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301</w:t>
            </w:r>
          </w:p>
        </w:tc>
        <w:tc>
          <w:tcPr>
            <w:tcW w:w="850"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8</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2</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23</w:t>
            </w:r>
          </w:p>
        </w:tc>
        <w:tc>
          <w:tcPr>
            <w:tcW w:w="1511"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339039050000</w:t>
            </w:r>
          </w:p>
        </w:tc>
        <w:tc>
          <w:tcPr>
            <w:tcW w:w="2126"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SERVIÇOS TÉCNICOS PROFISSIONAIS</w:t>
            </w:r>
          </w:p>
        </w:tc>
        <w:tc>
          <w:tcPr>
            <w:tcW w:w="709"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102</w:t>
            </w:r>
          </w:p>
        </w:tc>
        <w:tc>
          <w:tcPr>
            <w:tcW w:w="757"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bl>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Sendo reservado:</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Código da Despesa </w:t>
      </w:r>
      <w:r w:rsidRPr="003B34A8">
        <w:rPr>
          <w:rFonts w:ascii="Arial" w:hAnsi="Arial" w:cs="Arial"/>
        </w:rPr>
        <w:tab/>
      </w:r>
      <w:r w:rsidRPr="003B34A8">
        <w:rPr>
          <w:rFonts w:ascii="Arial" w:hAnsi="Arial" w:cs="Arial"/>
        </w:rPr>
        <w:tab/>
      </w:r>
      <w:r w:rsidRPr="003B34A8">
        <w:rPr>
          <w:rFonts w:ascii="Arial" w:hAnsi="Arial" w:cs="Arial"/>
        </w:rPr>
        <w:tab/>
      </w:r>
      <w:r w:rsidRPr="003B34A8">
        <w:rPr>
          <w:rFonts w:ascii="Arial" w:hAnsi="Arial" w:cs="Arial"/>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858"/>
      </w:tblGrid>
      <w:tr w:rsidR="005C1C35" w:rsidRPr="003B34A8" w:rsidTr="008F54E0">
        <w:tc>
          <w:tcPr>
            <w:tcW w:w="4606"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402</w:t>
            </w:r>
          </w:p>
        </w:tc>
        <w:tc>
          <w:tcPr>
            <w:tcW w:w="4858" w:type="dxa"/>
          </w:tcPr>
          <w:p w:rsidR="005C1C35" w:rsidRPr="003B34A8" w:rsidRDefault="005C1C35" w:rsidP="008F54E0">
            <w:pPr>
              <w:overflowPunct w:val="0"/>
              <w:autoSpaceDE w:val="0"/>
              <w:autoSpaceDN w:val="0"/>
              <w:adjustRightInd w:val="0"/>
              <w:spacing w:after="0" w:line="240" w:lineRule="auto"/>
              <w:textAlignment w:val="baseline"/>
              <w:rPr>
                <w:rFonts w:ascii="Arial" w:hAnsi="Arial" w:cs="Arial"/>
              </w:rPr>
            </w:pPr>
            <w:r>
              <w:rPr>
                <w:rFonts w:ascii="Arial" w:hAnsi="Arial" w:cs="Arial"/>
              </w:rPr>
              <w:t>34.283,33</w:t>
            </w:r>
          </w:p>
        </w:tc>
      </w:tr>
    </w:tbl>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
        </w:rPr>
        <w:t>1 - DA LICITAÇÃO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1.1. A  </w:t>
      </w:r>
      <w:r w:rsidRPr="00F529AA">
        <w:rPr>
          <w:rFonts w:ascii="Arial" w:hAnsi="Arial" w:cs="Arial"/>
        </w:rPr>
        <w:t>PREFEITURA MUNICIPAL DE AGUAS FRIAS</w:t>
      </w:r>
      <w:r w:rsidRPr="003B34A8">
        <w:rPr>
          <w:rFonts w:ascii="Arial" w:hAnsi="Arial" w:cs="Arial"/>
        </w:rPr>
        <w:t xml:space="preserve"> com sede na </w:t>
      </w:r>
      <w:r w:rsidRPr="00F529AA">
        <w:rPr>
          <w:rFonts w:ascii="Arial" w:hAnsi="Arial" w:cs="Arial"/>
        </w:rPr>
        <w:t>RUA SETE DE SETEMBRO, 512</w:t>
      </w:r>
      <w:r w:rsidRPr="003B34A8">
        <w:rPr>
          <w:rFonts w:ascii="Arial" w:hAnsi="Arial" w:cs="Arial"/>
        </w:rPr>
        <w:t xml:space="preserve">, </w:t>
      </w:r>
      <w:r w:rsidRPr="00F529AA">
        <w:rPr>
          <w:rFonts w:ascii="Arial" w:hAnsi="Arial" w:cs="Arial"/>
        </w:rPr>
        <w:t>AGUAS FRIAS</w:t>
      </w:r>
      <w:r w:rsidRPr="003B34A8">
        <w:rPr>
          <w:rFonts w:ascii="Arial" w:hAnsi="Arial" w:cs="Arial"/>
        </w:rPr>
        <w:t xml:space="preserve">, SC – CEP </w:t>
      </w:r>
      <w:r w:rsidRPr="00F529AA">
        <w:rPr>
          <w:rFonts w:ascii="Arial" w:hAnsi="Arial" w:cs="Arial"/>
        </w:rPr>
        <w:t>89843000</w:t>
      </w:r>
      <w:r w:rsidRPr="003B34A8">
        <w:rPr>
          <w:rFonts w:ascii="Arial" w:hAnsi="Arial" w:cs="Arial"/>
        </w:rPr>
        <w:t>, através do Prefeito, Sr.</w:t>
      </w:r>
      <w:r w:rsidR="00F529AA" w:rsidRPr="00F529AA">
        <w:rPr>
          <w:rFonts w:ascii="Arial" w:hAnsi="Arial" w:cs="Arial"/>
        </w:rPr>
        <w:t xml:space="preserve"> RICARDO ROLIM DE MOURA</w:t>
      </w:r>
      <w:r w:rsidRPr="003B34A8">
        <w:rPr>
          <w:rFonts w:ascii="Arial" w:hAnsi="Arial" w:cs="Arial"/>
        </w:rPr>
        <w:t xml:space="preserve">, comunica aos interessados que está realizando  </w:t>
      </w:r>
      <w:r w:rsidRPr="003B34A8">
        <w:rPr>
          <w:rFonts w:ascii="Arial" w:hAnsi="Arial" w:cs="Arial"/>
          <w:b/>
        </w:rPr>
        <w:t>LICITAÇÃO</w:t>
      </w:r>
      <w:r w:rsidRPr="003B34A8">
        <w:rPr>
          <w:rFonts w:ascii="Arial" w:hAnsi="Arial" w:cs="Arial"/>
        </w:rPr>
        <w:t xml:space="preserve"> do tipo </w:t>
      </w:r>
      <w:r w:rsidRPr="00F529AA">
        <w:rPr>
          <w:rFonts w:ascii="Arial" w:hAnsi="Arial" w:cs="Arial"/>
        </w:rPr>
        <w:t>Menor preço - Unitário</w:t>
      </w:r>
      <w:r w:rsidRPr="003B34A8">
        <w:rPr>
          <w:rFonts w:ascii="Arial" w:hAnsi="Arial" w:cs="Arial"/>
        </w:rPr>
        <w:t xml:space="preserve">, referente ao processo nº. </w:t>
      </w:r>
      <w:r w:rsidRPr="00F529AA">
        <w:rPr>
          <w:rFonts w:ascii="Arial" w:hAnsi="Arial" w:cs="Arial"/>
        </w:rPr>
        <w:t>5</w:t>
      </w:r>
      <w:r w:rsidRPr="003B34A8">
        <w:rPr>
          <w:rFonts w:ascii="Arial" w:hAnsi="Arial" w:cs="Arial"/>
        </w:rPr>
        <w:t>/</w:t>
      </w:r>
      <w:r w:rsidRPr="00F529AA">
        <w:rPr>
          <w:rFonts w:ascii="Arial" w:hAnsi="Arial" w:cs="Arial"/>
        </w:rPr>
        <w:t>2018</w:t>
      </w:r>
      <w:r w:rsidRPr="003B34A8">
        <w:rPr>
          <w:rFonts w:ascii="Arial" w:hAnsi="Arial" w:cs="Arial"/>
        </w:rPr>
        <w:t xml:space="preserve"> modalidade Pregão nº</w:t>
      </w:r>
      <w:r w:rsidRPr="00F529AA">
        <w:rPr>
          <w:rFonts w:ascii="Arial" w:hAnsi="Arial" w:cs="Arial"/>
        </w:rPr>
        <w:t>2</w:t>
      </w:r>
      <w:r w:rsidRPr="003B34A8">
        <w:rPr>
          <w:rFonts w:ascii="Arial" w:hAnsi="Arial" w:cs="Arial"/>
        </w:rPr>
        <w:t>/</w:t>
      </w:r>
      <w:r w:rsidRPr="00F529AA">
        <w:rPr>
          <w:rFonts w:ascii="Arial" w:hAnsi="Arial" w:cs="Arial"/>
        </w:rPr>
        <w:t>2018</w:t>
      </w:r>
      <w:r w:rsidRPr="003B34A8">
        <w:rPr>
          <w:rFonts w:ascii="Arial" w:hAnsi="Arial" w:cs="Arial"/>
        </w:rPr>
        <w:t>, de conformidade com a Lei 10.520 de 17 de julho  de 2002 e com  a Lei</w:t>
      </w:r>
      <w:r w:rsidRPr="003B34A8">
        <w:rPr>
          <w:rFonts w:ascii="Arial" w:hAnsi="Arial" w:cs="Arial"/>
          <w:b/>
        </w:rPr>
        <w:t xml:space="preserve"> </w:t>
      </w:r>
      <w:r w:rsidRPr="003B34A8">
        <w:rPr>
          <w:rFonts w:ascii="Arial" w:hAnsi="Arial" w:cs="Arial"/>
        </w:rPr>
        <w:t xml:space="preserve">8.666 de 21 de Junho de 1993 e as condições deste , </w:t>
      </w:r>
      <w:r w:rsidRPr="00B816B3">
        <w:rPr>
          <w:rFonts w:ascii="Arial" w:hAnsi="Arial" w:cs="Arial"/>
          <w:b/>
          <w:u w:val="single"/>
        </w:rPr>
        <w:t>com vencimento previsto para a entrega dos envelopes, contendo os documentos para habilitação e proposta no(a) PREFEITURA, para o dia  01 de fevereiro de 2018, até às 08:00 horas</w:t>
      </w:r>
      <w:r w:rsidRPr="00B816B3">
        <w:rPr>
          <w:rFonts w:ascii="Arial" w:hAnsi="Arial" w:cs="Arial"/>
          <w:b/>
        </w:rPr>
        <w:t>, e a abertura do invólucro da documentação de habilitação a realizar-se no dia 01 de fevereiro de 2018 às 08:30 horas</w:t>
      </w:r>
      <w:r w:rsidRPr="003B34A8">
        <w:rPr>
          <w:rFonts w:ascii="Arial" w:hAnsi="Arial" w:cs="Arial"/>
        </w:rPr>
        <w:t>, no(a) PREFEITURA.</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Modalidade de Licitação: </w:t>
      </w:r>
      <w:r w:rsidRPr="00F529AA">
        <w:rPr>
          <w:rFonts w:ascii="Arial" w:hAnsi="Arial" w:cs="Arial"/>
        </w:rPr>
        <w:t>PREGÃO</w:t>
      </w: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Esta Licitação regerse-á pelo Tipo de: </w:t>
      </w:r>
      <w:r w:rsidRPr="00F529AA">
        <w:rPr>
          <w:rFonts w:ascii="Arial" w:hAnsi="Arial" w:cs="Arial"/>
        </w:rPr>
        <w:t>Menor preço - Unitário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 .A recepção dos envelopes far-se-á de acordo com o estabelecido no sub</w:t>
      </w:r>
      <w:r w:rsidRPr="003B34A8">
        <w:rPr>
          <w:rFonts w:ascii="Arial" w:hAnsi="Arial" w:cs="Arial"/>
          <w:bCs/>
        </w:rPr>
        <w:t xml:space="preserve">item 1.1 </w:t>
      </w:r>
      <w:r w:rsidRPr="003B34A8">
        <w:rPr>
          <w:rFonts w:ascii="Arial" w:hAnsi="Arial" w:cs="Arial"/>
        </w:rPr>
        <w:t xml:space="preserve">deste Edital, sendo aceita a remessa por via postal, com aviso de recebimento, desde que seja efetuada a entrega dos mesmos até o dia e horário indicados para protocolo. O </w:t>
      </w:r>
      <w:r w:rsidRPr="003B34A8">
        <w:rPr>
          <w:rFonts w:ascii="Arial" w:hAnsi="Arial" w:cs="Arial"/>
          <w:b/>
        </w:rPr>
        <w:t>MUNICÍPIO DE ÁGUAS FRIAS</w:t>
      </w:r>
      <w:r w:rsidRPr="003B34A8">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3B34A8">
        <w:rPr>
          <w:rFonts w:ascii="Arial" w:hAnsi="Arial" w:cs="Arial"/>
          <w:bCs/>
        </w:rPr>
        <w:t xml:space="preserve"> 1.1 </w:t>
      </w:r>
      <w:r w:rsidRPr="003B34A8">
        <w:rPr>
          <w:rFonts w:ascii="Arial" w:hAnsi="Arial" w:cs="Arial"/>
        </w:rPr>
        <w:t>deste Edital, no Setor de Licitações  desta Prefeitura.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2 - DO OBJETO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2.1. A presente licitação tem por objeto a </w:t>
      </w:r>
      <w:r>
        <w:rPr>
          <w:rFonts w:ascii="Arial" w:hAnsi="Arial" w:cs="Arial"/>
        </w:rPr>
        <w:t xml:space="preserve">CONTRATAÇÃO DE EMPRESA ESPECIALIZADA EM SERVIÇOS DE  ASSESSORIA E CONSULTORIA EM SAÚDE PÚBLICA, para suprir as necessidades do Fundo Municipal de Saúde de Águas Frias na gestão da saúde pública e  </w:t>
      </w:r>
      <w:r>
        <w:rPr>
          <w:rFonts w:ascii="Arial" w:hAnsi="Arial" w:cs="Arial"/>
        </w:rPr>
        <w:lastRenderedPageBreak/>
        <w:t>elaboração e manutenção do Plano Municipal de Saúde</w:t>
      </w:r>
      <w:r w:rsidRPr="003B34A8">
        <w:rPr>
          <w:rFonts w:ascii="Arial" w:hAnsi="Arial" w:cs="Arial"/>
        </w:rPr>
        <w:t>, conforme especificações contidas na lista de itens, Anexo I do presente edital.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B816B3" w:rsidRDefault="005C1C35" w:rsidP="005C1C35">
      <w:pPr>
        <w:overflowPunct w:val="0"/>
        <w:autoSpaceDE w:val="0"/>
        <w:autoSpaceDN w:val="0"/>
        <w:adjustRightInd w:val="0"/>
        <w:spacing w:before="100" w:beforeAutospacing="1" w:after="100" w:afterAutospacing="1" w:line="240" w:lineRule="auto"/>
        <w:jc w:val="both"/>
        <w:textAlignment w:val="baseline"/>
        <w:rPr>
          <w:rFonts w:ascii="Arial" w:hAnsi="Arial" w:cs="Arial"/>
          <w:color w:val="333333"/>
        </w:rPr>
      </w:pPr>
      <w:r w:rsidRPr="003B34A8">
        <w:rPr>
          <w:rFonts w:ascii="Arial" w:hAnsi="Arial" w:cs="Arial"/>
        </w:rPr>
        <w:t xml:space="preserve">2.2.  </w:t>
      </w:r>
      <w:r w:rsidRPr="003B34A8">
        <w:rPr>
          <w:rFonts w:ascii="Arial" w:hAnsi="Arial" w:cs="Arial"/>
          <w:b/>
          <w:bCs/>
          <w:color w:val="333333"/>
        </w:rPr>
        <w:t>A partir de 1º de abril de 2011</w:t>
      </w:r>
      <w:r w:rsidRPr="003B34A8">
        <w:rPr>
          <w:rFonts w:ascii="Arial" w:hAnsi="Arial" w:cs="Arial"/>
          <w:color w:val="333333"/>
        </w:rPr>
        <w:t>, os contribuintes que, independentemente da atividade econômica exercida, </w:t>
      </w:r>
      <w:r w:rsidRPr="003B34A8">
        <w:rPr>
          <w:rFonts w:ascii="Arial" w:hAnsi="Arial" w:cs="Arial"/>
          <w:b/>
          <w:bCs/>
          <w:color w:val="333333"/>
        </w:rPr>
        <w:t>realizem operações destinadas à </w:t>
      </w:r>
      <w:r w:rsidRPr="003B34A8">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3B34A8">
        <w:rPr>
          <w:rFonts w:ascii="Arial" w:hAnsi="Arial" w:cs="Arial"/>
          <w:b/>
          <w:bCs/>
          <w:color w:val="333333"/>
        </w:rPr>
        <w:t xml:space="preserve">ficam obrigados (somente nessas operações) a </w:t>
      </w:r>
      <w:r w:rsidRPr="00B816B3">
        <w:rPr>
          <w:rFonts w:ascii="Arial" w:hAnsi="Arial" w:cs="Arial"/>
          <w:b/>
          <w:bCs/>
          <w:color w:val="333333"/>
        </w:rPr>
        <w:t>emitir Nota Fiscal Eletrônica – NF-e</w:t>
      </w:r>
      <w:r w:rsidRPr="00B816B3">
        <w:rPr>
          <w:rFonts w:ascii="Arial" w:hAnsi="Arial" w:cs="Arial"/>
          <w:color w:val="333333"/>
        </w:rPr>
        <w:t>, modelo 55, em substituição à Nota Fiscal, modelo 1 ou 1-A, conforme determina a cláusula segunda do Protocolo ICMS 42,de 03 de julho de 2009.</w:t>
      </w:r>
    </w:p>
    <w:p w:rsidR="005C1C35" w:rsidRPr="00B816B3" w:rsidRDefault="005C1C35" w:rsidP="005C1C35">
      <w:pPr>
        <w:autoSpaceDE w:val="0"/>
        <w:autoSpaceDN w:val="0"/>
        <w:adjustRightInd w:val="0"/>
        <w:spacing w:after="0" w:line="240" w:lineRule="auto"/>
        <w:rPr>
          <w:rFonts w:ascii="Arial" w:hAnsi="Arial" w:cs="Arial"/>
        </w:rPr>
      </w:pPr>
      <w:r w:rsidRPr="00B816B3">
        <w:rPr>
          <w:rFonts w:ascii="Arial" w:hAnsi="Arial" w:cs="Arial"/>
        </w:rPr>
        <w:t>2.3. A participação na presente licitação implica na aceitação plena das condições expressas neste Edital e em seus anexos.</w:t>
      </w:r>
    </w:p>
    <w:p w:rsidR="005C1C35" w:rsidRPr="00B816B3"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B816B3" w:rsidRDefault="00B816B3"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816B3">
        <w:rPr>
          <w:rFonts w:ascii="Arial" w:hAnsi="Arial" w:cs="Arial"/>
          <w:b/>
        </w:rPr>
        <w:t>2.4</w:t>
      </w:r>
      <w:r w:rsidR="005C1C35" w:rsidRPr="00B816B3">
        <w:rPr>
          <w:rFonts w:ascii="Arial" w:hAnsi="Arial" w:cs="Arial"/>
          <w:b/>
        </w:rPr>
        <w:t xml:space="preserve">. A autenticação de documentos por servidor público do Município de Águas Frias será realizada até às 17:00 horas do dia </w:t>
      </w:r>
      <w:r w:rsidRPr="00B816B3">
        <w:rPr>
          <w:rFonts w:ascii="Arial" w:hAnsi="Arial" w:cs="Arial"/>
          <w:b/>
        </w:rPr>
        <w:t>31/01/2018</w:t>
      </w:r>
      <w:r w:rsidR="005C1C35" w:rsidRPr="00B816B3">
        <w:rPr>
          <w:rFonts w:ascii="Arial" w:hAnsi="Arial" w:cs="Arial"/>
          <w:b/>
        </w:rPr>
        <w:t>.</w:t>
      </w:r>
    </w:p>
    <w:p w:rsidR="005C1C35" w:rsidRPr="00B816B3"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Default="00B816B3"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816B3">
        <w:rPr>
          <w:rFonts w:ascii="Arial" w:hAnsi="Arial" w:cs="Arial"/>
          <w:b/>
        </w:rPr>
        <w:t>2.5</w:t>
      </w:r>
      <w:r w:rsidR="005C1C35" w:rsidRPr="00B816B3">
        <w:rPr>
          <w:rFonts w:ascii="Arial" w:hAnsi="Arial" w:cs="Arial"/>
          <w:b/>
        </w:rPr>
        <w:t>. As propostas deverão cotadas com valores de apenas duas cassa após a vírgula</w:t>
      </w:r>
    </w:p>
    <w:p w:rsidR="0035085B" w:rsidRDefault="0035085B"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5085B" w:rsidRDefault="0035085B" w:rsidP="0035085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2.6. É de </w:t>
      </w:r>
      <w:r w:rsidRPr="00F831D3">
        <w:rPr>
          <w:rFonts w:ascii="Arial" w:hAnsi="Arial" w:cs="Arial"/>
          <w:b/>
        </w:rPr>
        <w:t xml:space="preserve"> responsabilidade da licitante observar a descrição completa dos itens constante no ANEXO I deste Edital para cotação  </w:t>
      </w:r>
      <w:r w:rsidRPr="006645A2">
        <w:rPr>
          <w:rFonts w:ascii="Arial" w:hAnsi="Arial" w:cs="Arial"/>
          <w:b/>
        </w:rPr>
        <w:t>e Edital e seus anexos.</w:t>
      </w:r>
    </w:p>
    <w:p w:rsidR="0035085B" w:rsidRDefault="0035085B" w:rsidP="0035085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5085B" w:rsidRPr="00B816B3" w:rsidRDefault="0035085B"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2.7. A licitante vencedora deverá possuir conta em agência do Banco do Brasil ou sistema de geração de boletos.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3B34A8">
        <w:rPr>
          <w:rFonts w:ascii="Arial" w:hAnsi="Arial" w:cs="Arial"/>
          <w:b/>
          <w:bCs/>
        </w:rPr>
        <w:t>3. DA APRESENTAÇÃO DOS ENVELOPES E DO CREDENCIAMENTO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3.2. Protocolados os envelopes não será permitido a retirada ou substituição dos mesmos.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3.3. O credenciamento dos participantes deverá ser feito mediante:</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-Apresentação de procuração ou carta de credenciamento dos representantes com firma reconhecida em Cartório (Anexo II);</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-Cópia autenticada em cartório ou por servidor da Prefeitura de AGUAS FRIAS, do contrato social ou documento constitutivo do licitante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
        </w:rPr>
        <w:t>-</w:t>
      </w:r>
      <w:r w:rsidRPr="003B34A8">
        <w:rPr>
          <w:rFonts w:ascii="Arial" w:hAnsi="Arial" w:cs="Arial"/>
        </w:rPr>
        <w:t>Declaração dando ciência de que cumprem plenamente os requisitos de habilitação deste Edital (ANEXO III).</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rPr>
        <w:t>-Apresentação de documento de identificação do representante contendo foto e CPF (original e com foto).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Os referidos documentos deverão ser entregues ao Pregoeiro (a) sendo que os três primeiros serão arquivados no processo e o documento de identificação será devolvido ao licitante.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720"/>
        </w:tabs>
        <w:autoSpaceDE w:val="0"/>
        <w:autoSpaceDN w:val="0"/>
        <w:adjustRightInd w:val="0"/>
        <w:spacing w:after="0" w:line="240" w:lineRule="auto"/>
        <w:ind w:right="18"/>
        <w:jc w:val="both"/>
        <w:rPr>
          <w:rFonts w:ascii="Arial" w:hAnsi="Arial" w:cs="Arial"/>
          <w:color w:val="000000"/>
        </w:rPr>
      </w:pPr>
      <w:r w:rsidRPr="003B34A8">
        <w:rPr>
          <w:rFonts w:ascii="Arial" w:hAnsi="Arial" w:cs="Arial"/>
        </w:rPr>
        <w:t xml:space="preserve">3.4. </w:t>
      </w:r>
      <w:r w:rsidRPr="003B34A8">
        <w:rPr>
          <w:rFonts w:ascii="Arial" w:hAnsi="Arial" w:cs="Arial"/>
          <w:color w:val="000000"/>
        </w:rPr>
        <w:t>Caso o representante seja sócio da empresa (deve constar no contrato social) fica dispensado de apresentar a carta de credenciamento ou procuração.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3B34A8">
          <w:rPr>
            <w:rFonts w:ascii="Arial" w:hAnsi="Arial" w:cs="Arial"/>
          </w:rPr>
          <w:t>3.5 A</w:t>
        </w:r>
      </w:smartTag>
      <w:r w:rsidRPr="003B34A8">
        <w:rPr>
          <w:rFonts w:ascii="Arial" w:hAnsi="Arial" w:cs="Arial"/>
        </w:rPr>
        <w:t xml:space="preserve"> microempresa ou empresa de pequeno porte, que tenha intenção de usufruir dos benefícios da Lei Complementar n.º 123/2006 e Lei Complenetar 147/2014, deverá apresentar, no momento do credenciamento,</w:t>
      </w:r>
      <w:r w:rsidRPr="003B34A8">
        <w:rPr>
          <w:rFonts w:ascii="Arial" w:hAnsi="Arial" w:cs="Arial"/>
          <w:b/>
          <w:bCs/>
        </w:rPr>
        <w:t xml:space="preserve"> </w:t>
      </w:r>
      <w:r w:rsidRPr="003B34A8">
        <w:rPr>
          <w:rFonts w:ascii="Arial" w:hAnsi="Arial" w:cs="Arial"/>
        </w:rPr>
        <w:t>Certidão da Junta Comercial ou do Registro Civil de Pessoas Jurídicas autenticada em cartório, comprovando essa situação, com data de emissão não superior a 30(trinta) dias a contar da data da sessão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 xml:space="preserve">3.6. A empresa que não comprovar a condição de Microempresa ou Empresa de Pequeno Porte, com a apresentação de um dos documentos acima descritos, </w:t>
      </w:r>
      <w:r w:rsidRPr="003B34A8">
        <w:rPr>
          <w:rFonts w:ascii="Arial" w:hAnsi="Arial" w:cs="Arial"/>
          <w:b/>
          <w:bCs/>
        </w:rPr>
        <w:t>não terá direito aos benefícios Concedidos pela Lei Complementar nº123/2006  e Lei Complementar 147/2014</w:t>
      </w:r>
      <w:r w:rsidRPr="003B34A8">
        <w:rPr>
          <w:rFonts w:ascii="Arial" w:hAnsi="Arial" w:cs="Arial"/>
        </w:rPr>
        <w:t xml:space="preserve">. Este(s) documento(s) deverá(ão) ser apresentado(s) obrigatoriamente </w:t>
      </w:r>
      <w:r w:rsidRPr="003B34A8">
        <w:rPr>
          <w:rFonts w:ascii="Arial" w:hAnsi="Arial" w:cs="Arial"/>
          <w:b/>
          <w:bCs/>
        </w:rPr>
        <w:t xml:space="preserve">fora </w:t>
      </w:r>
      <w:r w:rsidRPr="003B34A8">
        <w:rPr>
          <w:rFonts w:ascii="Arial" w:hAnsi="Arial" w:cs="Arial"/>
        </w:rPr>
        <w:t>dos envelopes; no momento do credenciamento.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3.7. A não apresentação dos documentos para o credenciamento, não inabilitará o licitante, mas o impedirá de ofertar lances verbais, lavrando-se, em ata, o impedimento.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3.8. Cada representante poderá representar um único licitante.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3B34A8">
          <w:rPr>
            <w:rFonts w:ascii="Arial" w:hAnsi="Arial" w:cs="Arial"/>
            <w:b/>
          </w:rPr>
          <w:t>02 a</w:t>
        </w:r>
      </w:smartTag>
      <w:r w:rsidRPr="003B34A8">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bCs/>
        </w:rPr>
        <w:t xml:space="preserve">OBSERVAÇÃO: </w:t>
      </w:r>
      <w:r w:rsidRPr="003B34A8">
        <w:rPr>
          <w:rFonts w:ascii="Arial" w:hAnsi="Arial" w:cs="Arial"/>
          <w:b/>
        </w:rPr>
        <w:t>A documentação do item 3 deverá estar fora dos envelopes 01 e 02.</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spacing w:after="0" w:line="240" w:lineRule="auto"/>
        <w:jc w:val="both"/>
        <w:rPr>
          <w:rFonts w:ascii="Arial" w:eastAsia="Calibri" w:hAnsi="Arial" w:cs="Arial"/>
          <w:b/>
          <w:lang w:eastAsia="en-US"/>
        </w:rPr>
      </w:pPr>
      <w:r w:rsidRPr="003B34A8">
        <w:rPr>
          <w:rFonts w:ascii="Arial" w:eastAsia="Calibri" w:hAnsi="Arial" w:cs="Arial"/>
          <w:b/>
          <w:lang w:eastAsia="en-US"/>
        </w:rPr>
        <w:t>3.10 - CONDIÇÕES DE PARTICIPAÇÃO</w:t>
      </w:r>
    </w:p>
    <w:p w:rsidR="005C1C35" w:rsidRPr="003B34A8" w:rsidRDefault="005C1C35" w:rsidP="005C1C35">
      <w:pPr>
        <w:spacing w:after="0" w:line="240" w:lineRule="auto"/>
        <w:jc w:val="both"/>
        <w:rPr>
          <w:rFonts w:ascii="Arial" w:eastAsia="Calibri" w:hAnsi="Arial" w:cs="Arial"/>
          <w:b/>
          <w:lang w:eastAsia="en-US"/>
        </w:rPr>
      </w:pPr>
    </w:p>
    <w:p w:rsidR="005C1C35" w:rsidRPr="003B34A8" w:rsidRDefault="005C1C35" w:rsidP="005C1C35">
      <w:pPr>
        <w:spacing w:after="0" w:line="240" w:lineRule="auto"/>
        <w:jc w:val="both"/>
        <w:rPr>
          <w:rFonts w:ascii="Arial" w:eastAsia="Calibri" w:hAnsi="Arial" w:cs="Arial"/>
          <w:lang w:eastAsia="en-US"/>
        </w:rPr>
      </w:pPr>
      <w:r w:rsidRPr="003B34A8">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5C1C35" w:rsidRPr="003B34A8" w:rsidRDefault="005C1C35" w:rsidP="005C1C35">
      <w:pPr>
        <w:spacing w:after="0" w:line="240" w:lineRule="auto"/>
        <w:jc w:val="both"/>
        <w:rPr>
          <w:rFonts w:ascii="Arial" w:eastAsia="Calibri" w:hAnsi="Arial" w:cs="Arial"/>
          <w:lang w:eastAsia="en-US"/>
        </w:rPr>
      </w:pPr>
    </w:p>
    <w:p w:rsidR="005C1C35" w:rsidRPr="003B34A8" w:rsidRDefault="005C1C35" w:rsidP="005C1C35">
      <w:pPr>
        <w:spacing w:after="0" w:line="240" w:lineRule="auto"/>
        <w:jc w:val="both"/>
        <w:rPr>
          <w:rFonts w:ascii="Arial" w:eastAsia="Calibri" w:hAnsi="Arial" w:cs="Arial"/>
          <w:lang w:eastAsia="en-US"/>
        </w:rPr>
      </w:pPr>
      <w:r w:rsidRPr="003B34A8">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5C1C35" w:rsidRPr="003B34A8" w:rsidRDefault="005C1C35" w:rsidP="005C1C35">
      <w:pPr>
        <w:spacing w:after="0" w:line="240" w:lineRule="auto"/>
        <w:jc w:val="both"/>
        <w:rPr>
          <w:rFonts w:ascii="Arial" w:eastAsia="Calibri" w:hAnsi="Arial" w:cs="Arial"/>
          <w:lang w:eastAsia="en-US"/>
        </w:rPr>
      </w:pPr>
    </w:p>
    <w:p w:rsidR="005C1C35" w:rsidRPr="003B34A8" w:rsidRDefault="005C1C35" w:rsidP="005C1C35">
      <w:pPr>
        <w:spacing w:after="0" w:line="240" w:lineRule="auto"/>
        <w:jc w:val="both"/>
        <w:rPr>
          <w:rFonts w:ascii="Arial" w:eastAsia="Calibri" w:hAnsi="Arial" w:cs="Arial"/>
          <w:lang w:eastAsia="en-US"/>
        </w:rPr>
      </w:pPr>
      <w:r w:rsidRPr="003B34A8">
        <w:rPr>
          <w:rFonts w:ascii="Arial" w:eastAsia="Calibri" w:hAnsi="Arial" w:cs="Arial"/>
          <w:lang w:eastAsia="en-US"/>
        </w:rPr>
        <w:t>3.10.3- Não será permitida a participação na licitação de mais de uma empresa sob o controle de um mesmo grupo de pessoas, físicas ou jurídicas.</w:t>
      </w:r>
    </w:p>
    <w:p w:rsidR="005C1C35" w:rsidRPr="003B34A8" w:rsidRDefault="005C1C35" w:rsidP="005C1C35">
      <w:pPr>
        <w:spacing w:after="0" w:line="240" w:lineRule="auto"/>
        <w:jc w:val="both"/>
        <w:rPr>
          <w:rFonts w:ascii="Arial" w:eastAsia="Calibri" w:hAnsi="Arial" w:cs="Arial"/>
          <w:lang w:eastAsia="en-US"/>
        </w:rPr>
      </w:pPr>
    </w:p>
    <w:p w:rsidR="005C1C35" w:rsidRPr="003B34A8" w:rsidRDefault="005C1C35" w:rsidP="005C1C35">
      <w:pPr>
        <w:spacing w:after="0" w:line="240" w:lineRule="auto"/>
        <w:jc w:val="both"/>
        <w:rPr>
          <w:rFonts w:ascii="Arial" w:eastAsia="Calibri" w:hAnsi="Arial" w:cs="Arial"/>
          <w:lang w:eastAsia="en-US"/>
        </w:rPr>
      </w:pPr>
      <w:r w:rsidRPr="003B34A8">
        <w:rPr>
          <w:rFonts w:ascii="Arial" w:eastAsia="Calibri" w:hAnsi="Arial" w:cs="Arial"/>
          <w:lang w:eastAsia="en-US"/>
        </w:rPr>
        <w:t>3.10.4 - A participação no presente certame implica automática aceitação integral dos termos do presente edital, e seus anexos, bem assim, da legislação reguladora da matéria, aplicável à espécie.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4 - DA PROPOSTA (ENVELOPE N°01)</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ENVELOPE N°. 01</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DA: (EMPRESA)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À: PREFEITURA DO MUNICÍPIO DE ÁGUAS FRIAS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Depto de Licitação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 xml:space="preserve">PROCESSO Nº.: </w:t>
      </w:r>
      <w:r>
        <w:rPr>
          <w:rFonts w:ascii="Arial" w:hAnsi="Arial" w:cs="Arial"/>
          <w:b/>
        </w:rPr>
        <w:t>5</w:t>
      </w:r>
      <w:r w:rsidRPr="003B34A8">
        <w:rPr>
          <w:rFonts w:ascii="Arial" w:hAnsi="Arial" w:cs="Arial"/>
          <w:b/>
        </w:rPr>
        <w:t>/</w:t>
      </w:r>
      <w:r>
        <w:rPr>
          <w:rFonts w:ascii="Arial" w:hAnsi="Arial" w:cs="Arial"/>
          <w:b/>
        </w:rPr>
        <w:t>2018</w:t>
      </w:r>
      <w:r w:rsidRPr="003B34A8">
        <w:rPr>
          <w:rFonts w:ascii="Arial" w:hAnsi="Arial" w:cs="Arial"/>
          <w:b/>
        </w:rPr>
        <w:t xml:space="preserve"> - LICITAÇÃO PREGÃO Nº.:</w:t>
      </w:r>
      <w:r>
        <w:rPr>
          <w:rFonts w:ascii="Arial" w:hAnsi="Arial" w:cs="Arial"/>
          <w:b/>
        </w:rPr>
        <w:t>2</w:t>
      </w:r>
      <w:r w:rsidRPr="003B34A8">
        <w:rPr>
          <w:rFonts w:ascii="Arial" w:hAnsi="Arial" w:cs="Arial"/>
          <w:b/>
        </w:rPr>
        <w:t xml:space="preserve"> /</w:t>
      </w:r>
      <w:r>
        <w:rPr>
          <w:rFonts w:ascii="Arial" w:hAnsi="Arial" w:cs="Arial"/>
          <w:b/>
        </w:rPr>
        <w:t>2018</w:t>
      </w:r>
      <w:r w:rsidRPr="003B34A8">
        <w:rPr>
          <w:rFonts w:ascii="Arial" w:hAnsi="Arial" w:cs="Arial"/>
          <w:b/>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 xml:space="preserve">ABERTURA: às </w:t>
      </w:r>
      <w:r>
        <w:rPr>
          <w:rFonts w:ascii="Arial" w:hAnsi="Arial" w:cs="Arial"/>
          <w:b/>
        </w:rPr>
        <w:t>08:30</w:t>
      </w:r>
      <w:r w:rsidRPr="003B34A8">
        <w:rPr>
          <w:rFonts w:ascii="Arial" w:hAnsi="Arial" w:cs="Arial"/>
          <w:b/>
        </w:rPr>
        <w:t xml:space="preserve">HORAS DO DIA </w:t>
      </w:r>
      <w:r>
        <w:rPr>
          <w:rFonts w:ascii="Arial" w:hAnsi="Arial" w:cs="Arial"/>
          <w:b/>
        </w:rPr>
        <w:t>01/02/18</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ENVELOPE “PROPOSTA”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B816B3">
        <w:rPr>
          <w:rFonts w:ascii="Arial" w:hAnsi="Arial" w:cs="Arial"/>
        </w:rPr>
        <w:t xml:space="preserve">4.2. A proposta deverá ser feita por item, indicando valores unitários e total conforme discriminado na Lista </w:t>
      </w:r>
      <w:r w:rsidR="00B816B3" w:rsidRPr="00B816B3">
        <w:rPr>
          <w:rFonts w:ascii="Arial" w:hAnsi="Arial" w:cs="Arial"/>
        </w:rPr>
        <w:t>de Itens</w:t>
      </w:r>
      <w:r w:rsidRPr="00B816B3">
        <w:rPr>
          <w:rFonts w:ascii="Arial" w:hAnsi="Arial" w:cs="Arial"/>
        </w:rPr>
        <w:t xml:space="preserve"> (ANEXO I) deste Edital.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4.3. O prazo de validade da proposta deverá ser no mínimo de </w:t>
      </w:r>
      <w:r>
        <w:rPr>
          <w:rFonts w:ascii="Arial" w:hAnsi="Arial" w:cs="Arial"/>
        </w:rPr>
        <w:t>60 DIAS</w:t>
      </w:r>
      <w:r w:rsidRPr="003B34A8">
        <w:rPr>
          <w:rFonts w:ascii="Arial" w:hAnsi="Arial" w:cs="Arial"/>
        </w:rPr>
        <w:t>, contados do dia da entrega do envelope contendo a mesma. Em caso de omissão do prazo de validade na proposta, será implicitamente considerado já mencionado.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4.4. O preço deverá ser cotado em moeda nacional.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4.5. O preço ofertado será líquido, já inclusos todos os impostos fretes, embalagens e demais encargos, devendo ser discriminado numericamente e preferencialmente por extenso.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4.6. Havendo discordância entre preços unitários e totais, resultantes de cada item, prevalecerão os primeiros.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B816B3" w:rsidP="005C1C35">
      <w:pPr>
        <w:autoSpaceDE w:val="0"/>
        <w:autoSpaceDN w:val="0"/>
        <w:adjustRightInd w:val="0"/>
        <w:spacing w:after="0" w:line="240" w:lineRule="auto"/>
        <w:jc w:val="both"/>
        <w:rPr>
          <w:rFonts w:ascii="Arial" w:hAnsi="Arial" w:cs="Arial"/>
        </w:rPr>
      </w:pPr>
      <w:r>
        <w:rPr>
          <w:rFonts w:ascii="Arial" w:hAnsi="Arial" w:cs="Arial"/>
        </w:rPr>
        <w:t>4.8</w:t>
      </w:r>
      <w:r w:rsidR="005C1C35" w:rsidRPr="003B34A8">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a) nos casos em que houver discrepância entre os valores grafados em algarismos numéricos e por extenso, o valor grafado por extenso prevalecerá;</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b) nos casos em que houver discrepância entre o preço unitário e o valor total obtido pela multiplicação do preço unitário pela quantidade, o preço unitário cotado deverá prevalecer;</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c) nos casos em que houver discrepância entre o valor da soma de parcelas indicada na Proposta e o valor somado das mesmas, prevalecerá o valor somado Pregoeiro e Equipe de Apoio</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B816B3" w:rsidP="005C1C35">
      <w:pPr>
        <w:autoSpaceDE w:val="0"/>
        <w:autoSpaceDN w:val="0"/>
        <w:adjustRightInd w:val="0"/>
        <w:spacing w:after="0" w:line="240" w:lineRule="auto"/>
        <w:jc w:val="both"/>
        <w:rPr>
          <w:rFonts w:ascii="Arial" w:hAnsi="Arial" w:cs="Arial"/>
        </w:rPr>
      </w:pPr>
      <w:r>
        <w:rPr>
          <w:rFonts w:ascii="Arial" w:hAnsi="Arial" w:cs="Arial"/>
        </w:rPr>
        <w:t>4.8</w:t>
      </w:r>
      <w:r w:rsidR="005C1C35" w:rsidRPr="003B34A8">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5 - DA HABILITAÇÃO (ENVELOPE N°2)</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5.1. A empresa licitante deverá apresentar os seguintes documentos: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CERTIDÃO NEGATIVA FGTS</w:t>
            </w:r>
          </w:p>
        </w:tc>
      </w:tr>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CERTIDÃO NEGATIVA FAZENDA FEDERAL (relativos a débitos tributários federais  e à dívida ativa da união)</w:t>
            </w:r>
          </w:p>
        </w:tc>
      </w:tr>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CERTIDÃO NEGATIVA FAZENDA ESTADUAL</w:t>
            </w:r>
          </w:p>
        </w:tc>
      </w:tr>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CERTIDÃO NEGATIVA FAZENDA MUNICIPAL</w:t>
            </w:r>
          </w:p>
        </w:tc>
      </w:tr>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CERTIDÃO NEGATIVA DE DÉBITOS TRABALHISTAS – de acordo com o Art. 29 inciso V,  da Lei Federal 8.666/93 alterada pela Lei 12.440/2011</w:t>
            </w:r>
          </w:p>
        </w:tc>
      </w:tr>
      <w:tr w:rsidR="005C1C35" w:rsidRPr="003B34A8" w:rsidTr="008F54E0">
        <w:tc>
          <w:tcPr>
            <w:tcW w:w="9211" w:type="dxa"/>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DECLARAÇÃO  CFE CONSTITUIÇÃO FEDERAL Art. 7º Inciso XXXIII (Declaração que não emprega menor)</w:t>
            </w:r>
          </w:p>
        </w:tc>
      </w:tr>
      <w:tr w:rsidR="008F54E0" w:rsidRPr="003B34A8" w:rsidTr="008F54E0">
        <w:tc>
          <w:tcPr>
            <w:tcW w:w="9211" w:type="dxa"/>
          </w:tcPr>
          <w:p w:rsidR="008F54E0" w:rsidRPr="008F54E0" w:rsidRDefault="008F54E0" w:rsidP="008F54E0">
            <w:pPr>
              <w:autoSpaceDE w:val="0"/>
              <w:autoSpaceDN w:val="0"/>
              <w:adjustRightInd w:val="0"/>
              <w:jc w:val="both"/>
              <w:rPr>
                <w:rFonts w:ascii="Arial" w:hAnsi="Arial" w:cs="Arial"/>
                <w:color w:val="000000"/>
              </w:rPr>
            </w:pPr>
            <w:r w:rsidRPr="008F54E0">
              <w:rPr>
                <w:rFonts w:ascii="Arial" w:hAnsi="Arial" w:cs="Arial"/>
                <w:b/>
                <w:color w:val="000000"/>
              </w:rPr>
              <w:t xml:space="preserve">DECLARAÇÃO </w:t>
            </w:r>
            <w:r w:rsidRPr="008F54E0">
              <w:rPr>
                <w:rFonts w:ascii="Arial" w:hAnsi="Arial" w:cs="Arial"/>
                <w:color w:val="000000"/>
              </w:rPr>
              <w:t>“</w:t>
            </w:r>
            <w:r w:rsidRPr="008F54E0">
              <w:rPr>
                <w:rFonts w:ascii="Arial" w:hAnsi="Arial" w:cs="Arial"/>
                <w:b/>
                <w:color w:val="000000"/>
                <w:u w:val="single"/>
              </w:rPr>
              <w:t>INEXISTÊNCIA DE FATO SUPERVENIENTE E IMPEDITIVO DA HABILITAÇÃO EM LICITAÇÃO PÚBLICA</w:t>
            </w:r>
            <w:r w:rsidRPr="008F54E0">
              <w:rPr>
                <w:rFonts w:ascii="Arial" w:hAnsi="Arial" w:cs="Arial"/>
                <w:color w:val="000000"/>
              </w:rPr>
              <w:t>”, modelo constante do Anexo VI.</w:t>
            </w:r>
          </w:p>
        </w:tc>
      </w:tr>
      <w:tr w:rsidR="008F54E0" w:rsidRPr="003B34A8" w:rsidTr="008F54E0">
        <w:tc>
          <w:tcPr>
            <w:tcW w:w="9211" w:type="dxa"/>
          </w:tcPr>
          <w:p w:rsidR="008F54E0" w:rsidRPr="008F54E0" w:rsidRDefault="008F54E0" w:rsidP="008F54E0">
            <w:pPr>
              <w:autoSpaceDE w:val="0"/>
              <w:autoSpaceDN w:val="0"/>
              <w:adjustRightInd w:val="0"/>
              <w:jc w:val="both"/>
              <w:rPr>
                <w:rFonts w:ascii="Arial" w:hAnsi="Arial" w:cs="Arial"/>
                <w:color w:val="000000"/>
              </w:rPr>
            </w:pPr>
            <w:r w:rsidRPr="008F54E0">
              <w:rPr>
                <w:rFonts w:ascii="Arial" w:hAnsi="Arial" w:cs="Arial"/>
                <w:color w:val="000000"/>
              </w:rPr>
              <w:t xml:space="preserve"> </w:t>
            </w:r>
            <w:r w:rsidRPr="008F54E0">
              <w:rPr>
                <w:rFonts w:ascii="Arial" w:hAnsi="Arial" w:cs="Arial"/>
                <w:b/>
                <w:color w:val="000000"/>
              </w:rPr>
              <w:t xml:space="preserve">RELAÇÃO DE TODOS OS PROFISSIONAIS </w:t>
            </w:r>
            <w:r w:rsidRPr="008F54E0">
              <w:rPr>
                <w:rFonts w:ascii="Arial" w:hAnsi="Arial" w:cs="Arial"/>
                <w:color w:val="000000"/>
              </w:rPr>
              <w:t>ENVOLVIDOS COM A ASSESSORIA E CONSULTORIA EM SAÚDE PÚBLICA DO QUADRO DA EMPRESA PROPONENTE;</w:t>
            </w:r>
          </w:p>
        </w:tc>
      </w:tr>
      <w:tr w:rsidR="008F54E0" w:rsidRPr="003B34A8" w:rsidTr="008F54E0">
        <w:tc>
          <w:tcPr>
            <w:tcW w:w="9211" w:type="dxa"/>
          </w:tcPr>
          <w:p w:rsidR="008F54E0" w:rsidRPr="00F03FDB" w:rsidRDefault="008F54E0" w:rsidP="008F54E0">
            <w:pPr>
              <w:autoSpaceDE w:val="0"/>
              <w:autoSpaceDN w:val="0"/>
              <w:adjustRightInd w:val="0"/>
              <w:jc w:val="both"/>
              <w:rPr>
                <w:rFonts w:ascii="Cambria" w:hAnsi="Cambria" w:cs="Helvetica"/>
                <w:color w:val="000000"/>
              </w:rPr>
            </w:pPr>
            <w:r w:rsidRPr="008F54E0">
              <w:rPr>
                <w:rFonts w:ascii="Arial" w:hAnsi="Arial" w:cs="Arial"/>
                <w:b/>
                <w:color w:val="000000"/>
              </w:rPr>
              <w:t>APRESENTAÇÃO DE NO MÍNIMO 02 (DOIS) ATESTADOS DE CAPACIDADE TÉCNICA,</w:t>
            </w:r>
            <w:r w:rsidRPr="008F54E0">
              <w:rPr>
                <w:rFonts w:ascii="Arial" w:hAnsi="Arial" w:cs="Arial"/>
                <w:color w:val="000000"/>
              </w:rPr>
              <w:t xml:space="preserve"> devidamente assinados e datados, de locais onde acontecem ou aconteceram a prestação dos serviços.</w:t>
            </w:r>
          </w:p>
        </w:tc>
      </w:tr>
    </w:tbl>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i/>
        </w:rPr>
      </w:pPr>
      <w:r w:rsidRPr="003B34A8">
        <w:rPr>
          <w:rFonts w:ascii="Arial" w:hAnsi="Arial" w:cs="Arial"/>
          <w:b/>
          <w:i/>
        </w:rPr>
        <w:t xml:space="preserve">Observações: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-Todas as Certidões e Provas devem ter validade que não seja inferior a data limite prevista para o recebimento da documentação e das propostas.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i/>
        </w:rPr>
      </w:pPr>
      <w:r w:rsidRPr="003B34A8">
        <w:rPr>
          <w:rFonts w:ascii="Arial" w:hAnsi="Arial" w:cs="Arial"/>
          <w:i/>
        </w:rPr>
        <w:t>-</w:t>
      </w:r>
      <w:r w:rsidRPr="003B34A8">
        <w:rPr>
          <w:rFonts w:ascii="Arial" w:hAnsi="Arial" w:cs="Arial"/>
          <w:b/>
        </w:rPr>
        <w:t xml:space="preserve"> No caso de cotações efetuadas por filiais, as certidões constantes no </w:t>
      </w:r>
      <w:r w:rsidRPr="003B34A8">
        <w:rPr>
          <w:rFonts w:ascii="Arial" w:hAnsi="Arial" w:cs="Arial"/>
          <w:b/>
          <w:bCs/>
        </w:rPr>
        <w:t xml:space="preserve">subitem 5.1 </w:t>
      </w:r>
      <w:r w:rsidRPr="003B34A8">
        <w:rPr>
          <w:rFonts w:ascii="Arial" w:hAnsi="Arial" w:cs="Arial"/>
          <w:b/>
        </w:rPr>
        <w:t>deverão obrigatoriamente ser expedidas pelo órgão competente na sede do domicílio da filial e não da matriz do licitante, com exceção da Certidão Negativa Federal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5.2. Os documentos para habilitação deverão ser apresentados em 01 (uma) via, em envelope fechado, constando na parte frontal, as seguintes indicações: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ENVELOPE N°. 02</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DA: (EMPRESA)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À: PREFEITURA DO MUNICÍPIO DE ÁGUAS FRIAS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Depto de Licitação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 xml:space="preserve">PROCESSO Nº.: </w:t>
      </w:r>
      <w:r>
        <w:rPr>
          <w:rFonts w:ascii="Arial" w:hAnsi="Arial" w:cs="Arial"/>
          <w:b/>
        </w:rPr>
        <w:t>5</w:t>
      </w:r>
      <w:r w:rsidRPr="003B34A8">
        <w:rPr>
          <w:rFonts w:ascii="Arial" w:hAnsi="Arial" w:cs="Arial"/>
          <w:b/>
        </w:rPr>
        <w:t>/</w:t>
      </w:r>
      <w:r>
        <w:rPr>
          <w:rFonts w:ascii="Arial" w:hAnsi="Arial" w:cs="Arial"/>
          <w:b/>
        </w:rPr>
        <w:t>2018</w:t>
      </w:r>
      <w:r w:rsidRPr="003B34A8">
        <w:rPr>
          <w:rFonts w:ascii="Arial" w:hAnsi="Arial" w:cs="Arial"/>
          <w:b/>
        </w:rPr>
        <w:t xml:space="preserve"> - LICITAÇÃO PREGÃO Nº.: </w:t>
      </w:r>
      <w:r>
        <w:rPr>
          <w:rFonts w:ascii="Arial" w:hAnsi="Arial" w:cs="Arial"/>
          <w:b/>
        </w:rPr>
        <w:t>2</w:t>
      </w:r>
      <w:r w:rsidRPr="003B34A8">
        <w:rPr>
          <w:rFonts w:ascii="Arial" w:hAnsi="Arial" w:cs="Arial"/>
          <w:b/>
        </w:rPr>
        <w:t>/</w:t>
      </w:r>
      <w:r>
        <w:rPr>
          <w:rFonts w:ascii="Arial" w:hAnsi="Arial" w:cs="Arial"/>
          <w:b/>
        </w:rPr>
        <w:t>2018</w:t>
      </w:r>
      <w:r w:rsidRPr="003B34A8">
        <w:rPr>
          <w:rFonts w:ascii="Arial" w:hAnsi="Arial" w:cs="Arial"/>
          <w:b/>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 xml:space="preserve">ABERTURA: às </w:t>
      </w:r>
      <w:r>
        <w:rPr>
          <w:rFonts w:ascii="Arial" w:hAnsi="Arial" w:cs="Arial"/>
          <w:b/>
        </w:rPr>
        <w:t>08:30</w:t>
      </w:r>
      <w:r w:rsidRPr="003B34A8">
        <w:rPr>
          <w:rFonts w:ascii="Arial" w:hAnsi="Arial" w:cs="Arial"/>
          <w:b/>
        </w:rPr>
        <w:t xml:space="preserve">HORAS DO DIA </w:t>
      </w:r>
      <w:r>
        <w:rPr>
          <w:rFonts w:ascii="Arial" w:hAnsi="Arial" w:cs="Arial"/>
          <w:b/>
        </w:rPr>
        <w:t>01/02/18</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3B34A8">
        <w:rPr>
          <w:rFonts w:ascii="Arial" w:hAnsi="Arial" w:cs="Arial"/>
          <w:b/>
        </w:rPr>
        <w:t>ENVELOPE “HABILITAÇÃO”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5.4. Os documentos sem validade expressa, considerar-se-á como sendo 180 (cento e oitenta) dias da data de sua emissão.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3B34A8">
        <w:rPr>
          <w:rFonts w:ascii="Arial" w:hAnsi="Arial" w:cs="Arial"/>
        </w:rPr>
        <w:t xml:space="preserve">5.5. </w:t>
      </w:r>
      <w:r w:rsidRPr="003B34A8">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b/>
          <w:bCs/>
        </w:rPr>
      </w:pPr>
      <w:r w:rsidRPr="003B34A8">
        <w:rPr>
          <w:rFonts w:ascii="Arial" w:hAnsi="Arial" w:cs="Arial"/>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5085B" w:rsidRDefault="0035085B"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5085B" w:rsidRDefault="0035085B"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6 - DO JULGAMENTO E CLASSIFICAÇÃO DAS PROPOSTAS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3B34A8">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3B34A8">
        <w:rPr>
          <w:rFonts w:ascii="Arial" w:hAnsi="Arial" w:cs="Arial"/>
          <w:color w:val="FF0000"/>
        </w:rPr>
        <w:t>.</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5C1C35" w:rsidRPr="008F54E0"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8F54E0">
        <w:rPr>
          <w:rFonts w:ascii="Arial" w:hAnsi="Arial" w:cs="Arial"/>
        </w:rPr>
        <w:t>6.2</w:t>
      </w:r>
      <w:r w:rsidRPr="008F54E0">
        <w:rPr>
          <w:rFonts w:ascii="Arial" w:hAnsi="Arial" w:cs="Arial"/>
          <w:b/>
          <w:i/>
        </w:rPr>
        <w:t xml:space="preserve">. </w:t>
      </w:r>
      <w:r w:rsidRPr="008F54E0">
        <w:rPr>
          <w:rFonts w:ascii="Arial" w:hAnsi="Arial" w:cs="Arial"/>
          <w:bCs/>
          <w:iCs/>
        </w:rPr>
        <w:t xml:space="preserve">O critério de julgamento deste pregão será o de </w:t>
      </w:r>
      <w:r w:rsidRPr="008F54E0">
        <w:rPr>
          <w:rFonts w:ascii="Arial" w:hAnsi="Arial" w:cs="Arial"/>
          <w:b/>
          <w:bCs/>
          <w:iCs/>
        </w:rPr>
        <w:t>Menor preço - Unitário</w:t>
      </w:r>
      <w:r w:rsidRPr="008F54E0">
        <w:rPr>
          <w:rFonts w:ascii="Arial" w:hAnsi="Arial" w:cs="Arial"/>
          <w:bCs/>
          <w:iCs/>
        </w:rPr>
        <w:t xml:space="preserve">. </w:t>
      </w:r>
    </w:p>
    <w:p w:rsidR="005C1C35" w:rsidRPr="008F54E0"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5C1C35" w:rsidRPr="008F54E0"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8F54E0">
        <w:rPr>
          <w:rFonts w:ascii="Arial" w:hAnsi="Arial" w:cs="Arial"/>
          <w:bCs/>
          <w:iCs/>
        </w:rPr>
        <w:t xml:space="preserve">6.2.1. O pregoeiro analisará a aceitabilidade das propostas. </w:t>
      </w:r>
    </w:p>
    <w:p w:rsidR="005C1C35" w:rsidRPr="008F54E0"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5C1C35" w:rsidRPr="00B47A6C"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8F54E0">
        <w:rPr>
          <w:rFonts w:ascii="Arial" w:hAnsi="Arial" w:cs="Arial"/>
          <w:b/>
          <w:bCs/>
          <w:iCs/>
        </w:rPr>
        <w:t>6.2.2. Serão desclassificadas as propostas que não atenderem as exigências deste Edital e que fore</w:t>
      </w:r>
      <w:r w:rsidR="008F54E0">
        <w:rPr>
          <w:rFonts w:ascii="Arial" w:hAnsi="Arial" w:cs="Arial"/>
          <w:b/>
          <w:bCs/>
          <w:iCs/>
        </w:rPr>
        <w:t>m superiores aos valor máximo</w:t>
      </w:r>
      <w:r w:rsidRPr="008F54E0">
        <w:rPr>
          <w:rFonts w:ascii="Arial" w:hAnsi="Arial" w:cs="Arial"/>
          <w:b/>
          <w:bCs/>
          <w:iCs/>
        </w:rPr>
        <w:t xml:space="preserve"> </w:t>
      </w:r>
      <w:r w:rsidR="008F54E0">
        <w:rPr>
          <w:rFonts w:ascii="Arial" w:hAnsi="Arial" w:cs="Arial"/>
          <w:b/>
          <w:bCs/>
          <w:iCs/>
        </w:rPr>
        <w:t xml:space="preserve">UNITÁRIO (MENSAL) </w:t>
      </w:r>
      <w:r w:rsidRPr="008F54E0">
        <w:rPr>
          <w:rFonts w:ascii="Arial" w:hAnsi="Arial" w:cs="Arial"/>
          <w:b/>
          <w:bCs/>
          <w:iCs/>
        </w:rPr>
        <w:t xml:space="preserve">de mercado admitidos por </w:t>
      </w:r>
      <w:r w:rsidR="008F54E0">
        <w:rPr>
          <w:rFonts w:ascii="Arial" w:hAnsi="Arial" w:cs="Arial"/>
          <w:b/>
          <w:bCs/>
          <w:iCs/>
        </w:rPr>
        <w:t>item</w:t>
      </w:r>
      <w:r w:rsidRPr="008F54E0">
        <w:rPr>
          <w:rFonts w:ascii="Arial" w:hAnsi="Arial" w:cs="Arial"/>
          <w:b/>
          <w:bCs/>
          <w:iCs/>
        </w:rPr>
        <w:t xml:space="preserve">, conforme valor máximo especificado a seguir: Item </w:t>
      </w:r>
      <w:r w:rsidRPr="00B47A6C">
        <w:rPr>
          <w:rFonts w:ascii="Arial" w:hAnsi="Arial" w:cs="Arial"/>
          <w:b/>
          <w:bCs/>
          <w:iCs/>
        </w:rPr>
        <w:t>I R$</w:t>
      </w:r>
      <w:r w:rsidR="008F54E0" w:rsidRPr="00B47A6C">
        <w:rPr>
          <w:rFonts w:ascii="Arial" w:hAnsi="Arial" w:cs="Arial"/>
          <w:b/>
          <w:bCs/>
          <w:iCs/>
        </w:rPr>
        <w:t>3.</w:t>
      </w:r>
      <w:r w:rsidR="00B47A6C" w:rsidRPr="00B47A6C">
        <w:rPr>
          <w:rFonts w:ascii="Arial" w:hAnsi="Arial" w:cs="Arial"/>
          <w:b/>
          <w:bCs/>
          <w:iCs/>
        </w:rPr>
        <w:t>116,66 (três mil cento e dezesseis reais e sessenta e seis centavos)</w:t>
      </w:r>
      <w:r w:rsidRPr="00B47A6C">
        <w:rPr>
          <w:rFonts w:ascii="Arial" w:hAnsi="Arial" w:cs="Arial"/>
          <w:b/>
          <w:bCs/>
          <w:iCs/>
        </w:rPr>
        <w:t xml:space="preserve">. </w:t>
      </w:r>
    </w:p>
    <w:p w:rsidR="005C1C35" w:rsidRPr="00B47A6C"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B47A6C">
        <w:rPr>
          <w:rFonts w:ascii="Arial" w:hAnsi="Arial" w:cs="Arial"/>
          <w:b/>
          <w:bCs/>
          <w:iCs/>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6.3. Será classificada a proposta de menor preço e aquelas que apresentarem preços superiores em até 10% (dez por cento) em relação à de menor preço, para a etapa de lances verbais.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6.6. Na ocorrência de empate dentre os classificados para participarem dos lances verbais, participará da etapa de lances as duas propostas empatadas e a ordem seqüencial para esses lances será definida por meio de sorteio.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3B34A8">
        <w:rPr>
          <w:rFonts w:ascii="Arial" w:hAnsi="Arial" w:cs="Arial"/>
        </w:rPr>
        <w:t>6.7. A oferta de lances deverá ser efetuada no momento em que for conferida a palavra ao licitante na ordem decrescente dos preços, sendo vedada sua oferta com vista ao empate, bem como a substituição da marca do produto que consta na proposta.</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6.8. O pregoeiro poderá no início da sessão:</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numPr>
          <w:ilvl w:val="0"/>
          <w:numId w:val="47"/>
        </w:num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definir parâmetros ou percentagens sobre os quais os lances verbais devem ser reduzidos, podendo alterar os parâmetros durante a sessão;</w:t>
      </w:r>
    </w:p>
    <w:p w:rsidR="005C1C35" w:rsidRPr="003B34A8" w:rsidRDefault="005C1C35" w:rsidP="005C1C35">
      <w:pPr>
        <w:numPr>
          <w:ilvl w:val="0"/>
          <w:numId w:val="47"/>
        </w:num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estabelecer o tempo para oferecimento dos lances verbais;</w:t>
      </w:r>
    </w:p>
    <w:p w:rsidR="005C1C35" w:rsidRPr="003B34A8" w:rsidRDefault="005C1C35" w:rsidP="005C1C35">
      <w:pPr>
        <w:numPr>
          <w:ilvl w:val="0"/>
          <w:numId w:val="47"/>
        </w:num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permitir a comunicação dos representantes dos licitantes com terceiros não presentes à sessão através de aparelhos de telefone celular e outros.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6.10. O Pregoeiro alertará e definirá sobre a variação mínima de preço entre os lances verbais ofertados pelas licitantes, podendo, no curso desta fase, deliberar livremente sobre a mesma.</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6.11. A desistência em apresentar lance verbal, quando convocado pelo pregoeiro, implicará na exclusão do licitante das etapas futuras de lances verbais e na manutenção do último preço por ele ofertado, para efeito de ordenação das propostas.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3B34A8">
        <w:rPr>
          <w:rFonts w:ascii="Arial" w:hAnsi="Arial" w:cs="Arial"/>
          <w:bCs/>
          <w:iCs/>
        </w:rPr>
        <w:t xml:space="preserve">6.12. Após a entrega dos envelopes (Propostas e Habilitação) pelo licitante, não cabe desistência de proposta com os valores ofertados, salvo por motivo justo decorrente de fato superveniente e aceito pelo Pregoeiro e Equipe de Apoio.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3B34A8">
        <w:rPr>
          <w:rFonts w:ascii="Arial" w:hAnsi="Arial" w:cs="Arial"/>
          <w:bCs/>
          <w:iCs/>
        </w:rPr>
        <w:t>6.12.1. Não poderá haver desistência dos lances ofertados.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6.14. O encerramento da etapa competitiva dar-se-á quando, convocados pelo pregoeiro, os licitantes manifestarem seu desinteresse em apresentar novos lances.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6.15. Após a manifestada intenção dos participantes em encerrar a oferta de lances verbais, o Pregoeiro dará direito de preferência às microempresas e empresas de pequeno porte, conforme obriga a Lei Complementar n.º 123/2006 altrada pela Lei Complementar nº147/2014.</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6.16.1. O direito de preferência será exercido da seguinte maneira: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ab/>
        <w:t>Ocorrendo a oferta de lance inferior, o objeto licitado será adjudicado em seu favor;</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No caso de empate dos valores apresentados pelas microempresas e empresas de pequeno porte, que estejam no raio de 5% (cinco por cento), será realizado sorteio entre elas, para que se identifique aquela que primeiro poderá apresentar melhor oferta.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rPr>
      </w:pP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Na hipótese de não oferecimento de lances nos termos acima previstos, o objeto licitado será adjudicado em favor da proposta originalmente vencedora do certame.</w:t>
      </w: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O direito de preferência somente se aplicará quando a proposta mais bem classificada não tiver sido apresentada por microempresa ou empresa de pequeno porte.</w:t>
      </w: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p>
    <w:p w:rsidR="005C1C35" w:rsidRPr="003B34A8" w:rsidRDefault="005C1C35" w:rsidP="005C1C35">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hAnsi="Arial" w:cs="Arial"/>
        </w:rPr>
      </w:pPr>
      <w:r w:rsidRPr="003B34A8">
        <w:rPr>
          <w:rFonts w:ascii="Arial" w:hAnsi="Arial" w:cs="Arial"/>
        </w:rPr>
        <w:t>A microempresa ou empresa de pequeno porte que não estiver presente à sessão do pregão perderá o direito de preferência, uma vez que o mesmo é exercido de forma oral e na presença dos demais participantes.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color w:val="FF0000"/>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6.20.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6.21.1. A intenção de recorrer e os motivos apresentados pelo recorrente deverão ser registrados na ata da Sessão Pública.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6.21.2. A ausência do licitante ou sua saída antes do término da Sessão Pública caracterizar-se-á como renúncia ao direito de recorrer.</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sessão,manifestada intenção da parte, nos moldes do § 1º, do artigo 43, da Lei Complementar n.º 147/2014.</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6.22.2. O benefício deste item se aplica apenas aos documentos de regularidade fiscal (item 5), não sendo válido para os demais.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6.22.3. A Não regularização da documentação, no prazo previsto, implicará em decadência do direito à contratação, sem prejuízo das sanções previstas no art. 81 da Lei 8.666/93, bem como em cancelamento da declaração de vencedor.</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color w:val="FF0000"/>
        </w:rPr>
        <w:t xml:space="preserve">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5C1C35" w:rsidRPr="003B34A8" w:rsidRDefault="005C1C35" w:rsidP="005C1C35">
      <w:pPr>
        <w:tabs>
          <w:tab w:val="left" w:pos="536"/>
          <w:tab w:val="left" w:pos="2270"/>
          <w:tab w:val="left" w:pos="4294"/>
        </w:tabs>
        <w:spacing w:after="0" w:line="240" w:lineRule="auto"/>
        <w:jc w:val="both"/>
        <w:rPr>
          <w:rFonts w:ascii="Arial" w:hAnsi="Arial" w:cs="Arial"/>
        </w:rPr>
      </w:pPr>
      <w:r w:rsidRPr="003B34A8">
        <w:rPr>
          <w:rFonts w:ascii="Arial" w:hAnsi="Arial" w:cs="Arial"/>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3B34A8">
        <w:rPr>
          <w:rFonts w:ascii="Arial" w:hAnsi="Arial" w:cs="Arial"/>
          <w:b/>
          <w:bCs/>
        </w:rPr>
        <w:t>7. DOS RECURSOS AMINISTRATIVOS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7.2. A manifestação na Sessão Pública e a motivação, no caso de recurso, são pressupostos de admissibilidade dos recursos.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7.4. </w:t>
      </w:r>
      <w:r w:rsidRPr="003B34A8">
        <w:rPr>
          <w:rFonts w:ascii="Arial" w:hAnsi="Arial" w:cs="Arial"/>
        </w:rPr>
        <w:t>NÃO SERÁ CONHECIDO do recurso, cuja licitante não manifesta, publicamente, em ata, ao final da audiência pública sua intenção de recorrer</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7.5. O recurso não terá efeito suspensivo e o seu acolhimento importará a invalidação dos atos insuscetíveis de aproveitamento.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7.8. O(s) recurso(s) será (ão) encaminhados ao Prefeito  Municipal, devidamente informado, para apreciação e decisão, no prazo de 05 (cinco) dias úteis contados do recebimento do recurso.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3B34A8">
        <w:rPr>
          <w:rFonts w:ascii="Arial" w:hAnsi="Arial" w:cs="Arial"/>
          <w:b/>
          <w:bCs/>
        </w:rPr>
        <w:t>8. DA HOMOLOGAÇÃO E ADJUDICAÇÃO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8.1. Decididos os recursos e constatada a regularidade dos atos praticados, a autoridade competente adjudicará o objeto do certame à licitante vencedora e homologará o procedimento.</w:t>
      </w:r>
      <w:r w:rsidRPr="003B34A8">
        <w:rPr>
          <w:rFonts w:ascii="Arial" w:hAnsi="Arial" w:cs="Arial"/>
        </w:rPr>
        <w:tab/>
      </w:r>
      <w:r w:rsidRPr="003B34A8">
        <w:rPr>
          <w:rFonts w:ascii="Arial" w:hAnsi="Arial" w:cs="Arial"/>
        </w:rPr>
        <w:tab/>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5085B" w:rsidRDefault="0035085B"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
        </w:rPr>
        <w:t xml:space="preserve">9 - </w:t>
      </w:r>
      <w:r w:rsidR="00B47A6C">
        <w:rPr>
          <w:rFonts w:ascii="Arial" w:hAnsi="Arial" w:cs="Arial"/>
          <w:b/>
        </w:rPr>
        <w:t xml:space="preserve">DA PRESTAÇÃO DE SERVIÇOS </w:t>
      </w:r>
      <w:r w:rsidRPr="003B34A8">
        <w:rPr>
          <w:rFonts w:ascii="Arial" w:hAnsi="Arial" w:cs="Arial"/>
          <w:b/>
        </w:rPr>
        <w:t xml:space="preserve">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9.1. </w:t>
      </w:r>
      <w:r w:rsidR="00B47A6C">
        <w:rPr>
          <w:rFonts w:ascii="Arial" w:hAnsi="Arial" w:cs="Arial"/>
        </w:rPr>
        <w:t>A prestação de serviços  será iniciada em até dois dias após a emissão da Ordem de Serviço</w:t>
      </w:r>
      <w:r w:rsidRPr="003B34A8">
        <w:rPr>
          <w:rFonts w:ascii="Arial" w:hAnsi="Arial" w:cs="Arial"/>
        </w:rPr>
        <w:t>, expedida pelo setor responsável da Prefeitura Municipal de AGUAS FRIAS.</w:t>
      </w:r>
    </w:p>
    <w:p w:rsidR="00940234" w:rsidRDefault="00940234"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 xml:space="preserve">10 - DO PAGAMENTO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10.1. O MUNICÍPIO DE AGUAS FRIAS se compromete a efetuar o pagamento em até </w:t>
      </w:r>
      <w:r>
        <w:rPr>
          <w:rFonts w:ascii="Arial" w:hAnsi="Arial" w:cs="Arial"/>
        </w:rPr>
        <w:t xml:space="preserve">Mensal, até o 10° dia útil do mês subsequente ao da prestação dos serviços/ entrega de materiais </w:t>
      </w:r>
      <w:r w:rsidRPr="003B34A8">
        <w:rPr>
          <w:rFonts w:ascii="Arial" w:hAnsi="Arial" w:cs="Arial"/>
        </w:rPr>
        <w:t xml:space="preserve"> após a entrega dos equipamentos, mediante   apresentação de nota fiscal devidamente recebida e aceita pelo Município.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940234"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F357B1">
        <w:rPr>
          <w:rFonts w:ascii="Arial" w:hAnsi="Arial" w:cs="Arial"/>
        </w:rPr>
        <w:t xml:space="preserve">10.2. </w:t>
      </w:r>
      <w:r w:rsidRPr="00F357B1">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5C1C35" w:rsidRPr="003B34A8" w:rsidRDefault="005C1C35" w:rsidP="005C1C35">
      <w:pPr>
        <w:tabs>
          <w:tab w:val="left" w:pos="536"/>
          <w:tab w:val="left" w:pos="2270"/>
          <w:tab w:val="left" w:pos="4294"/>
        </w:tabs>
        <w:spacing w:after="0" w:line="240" w:lineRule="auto"/>
        <w:jc w:val="both"/>
        <w:rPr>
          <w:rFonts w:ascii="Arial" w:eastAsia="MS Mincho"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11 - PENALIDADES</w:t>
      </w:r>
    </w:p>
    <w:p w:rsidR="005C1C35" w:rsidRPr="003B34A8" w:rsidRDefault="005C1C35" w:rsidP="005C1C35">
      <w:pPr>
        <w:tabs>
          <w:tab w:val="left" w:pos="536"/>
          <w:tab w:val="left" w:pos="2270"/>
          <w:tab w:val="left" w:pos="4294"/>
        </w:tabs>
        <w:spacing w:after="0" w:line="240" w:lineRule="auto"/>
        <w:jc w:val="both"/>
        <w:rPr>
          <w:rFonts w:ascii="Arial" w:eastAsia="MS Mincho"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11.1. A Contratada que não cumprir com as obrigações assumidas ou com os preceitos legais poderá sofrer a seguinte penalidade, isolada e conjuntamente:</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11.1.1. Advertência;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11.1.2. Multa de 10% sobre o valor do Objeto;.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Parágrafo único - Entende-se por valor total do objeto da licitação o montante dos preços totais finais oferecidos pela licitante após a etapa de lances, considerando o objeto que lhe tenham sido adjudicados.</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11.3.  As penalidades poderão ser aplicadas isolada ou cumulativamente, nos termos do art. 87 da Lei nº 8.666/93;</w:t>
      </w:r>
    </w:p>
    <w:p w:rsidR="005C1C35" w:rsidRPr="003B34A8" w:rsidRDefault="005C1C35" w:rsidP="005C1C35">
      <w:pPr>
        <w:autoSpaceDE w:val="0"/>
        <w:autoSpaceDN w:val="0"/>
        <w:adjustRightInd w:val="0"/>
        <w:spacing w:after="0" w:line="240" w:lineRule="auto"/>
        <w:jc w:val="both"/>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11.4.  A Administração poderá deixar de aplicar as penalidades previstas nesta cláusula, se admitidas às justificativas apresentadas pela licitante vencedora, nos termos do que dispõe o artigo 43, parágrafo 6º c/c artigo 81, e artigo 87, “</w:t>
      </w:r>
      <w:r w:rsidRPr="003B34A8">
        <w:rPr>
          <w:rFonts w:ascii="Arial" w:hAnsi="Arial" w:cs="Arial"/>
          <w:i/>
          <w:iCs/>
        </w:rPr>
        <w:t>caput</w:t>
      </w:r>
      <w:r w:rsidRPr="003B34A8">
        <w:rPr>
          <w:rFonts w:ascii="Arial" w:hAnsi="Arial" w:cs="Arial"/>
        </w:rPr>
        <w:t>”, da Lei nº 8.666/93.</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12 - DAS DISPOSIÇÕES FINAIS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12.4. Faz parte integrante deste Edital: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12.4.1. ANEXO I – Lista de Itens.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12.4.2. ANEXO II – Minuta de Carta de Credenciamento;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12.4.3. ANEXO III – Minuta de Declaração Requisitos de Habilitação;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12.4.4. ANEXO IV – Minuta do Contrato</w:t>
      </w:r>
    </w:p>
    <w:p w:rsidR="005C1C35"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12.4.5. ANEXO V – Termo de Referência </w:t>
      </w:r>
      <w:r w:rsidR="00F357B1">
        <w:rPr>
          <w:rFonts w:ascii="Arial" w:hAnsi="Arial" w:cs="Arial"/>
        </w:rPr>
        <w:tab/>
      </w:r>
    </w:p>
    <w:p w:rsidR="00F357B1" w:rsidRPr="003B34A8" w:rsidRDefault="00F357B1"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12.4.6. ANEXO VI - Modelo de Declaração de Inexistência de Fatos Superveniente e Impeditivo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12.5. Recomenda-se aos licitantes que estejam no local indicado do preâmbulo deste Edital, com antecedência de quinze (15) minutos do horário previsto.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12.6. É fundamental a presença do licitante ou de seu representante, para o exercício dos direitos de ofertar lances e manifestar intenção de recorrer.</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12.7. </w:t>
      </w:r>
      <w:r w:rsidRPr="003B34A8">
        <w:rPr>
          <w:rFonts w:ascii="Arial" w:hAnsi="Arial" w:cs="Arial"/>
        </w:rPr>
        <w:t xml:space="preserve">Até dois dias úteis antes da data fixada para o recebimento das propostas, qualquer pessoa poderá impugnar o ato convocatório do PREGÃO;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12.8. </w:t>
      </w:r>
      <w:r w:rsidRPr="003B34A8">
        <w:rPr>
          <w:rFonts w:ascii="Arial" w:hAnsi="Arial" w:cs="Arial"/>
        </w:rPr>
        <w:t xml:space="preserve">Caberá ao Prefeito  decidir sobre a petição no prazo de 24 (vinte e quatro) horas;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12.9.  </w:t>
      </w:r>
      <w:r w:rsidRPr="003B34A8">
        <w:rPr>
          <w:rFonts w:ascii="Arial" w:hAnsi="Arial" w:cs="Arial"/>
        </w:rPr>
        <w:t xml:space="preserve">Acolhida à petição contra o ato convocatório, será designada nova data para a realização do certame.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12.10.  </w:t>
      </w:r>
      <w:r w:rsidRPr="003B34A8">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12.11. </w:t>
      </w:r>
      <w:r w:rsidRPr="003B34A8">
        <w:rPr>
          <w:rFonts w:ascii="Arial" w:hAnsi="Arial" w:cs="Arial"/>
        </w:rPr>
        <w:t xml:space="preserve">A petição apresentada fora do prazo, e/ou sem um dos requisitos acima especificados, não será conhecida.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12.13 - No caso de não haver expediente para a data fixada a entrega e abertura dos envelopes contendo os documentos de habilitação e/ou proposta realizar-se-á as </w:t>
      </w:r>
      <w:r w:rsidRPr="003B34A8">
        <w:rPr>
          <w:rFonts w:ascii="Arial" w:hAnsi="Arial" w:cs="Arial"/>
          <w:noProof/>
        </w:rPr>
        <w:t>08:45</w:t>
      </w:r>
      <w:r w:rsidRPr="003B34A8">
        <w:rPr>
          <w:rFonts w:ascii="Arial" w:hAnsi="Arial" w:cs="Arial"/>
        </w:rPr>
        <w:t xml:space="preserve"> horas do primeiro dia útil, após a data anteriormente marcada.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12.14. O Pregoeiro manterá em seu poder os envelopes com a Documentação de Habilitação das licitantes que não restarem vencedoras de qualquer item do objeto desta Licitação, </w:t>
      </w:r>
      <w:r w:rsidRPr="003B34A8">
        <w:rPr>
          <w:rFonts w:ascii="Arial" w:hAnsi="Arial" w:cs="Arial"/>
          <w:b/>
          <w:bCs/>
        </w:rPr>
        <w:t>pelo prazo de 10 (dez) dias após a assinatura do(s) Contrato(s)</w:t>
      </w:r>
      <w:r w:rsidRPr="003B34A8">
        <w:rPr>
          <w:rFonts w:ascii="Arial" w:hAnsi="Arial" w:cs="Arial"/>
        </w:rPr>
        <w:t>, devendo os seus responsáveis retirá-los em até 05 (cinco) dias após esse período, sob pena de inutilização dos mesmos.</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12.15. No interesse da Administração, e sem que caiba às participantes qualquer reclamação ou indenização, poderá ser:</w:t>
      </w: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a) adiada a abertura da licitação;</w:t>
      </w:r>
    </w:p>
    <w:p w:rsidR="005C1C35" w:rsidRPr="003B34A8" w:rsidRDefault="005C1C35" w:rsidP="005C1C35">
      <w:pPr>
        <w:autoSpaceDE w:val="0"/>
        <w:autoSpaceDN w:val="0"/>
        <w:adjustRightInd w:val="0"/>
        <w:spacing w:after="0" w:line="240" w:lineRule="auto"/>
        <w:jc w:val="both"/>
        <w:rPr>
          <w:rFonts w:ascii="Arial" w:hAnsi="Arial" w:cs="Arial"/>
        </w:rPr>
      </w:pPr>
      <w:r w:rsidRPr="003B34A8">
        <w:rPr>
          <w:rFonts w:ascii="Arial" w:hAnsi="Arial" w:cs="Arial"/>
        </w:rPr>
        <w:t>b) alterados os termos do Edital, obedecendo ao disposto no § 4º, do art. 21, da Lei  nº8.666/93.</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12.16. Maiores informações poderão ser obtidas no Setor de Licitação  da Prefeitura Municipal de AGUAS FRIAS,  na Rua Sete De Setembro – 512, de Segunda a Sexta, das 7:30 às 11:30 e das 13:00 às 17:00  horas ou pelo telefone nº  49 3332 0019.</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3B34A8">
        <w:rPr>
          <w:rFonts w:ascii="Arial" w:hAnsi="Arial" w:cs="Arial"/>
        </w:rPr>
        <w:t>AGUAS FRIAS (SC),</w:t>
      </w:r>
      <w:r>
        <w:rPr>
          <w:rFonts w:ascii="Arial" w:hAnsi="Arial" w:cs="Arial"/>
        </w:rPr>
        <w:t>18 de janeiro de 2018</w:t>
      </w:r>
      <w:r w:rsidRPr="003B34A8">
        <w:rPr>
          <w:rFonts w:ascii="Arial" w:hAnsi="Arial" w:cs="Arial"/>
        </w:rPr>
        <w:t>.</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708"/>
          <w:tab w:val="center" w:pos="4419"/>
          <w:tab w:val="right" w:pos="8838"/>
        </w:tabs>
        <w:overflowPunct w:val="0"/>
        <w:autoSpaceDE w:val="0"/>
        <w:autoSpaceDN w:val="0"/>
        <w:adjustRightInd w:val="0"/>
        <w:spacing w:after="0" w:line="240" w:lineRule="auto"/>
        <w:jc w:val="both"/>
        <w:textAlignment w:val="baseline"/>
        <w:rPr>
          <w:rFonts w:ascii="Arial" w:hAnsi="Arial" w:cs="Arial"/>
          <w:color w:val="000000"/>
        </w:rPr>
      </w:pPr>
    </w:p>
    <w:p w:rsidR="005C1C35" w:rsidRPr="003B34A8" w:rsidRDefault="005C1C35" w:rsidP="005C1C35">
      <w:pPr>
        <w:tabs>
          <w:tab w:val="left" w:pos="708"/>
          <w:tab w:val="center" w:pos="4419"/>
          <w:tab w:val="right" w:pos="8838"/>
        </w:tabs>
        <w:overflowPunct w:val="0"/>
        <w:autoSpaceDE w:val="0"/>
        <w:autoSpaceDN w:val="0"/>
        <w:adjustRightInd w:val="0"/>
        <w:spacing w:after="0" w:line="240" w:lineRule="auto"/>
        <w:jc w:val="both"/>
        <w:textAlignment w:val="baseline"/>
        <w:rPr>
          <w:rFonts w:ascii="Arial" w:hAnsi="Arial" w:cs="Arial"/>
          <w:color w:val="000000"/>
        </w:rPr>
      </w:pPr>
    </w:p>
    <w:p w:rsidR="005C1C35" w:rsidRPr="003B34A8" w:rsidRDefault="005C1C35" w:rsidP="005C1C35">
      <w:pPr>
        <w:autoSpaceDE w:val="0"/>
        <w:autoSpaceDN w:val="0"/>
        <w:adjustRightInd w:val="0"/>
        <w:spacing w:after="0" w:line="200" w:lineRule="atLeast"/>
        <w:jc w:val="center"/>
        <w:rPr>
          <w:rFonts w:ascii="Arial" w:hAnsi="Arial" w:cs="Arial"/>
          <w:b/>
          <w:bCs/>
        </w:rPr>
      </w:pPr>
      <w:r w:rsidRPr="003B34A8">
        <w:rPr>
          <w:rFonts w:ascii="Arial" w:hAnsi="Arial" w:cs="Arial"/>
          <w:b/>
          <w:bCs/>
        </w:rPr>
        <w:t>_____________________________</w:t>
      </w:r>
    </w:p>
    <w:p w:rsidR="005C1C35" w:rsidRPr="003B34A8" w:rsidRDefault="005C1C35" w:rsidP="005C1C35">
      <w:pPr>
        <w:autoSpaceDE w:val="0"/>
        <w:autoSpaceDN w:val="0"/>
        <w:adjustRightInd w:val="0"/>
        <w:spacing w:after="0" w:line="200" w:lineRule="atLeast"/>
        <w:jc w:val="center"/>
        <w:rPr>
          <w:rFonts w:ascii="Arial" w:hAnsi="Arial" w:cs="Arial"/>
          <w:b/>
          <w:bCs/>
        </w:rPr>
      </w:pPr>
      <w:r>
        <w:rPr>
          <w:rFonts w:ascii="Arial" w:hAnsi="Arial" w:cs="Arial"/>
          <w:b/>
          <w:bCs/>
        </w:rPr>
        <w:t xml:space="preserve"> </w:t>
      </w:r>
      <w:r w:rsidR="00F357B1">
        <w:rPr>
          <w:rFonts w:ascii="Arial" w:hAnsi="Arial" w:cs="Arial"/>
          <w:b/>
          <w:bCs/>
        </w:rPr>
        <w:t xml:space="preserve">RICARDO ROLIM DE MOURA </w:t>
      </w:r>
    </w:p>
    <w:p w:rsidR="005C1C35" w:rsidRPr="003B34A8" w:rsidRDefault="005C1C35" w:rsidP="005C1C35">
      <w:pPr>
        <w:autoSpaceDE w:val="0"/>
        <w:autoSpaceDN w:val="0"/>
        <w:adjustRightInd w:val="0"/>
        <w:spacing w:after="0" w:line="200" w:lineRule="atLeast"/>
        <w:jc w:val="center"/>
        <w:rPr>
          <w:rFonts w:ascii="Arial" w:hAnsi="Arial" w:cs="Arial"/>
          <w:b/>
          <w:bCs/>
        </w:rPr>
      </w:pPr>
      <w:r w:rsidRPr="003B34A8">
        <w:rPr>
          <w:rFonts w:ascii="Arial" w:hAnsi="Arial" w:cs="Arial"/>
          <w:b/>
          <w:bCs/>
        </w:rPr>
        <w:t xml:space="preserve">PREFEITO </w:t>
      </w:r>
    </w:p>
    <w:p w:rsidR="005C1C35" w:rsidRPr="003B34A8" w:rsidRDefault="005C1C35" w:rsidP="005C1C35">
      <w:pPr>
        <w:autoSpaceDE w:val="0"/>
        <w:autoSpaceDN w:val="0"/>
        <w:adjustRightInd w:val="0"/>
        <w:spacing w:after="0" w:line="200" w:lineRule="atLeast"/>
        <w:jc w:val="center"/>
        <w:rPr>
          <w:rFonts w:ascii="Arial" w:hAnsi="Arial" w:cs="Arial"/>
          <w:b/>
          <w:bCs/>
        </w:rPr>
      </w:pPr>
    </w:p>
    <w:p w:rsidR="005C1C35" w:rsidRPr="003B34A8" w:rsidRDefault="005C1C35" w:rsidP="005C1C35">
      <w:pPr>
        <w:autoSpaceDE w:val="0"/>
        <w:autoSpaceDN w:val="0"/>
        <w:adjustRightInd w:val="0"/>
        <w:spacing w:after="0" w:line="200" w:lineRule="atLeast"/>
        <w:jc w:val="center"/>
        <w:rPr>
          <w:rFonts w:ascii="Arial" w:hAnsi="Arial" w:cs="Arial"/>
          <w:b/>
          <w:bCs/>
        </w:rPr>
      </w:pPr>
    </w:p>
    <w:p w:rsidR="005C1C35" w:rsidRPr="003B34A8" w:rsidRDefault="005C1C35" w:rsidP="005C1C35">
      <w:pPr>
        <w:autoSpaceDE w:val="0"/>
        <w:autoSpaceDN w:val="0"/>
        <w:adjustRightInd w:val="0"/>
        <w:spacing w:after="0" w:line="200" w:lineRule="atLeast"/>
        <w:jc w:val="center"/>
        <w:rPr>
          <w:rFonts w:ascii="Arial" w:hAnsi="Arial" w:cs="Arial"/>
          <w:b/>
          <w:bCs/>
        </w:rPr>
      </w:pPr>
    </w:p>
    <w:p w:rsidR="005C1C35" w:rsidRPr="003B34A8" w:rsidRDefault="005C1C35" w:rsidP="005C1C35">
      <w:pPr>
        <w:autoSpaceDE w:val="0"/>
        <w:autoSpaceDN w:val="0"/>
        <w:adjustRightInd w:val="0"/>
        <w:spacing w:after="0" w:line="200" w:lineRule="atLeast"/>
        <w:jc w:val="center"/>
        <w:rPr>
          <w:rFonts w:ascii="Arial" w:hAnsi="Arial" w:cs="Arial"/>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rPr>
          <w:rFonts w:ascii="Arial" w:hAnsi="Arial" w:cs="Arial"/>
          <w:b/>
        </w:rPr>
      </w:pPr>
      <w:r w:rsidRPr="003B34A8">
        <w:rPr>
          <w:rFonts w:ascii="Arial" w:hAnsi="Arial" w:cs="Arial"/>
          <w:b/>
        </w:rPr>
        <w:t xml:space="preserve">Analisado e Aprovado </w:t>
      </w:r>
    </w:p>
    <w:p w:rsidR="005C1C35" w:rsidRPr="003B34A8" w:rsidRDefault="005C1C35" w:rsidP="005C1C35">
      <w:pPr>
        <w:tabs>
          <w:tab w:val="left" w:pos="536"/>
          <w:tab w:val="left" w:pos="2270"/>
          <w:tab w:val="left" w:pos="4294"/>
        </w:tabs>
        <w:spacing w:after="0" w:line="240" w:lineRule="auto"/>
        <w:rPr>
          <w:rFonts w:ascii="Arial" w:hAnsi="Arial" w:cs="Arial"/>
          <w:b/>
        </w:rPr>
      </w:pPr>
    </w:p>
    <w:p w:rsidR="005C1C35" w:rsidRPr="003B34A8" w:rsidRDefault="005C1C35" w:rsidP="005C1C35">
      <w:pPr>
        <w:tabs>
          <w:tab w:val="left" w:pos="536"/>
          <w:tab w:val="left" w:pos="2270"/>
          <w:tab w:val="left" w:pos="4294"/>
        </w:tabs>
        <w:spacing w:after="0" w:line="240" w:lineRule="auto"/>
        <w:rPr>
          <w:rFonts w:ascii="Arial" w:hAnsi="Arial" w:cs="Arial"/>
          <w:b/>
        </w:rPr>
      </w:pPr>
    </w:p>
    <w:p w:rsidR="005C1C35" w:rsidRPr="003B34A8" w:rsidRDefault="005C1C35" w:rsidP="005C1C35">
      <w:pPr>
        <w:tabs>
          <w:tab w:val="left" w:pos="536"/>
          <w:tab w:val="left" w:pos="2270"/>
          <w:tab w:val="left" w:pos="4294"/>
        </w:tabs>
        <w:spacing w:after="0" w:line="240" w:lineRule="auto"/>
        <w:rPr>
          <w:rFonts w:ascii="Arial" w:hAnsi="Arial" w:cs="Arial"/>
          <w:b/>
        </w:rPr>
      </w:pPr>
      <w:r w:rsidRPr="003B34A8">
        <w:rPr>
          <w:rFonts w:ascii="Arial" w:hAnsi="Arial" w:cs="Arial"/>
          <w:b/>
        </w:rPr>
        <w:t>JHONAS PEZZINI</w:t>
      </w:r>
    </w:p>
    <w:p w:rsidR="005C1C35" w:rsidRPr="003B34A8" w:rsidRDefault="005C1C35" w:rsidP="005C1C35">
      <w:pPr>
        <w:tabs>
          <w:tab w:val="left" w:pos="536"/>
          <w:tab w:val="left" w:pos="2270"/>
          <w:tab w:val="left" w:pos="4294"/>
        </w:tabs>
        <w:spacing w:after="0" w:line="240" w:lineRule="auto"/>
        <w:rPr>
          <w:rFonts w:ascii="Arial" w:hAnsi="Arial" w:cs="Arial"/>
          <w:b/>
        </w:rPr>
      </w:pPr>
      <w:r w:rsidRPr="003B34A8">
        <w:rPr>
          <w:rFonts w:ascii="Arial" w:hAnsi="Arial" w:cs="Arial"/>
          <w:b/>
        </w:rPr>
        <w:t>OAB/SC 33678</w:t>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r w:rsidRPr="003B34A8">
        <w:rPr>
          <w:rFonts w:ascii="Arial" w:hAnsi="Arial" w:cs="Arial"/>
          <w:b/>
          <w:u w:val="single"/>
        </w:rPr>
        <w:br w:type="page"/>
        <w:t>ANEXO I</w:t>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caps/>
        </w:rPr>
      </w:pPr>
      <w:r w:rsidRPr="003B34A8">
        <w:rPr>
          <w:rFonts w:ascii="Arial" w:hAnsi="Arial" w:cs="Arial"/>
          <w:b/>
          <w:caps/>
        </w:rPr>
        <w:t xml:space="preserve">LISTA DE ITENS </w:t>
      </w:r>
    </w:p>
    <w:p w:rsidR="005C1C35" w:rsidRPr="003B34A8" w:rsidRDefault="005C1C35" w:rsidP="005C1C35">
      <w:pPr>
        <w:tabs>
          <w:tab w:val="left" w:pos="536"/>
          <w:tab w:val="left" w:pos="2270"/>
          <w:tab w:val="left" w:pos="4294"/>
        </w:tabs>
        <w:spacing w:after="0" w:line="240" w:lineRule="auto"/>
        <w:jc w:val="center"/>
        <w:rPr>
          <w:rFonts w:ascii="Arial" w:hAnsi="Arial" w:cs="Arial"/>
          <w:b/>
        </w:rPr>
      </w:pPr>
    </w:p>
    <w:p w:rsidR="005C1C35" w:rsidRPr="003B34A8" w:rsidRDefault="005C1C35" w:rsidP="005C1C35">
      <w:pPr>
        <w:tabs>
          <w:tab w:val="left" w:pos="536"/>
          <w:tab w:val="left" w:pos="2270"/>
          <w:tab w:val="left" w:pos="4294"/>
        </w:tabs>
        <w:spacing w:after="0" w:line="240" w:lineRule="auto"/>
        <w:jc w:val="both"/>
        <w:rPr>
          <w:rFonts w:ascii="Arial" w:hAnsi="Arial" w:cs="Arial"/>
          <w:b/>
        </w:rPr>
      </w:pPr>
      <w:r w:rsidRPr="003B34A8">
        <w:rPr>
          <w:rFonts w:ascii="Arial" w:hAnsi="Arial" w:cs="Arial"/>
          <w:b/>
        </w:rPr>
        <w:t xml:space="preserve">PREGÃO Nº </w:t>
      </w:r>
      <w:r>
        <w:rPr>
          <w:rFonts w:ascii="Arial" w:hAnsi="Arial" w:cs="Arial"/>
          <w:b/>
        </w:rPr>
        <w:t>2</w:t>
      </w:r>
      <w:r w:rsidRPr="003B34A8">
        <w:rPr>
          <w:rFonts w:ascii="Arial" w:hAnsi="Arial" w:cs="Arial"/>
          <w:b/>
        </w:rPr>
        <w:t>/</w:t>
      </w:r>
      <w:r>
        <w:rPr>
          <w:rFonts w:ascii="Arial" w:hAnsi="Arial" w:cs="Arial"/>
          <w:b/>
        </w:rPr>
        <w:t>2018</w:t>
      </w:r>
    </w:p>
    <w:p w:rsidR="005C1C35" w:rsidRPr="003B34A8" w:rsidRDefault="005C1C35" w:rsidP="005C1C35">
      <w:pPr>
        <w:tabs>
          <w:tab w:val="left" w:pos="536"/>
          <w:tab w:val="left" w:pos="2270"/>
          <w:tab w:val="left" w:pos="4294"/>
        </w:tabs>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Nome da Empresa:</w:t>
            </w:r>
          </w:p>
        </w:tc>
      </w:tr>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CNPJ:</w:t>
            </w:r>
          </w:p>
        </w:tc>
      </w:tr>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Endereço:</w:t>
            </w:r>
          </w:p>
        </w:tc>
      </w:tr>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Cidade:                                                                    CEP:</w:t>
            </w:r>
          </w:p>
        </w:tc>
      </w:tr>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Telefone:                                                                  E-mail:</w:t>
            </w:r>
          </w:p>
        </w:tc>
      </w:tr>
      <w:tr w:rsidR="005C1C35" w:rsidRPr="003B34A8" w:rsidTr="008F54E0">
        <w:tc>
          <w:tcPr>
            <w:tcW w:w="9779" w:type="dxa"/>
            <w:tcBorders>
              <w:top w:val="single" w:sz="4" w:space="0" w:color="auto"/>
              <w:left w:val="single" w:sz="4" w:space="0" w:color="auto"/>
              <w:bottom w:val="single" w:sz="4" w:space="0" w:color="auto"/>
              <w:right w:val="single" w:sz="4" w:space="0" w:color="auto"/>
            </w:tcBorders>
          </w:tcPr>
          <w:p w:rsidR="005C1C35" w:rsidRPr="003B34A8" w:rsidRDefault="005C1C35" w:rsidP="008F54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Banco:                                                 Agência:                                                   Conta:</w:t>
            </w:r>
          </w:p>
        </w:tc>
      </w:tr>
    </w:tbl>
    <w:p w:rsidR="005C1C35" w:rsidRPr="003B34A8" w:rsidRDefault="005C1C35" w:rsidP="005C1C35">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3B34A8">
        <w:rPr>
          <w:rFonts w:ascii="Arial" w:hAnsi="Arial" w:cs="Arial"/>
        </w:rPr>
        <w:t xml:space="preserve">Apresentamos nossa proposta para </w:t>
      </w:r>
      <w:r>
        <w:rPr>
          <w:rFonts w:ascii="Arial" w:hAnsi="Arial" w:cs="Arial"/>
        </w:rPr>
        <w:t>CONTRATAÇÃO DE EMPRESA ESPECIALIZADA EM SERVIÇOS DE  ASSESSORIA E CONSULTORIA EM SAÚDE PÚBLICA, para suprir as necessidades do Fundo Municipal de Saúde de Águas Frias na gestão da saúde pública e  elaboração e manutenção do Plano Municipal de Saúde</w:t>
      </w:r>
      <w:r w:rsidRPr="003B34A8">
        <w:rPr>
          <w:rFonts w:ascii="Arial" w:hAnsi="Arial" w:cs="Arial"/>
        </w:rPr>
        <w:t xml:space="preserve">,  modalidade </w:t>
      </w:r>
      <w:r w:rsidRPr="003B34A8">
        <w:rPr>
          <w:rFonts w:ascii="Arial" w:hAnsi="Arial" w:cs="Arial"/>
          <w:b/>
        </w:rPr>
        <w:t xml:space="preserve">Pregão Presencial n.º </w:t>
      </w:r>
      <w:r>
        <w:rPr>
          <w:rFonts w:ascii="Arial" w:hAnsi="Arial" w:cs="Arial"/>
          <w:b/>
        </w:rPr>
        <w:t>2</w:t>
      </w:r>
      <w:r w:rsidRPr="003B34A8">
        <w:rPr>
          <w:rFonts w:ascii="Arial" w:hAnsi="Arial" w:cs="Arial"/>
          <w:b/>
        </w:rPr>
        <w:t>/</w:t>
      </w:r>
      <w:r>
        <w:rPr>
          <w:rFonts w:ascii="Arial" w:hAnsi="Arial" w:cs="Arial"/>
          <w:b/>
        </w:rPr>
        <w:t>2018</w:t>
      </w:r>
      <w:r w:rsidRPr="003B34A8">
        <w:rPr>
          <w:rFonts w:ascii="Arial" w:hAnsi="Arial" w:cs="Arial"/>
        </w:rPr>
        <w:t xml:space="preserve">, acatando todas as estipulações consignadas, conforme abaixo: </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268"/>
        <w:gridCol w:w="2410"/>
        <w:gridCol w:w="709"/>
        <w:gridCol w:w="850"/>
        <w:gridCol w:w="851"/>
        <w:gridCol w:w="992"/>
        <w:gridCol w:w="974"/>
      </w:tblGrid>
      <w:tr w:rsidR="005C1C35" w:rsidRPr="003B34A8" w:rsidTr="008F54E0">
        <w:tc>
          <w:tcPr>
            <w:tcW w:w="567"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Item</w:t>
            </w:r>
          </w:p>
        </w:tc>
        <w:tc>
          <w:tcPr>
            <w:tcW w:w="2268"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Objeto</w:t>
            </w:r>
          </w:p>
        </w:tc>
        <w:tc>
          <w:tcPr>
            <w:tcW w:w="2410"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Descrição</w:t>
            </w:r>
          </w:p>
        </w:tc>
        <w:tc>
          <w:tcPr>
            <w:tcW w:w="709"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Qtde</w:t>
            </w:r>
          </w:p>
        </w:tc>
        <w:tc>
          <w:tcPr>
            <w:tcW w:w="850" w:type="dxa"/>
          </w:tcPr>
          <w:p w:rsidR="005C1C35" w:rsidRPr="003B34A8" w:rsidRDefault="005C1C35" w:rsidP="008F54E0">
            <w:pPr>
              <w:overflowPunct w:val="0"/>
              <w:autoSpaceDE w:val="0"/>
              <w:autoSpaceDN w:val="0"/>
              <w:adjustRightInd w:val="0"/>
              <w:spacing w:after="0" w:line="240" w:lineRule="auto"/>
              <w:ind w:left="-70" w:right="-70"/>
              <w:jc w:val="center"/>
              <w:textAlignment w:val="baseline"/>
              <w:rPr>
                <w:rFonts w:ascii="Arial" w:hAnsi="Arial" w:cs="Arial"/>
                <w:b/>
              </w:rPr>
            </w:pPr>
            <w:r w:rsidRPr="003B34A8">
              <w:rPr>
                <w:rFonts w:ascii="Arial" w:hAnsi="Arial" w:cs="Arial"/>
                <w:b/>
              </w:rPr>
              <w:t>UN</w:t>
            </w:r>
          </w:p>
        </w:tc>
        <w:tc>
          <w:tcPr>
            <w:tcW w:w="851"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Marca</w:t>
            </w:r>
          </w:p>
        </w:tc>
        <w:tc>
          <w:tcPr>
            <w:tcW w:w="992"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Preço Unitário</w:t>
            </w:r>
          </w:p>
        </w:tc>
        <w:tc>
          <w:tcPr>
            <w:tcW w:w="974"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Valor Item</w:t>
            </w:r>
          </w:p>
        </w:tc>
      </w:tr>
      <w:tr w:rsidR="005C1C35" w:rsidRPr="003B34A8" w:rsidTr="008F54E0">
        <w:tc>
          <w:tcPr>
            <w:tcW w:w="567" w:type="dxa"/>
          </w:tcPr>
          <w:p w:rsidR="005C1C35" w:rsidRPr="003B34A8" w:rsidRDefault="005C1C35" w:rsidP="008F54E0">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2268" w:type="dxa"/>
          </w:tcPr>
          <w:p w:rsidR="005C1C35" w:rsidRPr="003B34A8" w:rsidRDefault="005C1C35" w:rsidP="008F54E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SERVIÇOS DE ASSESSORIA E CONSULTORIA </w:t>
            </w:r>
          </w:p>
        </w:tc>
        <w:tc>
          <w:tcPr>
            <w:tcW w:w="2410" w:type="dxa"/>
          </w:tcPr>
          <w:p w:rsidR="005C1C35" w:rsidRPr="003B34A8" w:rsidRDefault="005C1C35" w:rsidP="008F54E0">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 xml:space="preserve">em saúde pública, gerenciamento da gestão da atenção básica, média e alta complexidade, treinamentos, acompanhamento do PMS (Plano Municipal de Saúde) e todos os programas da atenção básica. Cadastrar e acompanhar convênios e emendas parlamentares. Orientação na aplicação dos recursos vinculados para o Fundo Municipal de Saúde de Águas Frias, nas unidades básicas de saúde.  Com carga horária de 16 (dezesseis)  horas mensais. </w:t>
            </w:r>
          </w:p>
        </w:tc>
        <w:tc>
          <w:tcPr>
            <w:tcW w:w="709" w:type="dxa"/>
          </w:tcPr>
          <w:p w:rsidR="005C1C35" w:rsidRPr="003B34A8" w:rsidRDefault="005C1C35" w:rsidP="008F54E0">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11,00</w:t>
            </w:r>
          </w:p>
        </w:tc>
        <w:tc>
          <w:tcPr>
            <w:tcW w:w="850" w:type="dxa"/>
          </w:tcPr>
          <w:p w:rsidR="005C1C35" w:rsidRPr="003B34A8" w:rsidRDefault="005C1C35" w:rsidP="008F54E0">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ms</w:t>
            </w:r>
          </w:p>
        </w:tc>
        <w:tc>
          <w:tcPr>
            <w:tcW w:w="851" w:type="dxa"/>
          </w:tcPr>
          <w:p w:rsidR="005C1C35" w:rsidRPr="003B34A8" w:rsidRDefault="005C1C35" w:rsidP="008F54E0">
            <w:pPr>
              <w:overflowPunct w:val="0"/>
              <w:autoSpaceDE w:val="0"/>
              <w:autoSpaceDN w:val="0"/>
              <w:adjustRightInd w:val="0"/>
              <w:spacing w:after="0" w:line="240" w:lineRule="auto"/>
              <w:jc w:val="both"/>
              <w:textAlignment w:val="baseline"/>
              <w:rPr>
                <w:rFonts w:ascii="Arial" w:hAnsi="Arial" w:cs="Arial"/>
              </w:rPr>
            </w:pPr>
          </w:p>
        </w:tc>
        <w:tc>
          <w:tcPr>
            <w:tcW w:w="992" w:type="dxa"/>
          </w:tcPr>
          <w:p w:rsidR="005C1C35" w:rsidRPr="003B34A8" w:rsidRDefault="005C1C35" w:rsidP="008F54E0">
            <w:pPr>
              <w:overflowPunct w:val="0"/>
              <w:autoSpaceDE w:val="0"/>
              <w:autoSpaceDN w:val="0"/>
              <w:adjustRightInd w:val="0"/>
              <w:spacing w:after="0" w:line="240" w:lineRule="auto"/>
              <w:jc w:val="right"/>
              <w:textAlignment w:val="baseline"/>
              <w:rPr>
                <w:rFonts w:ascii="Arial" w:hAnsi="Arial" w:cs="Arial"/>
              </w:rPr>
            </w:pPr>
          </w:p>
        </w:tc>
        <w:tc>
          <w:tcPr>
            <w:tcW w:w="974" w:type="dxa"/>
          </w:tcPr>
          <w:p w:rsidR="005C1C35" w:rsidRPr="003B34A8" w:rsidRDefault="005C1C35" w:rsidP="008F54E0">
            <w:pPr>
              <w:overflowPunct w:val="0"/>
              <w:autoSpaceDE w:val="0"/>
              <w:autoSpaceDN w:val="0"/>
              <w:adjustRightInd w:val="0"/>
              <w:spacing w:after="0" w:line="240" w:lineRule="auto"/>
              <w:jc w:val="right"/>
              <w:textAlignment w:val="baseline"/>
              <w:rPr>
                <w:rFonts w:ascii="Arial" w:hAnsi="Arial" w:cs="Arial"/>
              </w:rPr>
            </w:pPr>
          </w:p>
        </w:tc>
      </w:tr>
    </w:tbl>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Valor Total da Proposta R$_______________________(__________________________________</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________________________________________________________________________________).</w:t>
      </w:r>
    </w:p>
    <w:p w:rsidR="005C1C35"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01FD7" w:rsidRDefault="00401FD7"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01FD7" w:rsidRPr="00B816B3" w:rsidRDefault="00401FD7" w:rsidP="00401FD7">
      <w:pPr>
        <w:overflowPunct w:val="0"/>
        <w:autoSpaceDE w:val="0"/>
        <w:autoSpaceDN w:val="0"/>
        <w:adjustRightInd w:val="0"/>
        <w:spacing w:after="0" w:line="240" w:lineRule="auto"/>
        <w:jc w:val="both"/>
        <w:textAlignment w:val="baseline"/>
        <w:rPr>
          <w:rFonts w:ascii="Arial" w:hAnsi="Arial" w:cs="Arial"/>
          <w:b/>
        </w:rPr>
      </w:pPr>
      <w:r w:rsidRPr="00B816B3">
        <w:rPr>
          <w:rFonts w:ascii="Arial" w:hAnsi="Arial" w:cs="Arial"/>
          <w:b/>
        </w:rPr>
        <w:t xml:space="preserve">SERVIÇOS A SEREM PRESTADOS </w:t>
      </w:r>
    </w:p>
    <w:p w:rsidR="00401FD7" w:rsidRDefault="00401FD7" w:rsidP="00401FD7">
      <w:pPr>
        <w:overflowPunct w:val="0"/>
        <w:autoSpaceDE w:val="0"/>
        <w:autoSpaceDN w:val="0"/>
        <w:adjustRightInd w:val="0"/>
        <w:spacing w:after="0" w:line="240" w:lineRule="auto"/>
        <w:jc w:val="both"/>
        <w:textAlignment w:val="baseline"/>
        <w:rPr>
          <w:rFonts w:ascii="Arial" w:hAnsi="Arial" w:cs="Arial"/>
          <w:bCs/>
        </w:rPr>
      </w:pPr>
    </w:p>
    <w:p w:rsidR="00401FD7" w:rsidRDefault="00401FD7" w:rsidP="00401FD7">
      <w:pPr>
        <w:autoSpaceDE w:val="0"/>
        <w:autoSpaceDN w:val="0"/>
        <w:adjustRightInd w:val="0"/>
        <w:jc w:val="both"/>
        <w:rPr>
          <w:rFonts w:ascii="Arial" w:hAnsi="Arial" w:cs="Arial"/>
          <w:b/>
          <w:color w:val="000000"/>
        </w:rPr>
      </w:pPr>
      <w:r w:rsidRPr="008F54E0">
        <w:rPr>
          <w:rFonts w:ascii="Arial" w:hAnsi="Arial" w:cs="Arial"/>
          <w:b/>
          <w:color w:val="000000"/>
        </w:rPr>
        <w:t xml:space="preserve"> Orientar as equipes na condução dos trabalhos do PMAQ; orientar a gestão na atenção básica; orientar as equipes ESF (Estratégia Saúde da Família) como melhorar ou manter indicadores de Saúde; orientar na elaboração do Plano Municipal de Saúde, Programação Anual de Saúde, Relatório Quadrimestral, SARGSUS, Conferência Municipal de Saúde; orientar sobre os programas de informação no Sistema único de Saúde; orientar trabalho a ser desenvolvido pelos ACS – Agentes Comunitários de Saúde; orientar as equipes multidisciplinar NASF, PSE e outros como trabalhar programas essenciais para promover saúde; orientar sobre encaminhamentos de TFD (Tratamento Fora do Domicílio); orientação sobre medicamentos básicos, excepcionais e judiciais; orientação como aplicar recursos de contas vinculadas da SES (Secretaria de Estado da Saúde) e MS (Ministério da Saúde) e recursos próprios; orientar como garantir o acesso à Saúde com direitos ao SUS e garantir dentro das condições do Município (Fundo Municipal de Saúde) compras de serviços de saúde com base na Constituição Federal e respeitando a Lei 8.666/93 e suas alterações; participar das reuniões de CIR – Regional; articular junto a região assuntos de interesse do Município (Fundo Municipal de Saúde) e da região, assuntos com relação a atenção básica, média e alta complexidade; participar nas reuniões do COSEMS/CIB sempre que necessário, para acompanhar e discutir assuntos de interesse do Município (Fundo Municipal de Saúde) e/ou da região; articular com a região garantia de acesso a pacientes com necessidades de atendimentos de média e alta complexidade consultas, exames e cirurgias; articular com Municípios de referência, Maravilha e Chapecó atendimentos através da referência na PPI o atendimento à população do Município.</w:t>
      </w:r>
    </w:p>
    <w:p w:rsidR="00401FD7" w:rsidRPr="003B34A8" w:rsidRDefault="00401FD7"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Declaramos que os itens ofertados atendem à todas as especificações descritas no edital.</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
        </w:rPr>
        <w:t>VALIDADE DA PROPOSTA COMERCIAL</w:t>
      </w:r>
      <w:r w:rsidRPr="003B34A8">
        <w:rPr>
          <w:rFonts w:ascii="Arial" w:hAnsi="Arial" w:cs="Arial"/>
        </w:rPr>
        <w:t>:</w:t>
      </w:r>
      <w:r>
        <w:rPr>
          <w:rFonts w:ascii="Arial" w:hAnsi="Arial" w:cs="Arial"/>
        </w:rPr>
        <w:t>60 dias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 </w:t>
      </w:r>
      <w:r w:rsidRPr="003B34A8">
        <w:rPr>
          <w:rFonts w:ascii="Arial" w:hAnsi="Arial" w:cs="Arial"/>
          <w:b/>
        </w:rPr>
        <w:t>PRAZO DE ENTREGA</w:t>
      </w:r>
      <w:r w:rsidRPr="003B34A8">
        <w:rPr>
          <w:rFonts w:ascii="Arial" w:hAnsi="Arial" w:cs="Arial"/>
        </w:rPr>
        <w:t>:</w:t>
      </w:r>
      <w:r>
        <w:rPr>
          <w:rFonts w:ascii="Arial" w:hAnsi="Arial" w:cs="Arial"/>
        </w:rPr>
        <w:t>11 meses</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3B34A8">
        <w:rPr>
          <w:rFonts w:ascii="Arial" w:hAnsi="Arial" w:cs="Arial"/>
          <w:b/>
        </w:rPr>
        <w:t>_____________________________________</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3B34A8">
        <w:rPr>
          <w:rFonts w:ascii="Arial" w:hAnsi="Arial" w:cs="Arial"/>
          <w:b/>
        </w:rPr>
        <w:t>LOCAL E  DATA</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ab/>
      </w:r>
      <w:r w:rsidRPr="003B34A8">
        <w:rPr>
          <w:rFonts w:ascii="Arial" w:hAnsi="Arial" w:cs="Arial"/>
        </w:rPr>
        <w:tab/>
        <w:t>_________________________________</w:t>
      </w:r>
    </w:p>
    <w:p w:rsidR="005C1C35" w:rsidRPr="003B34A8" w:rsidRDefault="005C1C35" w:rsidP="005C1C35">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NOME E ASSINATURA DO</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REPRESENTANTE E CARIMBO DA EMPRESA</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br w:type="page"/>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r w:rsidRPr="003B34A8">
        <w:rPr>
          <w:rFonts w:ascii="Arial" w:hAnsi="Arial" w:cs="Arial"/>
          <w:b/>
          <w:u w:val="single"/>
        </w:rPr>
        <w:t>ANEXO II</w:t>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caps/>
        </w:rPr>
      </w:pPr>
      <w:r w:rsidRPr="003B34A8">
        <w:rPr>
          <w:rFonts w:ascii="Arial" w:hAnsi="Arial" w:cs="Arial"/>
          <w:b/>
          <w:caps/>
        </w:rPr>
        <w:t>MINUTA DE CARTA DE CREDENCIAMENTO</w:t>
      </w: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PREGÃO Nº.:</w:t>
      </w:r>
      <w:r>
        <w:rPr>
          <w:rFonts w:ascii="Arial" w:hAnsi="Arial" w:cs="Arial"/>
          <w:b/>
        </w:rPr>
        <w:t>2</w:t>
      </w:r>
      <w:r w:rsidRPr="003B34A8">
        <w:rPr>
          <w:rFonts w:ascii="Arial" w:hAnsi="Arial" w:cs="Arial"/>
          <w:b/>
        </w:rPr>
        <w:t>/</w:t>
      </w:r>
      <w:r>
        <w:rPr>
          <w:rFonts w:ascii="Arial" w:hAnsi="Arial" w:cs="Arial"/>
          <w:b/>
        </w:rPr>
        <w:t>2018</w:t>
      </w: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 xml:space="preserve">OBJETO: </w:t>
      </w:r>
      <w:r>
        <w:rPr>
          <w:rFonts w:ascii="Arial" w:hAnsi="Arial" w:cs="Arial"/>
          <w:b/>
        </w:rPr>
        <w:t>CONTRATAÇÃO DE EMPRESA ESPECIALIZADA EM SERVIÇOS DE  ASSESSORIA E CONSULTORIA EM SAÚDE PÚBLICA, para suprir as necessidades do Fundo Municipal de Saúde de Águas Frias na gestão da saúde pública e  elaboração e manutenção do Plano Municipal de Saúde</w:t>
      </w: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 xml:space="preserve">ABERTURA DIA </w:t>
      </w:r>
      <w:r>
        <w:rPr>
          <w:rFonts w:ascii="Arial" w:hAnsi="Arial" w:cs="Arial"/>
          <w:b/>
        </w:rPr>
        <w:t>01/02/18</w:t>
      </w: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r w:rsidRPr="003B34A8">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r w:rsidRPr="003B34A8">
        <w:rPr>
          <w:rFonts w:ascii="Arial" w:hAnsi="Arial" w:cs="Arial"/>
        </w:rPr>
        <w:t xml:space="preserve">_____________, em ____ de ______ </w:t>
      </w:r>
      <w:r>
        <w:rPr>
          <w:rFonts w:ascii="Arial" w:hAnsi="Arial" w:cs="Arial"/>
        </w:rPr>
        <w:t>2018</w:t>
      </w:r>
      <w:r w:rsidRPr="003B34A8">
        <w:rPr>
          <w:rFonts w:ascii="Arial" w:hAnsi="Arial" w:cs="Arial"/>
        </w:rPr>
        <w:t>.</w:t>
      </w: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r w:rsidRPr="003B34A8">
        <w:rPr>
          <w:rFonts w:ascii="Arial" w:hAnsi="Arial" w:cs="Arial"/>
        </w:rPr>
        <w:t>____________________________________________</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                              Carimbo e Assinatura do Credenciante</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br w:type="page"/>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r w:rsidRPr="003B34A8">
        <w:rPr>
          <w:rFonts w:ascii="Arial" w:hAnsi="Arial" w:cs="Arial"/>
          <w:b/>
          <w:u w:val="single"/>
        </w:rPr>
        <w:t>ANEXO III</w:t>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center"/>
        <w:rPr>
          <w:rFonts w:ascii="Arial" w:hAnsi="Arial" w:cs="Arial"/>
          <w:b/>
        </w:rPr>
      </w:pPr>
      <w:r w:rsidRPr="003B34A8">
        <w:rPr>
          <w:rFonts w:ascii="Arial" w:hAnsi="Arial" w:cs="Arial"/>
          <w:b/>
        </w:rPr>
        <w:t>MINUTA DE DECLARAÇÃO</w:t>
      </w:r>
      <w:r w:rsidRPr="003B34A8">
        <w:rPr>
          <w:rFonts w:ascii="Arial" w:hAnsi="Arial" w:cs="Arial"/>
          <w:b/>
          <w:caps/>
        </w:rPr>
        <w:t xml:space="preserve"> requisitos de Habilitação</w:t>
      </w: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jc w:val="both"/>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PREGÃO Nº.:</w:t>
      </w:r>
      <w:r>
        <w:rPr>
          <w:rFonts w:ascii="Arial" w:hAnsi="Arial" w:cs="Arial"/>
          <w:b/>
        </w:rPr>
        <w:t>2</w:t>
      </w:r>
      <w:r w:rsidRPr="003B34A8">
        <w:rPr>
          <w:rFonts w:ascii="Arial" w:hAnsi="Arial" w:cs="Arial"/>
          <w:b/>
        </w:rPr>
        <w:t>/</w:t>
      </w:r>
      <w:r>
        <w:rPr>
          <w:rFonts w:ascii="Arial" w:hAnsi="Arial" w:cs="Arial"/>
          <w:b/>
        </w:rPr>
        <w:t>2018</w:t>
      </w:r>
    </w:p>
    <w:p w:rsidR="005C1C35" w:rsidRPr="003B34A8" w:rsidRDefault="005C1C35" w:rsidP="005C1C3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 xml:space="preserve">OBJETO: </w:t>
      </w:r>
      <w:r>
        <w:rPr>
          <w:rFonts w:ascii="Arial" w:hAnsi="Arial" w:cs="Arial"/>
          <w:b/>
        </w:rPr>
        <w:t>CONTRATAÇÃO DE EMPRESA ESPECIALIZADA EM SERVIÇOS DE  ASSESSORIA E CONSULTORIA EM SAÚDE PÚBLICA, para suprir as necessidades do Fundo Municipal de Saúde de Águas Frias na gestão da saúde pública e  elaboração e manutenção do Plano Municipal de Saúde</w:t>
      </w:r>
    </w:p>
    <w:p w:rsidR="005C1C35" w:rsidRPr="003B34A8" w:rsidRDefault="005C1C35" w:rsidP="005C1C35">
      <w:pPr>
        <w:tabs>
          <w:tab w:val="left" w:pos="536"/>
          <w:tab w:val="left" w:pos="2270"/>
          <w:tab w:val="left" w:pos="4294"/>
        </w:tabs>
        <w:spacing w:after="0" w:line="240" w:lineRule="auto"/>
        <w:jc w:val="both"/>
        <w:rPr>
          <w:rFonts w:ascii="Arial" w:hAnsi="Arial" w:cs="Arial"/>
          <w:b/>
        </w:rPr>
      </w:pPr>
    </w:p>
    <w:p w:rsidR="005C1C35" w:rsidRPr="003B34A8" w:rsidRDefault="005C1C35" w:rsidP="005C1C35">
      <w:pPr>
        <w:tabs>
          <w:tab w:val="left" w:pos="536"/>
          <w:tab w:val="left" w:pos="2270"/>
          <w:tab w:val="left" w:pos="4294"/>
        </w:tabs>
        <w:spacing w:after="0" w:line="240" w:lineRule="auto"/>
        <w:jc w:val="center"/>
        <w:rPr>
          <w:rFonts w:ascii="Arial" w:hAnsi="Arial" w:cs="Arial"/>
          <w:b/>
        </w:rPr>
      </w:pPr>
    </w:p>
    <w:p w:rsidR="005C1C35" w:rsidRPr="003B34A8" w:rsidRDefault="005C1C35" w:rsidP="005C1C35">
      <w:pPr>
        <w:tabs>
          <w:tab w:val="left" w:pos="536"/>
          <w:tab w:val="left" w:pos="2270"/>
          <w:tab w:val="left" w:pos="4294"/>
        </w:tabs>
        <w:spacing w:after="0" w:line="240" w:lineRule="auto"/>
        <w:ind w:left="3456" w:firstLine="2835"/>
        <w:jc w:val="both"/>
        <w:rPr>
          <w:rFonts w:ascii="Arial" w:hAnsi="Arial" w:cs="Arial"/>
          <w:b/>
        </w:rPr>
      </w:pPr>
    </w:p>
    <w:p w:rsidR="005C1C35" w:rsidRPr="003B34A8" w:rsidRDefault="005C1C35" w:rsidP="005C1C35">
      <w:pPr>
        <w:tabs>
          <w:tab w:val="left" w:pos="536"/>
          <w:tab w:val="left" w:pos="2270"/>
          <w:tab w:val="left" w:pos="4294"/>
        </w:tabs>
        <w:spacing w:after="0" w:line="240" w:lineRule="auto"/>
        <w:ind w:left="3456" w:firstLine="2835"/>
        <w:jc w:val="both"/>
        <w:rPr>
          <w:rFonts w:ascii="Arial" w:hAnsi="Arial" w:cs="Arial"/>
          <w:b/>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r w:rsidRPr="003B34A8">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r w:rsidRPr="003B34A8">
        <w:rPr>
          <w:rFonts w:ascii="Arial" w:hAnsi="Arial" w:cs="Arial"/>
        </w:rPr>
        <w:t xml:space="preserve"> </w:t>
      </w: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r w:rsidRPr="003B34A8">
        <w:rPr>
          <w:rFonts w:ascii="Arial" w:hAnsi="Arial" w:cs="Arial"/>
        </w:rPr>
        <w:t xml:space="preserve">_____________, em ____ de ______ </w:t>
      </w:r>
      <w:r>
        <w:rPr>
          <w:rFonts w:ascii="Arial" w:hAnsi="Arial" w:cs="Arial"/>
        </w:rPr>
        <w:t>2018</w:t>
      </w:r>
      <w:r w:rsidRPr="003B34A8">
        <w:rPr>
          <w:rFonts w:ascii="Arial" w:hAnsi="Arial" w:cs="Arial"/>
        </w:rPr>
        <w:t>.</w:t>
      </w: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jc w:val="both"/>
        <w:rPr>
          <w:rFonts w:ascii="Arial" w:hAnsi="Arial" w:cs="Arial"/>
        </w:rPr>
      </w:pPr>
    </w:p>
    <w:p w:rsidR="005C1C35" w:rsidRPr="003B34A8" w:rsidRDefault="005C1C35" w:rsidP="005C1C35">
      <w:pPr>
        <w:tabs>
          <w:tab w:val="left" w:pos="536"/>
          <w:tab w:val="left" w:pos="2270"/>
          <w:tab w:val="left" w:pos="4294"/>
        </w:tabs>
        <w:spacing w:after="0" w:line="240" w:lineRule="auto"/>
        <w:ind w:left="709" w:firstLine="709"/>
        <w:jc w:val="both"/>
        <w:rPr>
          <w:rFonts w:ascii="Arial" w:hAnsi="Arial" w:cs="Arial"/>
        </w:rPr>
      </w:pPr>
      <w:r w:rsidRPr="003B34A8">
        <w:rPr>
          <w:rFonts w:ascii="Arial" w:hAnsi="Arial" w:cs="Arial"/>
        </w:rPr>
        <w:t>_______________________________________________</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rPr>
        <w:t>Carimbo e Assinatura do Representante Legal</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u w:val="single"/>
        </w:rPr>
      </w:pPr>
      <w:r w:rsidRPr="003B34A8">
        <w:rPr>
          <w:rFonts w:ascii="Arial" w:hAnsi="Arial" w:cs="Arial"/>
        </w:rPr>
        <w:br w:type="page"/>
      </w:r>
      <w:r w:rsidRPr="003B34A8">
        <w:rPr>
          <w:rFonts w:ascii="Arial" w:hAnsi="Arial" w:cs="Arial"/>
          <w:b/>
          <w:u w:val="single"/>
        </w:rPr>
        <w:t>ANEXO IV</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 xml:space="preserve">MINUTA DE CONTRATO ADMINISTRATIVO Nº. </w:t>
      </w:r>
      <w:r w:rsidRPr="003B34A8">
        <w:rPr>
          <w:rFonts w:ascii="Arial" w:hAnsi="Arial" w:cs="Arial"/>
          <w:b/>
          <w:noProof/>
        </w:rPr>
        <w:t>xxxxx</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left="354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Contrato que entre si celebram a(o) </w:t>
      </w:r>
      <w:r w:rsidRPr="003B34A8">
        <w:rPr>
          <w:rFonts w:ascii="Arial" w:hAnsi="Arial" w:cs="Arial"/>
          <w:b/>
        </w:rPr>
        <w:t>MUNICÍPIO DE ÁGUAS FRIAS</w:t>
      </w:r>
      <w:r w:rsidRPr="003B34A8">
        <w:rPr>
          <w:rFonts w:ascii="Arial" w:hAnsi="Arial" w:cs="Arial"/>
        </w:rPr>
        <w:t xml:space="preserve">, </w:t>
      </w:r>
      <w:r w:rsidRPr="003B34A8">
        <w:rPr>
          <w:rFonts w:ascii="Arial" w:hAnsi="Arial" w:cs="Arial"/>
          <w:noProof/>
        </w:rPr>
        <w:t>Estado de Santa Catarina</w:t>
      </w:r>
      <w:r w:rsidRPr="003B34A8">
        <w:rPr>
          <w:rFonts w:ascii="Arial" w:hAnsi="Arial" w:cs="Arial"/>
        </w:rPr>
        <w:t xml:space="preserve">, com endereço na(o) </w:t>
      </w:r>
      <w:r w:rsidRPr="003B34A8">
        <w:rPr>
          <w:rFonts w:ascii="Arial" w:hAnsi="Arial" w:cs="Arial"/>
          <w:noProof/>
        </w:rPr>
        <w:t>Rua Sete de Setembronº512</w:t>
      </w:r>
      <w:r w:rsidRPr="003B34A8">
        <w:rPr>
          <w:rFonts w:ascii="Arial" w:hAnsi="Arial" w:cs="Arial"/>
        </w:rPr>
        <w:t xml:space="preserve">, inscrita no CGC/MF sob o nº </w:t>
      </w:r>
      <w:r w:rsidRPr="003B34A8">
        <w:rPr>
          <w:rFonts w:ascii="Arial" w:hAnsi="Arial" w:cs="Arial"/>
          <w:noProof/>
        </w:rPr>
        <w:t>95.990.180/0001-02</w:t>
      </w:r>
      <w:r w:rsidRPr="003B34A8">
        <w:rPr>
          <w:rFonts w:ascii="Arial" w:hAnsi="Arial" w:cs="Arial"/>
        </w:rPr>
        <w:t xml:space="preserve">, neste ato representada por seu </w:t>
      </w:r>
      <w:r w:rsidRPr="003B34A8">
        <w:rPr>
          <w:rFonts w:ascii="Arial" w:hAnsi="Arial" w:cs="Arial"/>
          <w:noProof/>
        </w:rPr>
        <w:t>PREFEITO</w:t>
      </w:r>
      <w:r w:rsidRPr="003B34A8">
        <w:rPr>
          <w:rFonts w:ascii="Arial" w:hAnsi="Arial" w:cs="Arial"/>
        </w:rPr>
        <w:t xml:space="preserve">, Senhor </w:t>
      </w:r>
      <w:r>
        <w:rPr>
          <w:rFonts w:ascii="Arial" w:hAnsi="Arial" w:cs="Arial"/>
        </w:rPr>
        <w:t xml:space="preserve"> </w:t>
      </w:r>
      <w:r w:rsidRPr="003B34A8">
        <w:rPr>
          <w:rFonts w:ascii="Arial" w:hAnsi="Arial" w:cs="Arial"/>
        </w:rPr>
        <w:t xml:space="preserve">, doravante denominada simplesmente de </w:t>
      </w:r>
      <w:r w:rsidRPr="003B34A8">
        <w:rPr>
          <w:rFonts w:ascii="Arial" w:hAnsi="Arial" w:cs="Arial"/>
          <w:b/>
        </w:rPr>
        <w:t>CONTRATANTE</w:t>
      </w:r>
      <w:r w:rsidRPr="003B34A8">
        <w:rPr>
          <w:rFonts w:ascii="Arial" w:hAnsi="Arial" w:cs="Arial"/>
        </w:rPr>
        <w:t xml:space="preserve"> e a Empresa </w:t>
      </w:r>
      <w:r w:rsidRPr="003B34A8">
        <w:rPr>
          <w:rFonts w:ascii="Arial" w:hAnsi="Arial" w:cs="Arial"/>
          <w:noProof/>
        </w:rPr>
        <w:t>xxxx</w:t>
      </w:r>
      <w:r w:rsidRPr="003B34A8">
        <w:rPr>
          <w:rFonts w:ascii="Arial" w:hAnsi="Arial" w:cs="Arial"/>
        </w:rPr>
        <w:t xml:space="preserve">, com sede na(o) </w:t>
      </w:r>
      <w:r w:rsidRPr="003B34A8">
        <w:rPr>
          <w:rFonts w:ascii="Arial" w:hAnsi="Arial" w:cs="Arial"/>
          <w:noProof/>
        </w:rPr>
        <w:t>xxxxxxxxxxx</w:t>
      </w:r>
      <w:r w:rsidRPr="003B34A8">
        <w:rPr>
          <w:rFonts w:ascii="Arial" w:hAnsi="Arial" w:cs="Arial"/>
        </w:rPr>
        <w:t xml:space="preserve">, inscrita no CGC/MF sob o nº. </w:t>
      </w:r>
      <w:r w:rsidRPr="003B34A8">
        <w:rPr>
          <w:rFonts w:ascii="Arial" w:hAnsi="Arial" w:cs="Arial"/>
          <w:noProof/>
        </w:rPr>
        <w:t>xxxxxxxxxxxxx</w:t>
      </w:r>
      <w:r w:rsidRPr="003B34A8">
        <w:rPr>
          <w:rFonts w:ascii="Arial" w:hAnsi="Arial" w:cs="Arial"/>
        </w:rPr>
        <w:t xml:space="preserve"> neste ato representada por seu(ua) representante legal Senhor(a) ________________________, doravante denominada simplesmente de </w:t>
      </w:r>
      <w:r w:rsidRPr="003B34A8">
        <w:rPr>
          <w:rFonts w:ascii="Arial" w:hAnsi="Arial" w:cs="Arial"/>
          <w:b/>
        </w:rPr>
        <w:t>CONTRATADA</w:t>
      </w:r>
      <w:r w:rsidRPr="003B34A8">
        <w:rPr>
          <w:rFonts w:ascii="Arial" w:hAnsi="Arial" w:cs="Arial"/>
        </w:rPr>
        <w:t xml:space="preserve">, em decorrência do Processo de Licitação Nº. </w:t>
      </w:r>
      <w:r>
        <w:rPr>
          <w:rFonts w:ascii="Arial" w:hAnsi="Arial" w:cs="Arial"/>
        </w:rPr>
        <w:t>5</w:t>
      </w:r>
      <w:r w:rsidRPr="003B34A8">
        <w:rPr>
          <w:rFonts w:ascii="Arial" w:hAnsi="Arial" w:cs="Arial"/>
          <w:noProof/>
        </w:rPr>
        <w:t>/</w:t>
      </w:r>
      <w:r>
        <w:rPr>
          <w:rFonts w:ascii="Arial" w:hAnsi="Arial" w:cs="Arial"/>
          <w:noProof/>
        </w:rPr>
        <w:t>2018</w:t>
      </w:r>
      <w:r w:rsidRPr="003B34A8">
        <w:rPr>
          <w:rFonts w:ascii="Arial" w:hAnsi="Arial" w:cs="Arial"/>
        </w:rPr>
        <w:t xml:space="preserve">, </w:t>
      </w:r>
      <w:r>
        <w:rPr>
          <w:rFonts w:ascii="Arial" w:hAnsi="Arial" w:cs="Arial"/>
        </w:rPr>
        <w:t>Pregão</w:t>
      </w:r>
      <w:r w:rsidRPr="003B34A8">
        <w:rPr>
          <w:rFonts w:ascii="Arial" w:hAnsi="Arial" w:cs="Arial"/>
          <w:noProof/>
        </w:rPr>
        <w:t xml:space="preserve">  N </w:t>
      </w:r>
      <w:r>
        <w:rPr>
          <w:rFonts w:ascii="Arial" w:hAnsi="Arial" w:cs="Arial"/>
          <w:noProof/>
        </w:rPr>
        <w:t>2</w:t>
      </w:r>
      <w:r w:rsidRPr="003B34A8">
        <w:rPr>
          <w:rFonts w:ascii="Arial" w:hAnsi="Arial" w:cs="Arial"/>
          <w:noProof/>
        </w:rPr>
        <w:t>/</w:t>
      </w:r>
      <w:r>
        <w:rPr>
          <w:rFonts w:ascii="Arial" w:hAnsi="Arial" w:cs="Arial"/>
          <w:noProof/>
        </w:rPr>
        <w:t>2018</w:t>
      </w:r>
      <w:r w:rsidRPr="003B34A8">
        <w:rPr>
          <w:rFonts w:ascii="Arial" w:hAnsi="Arial" w:cs="Arial"/>
        </w:rPr>
        <w:t xml:space="preserve">, homologado em </w:t>
      </w:r>
      <w:r w:rsidRPr="003B34A8">
        <w:rPr>
          <w:rFonts w:ascii="Arial" w:hAnsi="Arial" w:cs="Arial"/>
          <w:noProof/>
        </w:rPr>
        <w:t>xxxxxx</w:t>
      </w:r>
      <w:r w:rsidRPr="003B34A8">
        <w:rPr>
          <w:rFonts w:ascii="Arial" w:hAnsi="Arial" w:cs="Arial"/>
        </w:rPr>
        <w:t>, mediante sujeição mútua às normas constantes da Lei Nº 8.666, de 21/06/93 e legislação pertinente, ao Edital  antes citado, à proposta e às seguintes cláusulas contratuais: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CLÁUSULA PRIMEIRA - DO OBJETO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1.1 - O objeto do presente contrato é a </w:t>
      </w:r>
      <w:r>
        <w:rPr>
          <w:rFonts w:ascii="Arial" w:hAnsi="Arial" w:cs="Arial"/>
        </w:rPr>
        <w:t>CONTRATAÇÃO DE EMPRESA ESPECIALIZADA EM SERVIÇOS DE  ASSESSORIA E CONSULTORIA EM SAÚDE PÚBLICA, para suprir as necessidades do Fundo Municipal de Saúde de Águas Frias na gestão da saúde pública e  elaboração e manutenção do Plano Municipal de Saúde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92582B" w:rsidP="005C1C35">
      <w:pPr>
        <w:overflowPunct w:val="0"/>
        <w:autoSpaceDE w:val="0"/>
        <w:autoSpaceDN w:val="0"/>
        <w:adjustRightInd w:val="0"/>
        <w:spacing w:after="0" w:line="240" w:lineRule="auto"/>
        <w:ind w:firstLine="1134"/>
        <w:jc w:val="both"/>
        <w:textAlignment w:val="baseline"/>
        <w:rPr>
          <w:rFonts w:ascii="Arial" w:hAnsi="Arial" w:cs="Arial"/>
          <w:highlight w:val="red"/>
        </w:rPr>
      </w:pPr>
      <w:r>
        <w:rPr>
          <w:rFonts w:ascii="Arial" w:hAnsi="Arial" w:cs="Arial"/>
          <w:highlight w:val="red"/>
        </w:rPr>
        <w:t xml:space="preserve"> </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1.2 – A </w:t>
      </w:r>
      <w:r w:rsidRPr="00401FD7">
        <w:rPr>
          <w:rFonts w:ascii="Arial" w:hAnsi="Arial" w:cs="Arial"/>
          <w:b/>
        </w:rPr>
        <w:t>CONTRATADA</w:t>
      </w:r>
      <w:r w:rsidRPr="00401FD7">
        <w:rPr>
          <w:rFonts w:ascii="Arial" w:hAnsi="Arial" w:cs="Arial"/>
        </w:rPr>
        <w:t xml:space="preserve"> prestará  os serviços  nos locais indicados pelas Secretarias solicitantes e fornecerá garantia dos  pelos serviços prestados.</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noProof/>
        </w:rPr>
      </w:pPr>
      <w:r w:rsidRPr="00401FD7">
        <w:rPr>
          <w:rFonts w:ascii="Arial" w:hAnsi="Arial" w:cs="Arial"/>
        </w:rPr>
        <w:t xml:space="preserve">1.3– A contratação de pessoal, as máquinas, veículos, ferramentas, equipamentos e fornecimento de todos os  materiais necessários a execução dos serviços é de responsabilidade  da </w:t>
      </w:r>
      <w:r w:rsidRPr="00401FD7">
        <w:rPr>
          <w:rFonts w:ascii="Arial" w:hAnsi="Arial" w:cs="Arial"/>
          <w:b/>
        </w:rPr>
        <w:t>CONTRATADA.</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 </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1.4 – Ao assinar este Contrato, a </w:t>
      </w:r>
      <w:r w:rsidRPr="00401FD7">
        <w:rPr>
          <w:rFonts w:ascii="Arial" w:hAnsi="Arial" w:cs="Arial"/>
          <w:b/>
        </w:rPr>
        <w:t>CONTRATADA</w:t>
      </w:r>
      <w:r w:rsidRPr="00401FD7">
        <w:rPr>
          <w:rFonts w:ascii="Arial" w:hAnsi="Arial" w:cs="Arial"/>
        </w:rPr>
        <w:t xml:space="preserve">  declara que tomou pleno conhecimento da natureza e condições locais onde serão executados os serviços objeto do presente contrato. Não será considerada pela </w:t>
      </w:r>
      <w:r w:rsidRPr="00401FD7">
        <w:rPr>
          <w:rFonts w:ascii="Arial" w:hAnsi="Arial" w:cs="Arial"/>
          <w:b/>
        </w:rPr>
        <w:t>CONTRATANTE</w:t>
      </w:r>
      <w:r w:rsidRPr="00401FD7">
        <w:rPr>
          <w:rFonts w:ascii="Arial" w:hAnsi="Arial" w:cs="Arial"/>
        </w:rPr>
        <w:t xml:space="preserve"> qualquer reclamação ou reivindicação por parte da </w:t>
      </w:r>
      <w:r w:rsidRPr="00401FD7">
        <w:rPr>
          <w:rFonts w:ascii="Arial" w:hAnsi="Arial" w:cs="Arial"/>
          <w:b/>
        </w:rPr>
        <w:t>CONTRATADA</w:t>
      </w:r>
      <w:r w:rsidRPr="00401FD7">
        <w:rPr>
          <w:rFonts w:ascii="Arial" w:hAnsi="Arial" w:cs="Arial"/>
        </w:rPr>
        <w:t xml:space="preserve"> fundamentada na falta de conhecimento dessas condições.</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200"/>
        <w:jc w:val="both"/>
        <w:textAlignment w:val="baseline"/>
        <w:rPr>
          <w:rFonts w:ascii="Arial" w:hAnsi="Arial" w:cs="Arial"/>
        </w:rPr>
      </w:pPr>
      <w:r w:rsidRPr="00401FD7">
        <w:rPr>
          <w:rFonts w:ascii="Arial" w:hAnsi="Arial" w:cs="Arial"/>
        </w:rPr>
        <w:t xml:space="preserve">1.5 – A </w:t>
      </w:r>
      <w:r w:rsidRPr="00401FD7">
        <w:rPr>
          <w:rFonts w:ascii="Arial" w:hAnsi="Arial" w:cs="Arial"/>
          <w:b/>
        </w:rPr>
        <w:t xml:space="preserve">CONTRATANTE </w:t>
      </w:r>
      <w:r w:rsidRPr="00401FD7">
        <w:rPr>
          <w:rFonts w:ascii="Arial" w:hAnsi="Arial" w:cs="Arial"/>
        </w:rPr>
        <w:t xml:space="preserve"> não se responsabiliza por quaisquer direitos trabalhistas,  previdenciários ou sociais dos empregados e/ou profissionais contratados pela </w:t>
      </w:r>
      <w:r w:rsidRPr="00401FD7">
        <w:rPr>
          <w:rFonts w:ascii="Arial" w:hAnsi="Arial" w:cs="Arial"/>
          <w:b/>
        </w:rPr>
        <w:t>CONTRATADA</w:t>
      </w:r>
      <w:r w:rsidRPr="00401FD7">
        <w:rPr>
          <w:rFonts w:ascii="Arial" w:hAnsi="Arial" w:cs="Arial"/>
        </w:rPr>
        <w:t xml:space="preserve"> para realização dos serviços, cabendo à esta todas as despesas realizadas ou não.</w:t>
      </w:r>
    </w:p>
    <w:p w:rsidR="005C1C35" w:rsidRPr="00401FD7" w:rsidRDefault="005C1C35" w:rsidP="005C1C35">
      <w:pPr>
        <w:overflowPunct w:val="0"/>
        <w:autoSpaceDE w:val="0"/>
        <w:autoSpaceDN w:val="0"/>
        <w:adjustRightInd w:val="0"/>
        <w:spacing w:after="0" w:line="240" w:lineRule="auto"/>
        <w:ind w:firstLine="1100"/>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00"/>
        <w:jc w:val="both"/>
        <w:textAlignment w:val="baseline"/>
        <w:rPr>
          <w:rFonts w:ascii="Arial" w:hAnsi="Arial" w:cs="Arial"/>
        </w:rPr>
      </w:pPr>
      <w:r w:rsidRPr="00401FD7">
        <w:rPr>
          <w:rFonts w:ascii="Arial" w:hAnsi="Arial" w:cs="Arial"/>
        </w:rPr>
        <w:t xml:space="preserve"> 1.6 – É de responsabilidade da  </w:t>
      </w:r>
      <w:r w:rsidRPr="00401FD7">
        <w:rPr>
          <w:rFonts w:ascii="Arial" w:hAnsi="Arial" w:cs="Arial"/>
          <w:b/>
        </w:rPr>
        <w:t>CONTRATADA</w:t>
      </w:r>
      <w:r w:rsidRPr="00401FD7">
        <w:rPr>
          <w:rFonts w:ascii="Arial" w:hAnsi="Arial" w:cs="Arial"/>
        </w:rPr>
        <w:t xml:space="preserve"> o fornecimento dos Equipamentos de Proteção Individual, bem como os Equipamentos de Proteção Coletiva aos seus empregados.</w:t>
      </w:r>
    </w:p>
    <w:p w:rsidR="005C1C35" w:rsidRPr="00401FD7" w:rsidRDefault="005C1C35" w:rsidP="005C1C35">
      <w:pPr>
        <w:overflowPunct w:val="0"/>
        <w:autoSpaceDE w:val="0"/>
        <w:autoSpaceDN w:val="0"/>
        <w:adjustRightInd w:val="0"/>
        <w:spacing w:after="0" w:line="240" w:lineRule="auto"/>
        <w:ind w:firstLine="1100"/>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left="100" w:firstLine="1000"/>
        <w:jc w:val="both"/>
        <w:textAlignment w:val="baseline"/>
        <w:rPr>
          <w:rFonts w:ascii="Arial" w:hAnsi="Arial" w:cs="Arial"/>
          <w:b/>
        </w:rPr>
      </w:pPr>
      <w:r w:rsidRPr="00401FD7">
        <w:rPr>
          <w:rFonts w:ascii="Arial" w:hAnsi="Arial" w:cs="Arial"/>
        </w:rPr>
        <w:t xml:space="preserve">  1.7 - Quaisquer reparos de falhas ou reexecução dos serviços serão obrigatoriamente feitos pela </w:t>
      </w:r>
      <w:r w:rsidRPr="00401FD7">
        <w:rPr>
          <w:rFonts w:ascii="Arial" w:hAnsi="Arial" w:cs="Arial"/>
          <w:b/>
        </w:rPr>
        <w:t>CONTRATADA</w:t>
      </w:r>
      <w:r w:rsidRPr="00401FD7">
        <w:rPr>
          <w:rFonts w:ascii="Arial" w:hAnsi="Arial" w:cs="Arial"/>
        </w:rPr>
        <w:t xml:space="preserve">  sem nenhum ônus para a </w:t>
      </w:r>
      <w:r w:rsidRPr="00401FD7">
        <w:rPr>
          <w:rFonts w:ascii="Arial" w:hAnsi="Arial" w:cs="Arial"/>
          <w:b/>
        </w:rPr>
        <w:t>CONTRATANTE.</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b/>
        </w:rPr>
      </w:pPr>
      <w:r w:rsidRPr="00401FD7">
        <w:rPr>
          <w:rFonts w:ascii="Arial" w:hAnsi="Arial" w:cs="Arial"/>
          <w:b/>
        </w:rPr>
        <w:t>1.8 RESPONSABILIDADES DA CONTRATADA</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1.8.1. A </w:t>
      </w:r>
      <w:r w:rsidRPr="00401FD7">
        <w:rPr>
          <w:rFonts w:ascii="Arial" w:hAnsi="Arial" w:cs="Arial"/>
          <w:b/>
        </w:rPr>
        <w:t>CONTRATADA</w:t>
      </w:r>
      <w:r w:rsidRPr="00401FD7">
        <w:rPr>
          <w:rFonts w:ascii="Arial" w:hAnsi="Arial" w:cs="Arial"/>
        </w:rPr>
        <w:t xml:space="preserve"> será responsável por:</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a) Retirar dos serviços quaisquer de seus empregados que, por incapacidade técnica, ação, omissão, inconveniência de conduta ou a pedido da </w:t>
      </w:r>
      <w:r w:rsidRPr="00401FD7">
        <w:rPr>
          <w:rFonts w:ascii="Arial" w:hAnsi="Arial" w:cs="Arial"/>
          <w:b/>
        </w:rPr>
        <w:t>CONTRATANTE</w:t>
      </w:r>
      <w:r w:rsidRPr="00401FD7">
        <w:rPr>
          <w:rFonts w:ascii="Arial" w:hAnsi="Arial" w:cs="Arial"/>
        </w:rPr>
        <w:t>, seja julgado nocivo ao trabalho;</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b) Isentar a </w:t>
      </w:r>
      <w:r w:rsidRPr="00401FD7">
        <w:rPr>
          <w:rFonts w:ascii="Arial" w:hAnsi="Arial" w:cs="Arial"/>
          <w:b/>
        </w:rPr>
        <w:t>CONTRATANTE</w:t>
      </w:r>
      <w:r w:rsidRPr="00401FD7">
        <w:rPr>
          <w:rFonts w:ascii="Arial" w:hAnsi="Arial" w:cs="Arial"/>
        </w:rPr>
        <w:t xml:space="preserve"> de qualquer responsabilidade civil, criminal, trabalhista, tributária, fiscal, administrativa e previdenciária decorrente dos serviços objeto deste contrato;</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c) Responder por eventuais reclamatórias trabalhistas interpostas por seus empregados ou prepostos envolvidos na execução dos serviços objeto do presente contrato, desonerando a </w:t>
      </w:r>
      <w:r w:rsidRPr="00401FD7">
        <w:rPr>
          <w:rFonts w:ascii="Arial" w:hAnsi="Arial" w:cs="Arial"/>
          <w:b/>
        </w:rPr>
        <w:t>CONTRATANTE</w:t>
      </w:r>
      <w:r w:rsidRPr="00401FD7">
        <w:rPr>
          <w:rFonts w:ascii="Arial" w:hAnsi="Arial" w:cs="Arial"/>
        </w:rPr>
        <w:t xml:space="preserve"> da responsabilidade solidária ou subsidiária, e assumindo o dever de indenizar a </w:t>
      </w:r>
      <w:r w:rsidRPr="00401FD7">
        <w:rPr>
          <w:rFonts w:ascii="Arial" w:hAnsi="Arial" w:cs="Arial"/>
          <w:b/>
        </w:rPr>
        <w:t xml:space="preserve">CONTRATANTE </w:t>
      </w:r>
      <w:r w:rsidRPr="00401FD7">
        <w:rPr>
          <w:rFonts w:ascii="Arial" w:hAnsi="Arial" w:cs="Arial"/>
        </w:rPr>
        <w:t>para a hipótese de esta adimplir qualquer débito a que esta não tenha dado causa;</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d)Quanto a quaisquer danos causados ao equipamento utilizado para prestação dos serviços, arcando com qualquer custo advindo ou decorrente do mesmo;</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e) Quanto a toda e qualquer responsabilidade ou reparação civil e penal que porventura surgir em decorrência da prestação dos referidos serviços;</w:t>
      </w:r>
    </w:p>
    <w:p w:rsidR="005C1C35" w:rsidRPr="00401FD7" w:rsidRDefault="005C1C35" w:rsidP="005C1C35">
      <w:pPr>
        <w:overflowPunct w:val="0"/>
        <w:autoSpaceDE w:val="0"/>
        <w:autoSpaceDN w:val="0"/>
        <w:adjustRightInd w:val="0"/>
        <w:spacing w:after="0" w:line="240" w:lineRule="auto"/>
        <w:jc w:val="both"/>
        <w:textAlignment w:val="baseline"/>
        <w:rPr>
          <w:rFonts w:ascii="Arial" w:hAnsi="Arial" w:cs="Arial"/>
        </w:rPr>
      </w:pPr>
      <w:r w:rsidRPr="00401FD7">
        <w:rPr>
          <w:rFonts w:ascii="Arial" w:hAnsi="Arial" w:cs="Arial"/>
        </w:rPr>
        <w:t xml:space="preserve"> </w:t>
      </w:r>
    </w:p>
    <w:p w:rsidR="005C1C35" w:rsidRPr="00401FD7" w:rsidRDefault="005C1C35" w:rsidP="005C1C35">
      <w:pPr>
        <w:keepNext/>
        <w:spacing w:after="0" w:line="280" w:lineRule="exact"/>
        <w:ind w:left="180" w:right="-522"/>
        <w:jc w:val="center"/>
        <w:outlineLvl w:val="0"/>
        <w:rPr>
          <w:rFonts w:ascii="Arial" w:hAnsi="Arial" w:cs="Arial"/>
          <w:b/>
          <w:bCs/>
          <w:color w:val="000000"/>
        </w:rPr>
      </w:pPr>
      <w:r w:rsidRPr="00401FD7">
        <w:rPr>
          <w:rFonts w:ascii="Arial" w:hAnsi="Arial" w:cs="Arial"/>
          <w:b/>
          <w:bCs/>
          <w:color w:val="000000"/>
        </w:rPr>
        <w:t>CLÁUSULA SEGUNDA - DA DOCUMENTAÇÃO CONTRATUAL</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401FD7">
        <w:rPr>
          <w:rFonts w:ascii="Arial" w:hAnsi="Arial" w:cs="Arial"/>
        </w:rPr>
        <w:t xml:space="preserve">2 - Fazem parte deste Contrato, independentemente de transcrição, os seguintes documentos, cujo teor é de conhecimento das partes contratantes: Proposta da </w:t>
      </w:r>
      <w:r w:rsidRPr="00401FD7">
        <w:rPr>
          <w:rFonts w:ascii="Arial" w:hAnsi="Arial" w:cs="Arial"/>
          <w:b/>
        </w:rPr>
        <w:t>CONTRATADA</w:t>
      </w:r>
      <w:r w:rsidRPr="00401FD7">
        <w:rPr>
          <w:rFonts w:ascii="Arial" w:hAnsi="Arial" w:cs="Arial"/>
        </w:rPr>
        <w:t>, Edital  Pregão nº2/2.018, especificações complementares, além das normas e instruções legais vigentes no País, que lhe forem atinentes.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center"/>
        <w:textAlignment w:val="baseline"/>
        <w:rPr>
          <w:rFonts w:ascii="Arial" w:hAnsi="Arial" w:cs="Arial"/>
        </w:rPr>
      </w:pPr>
      <w:r w:rsidRPr="003B34A8">
        <w:rPr>
          <w:rFonts w:ascii="Arial" w:hAnsi="Arial" w:cs="Arial"/>
          <w:b/>
        </w:rPr>
        <w:t xml:space="preserve">CLÁUSULA TERCEIRA - </w:t>
      </w:r>
      <w:r w:rsidRPr="003B34A8">
        <w:rPr>
          <w:rFonts w:ascii="Arial" w:hAnsi="Arial" w:cs="Arial"/>
          <w:b/>
          <w:bCs/>
        </w:rPr>
        <w:t xml:space="preserve"> DOS CASOS OMISSOS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b/>
        </w:rPr>
        <w:t>CLÁUSULA QUARTA - DO PREÇO E CONDIÇÕES DE PAGAMENTO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4.1 - A </w:t>
      </w:r>
      <w:r w:rsidRPr="003B34A8">
        <w:rPr>
          <w:rFonts w:ascii="Arial" w:hAnsi="Arial" w:cs="Arial"/>
          <w:b/>
        </w:rPr>
        <w:t>CONTRATANTE</w:t>
      </w:r>
      <w:r w:rsidRPr="003B34A8">
        <w:rPr>
          <w:rFonts w:ascii="Arial" w:hAnsi="Arial" w:cs="Arial"/>
        </w:rPr>
        <w:t xml:space="preserve"> pagará a </w:t>
      </w:r>
      <w:r w:rsidRPr="003B34A8">
        <w:rPr>
          <w:rFonts w:ascii="Arial" w:hAnsi="Arial" w:cs="Arial"/>
          <w:b/>
        </w:rPr>
        <w:t>CONTRATADA</w:t>
      </w:r>
      <w:r w:rsidRPr="003B34A8">
        <w:rPr>
          <w:rFonts w:ascii="Arial" w:hAnsi="Arial" w:cs="Arial"/>
        </w:rPr>
        <w:t xml:space="preserve">, pela aquisição do material objeto deste Contrato, o preço proposto que é </w:t>
      </w:r>
      <w:r w:rsidRPr="003B34A8">
        <w:rPr>
          <w:rFonts w:ascii="Arial" w:hAnsi="Arial" w:cs="Arial"/>
          <w:noProof/>
        </w:rPr>
        <w:t>xxxxxxx</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4.2 - Fica expressamente estabelecido que os preços constantes na proposta da </w:t>
      </w:r>
      <w:r w:rsidRPr="003B34A8">
        <w:rPr>
          <w:rFonts w:ascii="Arial" w:hAnsi="Arial" w:cs="Arial"/>
          <w:b/>
        </w:rPr>
        <w:t>CONTRATADA</w:t>
      </w:r>
      <w:r w:rsidRPr="003B34A8">
        <w:rPr>
          <w:rFonts w:ascii="Arial" w:hAnsi="Arial" w:cs="Arial"/>
        </w:rPr>
        <w:t xml:space="preserve"> incluem todos os custos diretos e indiretos requeridos para a execução do objeto contratado, constituindo-se na única remuneração devida.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4.3 - O pagamento será efetivado, após entrega do objeto licitado e apresentação da Nota Fiscal,  na Tesouraria da Secretaria de Finanças da </w:t>
      </w:r>
      <w:r w:rsidRPr="003B34A8">
        <w:rPr>
          <w:rFonts w:ascii="Arial" w:hAnsi="Arial" w:cs="Arial"/>
          <w:b/>
        </w:rPr>
        <w:t>CONTRATANTE</w:t>
      </w:r>
      <w:r w:rsidRPr="003B34A8">
        <w:rPr>
          <w:rFonts w:ascii="Arial" w:hAnsi="Arial" w:cs="Arial"/>
        </w:rPr>
        <w:t xml:space="preserve"> ou Ordem Bancária, no seguinte prazo:</w:t>
      </w:r>
      <w:r>
        <w:rPr>
          <w:rFonts w:ascii="Arial" w:hAnsi="Arial" w:cs="Arial"/>
        </w:rPr>
        <w:t xml:space="preserve">Mensal, até o 10° dia útil do mês subsequente ao da prestação dos serviços/ entrega de materiais </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92582B" w:rsidRDefault="005C1C35" w:rsidP="0092582B">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92582B">
        <w:rPr>
          <w:rFonts w:ascii="Arial" w:hAnsi="Arial" w:cs="Arial"/>
          <w:b/>
        </w:rPr>
        <w:t xml:space="preserve">4.4 - </w:t>
      </w:r>
      <w:r w:rsidR="0092582B" w:rsidRPr="0092582B">
        <w:rPr>
          <w:rFonts w:ascii="Arial" w:hAnsi="Arial" w:cs="Arial"/>
          <w:b/>
        </w:rPr>
        <w:t xml:space="preserve">A </w:t>
      </w:r>
      <w:r w:rsidRPr="0092582B">
        <w:rPr>
          <w:rFonts w:ascii="Arial" w:hAnsi="Arial" w:cs="Arial"/>
          <w:b/>
          <w:sz w:val="22"/>
          <w:szCs w:val="22"/>
        </w:rPr>
        <w:t xml:space="preserve">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92582B" w:rsidRDefault="0092582B" w:rsidP="0092582B">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92582B" w:rsidRPr="00A815F4" w:rsidRDefault="0092582B" w:rsidP="0092582B">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4.4.1 Em atendimento a Instrução Normativa n. TC-0020/2015 Artigo 43 a CONTRATADA entregará junto com a nota fiscal  um relatório onde deverá ser discriminado:</w:t>
      </w:r>
    </w:p>
    <w:p w:rsidR="0092582B" w:rsidRPr="00A815F4" w:rsidRDefault="0092582B" w:rsidP="0092582B">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a) Indicação dos profissionais que efetivamente realizaram os serviços e sua qualificação;</w:t>
      </w:r>
    </w:p>
    <w:p w:rsidR="0092582B" w:rsidRPr="00A815F4" w:rsidRDefault="0092582B" w:rsidP="0092582B">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b) Discriminando a quantidade de horas técnicas trabalhadas, valor unitário e total;</w:t>
      </w:r>
    </w:p>
    <w:p w:rsidR="0092582B" w:rsidRPr="00A815F4" w:rsidRDefault="0092582B" w:rsidP="0092582B">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 xml:space="preserve">c)As datas de realização dos serviços para cada profissional envolvido; </w:t>
      </w:r>
    </w:p>
    <w:p w:rsidR="0092582B" w:rsidRPr="00A815F4" w:rsidRDefault="0092582B" w:rsidP="0092582B">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r w:rsidRPr="00A815F4">
        <w:rPr>
          <w:rFonts w:ascii="Arial" w:hAnsi="Arial" w:cs="Arial"/>
          <w:b/>
        </w:rPr>
        <w:t xml:space="preserve">d)Produtos resultantes dos serviços, tais como relatórios, estudos, registros fotográficos. </w:t>
      </w:r>
    </w:p>
    <w:p w:rsidR="0092582B" w:rsidRPr="00A815F4" w:rsidRDefault="0092582B" w:rsidP="0092582B">
      <w:pPr>
        <w:overflowPunct w:val="0"/>
        <w:autoSpaceDE w:val="0"/>
        <w:autoSpaceDN w:val="0"/>
        <w:adjustRightInd w:val="0"/>
        <w:spacing w:after="0" w:line="240" w:lineRule="auto"/>
        <w:ind w:firstLine="1134"/>
        <w:jc w:val="both"/>
        <w:textAlignment w:val="baseline"/>
        <w:rPr>
          <w:rFonts w:ascii="Arial" w:hAnsi="Arial" w:cs="Arial"/>
        </w:rPr>
      </w:pPr>
      <w:r w:rsidRPr="00A815F4">
        <w:rPr>
          <w:rFonts w:ascii="Arial" w:hAnsi="Arial" w:cs="Arial"/>
        </w:rPr>
        <w:t xml:space="preserve"> </w:t>
      </w:r>
    </w:p>
    <w:p w:rsidR="0092582B" w:rsidRPr="00A815F4" w:rsidRDefault="0092582B" w:rsidP="0092582B">
      <w:pPr>
        <w:overflowPunct w:val="0"/>
        <w:autoSpaceDE w:val="0"/>
        <w:autoSpaceDN w:val="0"/>
        <w:adjustRightInd w:val="0"/>
        <w:spacing w:after="0" w:line="240" w:lineRule="auto"/>
        <w:jc w:val="center"/>
        <w:textAlignment w:val="baseline"/>
        <w:rPr>
          <w:rFonts w:ascii="Arial" w:hAnsi="Arial" w:cs="Arial"/>
          <w:b/>
        </w:rPr>
      </w:pPr>
      <w:r w:rsidRPr="00A815F4">
        <w:rPr>
          <w:rFonts w:ascii="Arial" w:hAnsi="Arial" w:cs="Arial"/>
          <w:b/>
        </w:rPr>
        <w:t>CLÁUSULA QUINTA - DO REAJUSTAMENTO</w:t>
      </w:r>
    </w:p>
    <w:p w:rsidR="0092582B" w:rsidRPr="00A815F4" w:rsidRDefault="0092582B" w:rsidP="0092582B">
      <w:pPr>
        <w:overflowPunct w:val="0"/>
        <w:autoSpaceDE w:val="0"/>
        <w:autoSpaceDN w:val="0"/>
        <w:adjustRightInd w:val="0"/>
        <w:spacing w:after="0" w:line="240" w:lineRule="auto"/>
        <w:jc w:val="center"/>
        <w:textAlignment w:val="baseline"/>
        <w:rPr>
          <w:rFonts w:ascii="Arial" w:hAnsi="Arial" w:cs="Arial"/>
        </w:rPr>
      </w:pPr>
    </w:p>
    <w:p w:rsidR="005C1C35" w:rsidRPr="003B34A8" w:rsidRDefault="0092582B" w:rsidP="0092582B">
      <w:pPr>
        <w:overflowPunct w:val="0"/>
        <w:autoSpaceDE w:val="0"/>
        <w:autoSpaceDN w:val="0"/>
        <w:adjustRightInd w:val="0"/>
        <w:ind w:firstLine="1134"/>
        <w:jc w:val="both"/>
        <w:textAlignment w:val="baseline"/>
        <w:rPr>
          <w:rFonts w:ascii="Arial" w:hAnsi="Arial" w:cs="Arial"/>
        </w:rPr>
      </w:pPr>
      <w:r w:rsidRPr="00A815F4">
        <w:rPr>
          <w:rFonts w:ascii="Arial" w:hAnsi="Arial" w:cs="Arial"/>
        </w:rPr>
        <w:t xml:space="preserve"> 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w:t>
      </w:r>
      <w:r>
        <w:rPr>
          <w:rFonts w:ascii="Arial" w:hAnsi="Arial" w:cs="Arial"/>
        </w:rPr>
        <w:t>icial que venha  a substituí-lo.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b/>
        </w:rPr>
        <w:t>CLÁUSULA SEXTA - DOS PRAZOS DE EXECUÇÃO E VIGÊNCIA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92582B" w:rsidRDefault="005C1C35" w:rsidP="0092582B">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6.1 - </w:t>
      </w:r>
      <w:r w:rsidR="0092582B" w:rsidRPr="00A815F4">
        <w:rPr>
          <w:rFonts w:ascii="Arial" w:hAnsi="Arial" w:cs="Arial"/>
        </w:rPr>
        <w:t>A prestação de s</w:t>
      </w:r>
      <w:r w:rsidR="0092582B">
        <w:rPr>
          <w:rFonts w:ascii="Arial" w:hAnsi="Arial" w:cs="Arial"/>
        </w:rPr>
        <w:t>erviços será realizada do dia xx/xx/xxxx  a 31/12/2018</w:t>
      </w:r>
      <w:r w:rsidR="0092582B" w:rsidRPr="00A815F4">
        <w:rPr>
          <w:rFonts w:ascii="Arial" w:hAnsi="Arial" w:cs="Arial"/>
        </w:rPr>
        <w:t xml:space="preserve">, e terá vigência de </w:t>
      </w:r>
      <w:r w:rsidR="0092582B" w:rsidRPr="00A815F4">
        <w:rPr>
          <w:rFonts w:ascii="Arial" w:hAnsi="Arial" w:cs="Arial"/>
          <w:noProof/>
        </w:rPr>
        <w:t>xxxxxxxxx</w:t>
      </w:r>
      <w:r w:rsidR="0092582B" w:rsidRPr="00A815F4">
        <w:rPr>
          <w:rFonts w:ascii="Arial" w:hAnsi="Arial" w:cs="Arial"/>
        </w:rPr>
        <w:t xml:space="preserve"> à  </w:t>
      </w:r>
      <w:r w:rsidR="0092582B" w:rsidRPr="00A815F4">
        <w:rPr>
          <w:rFonts w:ascii="Arial" w:hAnsi="Arial" w:cs="Arial"/>
          <w:noProof/>
        </w:rPr>
        <w:t>xxxxxxxxxx</w:t>
      </w:r>
      <w:r w:rsidR="0092582B" w:rsidRPr="00A815F4">
        <w:rPr>
          <w:rFonts w:ascii="Arial" w:hAnsi="Arial" w:cs="Arial"/>
        </w:rPr>
        <w:t>, podendo ser prorrogado</w:t>
      </w:r>
      <w:r w:rsidR="0092582B">
        <w:rPr>
          <w:rFonts w:ascii="Arial" w:hAnsi="Arial" w:cs="Arial"/>
        </w:rPr>
        <w:t xml:space="preserve"> pelo período de até 60(sessenta) meses</w:t>
      </w:r>
      <w:r w:rsidR="0092582B" w:rsidRPr="00A815F4">
        <w:rPr>
          <w:rFonts w:ascii="Arial" w:hAnsi="Arial" w:cs="Arial"/>
        </w:rPr>
        <w:t>, mediante termo aditivo, d</w:t>
      </w:r>
      <w:r w:rsidR="0092582B">
        <w:rPr>
          <w:rFonts w:ascii="Arial" w:hAnsi="Arial" w:cs="Arial"/>
        </w:rPr>
        <w:t>e</w:t>
      </w:r>
      <w:r w:rsidR="0092582B" w:rsidRPr="00A815F4">
        <w:rPr>
          <w:rFonts w:ascii="Arial" w:hAnsi="Arial" w:cs="Arial"/>
        </w:rPr>
        <w:t>sde que seja acordado entre as partes através de declaração por escrito com antecedência mínima de 10 dias antes do término do contrato, e de conformidade com o estabelecido nas Leis Nº. 8.666/93 e 8.883/94.</w:t>
      </w:r>
    </w:p>
    <w:p w:rsidR="0092582B" w:rsidRPr="00A815F4" w:rsidRDefault="0092582B" w:rsidP="0092582B">
      <w:pPr>
        <w:overflowPunct w:val="0"/>
        <w:autoSpaceDE w:val="0"/>
        <w:autoSpaceDN w:val="0"/>
        <w:adjustRightInd w:val="0"/>
        <w:spacing w:after="0" w:line="240" w:lineRule="auto"/>
        <w:ind w:firstLine="1134"/>
        <w:jc w:val="both"/>
        <w:textAlignment w:val="baseline"/>
        <w:rPr>
          <w:rFonts w:ascii="Arial" w:hAnsi="Arial" w:cs="Arial"/>
        </w:rPr>
      </w:pPr>
    </w:p>
    <w:p w:rsidR="005C1C35" w:rsidRPr="0092582B" w:rsidRDefault="005C1C35" w:rsidP="0092582B">
      <w:pPr>
        <w:overflowPunct w:val="0"/>
        <w:autoSpaceDE w:val="0"/>
        <w:autoSpaceDN w:val="0"/>
        <w:adjustRightInd w:val="0"/>
        <w:spacing w:after="0" w:line="240" w:lineRule="auto"/>
        <w:ind w:firstLine="1134"/>
        <w:jc w:val="both"/>
        <w:textAlignment w:val="baseline"/>
        <w:rPr>
          <w:rFonts w:ascii="Arial" w:hAnsi="Arial" w:cs="Arial"/>
        </w:rPr>
      </w:pPr>
      <w:r w:rsidRPr="0092582B">
        <w:rPr>
          <w:rFonts w:ascii="Arial" w:hAnsi="Arial" w:cs="Arial"/>
        </w:rPr>
        <w:t>6.2 - O início deve se dar em 5 (cinco) dias a partir da emissão  da Autorização de Compra/Ordem de Serviço.</w:t>
      </w:r>
    </w:p>
    <w:p w:rsidR="005C1C35" w:rsidRPr="0092582B"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92582B">
        <w:rPr>
          <w:rFonts w:ascii="Arial" w:hAnsi="Arial" w:cs="Arial"/>
        </w:rPr>
        <w:t>6.3 - Na contagem dos prazos</w:t>
      </w:r>
      <w:r w:rsidRPr="003B34A8">
        <w:rPr>
          <w:rFonts w:ascii="Arial" w:hAnsi="Arial" w:cs="Arial"/>
        </w:rPr>
        <w:t>, excluir-se-á o dia do início e incluir-se-á o do vencimento.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6.4 - Os prazos serão em dias consecutivos, exceto quando for explicitamente disposto de forma diferente.</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6.5 - Os prazos se iniciam e vencem em dia de expediente normal.</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CLÁUSULA SÉTIMA - DAS DESPESAS E FONTES DOS RECURSOS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7 - As despesas decorrentes do presente contrato correrão por conta do Orçamento Fiscal vigente, cuja(s) fonte(s) de recurso(s) tem a seguinte classificação: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5C1C35" w:rsidRPr="003B34A8" w:rsidTr="008F54E0">
        <w:tc>
          <w:tcPr>
            <w:tcW w:w="1134"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b/>
              </w:rPr>
            </w:pPr>
            <w:r w:rsidRPr="003B34A8">
              <w:rPr>
                <w:rFonts w:ascii="Arial" w:hAnsi="Arial" w:cs="Arial"/>
                <w:b/>
              </w:rPr>
              <w:t>Destino</w:t>
            </w:r>
          </w:p>
        </w:tc>
        <w:tc>
          <w:tcPr>
            <w:tcW w:w="1843"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b/>
              </w:rPr>
            </w:pPr>
            <w:r w:rsidRPr="003B34A8">
              <w:rPr>
                <w:rFonts w:ascii="Arial" w:hAnsi="Arial" w:cs="Arial"/>
                <w:b/>
              </w:rPr>
              <w:t>Projeto/Atividade</w:t>
            </w:r>
          </w:p>
        </w:tc>
        <w:tc>
          <w:tcPr>
            <w:tcW w:w="3969" w:type="dxa"/>
          </w:tcPr>
          <w:p w:rsidR="005C1C35" w:rsidRPr="003B34A8" w:rsidRDefault="005C1C35" w:rsidP="008F54E0">
            <w:pPr>
              <w:overflowPunct w:val="0"/>
              <w:autoSpaceDE w:val="0"/>
              <w:autoSpaceDN w:val="0"/>
              <w:adjustRightInd w:val="0"/>
              <w:spacing w:after="0" w:line="240" w:lineRule="auto"/>
              <w:ind w:right="-1"/>
              <w:jc w:val="both"/>
              <w:textAlignment w:val="baseline"/>
              <w:rPr>
                <w:rFonts w:ascii="Arial" w:hAnsi="Arial" w:cs="Arial"/>
                <w:b/>
              </w:rPr>
            </w:pPr>
            <w:r w:rsidRPr="003B34A8">
              <w:rPr>
                <w:rFonts w:ascii="Arial" w:hAnsi="Arial" w:cs="Arial"/>
                <w:b/>
              </w:rPr>
              <w:t>Descrição</w:t>
            </w:r>
          </w:p>
        </w:tc>
        <w:tc>
          <w:tcPr>
            <w:tcW w:w="2126"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b/>
              </w:rPr>
            </w:pPr>
            <w:r w:rsidRPr="003B34A8">
              <w:rPr>
                <w:rFonts w:ascii="Arial" w:hAnsi="Arial" w:cs="Arial"/>
                <w:b/>
              </w:rPr>
              <w:t>Item Orçamentário</w:t>
            </w:r>
          </w:p>
        </w:tc>
        <w:tc>
          <w:tcPr>
            <w:tcW w:w="1843"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b/>
              </w:rPr>
            </w:pPr>
            <w:r w:rsidRPr="003B34A8">
              <w:rPr>
                <w:rFonts w:ascii="Arial" w:hAnsi="Arial" w:cs="Arial"/>
                <w:b/>
              </w:rPr>
              <w:t>Valor</w:t>
            </w:r>
          </w:p>
        </w:tc>
      </w:tr>
    </w:tbl>
    <w:p w:rsidR="005C1C35" w:rsidRPr="005C3AFB" w:rsidRDefault="005C1C35" w:rsidP="005C1C35">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5C1C35" w:rsidRPr="003B34A8" w:rsidTr="008F54E0">
        <w:tc>
          <w:tcPr>
            <w:tcW w:w="1134" w:type="dxa"/>
          </w:tcPr>
          <w:p w:rsidR="005C1C35" w:rsidRPr="003B34A8" w:rsidRDefault="005C1C35" w:rsidP="008F54E0">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5C1C35" w:rsidRPr="003B34A8" w:rsidRDefault="005C1C35" w:rsidP="008F54E0">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23</w:t>
            </w:r>
          </w:p>
        </w:tc>
        <w:tc>
          <w:tcPr>
            <w:tcW w:w="3969" w:type="dxa"/>
          </w:tcPr>
          <w:p w:rsidR="005C1C35" w:rsidRPr="003B34A8" w:rsidRDefault="005C1C35" w:rsidP="008F54E0">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MANUTENÇÃO DAS ATIVIDADES DE SAÚDE</w:t>
            </w:r>
          </w:p>
        </w:tc>
        <w:tc>
          <w:tcPr>
            <w:tcW w:w="2126"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339039050000</w:t>
            </w:r>
          </w:p>
        </w:tc>
        <w:tc>
          <w:tcPr>
            <w:tcW w:w="1843" w:type="dxa"/>
          </w:tcPr>
          <w:p w:rsidR="005C1C35" w:rsidRPr="003B34A8" w:rsidRDefault="005C1C35" w:rsidP="008F54E0">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34.283,33</w:t>
            </w:r>
          </w:p>
        </w:tc>
      </w:tr>
    </w:tbl>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401FD7" w:rsidRPr="00C97C4B" w:rsidRDefault="005C1C35" w:rsidP="00401FD7">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rPr>
        <w:t xml:space="preserve"> </w:t>
      </w:r>
      <w:r w:rsidR="00401FD7" w:rsidRPr="00C97C4B">
        <w:rPr>
          <w:rFonts w:ascii="Arial" w:hAnsi="Arial" w:cs="Arial"/>
          <w:b/>
        </w:rPr>
        <w:t xml:space="preserve">CLÁUSULA OITAVA - </w:t>
      </w:r>
      <w:r w:rsidR="00401FD7">
        <w:rPr>
          <w:rFonts w:ascii="Arial" w:hAnsi="Arial" w:cs="Arial"/>
          <w:b/>
        </w:rPr>
        <w:t>FISCALIZAÇÃO E ACOMPANHAMENTO DOS SERVIÇOS PRESTADOS</w:t>
      </w:r>
    </w:p>
    <w:p w:rsidR="00401FD7" w:rsidRPr="00C97C4B" w:rsidRDefault="00401FD7" w:rsidP="00401FD7">
      <w:pPr>
        <w:overflowPunct w:val="0"/>
        <w:autoSpaceDE w:val="0"/>
        <w:autoSpaceDN w:val="0"/>
        <w:adjustRightInd w:val="0"/>
        <w:spacing w:after="0" w:line="240" w:lineRule="auto"/>
        <w:textAlignment w:val="baseline"/>
        <w:rPr>
          <w:rFonts w:ascii="Arial" w:hAnsi="Arial" w:cs="Arial"/>
        </w:rPr>
      </w:pPr>
    </w:p>
    <w:p w:rsidR="00401FD7" w:rsidRPr="00683BBD"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r w:rsidRPr="00683BBD">
        <w:rPr>
          <w:rFonts w:ascii="Arial" w:hAnsi="Arial" w:cs="Arial"/>
        </w:rPr>
        <w:t xml:space="preserve">8.1 - A prestação dos serviços será </w:t>
      </w:r>
      <w:r>
        <w:rPr>
          <w:rFonts w:ascii="Arial" w:hAnsi="Arial" w:cs="Arial"/>
        </w:rPr>
        <w:t>acompanhado e fiscalizado pelo Gestor do Fundo Municipal de Saúde</w:t>
      </w:r>
      <w:r w:rsidRPr="00683BBD">
        <w:rPr>
          <w:rFonts w:ascii="Arial" w:hAnsi="Arial" w:cs="Arial"/>
        </w:rPr>
        <w:t xml:space="preserve"> Sr. </w:t>
      </w:r>
      <w:r>
        <w:rPr>
          <w:rFonts w:ascii="Arial" w:hAnsi="Arial" w:cs="Arial"/>
        </w:rPr>
        <w:t>GILMAR GONÇALVES DA SILVA</w:t>
      </w:r>
      <w:r w:rsidRPr="00683BBD">
        <w:rPr>
          <w:rFonts w:ascii="Arial" w:hAnsi="Arial" w:cs="Arial"/>
        </w:rPr>
        <w:t>.</w:t>
      </w:r>
    </w:p>
    <w:p w:rsidR="00401FD7" w:rsidRPr="00683BBD"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p>
    <w:p w:rsidR="00401FD7"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8.2</w:t>
      </w:r>
      <w:r w:rsidRPr="00FD19C9">
        <w:rPr>
          <w:rFonts w:ascii="Arial" w:hAnsi="Arial" w:cs="Arial"/>
        </w:rPr>
        <w:t xml:space="preserve"> - A </w:t>
      </w:r>
      <w:r w:rsidRPr="00FD19C9">
        <w:rPr>
          <w:rFonts w:ascii="Arial" w:hAnsi="Arial" w:cs="Arial"/>
          <w:b/>
        </w:rPr>
        <w:t>CONTRATADA</w:t>
      </w:r>
      <w:r w:rsidRPr="00FD19C9">
        <w:rPr>
          <w:rFonts w:ascii="Arial" w:hAnsi="Arial" w:cs="Arial"/>
        </w:rPr>
        <w:t xml:space="preserve"> é responsável pelos danos causados diretamente à </w:t>
      </w:r>
      <w:r w:rsidRPr="00FD19C9">
        <w:rPr>
          <w:rFonts w:ascii="Arial" w:hAnsi="Arial" w:cs="Arial"/>
          <w:b/>
        </w:rPr>
        <w:t>CONTRATANTE</w:t>
      </w:r>
      <w:r w:rsidRPr="00FD19C9">
        <w:rPr>
          <w:rFonts w:ascii="Arial" w:hAnsi="Arial" w:cs="Arial"/>
        </w:rPr>
        <w:t xml:space="preserve"> ou a terceiros, decorrentes de sua culpa ou dolo na responsabilidade a fiscalização ou o acompanhamento pelo órgão interessado.</w:t>
      </w:r>
    </w:p>
    <w:p w:rsidR="00401FD7" w:rsidRPr="00C97C4B"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p>
    <w:p w:rsidR="00401FD7" w:rsidRPr="00C97C4B"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8.3</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01FD7" w:rsidRPr="00C97C4B"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r w:rsidRPr="00C97C4B">
        <w:rPr>
          <w:rFonts w:ascii="Arial" w:hAnsi="Arial" w:cs="Arial"/>
        </w:rPr>
        <w:t xml:space="preserve"> </w:t>
      </w:r>
    </w:p>
    <w:p w:rsidR="005C1C35" w:rsidRPr="00401FD7" w:rsidRDefault="00401FD7" w:rsidP="00401FD7">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8.4</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responsável pelos danos causados diretamente à </w:t>
      </w:r>
      <w:r w:rsidRPr="00C97C4B">
        <w:rPr>
          <w:rFonts w:ascii="Arial" w:hAnsi="Arial" w:cs="Arial"/>
          <w:b/>
        </w:rPr>
        <w:t>CONTRATANTE</w:t>
      </w:r>
      <w:r w:rsidRPr="00C97C4B">
        <w:rPr>
          <w:rFonts w:ascii="Arial" w:hAnsi="Arial" w:cs="Arial"/>
        </w:rPr>
        <w:t xml:space="preserve"> ou a terceiros, decorrentes de sua culpa ou dolo na responsabilidade a fiscalização ou o acompanhamento pelo órgão interessado.</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b/>
        </w:rPr>
        <w:t>CLÁUSULA NONA - DA ALTERAÇÃO CONTRATUAL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9.1 - Este contrato poderá ser alterado, com as devidas justificativas, nos seguintes casos: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9.1.1 - Unilateralmente pela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a) quando houver modificação do projeto ou das especificações para melhor adequação técnica aos seus objetivos;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b) quando necessária a modificação do valor contratual em decorrência de acréscimo ou diminuição quantitativo de seu objeto, nos limites permitidos no Parágrafo 1º do Artigo 65 da Lei Nº 8.666.</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9.1.2 - Por acordo das partes: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a) quando conveniente a substituição da garantia de execução;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b) quando necessária a modificação do modo de fornecimento, em face de verificação técnica da inaplicabilidade dos termos contratuais originários;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9.2 - A </w:t>
      </w:r>
      <w:r w:rsidRPr="003B34A8">
        <w:rPr>
          <w:rFonts w:ascii="Arial" w:hAnsi="Arial" w:cs="Arial"/>
          <w:b/>
        </w:rPr>
        <w:t>CONTRATADA</w:t>
      </w:r>
      <w:r w:rsidRPr="003B34A8">
        <w:rPr>
          <w:rFonts w:ascii="Arial" w:hAnsi="Arial" w:cs="Arial"/>
        </w:rPr>
        <w:t xml:space="preserve"> fica obrigada a aceitar, nas mesmas condições contratuais os acréscimos ou supressões que se fizerem necessárias, respeitados os termos do Parágrafo 1º do Artigo 65 da Lei Nº 8.666/93.</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b/>
        </w:rPr>
        <w:t>CLÁUSULA DÉCIMA - DAS MULTAS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10.1.1 - Multa na ordem de 0,3% (três décimos por cento) por dia de atraso calculado sobre o valor total do Objeto licitado com atraso, até o limite de 6% (seis por cento).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10.1.2 - Em caso de tolerância, após os primeiros 30 (trinta) dias de atraso, e não rescindido o contrato, se este atraso for repetido, o </w:t>
      </w:r>
      <w:r w:rsidRPr="003B34A8">
        <w:rPr>
          <w:rFonts w:ascii="Arial" w:hAnsi="Arial" w:cs="Arial"/>
          <w:b/>
        </w:rPr>
        <w:t>MUNICÍPIO DE ÁGUAS FRIAS</w:t>
      </w:r>
      <w:r w:rsidRPr="003B34A8">
        <w:rPr>
          <w:rFonts w:ascii="Arial" w:hAnsi="Arial" w:cs="Arial"/>
        </w:rPr>
        <w:t xml:space="preserve"> poderá aplicar a multa em dobro da, forma do item 10.1.1.</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10.1.3 - Advertência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10.1.4 - Suspensão do direito de licitar, junto ao </w:t>
      </w:r>
      <w:r w:rsidRPr="003B34A8">
        <w:rPr>
          <w:rFonts w:ascii="Arial" w:hAnsi="Arial" w:cs="Arial"/>
          <w:b/>
        </w:rPr>
        <w:t>MUNICÍPIO DE ÁGUAS FRIAS</w:t>
      </w:r>
      <w:r w:rsidRPr="003B34A8">
        <w:rPr>
          <w:rFonts w:ascii="Arial" w:hAnsi="Arial" w:cs="Arial"/>
          <w:noProof/>
        </w:rPr>
        <w:t xml:space="preserve"> FRIAS</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10.1.5 - Declaração de inidoneidade, de lavra do Prefeito  para licitar ou contratar com a Administração Pública, enquanto pendurar os motivos da punição.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10.3 - Nenhum pagamento será processado à Proponente penalizada, sem que antes, esta tenha pago ou lhe seja relevada a multa imposta.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10.4 - A penalidade de advertência será aplicada em caso de infrações cometidas que prejudiquem a lisura do processo licitatório ou que venham a causar dano ao </w:t>
      </w:r>
      <w:r w:rsidRPr="003B34A8">
        <w:rPr>
          <w:rFonts w:ascii="Arial" w:hAnsi="Arial" w:cs="Arial"/>
          <w:b/>
        </w:rPr>
        <w:t>CONTRATANTE</w:t>
      </w:r>
      <w:r w:rsidRPr="003B34A8">
        <w:rPr>
          <w:rFonts w:ascii="Arial" w:hAnsi="Arial" w:cs="Arial"/>
        </w:rPr>
        <w:t xml:space="preserve"> ou a terceiros.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10.5  As multas serão as seguintes: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a) 30 % (trinta por cento) sobre o saldo do contrato, no caso de desistência de Fornecimento.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10.6 -  a penalidade de suspensão temporária de participar em licitações e impedimento de contratar com a Administração serão aplicadas nos seguintes casos: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a) Fizer declaração falsa;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b) Deixar de entregar ou apresentar documentação falsa;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c) Ensejar o retardamento da execução do objeto;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d) Não mantiver a proposta;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e) Falhar ou fraudar na execução do contrato, injustificadamente;</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f) Comportar-se de modo inidôneo ou cometer fraude fiscal;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g) Executar os projetos fora das normas técnicas;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h) Descumprir prazos e condições previstas neste instrumento.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10.7 -  a penalidade de declaração de inidoneidade para licitar e contratar com a administração pública será aplicado nos casos em que o </w:t>
      </w:r>
      <w:r w:rsidRPr="003B34A8">
        <w:rPr>
          <w:rFonts w:ascii="Arial" w:hAnsi="Arial" w:cs="Arial"/>
          <w:b/>
        </w:rPr>
        <w:t>CONTRATANTE,</w:t>
      </w:r>
      <w:r w:rsidRPr="003B34A8">
        <w:rPr>
          <w:rFonts w:ascii="Arial" w:hAnsi="Arial" w:cs="Arial"/>
        </w:rPr>
        <w:t xml:space="preserve"> após análise dos fatos, constatar que a </w:t>
      </w:r>
      <w:r w:rsidRPr="003B34A8">
        <w:rPr>
          <w:rFonts w:ascii="Arial" w:hAnsi="Arial" w:cs="Arial"/>
          <w:b/>
        </w:rPr>
        <w:t>CONTRATADA</w:t>
      </w:r>
      <w:r w:rsidRPr="003B34A8">
        <w:rPr>
          <w:rFonts w:ascii="Arial" w:hAnsi="Arial" w:cs="Arial"/>
        </w:rPr>
        <w:t xml:space="preserve"> praticou falta grave.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Parágrafo Primeiro: As penalidades poderão ser aplicadas isoladamente ou cumulativamente, nos termos do art. 87 da Lei n° 8.666/93.</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Parágrafo Segundo: Na aplicação dessas penalidades serão admitidos os recursos previstos em lei, garantido o contraditório e a ampla defesa.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Parágrafo Terceiro: Além das penalidades acima citadas a </w:t>
      </w:r>
      <w:r w:rsidRPr="003B34A8">
        <w:rPr>
          <w:rFonts w:ascii="Arial" w:hAnsi="Arial" w:cs="Arial"/>
          <w:b/>
          <w:bCs/>
        </w:rPr>
        <w:t xml:space="preserve">CONTRATADA </w:t>
      </w:r>
      <w:r w:rsidRPr="003B34A8">
        <w:rPr>
          <w:rFonts w:ascii="Arial" w:hAnsi="Arial" w:cs="Arial"/>
        </w:rPr>
        <w:t xml:space="preserve">ficará sujeita ao cancelamento de sua inscrição no Cadastro de Fornecedores do </w:t>
      </w:r>
      <w:r w:rsidRPr="003B34A8">
        <w:rPr>
          <w:rFonts w:ascii="Arial" w:hAnsi="Arial" w:cs="Arial"/>
          <w:b/>
          <w:bCs/>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b/>
        </w:rPr>
        <w:t>CLÁUSULA DÉCIMA PRIMEIRA - DA RESCISÃO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11.1 - Rescisão deste Contrato por ato unilateral da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11.1.1 - A </w:t>
      </w:r>
      <w:r w:rsidRPr="003B34A8">
        <w:rPr>
          <w:rFonts w:ascii="Arial" w:hAnsi="Arial" w:cs="Arial"/>
          <w:b/>
        </w:rPr>
        <w:t>CONTRATANTE</w:t>
      </w:r>
      <w:r w:rsidRPr="003B34A8">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3B34A8">
        <w:rPr>
          <w:rFonts w:ascii="Arial" w:hAnsi="Arial" w:cs="Arial"/>
          <w:b/>
        </w:rPr>
        <w:t>CONTRATADA</w:t>
      </w:r>
      <w:r w:rsidRPr="003B34A8">
        <w:rPr>
          <w:rFonts w:ascii="Arial" w:hAnsi="Arial" w:cs="Arial"/>
        </w:rPr>
        <w:t xml:space="preserve"> sua intenção, com antecedência mínima de 5 (cinco) dias: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a) o não cumprimento pela </w:t>
      </w:r>
      <w:r w:rsidRPr="003B34A8">
        <w:rPr>
          <w:rFonts w:ascii="Arial" w:hAnsi="Arial" w:cs="Arial"/>
          <w:b/>
        </w:rPr>
        <w:t>CONTRATADA</w:t>
      </w:r>
      <w:r w:rsidRPr="003B34A8">
        <w:rPr>
          <w:rFonts w:ascii="Arial" w:hAnsi="Arial" w:cs="Arial"/>
        </w:rPr>
        <w:t xml:space="preserve"> das cláusulas contratuais, especificações, projetos ou prazos;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b) o cumprimento irregular pela </w:t>
      </w:r>
      <w:r w:rsidRPr="003B34A8">
        <w:rPr>
          <w:rFonts w:ascii="Arial" w:hAnsi="Arial" w:cs="Arial"/>
          <w:b/>
        </w:rPr>
        <w:t>CONTRATADA</w:t>
      </w:r>
      <w:r w:rsidRPr="003B34A8">
        <w:rPr>
          <w:rFonts w:ascii="Arial" w:hAnsi="Arial" w:cs="Arial"/>
        </w:rPr>
        <w:t xml:space="preserve"> das cláusulas contratuais, especificações, projetos ou prazos;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c) o desatendimento pela </w:t>
      </w:r>
      <w:r w:rsidRPr="003B34A8">
        <w:rPr>
          <w:rFonts w:ascii="Arial" w:hAnsi="Arial" w:cs="Arial"/>
          <w:b/>
        </w:rPr>
        <w:t xml:space="preserve">CONTRATADA </w:t>
      </w:r>
      <w:r w:rsidRPr="003B34A8">
        <w:rPr>
          <w:rFonts w:ascii="Arial" w:hAnsi="Arial" w:cs="Arial"/>
        </w:rPr>
        <w:t>das determinações regulares da autorizada designada para acompanhar e fiscalizar a sua execução, assim como as de seus superiores;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d) razões de interesse do serviço público.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11.1.2 - A </w:t>
      </w:r>
      <w:r w:rsidRPr="003B34A8">
        <w:rPr>
          <w:rFonts w:ascii="Arial" w:hAnsi="Arial" w:cs="Arial"/>
          <w:b/>
        </w:rPr>
        <w:t>CONTRATANTE</w:t>
      </w:r>
      <w:r w:rsidRPr="003B34A8">
        <w:rPr>
          <w:rFonts w:ascii="Arial" w:hAnsi="Arial" w:cs="Arial"/>
        </w:rPr>
        <w:t xml:space="preserve"> terá o direito de rescindir de imediato o presente contrato, independentemente de notificação judicial ou extrajudicial, caso ocorra qualquer um dos fatos a seguir enunciados: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a) o atraso injustificado na entrega do material;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b) suspensão, pelas autoridades competentes, do fornecimento de materiais da </w:t>
      </w:r>
      <w:r w:rsidRPr="003B34A8">
        <w:rPr>
          <w:rFonts w:ascii="Arial" w:hAnsi="Arial" w:cs="Arial"/>
          <w:b/>
        </w:rPr>
        <w:t>CONTRATADA</w:t>
      </w:r>
      <w:r w:rsidRPr="003B34A8">
        <w:rPr>
          <w:rFonts w:ascii="Arial" w:hAnsi="Arial" w:cs="Arial"/>
        </w:rPr>
        <w:t>, em decorrência de violação de disposições legais vigentes;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c) a paralisação do fornecimento de materiais sem justa causa e prévia comunicação 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d) a subcontratação total ou parcial do seu objeto, a associação com outrem, a cessão ou transferência, total ou parcial, bem como a fusão, cisão ou incorporação, que afetem a boa execução deste;</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e) o cometimento reiterado de faltas no seu fornecimento de materiais;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f) a decretação de falência, o pedido de concordata ou a instauração de insolvência civil;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g) a dissolução da sociedade ou o falecimento do proprietário, em se tratando de firma individual;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h) a alteração social ou a modificação da finalidade ou da estrutura da empresa, que, a juízo da </w:t>
      </w:r>
      <w:r w:rsidRPr="003B34A8">
        <w:rPr>
          <w:rFonts w:ascii="Arial" w:hAnsi="Arial" w:cs="Arial"/>
          <w:b/>
        </w:rPr>
        <w:t>CONTRATANTE</w:t>
      </w:r>
      <w:r w:rsidRPr="003B34A8">
        <w:rPr>
          <w:rFonts w:ascii="Arial" w:hAnsi="Arial" w:cs="Arial"/>
        </w:rPr>
        <w:t>, prejudique a execução do contrato;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i) o protesto de títulos ou a emissão de cheques, sem suficiente provisão, que caracterizem a insolvência do contrato.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11.1.3 - No caso de o presente Contrato ser rescindido por culpa da </w:t>
      </w:r>
      <w:r w:rsidRPr="003B34A8">
        <w:rPr>
          <w:rFonts w:ascii="Arial" w:hAnsi="Arial" w:cs="Arial"/>
          <w:b/>
        </w:rPr>
        <w:t>CONTRATADA</w:t>
      </w:r>
      <w:r w:rsidRPr="003B34A8">
        <w:rPr>
          <w:rFonts w:ascii="Arial" w:hAnsi="Arial" w:cs="Arial"/>
        </w:rPr>
        <w:t>, serão observadas as seguintes condições: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a) a </w:t>
      </w:r>
      <w:r w:rsidRPr="003B34A8">
        <w:rPr>
          <w:rFonts w:ascii="Arial" w:hAnsi="Arial" w:cs="Arial"/>
          <w:b/>
        </w:rPr>
        <w:t>CONTRATADA</w:t>
      </w:r>
      <w:r w:rsidRPr="003B34A8">
        <w:rPr>
          <w:rFonts w:ascii="Arial" w:hAnsi="Arial" w:cs="Arial"/>
        </w:rPr>
        <w:t xml:space="preserve"> não terá direito de exigir indenização por qualquer prejuízo e será responsável pelos danos ocasionados, cabendo a </w:t>
      </w:r>
      <w:r w:rsidRPr="003B34A8">
        <w:rPr>
          <w:rFonts w:ascii="Arial" w:hAnsi="Arial" w:cs="Arial"/>
          <w:b/>
        </w:rPr>
        <w:t>CONTRATANTE</w:t>
      </w:r>
      <w:r w:rsidRPr="003B34A8">
        <w:rPr>
          <w:rFonts w:ascii="Arial" w:hAnsi="Arial" w:cs="Arial"/>
        </w:rPr>
        <w:t xml:space="preserve"> aplicar as sanções contratuais e legais pertinentes;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b) a </w:t>
      </w:r>
      <w:r w:rsidRPr="003B34A8">
        <w:rPr>
          <w:rFonts w:ascii="Arial" w:hAnsi="Arial" w:cs="Arial"/>
          <w:b/>
        </w:rPr>
        <w:t>CONTRATADA</w:t>
      </w:r>
      <w:r w:rsidRPr="003B34A8">
        <w:rPr>
          <w:rFonts w:ascii="Arial" w:hAnsi="Arial" w:cs="Arial"/>
        </w:rPr>
        <w:t xml:space="preserve"> terá o direito de ser reembolsada pelos materiais já fornecidos, desde que aprovado pela </w:t>
      </w:r>
      <w:r w:rsidRPr="003B34A8">
        <w:rPr>
          <w:rFonts w:ascii="Arial" w:hAnsi="Arial" w:cs="Arial"/>
          <w:b/>
        </w:rPr>
        <w:t>CONTRATANTE</w:t>
      </w:r>
      <w:r w:rsidRPr="003B34A8">
        <w:rPr>
          <w:rFonts w:ascii="Arial" w:hAnsi="Arial" w:cs="Arial"/>
        </w:rPr>
        <w:t xml:space="preserve">, até a data da rescisão, deduzidos os prejuízos causados 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c) em qualquer caso, a </w:t>
      </w:r>
      <w:r w:rsidRPr="003B34A8">
        <w:rPr>
          <w:rFonts w:ascii="Arial" w:hAnsi="Arial" w:cs="Arial"/>
          <w:b/>
        </w:rPr>
        <w:t>CONTRATANTE</w:t>
      </w:r>
      <w:r w:rsidRPr="003B34A8">
        <w:rPr>
          <w:rFonts w:ascii="Arial" w:hAnsi="Arial" w:cs="Arial"/>
        </w:rPr>
        <w:t xml:space="preserve"> reserva-se o direito de dar continuidade à aquisição de materiais através de outras empresas, ou da forma que julgar mais convenientes;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d) caso a </w:t>
      </w:r>
      <w:r w:rsidRPr="003B34A8">
        <w:rPr>
          <w:rFonts w:ascii="Arial" w:hAnsi="Arial" w:cs="Arial"/>
          <w:b/>
        </w:rPr>
        <w:t>CONTRATANTE</w:t>
      </w:r>
      <w:r w:rsidRPr="003B34A8">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3B34A8">
        <w:rPr>
          <w:rFonts w:ascii="Arial" w:hAnsi="Arial" w:cs="Arial"/>
          <w:b/>
        </w:rPr>
        <w:t>CONTRATADA</w:t>
      </w:r>
      <w:r w:rsidRPr="003B34A8">
        <w:rPr>
          <w:rFonts w:ascii="Arial" w:hAnsi="Arial" w:cs="Arial"/>
        </w:rPr>
        <w:t xml:space="preserve"> cumpra integralmente a condição contratual infringida.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11.2 - Rescisão deste Contrato por Acordo entre as Partes ou Judicial:</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11.2.1 - O presente Contrato também poderá ser rescindido quando ocorrer:</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a) a supressão, por parte da </w:t>
      </w:r>
      <w:r w:rsidRPr="003B34A8">
        <w:rPr>
          <w:rFonts w:ascii="Arial" w:hAnsi="Arial" w:cs="Arial"/>
          <w:b/>
        </w:rPr>
        <w:t>CONTRATANTE</w:t>
      </w:r>
      <w:r w:rsidRPr="003B34A8">
        <w:rPr>
          <w:rFonts w:ascii="Arial" w:hAnsi="Arial" w:cs="Arial"/>
        </w:rPr>
        <w:t>, de fornecimento, acarretando modificação do valor inicial do Contrato, além do permitido no Regulamento de Habilitação Licitação e Contratação, em seu artigo 79 da Lei Nº. 8.666/93;</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b) a suspensão de sua execução, por  ordem escrita da </w:t>
      </w:r>
      <w:r w:rsidRPr="003B34A8">
        <w:rPr>
          <w:rFonts w:ascii="Arial" w:hAnsi="Arial" w:cs="Arial"/>
          <w:b/>
        </w:rPr>
        <w:t>CONTRATANTE</w:t>
      </w:r>
      <w:r w:rsidRPr="003B34A8">
        <w:rPr>
          <w:rFonts w:ascii="Arial" w:hAnsi="Arial" w:cs="Arial"/>
        </w:rPr>
        <w:t>, por prazo superior a 120 (cento e vinte) dias, salvo em caso de calamidade pública, grave perturbação da ordem interna ou guerra;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c) o atraso superior a 90 (noventa) dias dos pagamentos devidos pela </w:t>
      </w:r>
      <w:r w:rsidRPr="003B34A8">
        <w:rPr>
          <w:rFonts w:ascii="Arial" w:hAnsi="Arial" w:cs="Arial"/>
          <w:b/>
        </w:rPr>
        <w:t>CONTRATANTE</w:t>
      </w:r>
      <w:r w:rsidRPr="003B34A8">
        <w:rPr>
          <w:rFonts w:ascii="Arial" w:hAnsi="Arial" w:cs="Arial"/>
        </w:rPr>
        <w:t>, decorrentes de materiais já fornecidos, salvo em caso de calamidade pública, grave perturbação da ordem interna ou guerra;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d) a não liberação, por parte da </w:t>
      </w:r>
      <w:r w:rsidRPr="003B34A8">
        <w:rPr>
          <w:rFonts w:ascii="Arial" w:hAnsi="Arial" w:cs="Arial"/>
          <w:b/>
        </w:rPr>
        <w:t>CONTRATANTE</w:t>
      </w:r>
      <w:r w:rsidRPr="003B34A8">
        <w:rPr>
          <w:rFonts w:ascii="Arial" w:hAnsi="Arial" w:cs="Arial"/>
        </w:rPr>
        <w:t>, de área, local para entrega dos materiais, nos prazos contratuais.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11.2.2 - Nestes casos, a </w:t>
      </w:r>
      <w:r w:rsidRPr="003B34A8">
        <w:rPr>
          <w:rFonts w:ascii="Arial" w:hAnsi="Arial" w:cs="Arial"/>
          <w:b/>
        </w:rPr>
        <w:t>CONTRATANTE</w:t>
      </w:r>
      <w:r w:rsidRPr="003B34A8">
        <w:rPr>
          <w:rFonts w:ascii="Arial" w:hAnsi="Arial" w:cs="Arial"/>
        </w:rPr>
        <w:t xml:space="preserve">, deverá pagar a </w:t>
      </w:r>
      <w:r w:rsidRPr="003B34A8">
        <w:rPr>
          <w:rFonts w:ascii="Arial" w:hAnsi="Arial" w:cs="Arial"/>
          <w:b/>
        </w:rPr>
        <w:t>CONTRATADA</w:t>
      </w:r>
      <w:r w:rsidRPr="003B34A8">
        <w:rPr>
          <w:rFonts w:ascii="Arial" w:hAnsi="Arial" w:cs="Arial"/>
        </w:rPr>
        <w:t xml:space="preserve"> os materiais já fornecidos, de acordo com os termos deste Contrato.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rPr>
      </w:pPr>
      <w:r w:rsidRPr="003B34A8">
        <w:rPr>
          <w:rFonts w:ascii="Arial" w:hAnsi="Arial" w:cs="Arial"/>
        </w:rPr>
        <w:t xml:space="preserve"> </w:t>
      </w:r>
      <w:r w:rsidRPr="003B34A8">
        <w:rPr>
          <w:rFonts w:ascii="Arial" w:hAnsi="Arial" w:cs="Arial"/>
          <w:b/>
        </w:rPr>
        <w:t>CLÁUSULA DÉCIMA SEGUNDA - NOVAÇÃO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12 - A não utilização por parte da </w:t>
      </w:r>
      <w:r w:rsidRPr="003B34A8">
        <w:rPr>
          <w:rFonts w:ascii="Arial" w:hAnsi="Arial" w:cs="Arial"/>
          <w:b/>
        </w:rPr>
        <w:t>CONTRATANTE</w:t>
      </w:r>
      <w:r w:rsidRPr="003B34A8">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B34A8">
        <w:rPr>
          <w:rFonts w:ascii="Arial" w:hAnsi="Arial" w:cs="Arial"/>
          <w:b/>
        </w:rPr>
        <w:t>CONTRATANTE</w:t>
      </w:r>
      <w:r w:rsidRPr="003B34A8">
        <w:rPr>
          <w:rFonts w:ascii="Arial" w:hAnsi="Arial" w:cs="Arial"/>
        </w:rPr>
        <w:t>, neste Contrato, serão considerados como cumulativos, e não alternativos, inclusive em relação a dispositivos legais.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276"/>
        <w:jc w:val="center"/>
        <w:textAlignment w:val="baseline"/>
        <w:rPr>
          <w:rFonts w:ascii="Arial" w:hAnsi="Arial" w:cs="Arial"/>
        </w:rPr>
      </w:pPr>
      <w:r w:rsidRPr="003B34A8">
        <w:rPr>
          <w:rFonts w:ascii="Arial" w:hAnsi="Arial" w:cs="Arial"/>
          <w:b/>
        </w:rPr>
        <w:t xml:space="preserve">CLÁUSULA DÉCIMA TERCEIRA - DO SEGURO E REPSONSABILIDADES DA CONTRATADA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13.1 - </w:t>
      </w:r>
      <w:r w:rsidRPr="003B34A8">
        <w:rPr>
          <w:rFonts w:ascii="Arial" w:hAnsi="Arial" w:cs="Arial"/>
          <w:b/>
        </w:rPr>
        <w:t>A CONTRATADA</w:t>
      </w:r>
      <w:r w:rsidRPr="003B34A8">
        <w:rPr>
          <w:rFonts w:ascii="Arial" w:hAnsi="Arial" w:cs="Arial"/>
        </w:rPr>
        <w:t xml:space="preserve"> é responsável pelos seguros no transporte do material até o local de destino definido pela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13.2 – </w:t>
      </w:r>
      <w:r w:rsidRPr="003B34A8">
        <w:rPr>
          <w:rFonts w:ascii="Arial" w:hAnsi="Arial" w:cs="Arial"/>
          <w:b/>
          <w:bCs/>
        </w:rPr>
        <w:t xml:space="preserve">A CONTRATADA </w:t>
      </w:r>
      <w:r w:rsidRPr="003B34A8">
        <w:rPr>
          <w:rFonts w:ascii="Arial" w:hAnsi="Arial" w:cs="Arial"/>
        </w:rPr>
        <w:t>assume, como exclusivamente seus os riscos e as despesas decorrentes do fornecimento dos serviços previstos no presente contrato.</w:t>
      </w:r>
    </w:p>
    <w:p w:rsidR="005C1C35" w:rsidRPr="003B34A8" w:rsidRDefault="005C1C35" w:rsidP="005C1C35">
      <w:pPr>
        <w:overflowPunct w:val="0"/>
        <w:autoSpaceDE w:val="0"/>
        <w:autoSpaceDN w:val="0"/>
        <w:adjustRightInd w:val="0"/>
        <w:spacing w:after="0" w:line="240" w:lineRule="auto"/>
        <w:ind w:firstLine="1134"/>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b/>
          <w:bCs/>
        </w:rPr>
      </w:pPr>
      <w:r w:rsidRPr="003B34A8">
        <w:rPr>
          <w:rFonts w:ascii="Arial" w:hAnsi="Arial" w:cs="Arial"/>
        </w:rPr>
        <w:t xml:space="preserve">13.3 - </w:t>
      </w:r>
      <w:r w:rsidRPr="003B34A8">
        <w:rPr>
          <w:rFonts w:ascii="Arial" w:hAnsi="Arial" w:cs="Arial"/>
          <w:b/>
          <w:bCs/>
        </w:rPr>
        <w:t xml:space="preserve">A CONTRATANTE </w:t>
      </w:r>
      <w:r w:rsidRPr="003B34A8">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B34A8">
        <w:rPr>
          <w:rFonts w:ascii="Arial" w:hAnsi="Arial" w:cs="Arial"/>
          <w:b/>
          <w:bCs/>
        </w:rPr>
        <w:t>CONTRATADA.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b/>
          <w:bCs/>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bCs/>
        </w:rPr>
        <w:t xml:space="preserve">13.4 – </w:t>
      </w:r>
      <w:r w:rsidRPr="003B34A8">
        <w:rPr>
          <w:rFonts w:ascii="Arial" w:hAnsi="Arial" w:cs="Arial"/>
        </w:rPr>
        <w:t xml:space="preserve">Constituirá encargos exclusivos da </w:t>
      </w:r>
      <w:r w:rsidRPr="003B34A8">
        <w:rPr>
          <w:rFonts w:ascii="Arial" w:hAnsi="Arial" w:cs="Arial"/>
          <w:b/>
          <w:bCs/>
        </w:rPr>
        <w:t>CONTRATADA</w:t>
      </w:r>
      <w:r w:rsidRPr="003B34A8">
        <w:rPr>
          <w:rFonts w:ascii="Arial" w:hAnsi="Arial" w:cs="Arial"/>
          <w:bCs/>
        </w:rPr>
        <w:t xml:space="preserve"> </w:t>
      </w:r>
      <w:r w:rsidRPr="003B34A8">
        <w:rPr>
          <w:rFonts w:ascii="Arial" w:hAnsi="Arial" w:cs="Arial"/>
        </w:rPr>
        <w:t>o pagamento de tributos, tarifas, emolumentos e despesas decorrentes da execução de seu objeto.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13.5 - Obriga-se a </w:t>
      </w:r>
      <w:r w:rsidRPr="003B34A8">
        <w:rPr>
          <w:rFonts w:ascii="Arial" w:hAnsi="Arial" w:cs="Arial"/>
          <w:b/>
        </w:rPr>
        <w:t>CONTRATADA</w:t>
      </w:r>
      <w:r w:rsidRPr="003B34A8">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3B34A8">
        <w:rPr>
          <w:rFonts w:ascii="Arial" w:hAnsi="Arial" w:cs="Arial"/>
          <w:b/>
        </w:rPr>
        <w:t>CONTRATADA</w:t>
      </w:r>
      <w:r w:rsidRPr="003B34A8">
        <w:rPr>
          <w:rFonts w:ascii="Arial" w:hAnsi="Arial" w:cs="Arial"/>
        </w:rPr>
        <w:t xml:space="preserve">, fica a </w:t>
      </w:r>
      <w:r w:rsidRPr="003B34A8">
        <w:rPr>
          <w:rFonts w:ascii="Arial" w:hAnsi="Arial" w:cs="Arial"/>
          <w:b/>
        </w:rPr>
        <w:t xml:space="preserve">CONTRATANTE </w:t>
      </w:r>
      <w:r w:rsidRPr="003B34A8">
        <w:rPr>
          <w:rFonts w:ascii="Arial" w:hAnsi="Arial" w:cs="Arial"/>
        </w:rPr>
        <w:t xml:space="preserve">desde já autorizada a suspender os pagamentos devidos a </w:t>
      </w:r>
      <w:r w:rsidRPr="003B34A8">
        <w:rPr>
          <w:rFonts w:ascii="Arial" w:hAnsi="Arial" w:cs="Arial"/>
          <w:b/>
        </w:rPr>
        <w:t>CONTRATADA</w:t>
      </w:r>
      <w:r w:rsidRPr="003B34A8">
        <w:rPr>
          <w:rFonts w:ascii="Arial" w:hAnsi="Arial" w:cs="Arial"/>
        </w:rPr>
        <w:t>, até que fique constatada a plena e total regularização de sua situação.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13.6 - Quaisquer alterações nos encargos ou obrigações de natureza fiscal e/ou parafiscal, após a data limite de recebimento e abertura da proposta, será objeto de entendimento entre a </w:t>
      </w:r>
      <w:r w:rsidRPr="003B34A8">
        <w:rPr>
          <w:rFonts w:ascii="Arial" w:hAnsi="Arial" w:cs="Arial"/>
          <w:b/>
        </w:rPr>
        <w:t>CONTRATADA</w:t>
      </w:r>
      <w:r w:rsidRPr="003B34A8">
        <w:rPr>
          <w:rFonts w:ascii="Arial" w:hAnsi="Arial" w:cs="Arial"/>
        </w:rPr>
        <w:t xml:space="preserve"> e a </w:t>
      </w:r>
      <w:r w:rsidRPr="003B34A8">
        <w:rPr>
          <w:rFonts w:ascii="Arial" w:hAnsi="Arial" w:cs="Arial"/>
          <w:b/>
        </w:rPr>
        <w:t>CONTRATANTE</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13.7 - A </w:t>
      </w:r>
      <w:r w:rsidRPr="003B34A8">
        <w:rPr>
          <w:rFonts w:ascii="Arial" w:hAnsi="Arial" w:cs="Arial"/>
          <w:b/>
        </w:rPr>
        <w:t>CONTRATADA</w:t>
      </w:r>
      <w:r w:rsidRPr="003B34A8">
        <w:rPr>
          <w:rFonts w:ascii="Arial" w:hAnsi="Arial" w:cs="Arial"/>
        </w:rPr>
        <w:t xml:space="preserve"> responderá a todas as reclamatórias trabalhistas que possam ocorrer em conseqüência da execução dos serviços contratados, os quais não importam em vinculação laboral entre a </w:t>
      </w:r>
      <w:r w:rsidRPr="003B34A8">
        <w:rPr>
          <w:rFonts w:ascii="Arial" w:hAnsi="Arial" w:cs="Arial"/>
          <w:b/>
        </w:rPr>
        <w:t>CONTRATANTE</w:t>
      </w:r>
      <w:r w:rsidRPr="003B34A8">
        <w:rPr>
          <w:rFonts w:ascii="Arial" w:hAnsi="Arial" w:cs="Arial"/>
        </w:rPr>
        <w:t xml:space="preserve"> e o empregado envolvido, que mantém relação empregatícia com a </w:t>
      </w:r>
      <w:r w:rsidRPr="003B34A8">
        <w:rPr>
          <w:rFonts w:ascii="Arial" w:hAnsi="Arial" w:cs="Arial"/>
          <w:b/>
        </w:rPr>
        <w:t>CONTRATADA</w:t>
      </w:r>
      <w:r w:rsidRPr="003B34A8">
        <w:rPr>
          <w:rFonts w:ascii="Arial" w:hAnsi="Arial" w:cs="Arial"/>
        </w:rPr>
        <w:t>, empregadora na forma do disposto no Art. 2º da Consolidação das Leis do Trabalho.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401FD7"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13.8 - Caso haja condenação da </w:t>
      </w:r>
      <w:r w:rsidRPr="003B34A8">
        <w:rPr>
          <w:rFonts w:ascii="Arial" w:hAnsi="Arial" w:cs="Arial"/>
          <w:b/>
        </w:rPr>
        <w:t>CONTRATANTE</w:t>
      </w:r>
      <w:r w:rsidRPr="003B34A8">
        <w:rPr>
          <w:rFonts w:ascii="Arial" w:hAnsi="Arial" w:cs="Arial"/>
        </w:rPr>
        <w:t xml:space="preserve">, inclusive como responsável solidária, a </w:t>
      </w:r>
      <w:r w:rsidRPr="003B34A8">
        <w:rPr>
          <w:rFonts w:ascii="Arial" w:hAnsi="Arial" w:cs="Arial"/>
          <w:b/>
        </w:rPr>
        <w:t>CONTRATADA</w:t>
      </w:r>
      <w:r w:rsidRPr="003B34A8">
        <w:rPr>
          <w:rFonts w:ascii="Arial" w:hAnsi="Arial" w:cs="Arial"/>
        </w:rPr>
        <w:t>, reembolsar-lhe-á os valores pagos em decorrência da decisão judicial.</w:t>
      </w:r>
    </w:p>
    <w:p w:rsidR="005C1C35" w:rsidRPr="003B34A8" w:rsidRDefault="005C1C35" w:rsidP="005C1C35">
      <w:pPr>
        <w:overflowPunct w:val="0"/>
        <w:autoSpaceDE w:val="0"/>
        <w:autoSpaceDN w:val="0"/>
        <w:adjustRightInd w:val="0"/>
        <w:spacing w:after="0" w:line="240" w:lineRule="auto"/>
        <w:ind w:firstLine="1134"/>
        <w:jc w:val="center"/>
        <w:textAlignment w:val="baseline"/>
        <w:rPr>
          <w:rFonts w:ascii="Arial" w:hAnsi="Arial" w:cs="Arial"/>
          <w:b/>
          <w:bCs/>
        </w:rPr>
      </w:pPr>
    </w:p>
    <w:p w:rsidR="005C1C35" w:rsidRPr="003B34A8" w:rsidRDefault="005C1C35" w:rsidP="005C1C35">
      <w:pPr>
        <w:overflowPunct w:val="0"/>
        <w:autoSpaceDE w:val="0"/>
        <w:autoSpaceDN w:val="0"/>
        <w:adjustRightInd w:val="0"/>
        <w:spacing w:after="0" w:line="240" w:lineRule="auto"/>
        <w:ind w:firstLine="1134"/>
        <w:jc w:val="center"/>
        <w:textAlignment w:val="baseline"/>
        <w:rPr>
          <w:rFonts w:ascii="Arial" w:hAnsi="Arial" w:cs="Arial"/>
          <w:b/>
          <w:bCs/>
        </w:rPr>
      </w:pPr>
      <w:r w:rsidRPr="003B34A8">
        <w:rPr>
          <w:rFonts w:ascii="Arial" w:hAnsi="Arial" w:cs="Arial"/>
          <w:b/>
          <w:bCs/>
        </w:rPr>
        <w:t xml:space="preserve">CLÁUSULA DÉCIMA QUARTA - DA SOLIDARIEDADE </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bCs/>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bCs/>
        </w:rPr>
        <w:t>14</w:t>
      </w:r>
      <w:r w:rsidRPr="003B34A8">
        <w:rPr>
          <w:rFonts w:ascii="Arial" w:hAnsi="Arial" w:cs="Arial"/>
          <w:b/>
          <w:bCs/>
        </w:rPr>
        <w:t xml:space="preserve"> - A CONTRATANTE </w:t>
      </w:r>
      <w:r w:rsidRPr="003B34A8">
        <w:rPr>
          <w:rFonts w:ascii="Arial" w:hAnsi="Arial" w:cs="Arial"/>
        </w:rPr>
        <w:t xml:space="preserve">não responderá por quaisquer compromissos assumidos pela </w:t>
      </w:r>
      <w:r w:rsidRPr="003B34A8">
        <w:rPr>
          <w:rFonts w:ascii="Arial" w:hAnsi="Arial" w:cs="Arial"/>
          <w:b/>
          <w:bCs/>
        </w:rPr>
        <w:t xml:space="preserve">CONTRATADA </w:t>
      </w:r>
      <w:r w:rsidRPr="003B34A8">
        <w:rPr>
          <w:rFonts w:ascii="Arial" w:hAnsi="Arial" w:cs="Arial"/>
        </w:rPr>
        <w:t xml:space="preserve">com terceiros, ainda que vinculados à execução do presente contrato, bem como por qualquer dano causado a terceiros em decorrência de ato da  </w:t>
      </w:r>
      <w:r w:rsidRPr="003B34A8">
        <w:rPr>
          <w:rFonts w:ascii="Arial" w:hAnsi="Arial" w:cs="Arial"/>
          <w:b/>
        </w:rPr>
        <w:t>C</w:t>
      </w:r>
      <w:r w:rsidRPr="003B34A8">
        <w:rPr>
          <w:rFonts w:ascii="Arial" w:hAnsi="Arial" w:cs="Arial"/>
          <w:b/>
          <w:bCs/>
        </w:rPr>
        <w:t xml:space="preserve">ONTRATADA, </w:t>
      </w:r>
      <w:r w:rsidRPr="003B34A8">
        <w:rPr>
          <w:rFonts w:ascii="Arial" w:hAnsi="Arial" w:cs="Arial"/>
        </w:rPr>
        <w:t>de seus empregados, proposto ou subordinados.</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b/>
        </w:rPr>
        <w:t>CLÁUSULA DÉCIMA QUINTA - DO FORO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15 - Para as questões decorrentes deste Contrato, fica eleito o Foro da Comarca de </w:t>
      </w:r>
      <w:r w:rsidRPr="003B34A8">
        <w:rPr>
          <w:rFonts w:ascii="Arial" w:hAnsi="Arial" w:cs="Arial"/>
          <w:noProof/>
        </w:rPr>
        <w:t>CORONEL FREITAS - SC</w:t>
      </w:r>
      <w:r w:rsidRPr="003B34A8">
        <w:rPr>
          <w:rFonts w:ascii="Arial" w:hAnsi="Arial" w:cs="Arial"/>
        </w:rPr>
        <w:t>, com renúncia expressa de qualquer outro, por mais privilegiado que seja.</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E, por assim estarem de acordo, assinam o presente termo os representantes das partes contratantes, juntamente com as testemunhas abaixo.</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noProof/>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noProof/>
        </w:rPr>
      </w:pPr>
    </w:p>
    <w:p w:rsidR="005C1C35" w:rsidRPr="003B34A8" w:rsidRDefault="005C1C35" w:rsidP="005C1C35">
      <w:pPr>
        <w:overflowPunct w:val="0"/>
        <w:autoSpaceDE w:val="0"/>
        <w:autoSpaceDN w:val="0"/>
        <w:adjustRightInd w:val="0"/>
        <w:spacing w:after="0" w:line="240" w:lineRule="auto"/>
        <w:ind w:firstLine="1134"/>
        <w:jc w:val="both"/>
        <w:textAlignment w:val="baseline"/>
        <w:rPr>
          <w:rFonts w:ascii="Arial" w:hAnsi="Arial" w:cs="Arial"/>
        </w:rPr>
      </w:pPr>
      <w:r w:rsidRPr="003B34A8">
        <w:rPr>
          <w:rFonts w:ascii="Arial" w:hAnsi="Arial" w:cs="Arial"/>
          <w:noProof/>
        </w:rPr>
        <w:t xml:space="preserve">ÁGUAS FRIAS, </w:t>
      </w:r>
      <w:r>
        <w:rPr>
          <w:rFonts w:ascii="Arial" w:hAnsi="Arial" w:cs="Arial"/>
          <w:noProof/>
        </w:rPr>
        <w:t>18 de janeiro de 2018</w:t>
      </w:r>
      <w:r w:rsidRPr="003B34A8">
        <w:rPr>
          <w:rFonts w:ascii="Arial" w:hAnsi="Arial" w:cs="Arial"/>
        </w:rPr>
        <w:t>.</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rPr>
        <w:t>___________________________________</w:t>
      </w:r>
    </w:p>
    <w:p w:rsidR="005C1C35" w:rsidRPr="003B34A8" w:rsidRDefault="00401FD7" w:rsidP="005C1C35">
      <w:pPr>
        <w:overflowPunct w:val="0"/>
        <w:autoSpaceDE w:val="0"/>
        <w:autoSpaceDN w:val="0"/>
        <w:adjustRightInd w:val="0"/>
        <w:spacing w:after="0" w:line="240" w:lineRule="auto"/>
        <w:jc w:val="center"/>
        <w:textAlignment w:val="baseline"/>
        <w:rPr>
          <w:rFonts w:ascii="Arial" w:hAnsi="Arial" w:cs="Arial"/>
          <w:b/>
          <w:noProof/>
        </w:rPr>
      </w:pPr>
      <w:r>
        <w:rPr>
          <w:rFonts w:ascii="Arial" w:hAnsi="Arial" w:cs="Arial"/>
          <w:b/>
          <w:noProof/>
        </w:rPr>
        <w:t xml:space="preserve">RICARDO ROLIM DE MOURA </w:t>
      </w:r>
      <w:r w:rsidR="005C1C35">
        <w:rPr>
          <w:rFonts w:ascii="Arial" w:hAnsi="Arial" w:cs="Arial"/>
          <w:b/>
          <w:noProof/>
        </w:rPr>
        <w:t xml:space="preserve">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noProof/>
        </w:rPr>
        <w:t>PREFEITO</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tabs>
          <w:tab w:val="left" w:pos="536"/>
          <w:tab w:val="left" w:pos="2270"/>
          <w:tab w:val="left" w:pos="4294"/>
        </w:tabs>
        <w:spacing w:after="0" w:line="240" w:lineRule="auto"/>
        <w:jc w:val="center"/>
        <w:rPr>
          <w:rFonts w:ascii="Arial" w:hAnsi="Arial" w:cs="Arial"/>
          <w:b/>
          <w:u w:val="single"/>
        </w:rPr>
      </w:pPr>
    </w:p>
    <w:p w:rsidR="005C1C35" w:rsidRPr="003B34A8" w:rsidRDefault="005C1C35" w:rsidP="005C1C35">
      <w:pPr>
        <w:tabs>
          <w:tab w:val="left" w:pos="536"/>
          <w:tab w:val="left" w:pos="2270"/>
          <w:tab w:val="left" w:pos="4294"/>
        </w:tabs>
        <w:spacing w:after="0" w:line="240" w:lineRule="auto"/>
        <w:rPr>
          <w:rFonts w:ascii="Arial" w:hAnsi="Arial" w:cs="Arial"/>
          <w:b/>
        </w:rPr>
      </w:pPr>
      <w:r w:rsidRPr="003B34A8">
        <w:rPr>
          <w:rFonts w:ascii="Arial" w:hAnsi="Arial" w:cs="Arial"/>
          <w:b/>
        </w:rPr>
        <w:t xml:space="preserve">Analisado e Aprovado </w:t>
      </w:r>
    </w:p>
    <w:p w:rsidR="005C1C35" w:rsidRPr="003B34A8" w:rsidRDefault="005C1C35" w:rsidP="005C1C35">
      <w:pPr>
        <w:tabs>
          <w:tab w:val="left" w:pos="536"/>
          <w:tab w:val="left" w:pos="2270"/>
          <w:tab w:val="left" w:pos="4294"/>
        </w:tabs>
        <w:spacing w:after="0" w:line="240" w:lineRule="auto"/>
        <w:rPr>
          <w:rFonts w:ascii="Arial" w:hAnsi="Arial" w:cs="Arial"/>
          <w:b/>
        </w:rPr>
      </w:pPr>
    </w:p>
    <w:p w:rsidR="005C1C35" w:rsidRPr="003B34A8" w:rsidRDefault="005C1C35" w:rsidP="005C1C35">
      <w:pPr>
        <w:tabs>
          <w:tab w:val="left" w:pos="536"/>
          <w:tab w:val="left" w:pos="2270"/>
          <w:tab w:val="left" w:pos="4294"/>
        </w:tabs>
        <w:spacing w:after="0" w:line="240" w:lineRule="auto"/>
        <w:rPr>
          <w:rFonts w:ascii="Arial" w:hAnsi="Arial" w:cs="Arial"/>
          <w:b/>
        </w:rPr>
      </w:pPr>
    </w:p>
    <w:p w:rsidR="005C1C35" w:rsidRPr="003B34A8" w:rsidRDefault="005C1C35" w:rsidP="005C1C35">
      <w:pPr>
        <w:tabs>
          <w:tab w:val="left" w:pos="536"/>
          <w:tab w:val="left" w:pos="2270"/>
          <w:tab w:val="left" w:pos="4294"/>
        </w:tabs>
        <w:spacing w:after="0" w:line="240" w:lineRule="auto"/>
        <w:rPr>
          <w:rFonts w:ascii="Arial" w:hAnsi="Arial" w:cs="Arial"/>
          <w:b/>
        </w:rPr>
      </w:pPr>
      <w:r w:rsidRPr="003B34A8">
        <w:rPr>
          <w:rFonts w:ascii="Arial" w:hAnsi="Arial" w:cs="Arial"/>
          <w:b/>
        </w:rPr>
        <w:t>JHONAS PEZZINI</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r w:rsidRPr="003B34A8">
        <w:rPr>
          <w:rFonts w:ascii="Arial" w:hAnsi="Arial" w:cs="Arial"/>
          <w:b/>
        </w:rPr>
        <w:t>OAB/SC 33678</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b/>
          <w:u w:val="single"/>
        </w:rPr>
      </w:pPr>
      <w:r w:rsidRPr="003B34A8">
        <w:rPr>
          <w:rFonts w:ascii="Arial" w:hAnsi="Arial" w:cs="Arial"/>
          <w:b/>
          <w:u w:val="single"/>
        </w:rPr>
        <w:t xml:space="preserve">ANEXO V </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3B34A8">
        <w:rPr>
          <w:rFonts w:ascii="Arial" w:hAnsi="Arial" w:cs="Arial"/>
          <w:b/>
          <w:u w:val="single"/>
        </w:rPr>
        <w:t>TERMO DE REFERÊNCIA E VALORES REFERENCIAIS QUANTITATIVOS</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p>
    <w:p w:rsidR="005C1C35" w:rsidRPr="003B34A8" w:rsidRDefault="005C1C35" w:rsidP="005C1C35">
      <w:pPr>
        <w:keepNext/>
        <w:spacing w:after="0" w:line="280" w:lineRule="exact"/>
        <w:ind w:left="180" w:right="-522"/>
        <w:jc w:val="center"/>
        <w:outlineLvl w:val="0"/>
        <w:rPr>
          <w:rFonts w:ascii="Arial" w:hAnsi="Arial" w:cs="Arial"/>
          <w:b/>
          <w:bCs/>
          <w:color w:val="000000"/>
        </w:rPr>
      </w:pPr>
      <w:r w:rsidRPr="003B34A8">
        <w:rPr>
          <w:rFonts w:ascii="Arial" w:hAnsi="Arial" w:cs="Arial"/>
          <w:b/>
          <w:bCs/>
          <w:color w:val="000000"/>
        </w:rPr>
        <w:t xml:space="preserve">Processo licitatório nº </w:t>
      </w:r>
      <w:r w:rsidRPr="003B34A8">
        <w:rPr>
          <w:rFonts w:ascii="Arial" w:hAnsi="Arial" w:cs="Arial"/>
          <w:b/>
          <w:bCs/>
          <w:color w:val="000000"/>
        </w:rPr>
        <w:softHyphen/>
      </w:r>
      <w:r w:rsidRPr="003B34A8">
        <w:rPr>
          <w:rFonts w:ascii="Arial" w:hAnsi="Arial" w:cs="Arial"/>
          <w:b/>
          <w:bCs/>
          <w:color w:val="000000"/>
        </w:rPr>
        <w:softHyphen/>
      </w:r>
      <w:r w:rsidR="009711B1">
        <w:rPr>
          <w:rFonts w:ascii="Arial" w:hAnsi="Arial" w:cs="Arial"/>
          <w:b/>
          <w:bCs/>
          <w:color w:val="000000"/>
        </w:rPr>
        <w:t>5</w:t>
      </w:r>
      <w:r w:rsidRPr="003B34A8">
        <w:rPr>
          <w:rFonts w:ascii="Arial" w:hAnsi="Arial" w:cs="Arial"/>
          <w:b/>
          <w:bCs/>
          <w:color w:val="000000"/>
        </w:rPr>
        <w:t>/</w:t>
      </w:r>
      <w:r>
        <w:rPr>
          <w:rFonts w:ascii="Arial" w:hAnsi="Arial" w:cs="Arial"/>
          <w:b/>
          <w:bCs/>
          <w:color w:val="000000"/>
        </w:rPr>
        <w:t>2018</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3B34A8">
        <w:rPr>
          <w:rFonts w:ascii="Arial" w:hAnsi="Arial" w:cs="Arial"/>
          <w:b/>
          <w:bCs/>
        </w:rPr>
        <w:t>DADOS DO SOLICITANTE:</w:t>
      </w:r>
    </w:p>
    <w:p w:rsidR="005C1C35" w:rsidRPr="003B34A8" w:rsidRDefault="005C1C35" w:rsidP="005C1C3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ESTADO DE SANTA CATARINA.</w:t>
      </w:r>
    </w:p>
    <w:p w:rsidR="005C1C35" w:rsidRPr="003B34A8" w:rsidRDefault="005C1C35" w:rsidP="005C1C3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b/>
        </w:rPr>
        <w:t>MUNICÍPIO DE ÁGUAS FRIAS</w:t>
      </w:r>
      <w:r w:rsidRPr="003B34A8">
        <w:rPr>
          <w:rFonts w:ascii="Arial" w:hAnsi="Arial" w:cs="Arial"/>
        </w:rPr>
        <w:t xml:space="preserve"> </w:t>
      </w:r>
    </w:p>
    <w:p w:rsidR="005C1C35" w:rsidRPr="003B34A8" w:rsidRDefault="005C1C35" w:rsidP="005C1C3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RUA SETE DE SETEMBRO, 512</w:t>
      </w:r>
    </w:p>
    <w:p w:rsidR="005C1C35" w:rsidRPr="003B34A8" w:rsidRDefault="005C1C35" w:rsidP="005C1C3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FONE: 49 3332 0019</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3B34A8">
        <w:rPr>
          <w:rFonts w:ascii="Arial" w:hAnsi="Arial" w:cs="Arial"/>
          <w:b/>
          <w:bCs/>
        </w:rPr>
        <w:t>OBJETIVOS A SEREM ALCANÇADOS: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r w:rsidRPr="003B34A8">
        <w:rPr>
          <w:rFonts w:ascii="Arial" w:hAnsi="Arial" w:cs="Arial"/>
          <w:bCs/>
        </w:rPr>
        <w:t xml:space="preserve">Atendimento aos princípios da economicidade e eficiência na </w:t>
      </w:r>
      <w:r w:rsidR="00B816B3">
        <w:rPr>
          <w:rFonts w:ascii="Arial" w:hAnsi="Arial" w:cs="Arial"/>
          <w:bCs/>
        </w:rPr>
        <w:t xml:space="preserve">prestação de serviços </w:t>
      </w:r>
      <w:r w:rsidRPr="003B34A8">
        <w:rPr>
          <w:rFonts w:ascii="Arial" w:hAnsi="Arial" w:cs="Arial"/>
          <w:bCs/>
        </w:rPr>
        <w:t xml:space="preserve"> em questão, através da competitividade entre empresas do ramo, mediante regular e adequado processo licitatório, cujo fator preponderante é o </w:t>
      </w:r>
      <w:r>
        <w:rPr>
          <w:rFonts w:ascii="Arial" w:hAnsi="Arial" w:cs="Arial"/>
        </w:rPr>
        <w:t>Menor preço - Unitário</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 xml:space="preserve"> JUSTIFICATIVA DA LICITAÇÃO:</w:t>
      </w:r>
    </w:p>
    <w:p w:rsidR="005C1C35" w:rsidRPr="003B34A8" w:rsidRDefault="005C1C35" w:rsidP="00DA7850">
      <w:pPr>
        <w:spacing w:after="0" w:line="240" w:lineRule="auto"/>
        <w:jc w:val="both"/>
        <w:rPr>
          <w:rFonts w:ascii="Arial" w:hAnsi="Arial" w:cs="Arial"/>
          <w:color w:val="000000"/>
        </w:rPr>
      </w:pPr>
      <w:r w:rsidRPr="003B34A8">
        <w:rPr>
          <w:rFonts w:ascii="Arial" w:hAnsi="Arial" w:cs="Arial"/>
          <w:color w:val="000000"/>
        </w:rPr>
        <w:t xml:space="preserve"> A presente licitação justifica-se pela necessidade de </w:t>
      </w:r>
      <w:r>
        <w:rPr>
          <w:rFonts w:ascii="Arial" w:hAnsi="Arial" w:cs="Arial"/>
          <w:color w:val="000000"/>
        </w:rPr>
        <w:t>CONTRATAÇÃO DE EMPRESA ESPECIALIZADA EM SERVIÇOS DE  ASSESSORIA E CONSULTORIA EM SAÚDE PÚBLICA, para suprir as necessidades do Fundo Municipal de Saúde de Águas Frias na gestão da saúde pública e  elaboração e manutenção do Plano Municipal de Saúde</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OBJETO: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u w:val="single"/>
        </w:rPr>
      </w:pPr>
    </w:p>
    <w:p w:rsidR="005C1C35" w:rsidRDefault="005C1C35" w:rsidP="005C1C3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CONTRATAÇÃO DE EMPRESA ESPECIALIZADA EM SERVIÇOS DE  ASSESSORIA E CONSULTORIA EM SAÚDE PÚBLICA</w:t>
      </w:r>
    </w:p>
    <w:p w:rsidR="00B816B3" w:rsidRPr="00B816B3" w:rsidRDefault="00B816B3" w:rsidP="005C1C35">
      <w:pPr>
        <w:overflowPunct w:val="0"/>
        <w:autoSpaceDE w:val="0"/>
        <w:autoSpaceDN w:val="0"/>
        <w:adjustRightInd w:val="0"/>
        <w:spacing w:after="0" w:line="240" w:lineRule="auto"/>
        <w:jc w:val="both"/>
        <w:textAlignment w:val="baseline"/>
        <w:rPr>
          <w:rFonts w:ascii="Arial" w:hAnsi="Arial" w:cs="Arial"/>
          <w:b/>
        </w:rPr>
      </w:pPr>
    </w:p>
    <w:p w:rsidR="00B816B3" w:rsidRPr="00B816B3" w:rsidRDefault="00B816B3" w:rsidP="005C1C35">
      <w:pPr>
        <w:overflowPunct w:val="0"/>
        <w:autoSpaceDE w:val="0"/>
        <w:autoSpaceDN w:val="0"/>
        <w:adjustRightInd w:val="0"/>
        <w:spacing w:after="0" w:line="240" w:lineRule="auto"/>
        <w:jc w:val="both"/>
        <w:textAlignment w:val="baseline"/>
        <w:rPr>
          <w:rFonts w:ascii="Arial" w:hAnsi="Arial" w:cs="Arial"/>
          <w:b/>
        </w:rPr>
      </w:pPr>
      <w:r w:rsidRPr="00B816B3">
        <w:rPr>
          <w:rFonts w:ascii="Arial" w:hAnsi="Arial" w:cs="Arial"/>
          <w:b/>
        </w:rPr>
        <w:t xml:space="preserve">SERVIÇOS A SEREM PRESTADOS </w:t>
      </w:r>
    </w:p>
    <w:p w:rsidR="00B816B3" w:rsidRDefault="00B816B3" w:rsidP="005C1C35">
      <w:pPr>
        <w:overflowPunct w:val="0"/>
        <w:autoSpaceDE w:val="0"/>
        <w:autoSpaceDN w:val="0"/>
        <w:adjustRightInd w:val="0"/>
        <w:spacing w:after="0" w:line="240" w:lineRule="auto"/>
        <w:jc w:val="both"/>
        <w:textAlignment w:val="baseline"/>
        <w:rPr>
          <w:rFonts w:ascii="Arial" w:hAnsi="Arial" w:cs="Arial"/>
          <w:bCs/>
        </w:rPr>
      </w:pPr>
    </w:p>
    <w:p w:rsidR="008F54E0" w:rsidRDefault="008F54E0" w:rsidP="008F54E0">
      <w:pPr>
        <w:autoSpaceDE w:val="0"/>
        <w:autoSpaceDN w:val="0"/>
        <w:adjustRightInd w:val="0"/>
        <w:jc w:val="both"/>
        <w:rPr>
          <w:rFonts w:ascii="Arial" w:hAnsi="Arial" w:cs="Arial"/>
          <w:b/>
          <w:color w:val="000000"/>
        </w:rPr>
      </w:pPr>
      <w:r w:rsidRPr="008F54E0">
        <w:rPr>
          <w:rFonts w:ascii="Arial" w:hAnsi="Arial" w:cs="Arial"/>
          <w:b/>
          <w:color w:val="000000"/>
        </w:rPr>
        <w:t xml:space="preserve"> Orientar as equipes na condução dos trabalhos do PMAQ; orientar a gestão na atenção básica; orientar as equipes ESF (Estratégia Saúde da Família) como melhorar ou manter indicadores de Saúde; orientar na elaboração do Plano Municipal de Saúde, Programação Anual de Saúde, Relatório Quadrimestral, SARGSUS, Conferência Municipal de Saúde; orientar sobre os programas de informação no Sistema único de Saúde; orientar trabalho a ser desenvolvido pelos ACS – Agentes Comunitários de Saúde; orientar as equipes multidisciplinar NASF, PSE e outros como trabalhar programas essenciais para promover saúde; orientar sobre encaminhamentos de TFD (Tratamento Fora do Domicílio); orientação sobre medicamentos básicos, excepcionais e judiciais; orientação como aplicar recursos de contas vinculadas da SES (Secretaria de Estado da Saúde) e MS (Ministério da Saúde) e recursos próprios; orientar como garantir o acesso à Saúde com direitos ao SUS e garantir dentro das condições do Município (Fundo Municipal de Saúde) compras de serviços de saúde com base na Constituição Federal e respeitando a Lei 8.666/93 e suas alterações; participar das reuniões de CIR – Regional; articular junto a região assuntos de interesse do Município (Fundo Municipal de Saúde) e da região, assuntos com relação a atenção básica, média e alta complexidade; participar nas reuniões do COSEMS/CIB sempre que necessário, para acompanhar e discutir assuntos de interesse do Município (Fundo Municipal de Saúde) e/ou da região; articular com a região garantia de acesso a pacientes com necessidades de atendimentos de média e alta complexidade consultas, exames e cirurgias; articular com Municípios de referência, Maravilha e Chapecó atendimentos através da referência na PPI o atendimento à população do Município.</w:t>
      </w:r>
    </w:p>
    <w:p w:rsidR="005C1C35" w:rsidRPr="008F54E0"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LOCAL, DATA, HORA ABERTURA DA LICITAÇÃO: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r w:rsidRPr="003B34A8">
        <w:rPr>
          <w:rFonts w:ascii="Arial" w:hAnsi="Arial" w:cs="Arial"/>
          <w:bCs/>
        </w:rPr>
        <w:t xml:space="preserve">Serão recebidos os envelopes de proposta e habilitação, referente ao processo, até o dia  </w:t>
      </w:r>
      <w:r>
        <w:rPr>
          <w:rFonts w:ascii="Arial" w:hAnsi="Arial" w:cs="Arial"/>
        </w:rPr>
        <w:t>01/02/2018</w:t>
      </w:r>
      <w:r w:rsidRPr="003B34A8">
        <w:rPr>
          <w:rFonts w:ascii="Arial" w:hAnsi="Arial" w:cs="Arial"/>
          <w:bCs/>
        </w:rPr>
        <w:t xml:space="preserve"> as </w:t>
      </w:r>
      <w:r>
        <w:rPr>
          <w:rFonts w:ascii="Arial" w:hAnsi="Arial" w:cs="Arial"/>
        </w:rPr>
        <w:t>08:00</w:t>
      </w:r>
      <w:r w:rsidRPr="003B34A8">
        <w:rPr>
          <w:rFonts w:ascii="Arial" w:hAnsi="Arial" w:cs="Arial"/>
          <w:bCs/>
        </w:rPr>
        <w:t>horas no setor de licitações  do município de Águas Frias - SC.</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HABILITAÇÃO:</w:t>
      </w:r>
    </w:p>
    <w:p w:rsidR="005C1C35" w:rsidRPr="003B34A8" w:rsidRDefault="005C1C35" w:rsidP="005C1C35">
      <w:pPr>
        <w:spacing w:after="0" w:line="240" w:lineRule="auto"/>
        <w:ind w:right="-490"/>
        <w:jc w:val="both"/>
        <w:rPr>
          <w:rFonts w:ascii="Arial" w:hAnsi="Arial" w:cs="Arial"/>
          <w:color w:val="000000"/>
        </w:rPr>
      </w:pPr>
      <w:r w:rsidRPr="003B34A8">
        <w:rPr>
          <w:rFonts w:ascii="Arial" w:hAnsi="Arial" w:cs="Arial"/>
          <w:color w:val="000000"/>
        </w:rPr>
        <w:t>Serão exigidos para a habilitação no processo licitatório os seguintes documentos: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p>
    <w:tbl>
      <w:tblPr>
        <w:tblW w:w="0" w:type="auto"/>
        <w:tblLayout w:type="fixed"/>
        <w:tblCellMar>
          <w:left w:w="70" w:type="dxa"/>
          <w:right w:w="70" w:type="dxa"/>
        </w:tblCellMar>
        <w:tblLook w:val="0000"/>
      </w:tblPr>
      <w:tblGrid>
        <w:gridCol w:w="9211"/>
      </w:tblGrid>
      <w:tr w:rsidR="005C1C35" w:rsidRPr="003B34A8" w:rsidTr="008F54E0">
        <w:tc>
          <w:tcPr>
            <w:tcW w:w="9211" w:type="dxa"/>
          </w:tcPr>
          <w:p w:rsidR="005C1C35" w:rsidRPr="003B34A8" w:rsidRDefault="005C1C35" w:rsidP="008F54E0">
            <w:pPr>
              <w:keepNext/>
              <w:spacing w:after="0" w:line="240" w:lineRule="atLeast"/>
              <w:ind w:right="-522"/>
              <w:outlineLvl w:val="3"/>
              <w:rPr>
                <w:rFonts w:ascii="Arial" w:hAnsi="Arial" w:cs="Arial"/>
                <w:b/>
                <w:bCs/>
              </w:rPr>
            </w:pPr>
          </w:p>
        </w:tc>
      </w:tr>
      <w:tr w:rsidR="005C1C35" w:rsidRPr="003B34A8" w:rsidTr="008F54E0">
        <w:tc>
          <w:tcPr>
            <w:tcW w:w="9211" w:type="dxa"/>
          </w:tcPr>
          <w:p w:rsidR="005C1C35" w:rsidRPr="003B34A8" w:rsidRDefault="005C1C35" w:rsidP="008F54E0">
            <w:pPr>
              <w:overflowPunct w:val="0"/>
              <w:autoSpaceDE w:val="0"/>
              <w:autoSpaceDN w:val="0"/>
              <w:adjustRightInd w:val="0"/>
              <w:spacing w:after="0" w:line="240" w:lineRule="atLeast"/>
              <w:jc w:val="both"/>
              <w:textAlignment w:val="baseline"/>
              <w:rPr>
                <w:rFonts w:ascii="Arial" w:hAnsi="Arial" w:cs="Arial"/>
                <w:b/>
              </w:rPr>
            </w:pPr>
            <w:r w:rsidRPr="003B34A8">
              <w:rPr>
                <w:rFonts w:ascii="Arial" w:hAnsi="Arial" w:cs="Arial"/>
                <w:b/>
                <w:bCs/>
              </w:rPr>
              <w:t>CERTIDÃO NEGATIVA FGTS</w:t>
            </w:r>
          </w:p>
        </w:tc>
      </w:tr>
      <w:tr w:rsidR="005C1C35" w:rsidRPr="003B34A8" w:rsidTr="008F54E0">
        <w:tc>
          <w:tcPr>
            <w:tcW w:w="9211" w:type="dxa"/>
          </w:tcPr>
          <w:p w:rsidR="005C1C35" w:rsidRPr="003B34A8" w:rsidRDefault="005C1C35" w:rsidP="008F54E0">
            <w:pPr>
              <w:overflowPunct w:val="0"/>
              <w:autoSpaceDE w:val="0"/>
              <w:autoSpaceDN w:val="0"/>
              <w:adjustRightInd w:val="0"/>
              <w:spacing w:after="0" w:line="240" w:lineRule="atLeast"/>
              <w:jc w:val="both"/>
              <w:textAlignment w:val="baseline"/>
              <w:rPr>
                <w:rFonts w:ascii="Arial" w:hAnsi="Arial" w:cs="Arial"/>
                <w:b/>
              </w:rPr>
            </w:pPr>
            <w:r w:rsidRPr="003B34A8">
              <w:rPr>
                <w:rFonts w:ascii="Arial" w:hAnsi="Arial" w:cs="Arial"/>
                <w:b/>
                <w:bCs/>
              </w:rPr>
              <w:t>CERTIDÃO NEGATIVA FAZENDA FEDERAL</w:t>
            </w:r>
          </w:p>
        </w:tc>
      </w:tr>
      <w:tr w:rsidR="005C1C35" w:rsidRPr="003B34A8" w:rsidTr="008F54E0">
        <w:tc>
          <w:tcPr>
            <w:tcW w:w="9211" w:type="dxa"/>
          </w:tcPr>
          <w:p w:rsidR="005C1C35" w:rsidRPr="003B34A8" w:rsidRDefault="005C1C35" w:rsidP="008F54E0">
            <w:pPr>
              <w:overflowPunct w:val="0"/>
              <w:autoSpaceDE w:val="0"/>
              <w:autoSpaceDN w:val="0"/>
              <w:adjustRightInd w:val="0"/>
              <w:spacing w:after="0" w:line="240" w:lineRule="atLeast"/>
              <w:jc w:val="both"/>
              <w:textAlignment w:val="baseline"/>
              <w:rPr>
                <w:rFonts w:ascii="Arial" w:hAnsi="Arial" w:cs="Arial"/>
                <w:b/>
              </w:rPr>
            </w:pPr>
            <w:r w:rsidRPr="003B34A8">
              <w:rPr>
                <w:rFonts w:ascii="Arial" w:hAnsi="Arial" w:cs="Arial"/>
                <w:b/>
                <w:bCs/>
              </w:rPr>
              <w:t>CERTIDÃO NEGATIVA FAZENDA ESTADUAL</w:t>
            </w:r>
          </w:p>
        </w:tc>
      </w:tr>
      <w:tr w:rsidR="005C1C35" w:rsidRPr="003B34A8" w:rsidTr="008F54E0">
        <w:tc>
          <w:tcPr>
            <w:tcW w:w="9211" w:type="dxa"/>
          </w:tcPr>
          <w:p w:rsidR="005C1C35" w:rsidRPr="003B34A8" w:rsidRDefault="005C1C35" w:rsidP="008F54E0">
            <w:pPr>
              <w:widowControl w:val="0"/>
              <w:tabs>
                <w:tab w:val="left" w:pos="536"/>
                <w:tab w:val="left" w:pos="2270"/>
                <w:tab w:val="left" w:pos="4294"/>
              </w:tabs>
              <w:spacing w:after="0" w:line="240" w:lineRule="atLeast"/>
              <w:jc w:val="both"/>
              <w:rPr>
                <w:rFonts w:ascii="Arial" w:hAnsi="Arial" w:cs="Arial"/>
                <w:b/>
                <w:bCs/>
                <w:color w:val="000000"/>
              </w:rPr>
            </w:pPr>
            <w:r w:rsidRPr="003B34A8">
              <w:rPr>
                <w:rFonts w:ascii="Arial" w:hAnsi="Arial" w:cs="Arial"/>
                <w:b/>
                <w:bCs/>
                <w:color w:val="000000"/>
              </w:rPr>
              <w:t>CERTIDÃO NEGATIVA FAZENDA MUNICIPAL</w:t>
            </w:r>
          </w:p>
        </w:tc>
      </w:tr>
      <w:tr w:rsidR="005C1C35" w:rsidRPr="003B34A8" w:rsidTr="008F54E0">
        <w:tc>
          <w:tcPr>
            <w:tcW w:w="9211" w:type="dxa"/>
          </w:tcPr>
          <w:p w:rsidR="005C1C35" w:rsidRPr="003B34A8" w:rsidRDefault="005C1C35" w:rsidP="008F54E0">
            <w:pPr>
              <w:widowControl w:val="0"/>
              <w:tabs>
                <w:tab w:val="left" w:pos="536"/>
                <w:tab w:val="left" w:pos="2270"/>
                <w:tab w:val="left" w:pos="4294"/>
              </w:tabs>
              <w:spacing w:after="0" w:line="240" w:lineRule="atLeast"/>
              <w:jc w:val="both"/>
              <w:rPr>
                <w:rFonts w:ascii="Arial" w:hAnsi="Arial" w:cs="Arial"/>
                <w:b/>
                <w:bCs/>
                <w:color w:val="000000"/>
              </w:rPr>
            </w:pPr>
            <w:r w:rsidRPr="003B34A8">
              <w:rPr>
                <w:rFonts w:ascii="Arial" w:hAnsi="Arial" w:cs="Arial"/>
                <w:b/>
                <w:bCs/>
                <w:color w:val="000000"/>
              </w:rPr>
              <w:t>CERTIDÃO NEGATIVA DE DÉBITOS TRABALHISTAS</w:t>
            </w:r>
          </w:p>
        </w:tc>
      </w:tr>
      <w:tr w:rsidR="005C1C35" w:rsidRPr="003B34A8" w:rsidTr="008F54E0">
        <w:tc>
          <w:tcPr>
            <w:tcW w:w="9211" w:type="dxa"/>
          </w:tcPr>
          <w:p w:rsidR="005C1C35" w:rsidRPr="003B34A8" w:rsidRDefault="005C1C35" w:rsidP="008F54E0">
            <w:pPr>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b/>
              </w:rPr>
              <w:t>DECLARAÇÃO CUMPRIMENTO ART. 7º, XXXIII C. FEDERAL.</w:t>
            </w:r>
          </w:p>
        </w:tc>
      </w:tr>
      <w:tr w:rsidR="00401FD7" w:rsidRPr="003B34A8" w:rsidTr="00E85BE8">
        <w:trPr>
          <w:trHeight w:val="625"/>
        </w:trPr>
        <w:tc>
          <w:tcPr>
            <w:tcW w:w="9211" w:type="dxa"/>
          </w:tcPr>
          <w:p w:rsidR="00401FD7" w:rsidRPr="00E85BE8" w:rsidRDefault="00401FD7" w:rsidP="005D43D6">
            <w:pPr>
              <w:autoSpaceDE w:val="0"/>
              <w:autoSpaceDN w:val="0"/>
              <w:adjustRightInd w:val="0"/>
              <w:jc w:val="both"/>
              <w:rPr>
                <w:rFonts w:ascii="Arial" w:hAnsi="Arial" w:cs="Arial"/>
                <w:b/>
                <w:color w:val="000000"/>
              </w:rPr>
            </w:pPr>
            <w:r w:rsidRPr="00E85BE8">
              <w:rPr>
                <w:rFonts w:ascii="Arial" w:hAnsi="Arial" w:cs="Arial"/>
                <w:b/>
                <w:color w:val="000000"/>
              </w:rPr>
              <w:t>DECLARAÇÃO “</w:t>
            </w:r>
            <w:r w:rsidRPr="00E85BE8">
              <w:rPr>
                <w:rFonts w:ascii="Arial" w:hAnsi="Arial" w:cs="Arial"/>
                <w:b/>
                <w:color w:val="000000"/>
                <w:u w:val="single"/>
              </w:rPr>
              <w:t>INEXISTÊNCIA DE FATO SUPERVENIENTE E IMPEDITIVO DA HABILITAÇÃO EM LICITAÇÃO PÚBLICA</w:t>
            </w:r>
            <w:r w:rsidRPr="00E85BE8">
              <w:rPr>
                <w:rFonts w:ascii="Arial" w:hAnsi="Arial" w:cs="Arial"/>
                <w:b/>
                <w:color w:val="000000"/>
              </w:rPr>
              <w:t>”, modelo constante do Anexo VI.</w:t>
            </w:r>
          </w:p>
        </w:tc>
      </w:tr>
      <w:tr w:rsidR="00401FD7" w:rsidRPr="003B34A8" w:rsidTr="008F54E0">
        <w:tc>
          <w:tcPr>
            <w:tcW w:w="9211" w:type="dxa"/>
          </w:tcPr>
          <w:p w:rsidR="00401FD7" w:rsidRPr="00E85BE8" w:rsidRDefault="00401FD7" w:rsidP="005D43D6">
            <w:pPr>
              <w:autoSpaceDE w:val="0"/>
              <w:autoSpaceDN w:val="0"/>
              <w:adjustRightInd w:val="0"/>
              <w:jc w:val="both"/>
              <w:rPr>
                <w:rFonts w:ascii="Arial" w:hAnsi="Arial" w:cs="Arial"/>
                <w:b/>
                <w:color w:val="000000"/>
              </w:rPr>
            </w:pPr>
            <w:r w:rsidRPr="00E85BE8">
              <w:rPr>
                <w:rFonts w:ascii="Arial" w:hAnsi="Arial" w:cs="Arial"/>
                <w:b/>
                <w:color w:val="000000"/>
              </w:rPr>
              <w:t xml:space="preserve"> RELAÇÃO DE TODOS OS PROFISSIONAIS ENVOLVIDOS COM A ASSESSORIA E CONSULTORIA EM SAÚDE PÚBLICA DO QUADRO DA EMPRESA PROPONENTE;</w:t>
            </w:r>
          </w:p>
        </w:tc>
      </w:tr>
      <w:tr w:rsidR="00401FD7" w:rsidRPr="003B34A8" w:rsidTr="008F54E0">
        <w:tc>
          <w:tcPr>
            <w:tcW w:w="9211" w:type="dxa"/>
          </w:tcPr>
          <w:p w:rsidR="00401FD7" w:rsidRPr="00E85BE8" w:rsidRDefault="00401FD7" w:rsidP="005D43D6">
            <w:pPr>
              <w:autoSpaceDE w:val="0"/>
              <w:autoSpaceDN w:val="0"/>
              <w:adjustRightInd w:val="0"/>
              <w:jc w:val="both"/>
              <w:rPr>
                <w:rFonts w:ascii="Cambria" w:hAnsi="Cambria" w:cs="Helvetica"/>
                <w:b/>
                <w:color w:val="000000"/>
              </w:rPr>
            </w:pPr>
            <w:r w:rsidRPr="00E85BE8">
              <w:rPr>
                <w:rFonts w:ascii="Arial" w:hAnsi="Arial" w:cs="Arial"/>
                <w:b/>
                <w:color w:val="000000"/>
              </w:rPr>
              <w:t>APRESENTAÇÃO DE NO MÍNIMO 02 (DOIS) ATESTADOS DE CAPACIDADE TÉCNICA, devidamente assinados e datados, de locais onde acontecem ou aconteceram a prestação dos serviços.</w:t>
            </w:r>
          </w:p>
        </w:tc>
      </w:tr>
    </w:tbl>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PROPOSTA</w:t>
      </w:r>
    </w:p>
    <w:p w:rsidR="005C1C35" w:rsidRPr="003B34A8" w:rsidRDefault="005C1C35" w:rsidP="005C1C35">
      <w:pPr>
        <w:spacing w:after="0" w:line="240" w:lineRule="auto"/>
        <w:ind w:right="-490"/>
        <w:jc w:val="both"/>
        <w:rPr>
          <w:rFonts w:ascii="Arial" w:hAnsi="Arial" w:cs="Arial"/>
          <w:color w:val="000000"/>
        </w:rPr>
      </w:pPr>
      <w:r w:rsidRPr="003B34A8">
        <w:rPr>
          <w:rFonts w:ascii="Arial" w:hAnsi="Arial" w:cs="Arial"/>
          <w:color w:val="000000"/>
        </w:rPr>
        <w:t>Serão desclassificadas as propostas que descumprirem o estabelecido no edital.</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p>
    <w:p w:rsidR="005C1C35" w:rsidRPr="00401FD7" w:rsidRDefault="005C1C35" w:rsidP="005C1C35">
      <w:pPr>
        <w:overflowPunct w:val="0"/>
        <w:autoSpaceDE w:val="0"/>
        <w:autoSpaceDN w:val="0"/>
        <w:adjustRightInd w:val="0"/>
        <w:spacing w:after="0" w:line="240" w:lineRule="auto"/>
        <w:jc w:val="both"/>
        <w:textAlignment w:val="baseline"/>
        <w:rPr>
          <w:rFonts w:ascii="Arial" w:hAnsi="Arial" w:cs="Arial"/>
          <w:b/>
        </w:rPr>
      </w:pPr>
      <w:r w:rsidRPr="00401FD7">
        <w:rPr>
          <w:rFonts w:ascii="Arial" w:hAnsi="Arial" w:cs="Arial"/>
          <w:b/>
        </w:rPr>
        <w:t>JULGAMENTO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r w:rsidRPr="00401FD7">
        <w:rPr>
          <w:rFonts w:ascii="Arial" w:hAnsi="Arial" w:cs="Arial"/>
          <w:bCs/>
        </w:rPr>
        <w:t>O julgamento no processo será o de</w:t>
      </w:r>
      <w:r w:rsidRPr="00401FD7">
        <w:rPr>
          <w:rFonts w:ascii="Arial" w:hAnsi="Arial" w:cs="Arial"/>
          <w:bCs/>
          <w:u w:val="single"/>
        </w:rPr>
        <w:t xml:space="preserve"> </w:t>
      </w:r>
      <w:r w:rsidRPr="00401FD7">
        <w:rPr>
          <w:rFonts w:ascii="Arial" w:hAnsi="Arial" w:cs="Arial"/>
        </w:rPr>
        <w:t>Menor preço - Unitário</w:t>
      </w:r>
      <w:r w:rsidRPr="00401FD7">
        <w:rPr>
          <w:rFonts w:ascii="Arial" w:hAnsi="Arial" w:cs="Arial"/>
          <w:bCs/>
        </w:rPr>
        <w:t>.</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b/>
          <w:bCs/>
          <w:color w:val="000000"/>
        </w:rPr>
      </w:pPr>
      <w:r w:rsidRPr="003B34A8">
        <w:rPr>
          <w:rFonts w:ascii="Arial" w:eastAsia="MS Mincho" w:hAnsi="Arial" w:cs="Arial"/>
          <w:b/>
          <w:bCs/>
          <w:color w:val="000000"/>
        </w:rPr>
        <w:t>VALOR ESTIMADO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eastAsia="MS Mincho" w:hAnsi="Arial" w:cs="Arial"/>
        </w:rPr>
        <w:t xml:space="preserve"> A estimativa da aquisição é de aproximadamente de R$</w:t>
      </w:r>
      <w:r>
        <w:rPr>
          <w:rFonts w:ascii="Arial" w:hAnsi="Arial" w:cs="Arial"/>
        </w:rPr>
        <w:t>34.284,33</w:t>
      </w:r>
      <w:r w:rsidRPr="003B34A8">
        <w:rPr>
          <w:rFonts w:ascii="Arial" w:eastAsia="MS Mincho" w:hAnsi="Arial" w:cs="Arial"/>
        </w:rPr>
        <w:t xml:space="preserve"> (</w:t>
      </w:r>
      <w:r>
        <w:rPr>
          <w:rFonts w:ascii="Arial" w:hAnsi="Arial" w:cs="Arial"/>
        </w:rPr>
        <w:t>trinta e quatro mil duzentos e oitenta e quatro reais e trinta e três centavos</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A ESTIMATIVA DE VALOR REFERE-SE A PLANILHA ORÇAMENTÁRIA ABAIXO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4395"/>
        <w:gridCol w:w="992"/>
        <w:gridCol w:w="1417"/>
      </w:tblGrid>
      <w:tr w:rsidR="00401FD7" w:rsidRPr="003B34A8" w:rsidTr="00401FD7">
        <w:tc>
          <w:tcPr>
            <w:tcW w:w="2338"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pPr>
            <w:r w:rsidRPr="003B34A8">
              <w:t>Especificação</w:t>
            </w:r>
          </w:p>
          <w:p w:rsidR="00401FD7" w:rsidRPr="003B34A8" w:rsidRDefault="00401FD7" w:rsidP="00401FD7">
            <w:pPr>
              <w:pStyle w:val="SemEspaamento"/>
            </w:pPr>
            <w:r w:rsidRPr="003B34A8">
              <w:t>(do material)</w:t>
            </w:r>
          </w:p>
        </w:tc>
        <w:tc>
          <w:tcPr>
            <w:tcW w:w="4395"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pPr>
            <w:r w:rsidRPr="003B34A8">
              <w:t>Descrição do Objeto</w:t>
            </w:r>
          </w:p>
        </w:tc>
        <w:tc>
          <w:tcPr>
            <w:tcW w:w="992"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pPr>
            <w:r w:rsidRPr="003B34A8">
              <w:t>Un</w:t>
            </w:r>
          </w:p>
        </w:tc>
        <w:tc>
          <w:tcPr>
            <w:tcW w:w="1417"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pPr>
            <w:r w:rsidRPr="003B34A8">
              <w:t>Valor Máximo Unitário</w:t>
            </w:r>
          </w:p>
        </w:tc>
      </w:tr>
      <w:tr w:rsidR="00401FD7" w:rsidRPr="003B34A8" w:rsidTr="00401FD7">
        <w:trPr>
          <w:trHeight w:val="315"/>
        </w:trPr>
        <w:tc>
          <w:tcPr>
            <w:tcW w:w="2338"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rPr>
                <w:highlight w:val="red"/>
              </w:rPr>
            </w:pPr>
            <w:r>
              <w:t xml:space="preserve">SERVIÇOS DE ASSESSORIA E CONSULTORIA </w:t>
            </w:r>
          </w:p>
        </w:tc>
        <w:tc>
          <w:tcPr>
            <w:tcW w:w="4395" w:type="dxa"/>
            <w:tcBorders>
              <w:top w:val="single" w:sz="4" w:space="0" w:color="auto"/>
              <w:left w:val="single" w:sz="4" w:space="0" w:color="auto"/>
              <w:bottom w:val="single" w:sz="4" w:space="0" w:color="auto"/>
              <w:right w:val="single" w:sz="4" w:space="0" w:color="auto"/>
            </w:tcBorders>
          </w:tcPr>
          <w:p w:rsidR="00401FD7" w:rsidRPr="003B34A8" w:rsidRDefault="00401FD7" w:rsidP="00401FD7">
            <w:pPr>
              <w:pStyle w:val="SemEspaamento"/>
            </w:pPr>
            <w:r>
              <w:t xml:space="preserve">em saúde pública, gerenciamento da gestão da atenção básica, média e alta complexidade, treinamentos, acompanhamento do PMS (Plano Municipal de Saúde) e todos os programas da atenção básica. Cadastrar e acompanhar convênios e emendas parlamentares. Orientação na aplicação dos recursos vinculados para o Fundo Municipal de Saúde de Águas Frias, nas unidades básicas de saúde.  Com carga horária de 16 (dezesseis)  horas mensais. </w:t>
            </w:r>
          </w:p>
        </w:tc>
        <w:tc>
          <w:tcPr>
            <w:tcW w:w="992" w:type="dxa"/>
            <w:tcBorders>
              <w:top w:val="single" w:sz="4" w:space="0" w:color="auto"/>
              <w:left w:val="single" w:sz="4" w:space="0" w:color="auto"/>
              <w:bottom w:val="single" w:sz="4" w:space="0" w:color="auto"/>
              <w:right w:val="single" w:sz="4" w:space="0" w:color="auto"/>
            </w:tcBorders>
          </w:tcPr>
          <w:p w:rsidR="00401FD7" w:rsidRPr="00401FD7" w:rsidRDefault="00401FD7" w:rsidP="00401FD7">
            <w:pPr>
              <w:pStyle w:val="SemEspaamento"/>
            </w:pPr>
            <w:r w:rsidRPr="00401FD7">
              <w:t>ms</w:t>
            </w:r>
          </w:p>
        </w:tc>
        <w:tc>
          <w:tcPr>
            <w:tcW w:w="1417" w:type="dxa"/>
            <w:tcBorders>
              <w:top w:val="single" w:sz="4" w:space="0" w:color="auto"/>
              <w:left w:val="single" w:sz="4" w:space="0" w:color="auto"/>
              <w:bottom w:val="single" w:sz="4" w:space="0" w:color="auto"/>
              <w:right w:val="single" w:sz="4" w:space="0" w:color="auto"/>
            </w:tcBorders>
          </w:tcPr>
          <w:p w:rsidR="00401FD7" w:rsidRPr="00401FD7" w:rsidRDefault="00401FD7" w:rsidP="00401FD7">
            <w:pPr>
              <w:pStyle w:val="SemEspaamento"/>
            </w:pPr>
            <w:r w:rsidRPr="00401FD7">
              <w:t>3.116,6600</w:t>
            </w:r>
          </w:p>
        </w:tc>
      </w:tr>
    </w:tbl>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b/>
          <w:bCs/>
          <w:color w:val="000000"/>
        </w:rPr>
      </w:pPr>
    </w:p>
    <w:p w:rsidR="005C1C35" w:rsidRDefault="005C1C35" w:rsidP="005C1C35">
      <w:pPr>
        <w:overflowPunct w:val="0"/>
        <w:autoSpaceDE w:val="0"/>
        <w:autoSpaceDN w:val="0"/>
        <w:adjustRightInd w:val="0"/>
        <w:spacing w:after="0" w:line="240" w:lineRule="auto"/>
        <w:jc w:val="both"/>
        <w:textAlignment w:val="baseline"/>
        <w:rPr>
          <w:rFonts w:ascii="Arial" w:hAnsi="Arial" w:cs="Arial"/>
          <w:b/>
        </w:rPr>
      </w:pPr>
      <w:r w:rsidRPr="00401FD7">
        <w:rPr>
          <w:rFonts w:ascii="Arial" w:hAnsi="Arial" w:cs="Arial"/>
          <w:b/>
        </w:rPr>
        <w:t>ENTREGA DOS MATERIAIS</w:t>
      </w:r>
    </w:p>
    <w:p w:rsidR="00401FD7" w:rsidRPr="00401FD7" w:rsidRDefault="00401FD7"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401FD7">
        <w:rPr>
          <w:rFonts w:ascii="Arial" w:hAnsi="Arial" w:cs="Arial"/>
        </w:rPr>
        <w:t xml:space="preserve">Nas dependências </w:t>
      </w:r>
      <w:r w:rsidR="00401FD7">
        <w:rPr>
          <w:rFonts w:ascii="Arial" w:hAnsi="Arial" w:cs="Arial"/>
        </w:rPr>
        <w:t>do Fundo Municipal de Saúde de Águas Frias.</w:t>
      </w:r>
      <w:r w:rsidRPr="003B34A8">
        <w:rPr>
          <w:rFonts w:ascii="Arial" w:hAnsi="Arial" w:cs="Arial"/>
        </w:rPr>
        <w:t xml:space="preserve"> </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
        </w:rPr>
      </w:pPr>
      <w:r w:rsidRPr="003B34A8">
        <w:rPr>
          <w:rFonts w:ascii="Arial" w:hAnsi="Arial" w:cs="Arial"/>
          <w:b/>
        </w:rPr>
        <w:t>RECEBIMENTO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r w:rsidRPr="003B34A8">
        <w:rPr>
          <w:rFonts w:ascii="Arial" w:hAnsi="Arial" w:cs="Arial"/>
          <w:bCs/>
        </w:rPr>
        <w:t>Os materiais só serão recebidos, e considerados devidamente entregues, se aceitos pela unidade receptora, e se estiverem de acordo com o solicitado.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bCs/>
        </w:rPr>
      </w:pP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bCs/>
        </w:rPr>
        <w:t xml:space="preserve"> O material estará sujeito à devolução no caso de não atender às </w:t>
      </w:r>
      <w:r w:rsidRPr="003B34A8">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 xml:space="preserve"> </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3B34A8">
        <w:rPr>
          <w:rFonts w:ascii="Arial" w:hAnsi="Arial" w:cs="Arial"/>
          <w:b/>
          <w:bCs/>
        </w:rPr>
        <w:t>PAGAMENTO</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 xml:space="preserve">O pagamento será efetuado pela secretaria do município, após a entrega da nota fiscal, respeitando o prazo de </w:t>
      </w:r>
      <w:r>
        <w:rPr>
          <w:rFonts w:ascii="Arial" w:hAnsi="Arial" w:cs="Arial"/>
        </w:rPr>
        <w:t>Mensal, até o 10° dia útil do mês subsequente ao da prestação dos serviços/ entr</w:t>
      </w:r>
      <w:r w:rsidRPr="003B34A8">
        <w:rPr>
          <w:rFonts w:ascii="Arial" w:hAnsi="Arial" w:cs="Arial"/>
        </w:rPr>
        <w:t>.</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 xml:space="preserve"> </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3B34A8">
        <w:rPr>
          <w:rFonts w:ascii="Arial" w:hAnsi="Arial" w:cs="Arial"/>
          <w:b/>
          <w:bCs/>
        </w:rPr>
        <w:t>OBRIGAÇÃO DA CONTRATADA</w:t>
      </w:r>
    </w:p>
    <w:p w:rsidR="005C1C35" w:rsidRPr="003B34A8" w:rsidRDefault="005C1C35" w:rsidP="005C1C35">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3B34A8">
        <w:rPr>
          <w:rFonts w:ascii="Arial" w:hAnsi="Arial" w:cs="Arial"/>
        </w:rPr>
        <w:t>A contratada tem a obrigação de entregar o material.</w:t>
      </w: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color w:val="000000"/>
        </w:rPr>
      </w:pPr>
      <w:r w:rsidRPr="003B34A8">
        <w:rPr>
          <w:rFonts w:ascii="Arial" w:eastAsia="MS Mincho" w:hAnsi="Arial" w:cs="Arial"/>
          <w:color w:val="000000"/>
        </w:rPr>
        <w:t>A Contratada que não cumprir com as obrigações assumidas ou com os preceitos legais sofrerá as penalidades, previstas no edital.</w:t>
      </w: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color w:val="000000"/>
        </w:rPr>
      </w:pP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b/>
          <w:bCs/>
          <w:color w:val="000000"/>
        </w:rPr>
      </w:pPr>
      <w:r w:rsidRPr="003B34A8">
        <w:rPr>
          <w:rFonts w:ascii="Arial" w:eastAsia="MS Mincho" w:hAnsi="Arial" w:cs="Arial"/>
          <w:b/>
          <w:bCs/>
          <w:color w:val="000000"/>
        </w:rPr>
        <w:t>CONTRATAÇÃO</w:t>
      </w:r>
    </w:p>
    <w:p w:rsidR="005C1C35" w:rsidRPr="003B34A8" w:rsidRDefault="005C1C35" w:rsidP="005C1C35">
      <w:pPr>
        <w:widowControl w:val="0"/>
        <w:tabs>
          <w:tab w:val="left" w:pos="536"/>
          <w:tab w:val="left" w:pos="2270"/>
          <w:tab w:val="left" w:pos="4294"/>
        </w:tabs>
        <w:spacing w:after="0" w:line="240" w:lineRule="atLeast"/>
        <w:jc w:val="both"/>
        <w:rPr>
          <w:rFonts w:ascii="Arial" w:hAnsi="Arial" w:cs="Arial"/>
          <w:color w:val="000000"/>
        </w:rPr>
      </w:pPr>
      <w:r w:rsidRPr="003B34A8">
        <w:rPr>
          <w:rFonts w:ascii="Arial" w:hAnsi="Arial" w:cs="Arial"/>
          <w:color w:val="000000"/>
        </w:rPr>
        <w:t>No prazo de até 05 (cinco) dias a contar do recebimento da convocação para assinatura do contrato, o licitante deverá contratar com o Município de Águas Frias, SC, o objeto licitado.</w:t>
      </w: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b/>
          <w:bCs/>
          <w:color w:val="000000"/>
        </w:rPr>
      </w:pPr>
    </w:p>
    <w:p w:rsidR="005C1C35" w:rsidRPr="003B34A8" w:rsidRDefault="005C1C35" w:rsidP="005C1C35">
      <w:pPr>
        <w:widowControl w:val="0"/>
        <w:tabs>
          <w:tab w:val="left" w:pos="536"/>
          <w:tab w:val="left" w:pos="2270"/>
          <w:tab w:val="left" w:pos="4294"/>
        </w:tabs>
        <w:spacing w:after="0" w:line="240" w:lineRule="atLeast"/>
        <w:jc w:val="both"/>
        <w:rPr>
          <w:rFonts w:ascii="Arial" w:eastAsia="MS Mincho" w:hAnsi="Arial" w:cs="Arial"/>
          <w:b/>
          <w:bCs/>
          <w:color w:val="000000"/>
        </w:rPr>
      </w:pPr>
    </w:p>
    <w:p w:rsidR="005C1C35" w:rsidRPr="003B34A8" w:rsidRDefault="005C1C35" w:rsidP="005C1C35">
      <w:pPr>
        <w:keepNext/>
        <w:spacing w:after="0" w:line="240" w:lineRule="auto"/>
        <w:ind w:left="142" w:right="-522"/>
        <w:jc w:val="both"/>
        <w:outlineLvl w:val="4"/>
        <w:rPr>
          <w:rFonts w:ascii="Arial" w:hAnsi="Arial" w:cs="Arial"/>
          <w:b/>
        </w:rPr>
      </w:pPr>
      <w:r w:rsidRPr="003B34A8">
        <w:rPr>
          <w:rFonts w:ascii="Arial" w:hAnsi="Arial" w:cs="Arial"/>
          <w:b/>
        </w:rPr>
        <w:t>CONTROLE E FISCALIZAÇÃO</w:t>
      </w:r>
    </w:p>
    <w:p w:rsidR="005C1C35" w:rsidRPr="003B34A8" w:rsidRDefault="005C1C35" w:rsidP="005C1C35">
      <w:pPr>
        <w:overflowPunct w:val="0"/>
        <w:autoSpaceDE w:val="0"/>
        <w:autoSpaceDN w:val="0"/>
        <w:adjustRightInd w:val="0"/>
        <w:spacing w:after="0" w:line="240" w:lineRule="auto"/>
        <w:jc w:val="both"/>
        <w:textAlignment w:val="baseline"/>
        <w:rPr>
          <w:rFonts w:ascii="Arial" w:hAnsi="Arial" w:cs="Arial"/>
        </w:rPr>
      </w:pPr>
      <w:r w:rsidRPr="003B34A8">
        <w:rPr>
          <w:rFonts w:ascii="Arial" w:hAnsi="Arial" w:cs="Arial"/>
        </w:rPr>
        <w:t xml:space="preserve">Ao contratante é reservado o direito de exercer a mais ampla e completa fiscalização sobre os materiais, diretamente ou por prepostos designados </w:t>
      </w:r>
    </w:p>
    <w:p w:rsidR="005C1C35" w:rsidRPr="003B34A8" w:rsidRDefault="005C1C35" w:rsidP="005C1C35">
      <w:pPr>
        <w:overflowPunct w:val="0"/>
        <w:autoSpaceDE w:val="0"/>
        <w:autoSpaceDN w:val="0"/>
        <w:adjustRightInd w:val="0"/>
        <w:spacing w:after="0" w:line="240" w:lineRule="auto"/>
        <w:ind w:firstLine="360"/>
        <w:jc w:val="both"/>
        <w:textAlignment w:val="baseline"/>
        <w:rPr>
          <w:rFonts w:ascii="Arial" w:hAnsi="Arial" w:cs="Arial"/>
        </w:rPr>
      </w:pPr>
      <w:r w:rsidRPr="003B34A8">
        <w:rPr>
          <w:rFonts w:ascii="Arial" w:hAnsi="Arial" w:cs="Arial"/>
        </w:rPr>
        <w:tab/>
      </w:r>
      <w:r w:rsidRPr="003B34A8">
        <w:rPr>
          <w:rFonts w:ascii="Arial" w:hAnsi="Arial" w:cs="Arial"/>
        </w:rPr>
        <w:tab/>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r w:rsidRPr="003B34A8">
        <w:rPr>
          <w:rFonts w:ascii="Arial" w:hAnsi="Arial" w:cs="Arial"/>
        </w:rPr>
        <w:t xml:space="preserve">Águas Frias – SC, </w:t>
      </w:r>
      <w:r>
        <w:rPr>
          <w:rFonts w:ascii="Arial" w:hAnsi="Arial" w:cs="Arial"/>
        </w:rPr>
        <w:t>18/01/2018</w:t>
      </w:r>
    </w:p>
    <w:p w:rsidR="005C1C35" w:rsidRDefault="005C1C35" w:rsidP="005C1C35">
      <w:pPr>
        <w:overflowPunct w:val="0"/>
        <w:autoSpaceDE w:val="0"/>
        <w:autoSpaceDN w:val="0"/>
        <w:adjustRightInd w:val="0"/>
        <w:spacing w:after="0" w:line="240" w:lineRule="auto"/>
        <w:textAlignment w:val="baseline"/>
        <w:rPr>
          <w:rFonts w:ascii="Arial" w:hAnsi="Arial" w:cs="Arial"/>
        </w:rPr>
      </w:pPr>
    </w:p>
    <w:p w:rsidR="00401FD7" w:rsidRPr="003B34A8" w:rsidRDefault="00401FD7"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rPr>
        <w:t>________________________</w:t>
      </w:r>
    </w:p>
    <w:p w:rsidR="005C1C35" w:rsidRPr="00401FD7" w:rsidRDefault="00401FD7" w:rsidP="005C1C35">
      <w:pPr>
        <w:overflowPunct w:val="0"/>
        <w:autoSpaceDE w:val="0"/>
        <w:autoSpaceDN w:val="0"/>
        <w:adjustRightInd w:val="0"/>
        <w:spacing w:after="0" w:line="240" w:lineRule="auto"/>
        <w:jc w:val="center"/>
        <w:textAlignment w:val="baseline"/>
        <w:rPr>
          <w:rFonts w:ascii="Arial" w:hAnsi="Arial" w:cs="Arial"/>
          <w:b/>
        </w:rPr>
      </w:pPr>
      <w:r w:rsidRPr="00401FD7">
        <w:rPr>
          <w:rFonts w:ascii="Arial" w:hAnsi="Arial" w:cs="Arial"/>
          <w:b/>
        </w:rPr>
        <w:t xml:space="preserve">RICARDO ROLIM DE MOURA </w:t>
      </w:r>
      <w:r w:rsidR="005C1C35" w:rsidRPr="00401FD7">
        <w:rPr>
          <w:rFonts w:ascii="Arial" w:hAnsi="Arial" w:cs="Arial"/>
          <w:b/>
        </w:rPr>
        <w:t xml:space="preserve"> </w:t>
      </w:r>
    </w:p>
    <w:p w:rsidR="005C1C35" w:rsidRPr="003B34A8" w:rsidRDefault="005C1C35" w:rsidP="005C1C35">
      <w:pPr>
        <w:overflowPunct w:val="0"/>
        <w:autoSpaceDE w:val="0"/>
        <w:autoSpaceDN w:val="0"/>
        <w:adjustRightInd w:val="0"/>
        <w:spacing w:after="0" w:line="240" w:lineRule="auto"/>
        <w:jc w:val="center"/>
        <w:textAlignment w:val="baseline"/>
        <w:rPr>
          <w:rFonts w:ascii="Arial" w:hAnsi="Arial" w:cs="Arial"/>
        </w:rPr>
      </w:pPr>
      <w:r w:rsidRPr="003B34A8">
        <w:rPr>
          <w:rFonts w:ascii="Arial" w:hAnsi="Arial" w:cs="Arial"/>
        </w:rPr>
        <w:t xml:space="preserve">PREFEITO </w:t>
      </w: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Pr>
        <w:overflowPunct w:val="0"/>
        <w:autoSpaceDE w:val="0"/>
        <w:autoSpaceDN w:val="0"/>
        <w:adjustRightInd w:val="0"/>
        <w:spacing w:after="0" w:line="240" w:lineRule="auto"/>
        <w:textAlignment w:val="baseline"/>
        <w:rPr>
          <w:rFonts w:ascii="Arial" w:hAnsi="Arial" w:cs="Arial"/>
        </w:rPr>
      </w:pPr>
    </w:p>
    <w:p w:rsidR="005C1C35" w:rsidRPr="003B34A8" w:rsidRDefault="005C1C35" w:rsidP="005C1C35"/>
    <w:p w:rsidR="00036CBF" w:rsidRDefault="00401FD7">
      <w:r>
        <w:tab/>
      </w:r>
      <w:r>
        <w:tab/>
      </w:r>
      <w:r>
        <w:tab/>
      </w:r>
      <w:r>
        <w:tab/>
      </w:r>
      <w:r>
        <w:tab/>
      </w:r>
      <w:r>
        <w:tab/>
      </w:r>
    </w:p>
    <w:p w:rsidR="00401FD7" w:rsidRDefault="00401FD7"/>
    <w:p w:rsidR="00401FD7" w:rsidRDefault="00401FD7"/>
    <w:p w:rsidR="00401FD7" w:rsidRDefault="00401FD7"/>
    <w:p w:rsidR="00401FD7" w:rsidRPr="00401FD7" w:rsidRDefault="00401FD7" w:rsidP="00401FD7">
      <w:pPr>
        <w:autoSpaceDE w:val="0"/>
        <w:autoSpaceDN w:val="0"/>
        <w:adjustRightInd w:val="0"/>
        <w:jc w:val="center"/>
        <w:rPr>
          <w:rFonts w:ascii="Arial" w:hAnsi="Arial" w:cs="Arial"/>
          <w:b/>
          <w:bCs/>
          <w:color w:val="000000"/>
        </w:rPr>
      </w:pPr>
      <w:r>
        <w:rPr>
          <w:rFonts w:ascii="Arial" w:hAnsi="Arial" w:cs="Arial"/>
          <w:b/>
          <w:bCs/>
          <w:color w:val="000000"/>
        </w:rPr>
        <w:t xml:space="preserve">ANEXO </w:t>
      </w:r>
      <w:r w:rsidRPr="00401FD7">
        <w:rPr>
          <w:rFonts w:ascii="Arial" w:hAnsi="Arial" w:cs="Arial"/>
          <w:b/>
          <w:bCs/>
          <w:color w:val="000000"/>
        </w:rPr>
        <w:t>V</w:t>
      </w:r>
      <w:r>
        <w:rPr>
          <w:rFonts w:ascii="Arial" w:hAnsi="Arial" w:cs="Arial"/>
          <w:b/>
          <w:bCs/>
          <w:color w:val="000000"/>
        </w:rPr>
        <w:t>I</w:t>
      </w:r>
    </w:p>
    <w:p w:rsidR="00401FD7" w:rsidRPr="00401FD7" w:rsidRDefault="00401FD7" w:rsidP="00401FD7">
      <w:pPr>
        <w:autoSpaceDE w:val="0"/>
        <w:autoSpaceDN w:val="0"/>
        <w:adjustRightInd w:val="0"/>
        <w:jc w:val="both"/>
        <w:rPr>
          <w:rFonts w:ascii="Arial" w:hAnsi="Arial" w:cs="Arial"/>
          <w:b/>
          <w:bCs/>
          <w:color w:val="000000"/>
        </w:rPr>
      </w:pPr>
      <w:r w:rsidRPr="00401FD7">
        <w:rPr>
          <w:rFonts w:ascii="Arial" w:hAnsi="Arial" w:cs="Arial"/>
          <w:b/>
          <w:bCs/>
          <w:color w:val="000000"/>
        </w:rPr>
        <w:t xml:space="preserve">DECLARAÇÃO DE INEXISTÊNCIA DE FATO SUPERVENIENTE E IMPEDITIVO DA HABILITAÇÃO </w:t>
      </w:r>
    </w:p>
    <w:p w:rsidR="00401FD7" w:rsidRPr="00401FD7" w:rsidRDefault="00401FD7" w:rsidP="00401FD7">
      <w:pPr>
        <w:autoSpaceDE w:val="0"/>
        <w:autoSpaceDN w:val="0"/>
        <w:adjustRightInd w:val="0"/>
        <w:jc w:val="both"/>
        <w:rPr>
          <w:rFonts w:ascii="Arial" w:hAnsi="Arial" w:cs="Arial"/>
          <w:b/>
          <w:bCs/>
          <w:color w:val="000000"/>
        </w:rPr>
      </w:pPr>
    </w:p>
    <w:p w:rsidR="00401FD7" w:rsidRPr="00401FD7" w:rsidRDefault="00401FD7" w:rsidP="00401FD7">
      <w:pPr>
        <w:autoSpaceDE w:val="0"/>
        <w:autoSpaceDN w:val="0"/>
        <w:adjustRightInd w:val="0"/>
        <w:jc w:val="both"/>
        <w:rPr>
          <w:rFonts w:ascii="Arial" w:hAnsi="Arial" w:cs="Arial"/>
          <w:b/>
          <w:bCs/>
          <w:color w:val="000000"/>
        </w:rPr>
      </w:pPr>
      <w:r>
        <w:rPr>
          <w:rFonts w:ascii="Arial" w:hAnsi="Arial" w:cs="Arial"/>
          <w:b/>
          <w:color w:val="000000"/>
        </w:rPr>
        <w:t>PROCESSO Nº 05/2018 - PREGÃO PRESENCIAL Nº 02/2018</w:t>
      </w:r>
    </w:p>
    <w:p w:rsidR="00401FD7" w:rsidRPr="00401FD7" w:rsidRDefault="00401FD7" w:rsidP="00401FD7">
      <w:pPr>
        <w:autoSpaceDE w:val="0"/>
        <w:autoSpaceDN w:val="0"/>
        <w:adjustRightInd w:val="0"/>
        <w:jc w:val="both"/>
        <w:rPr>
          <w:rFonts w:ascii="Arial" w:hAnsi="Arial" w:cs="Arial"/>
          <w:b/>
          <w:bCs/>
          <w:color w:val="000000"/>
        </w:rPr>
      </w:pPr>
    </w:p>
    <w:p w:rsidR="00401FD7" w:rsidRPr="00401FD7" w:rsidRDefault="00401FD7" w:rsidP="00401FD7">
      <w:pPr>
        <w:autoSpaceDE w:val="0"/>
        <w:autoSpaceDN w:val="0"/>
        <w:adjustRightInd w:val="0"/>
        <w:jc w:val="both"/>
        <w:rPr>
          <w:rFonts w:ascii="Arial" w:hAnsi="Arial" w:cs="Arial"/>
          <w:b/>
          <w:bCs/>
          <w:color w:val="000000"/>
        </w:rPr>
      </w:pP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A empresa ................................, inscrita no CNPJ sob o nº ........................, através de seu representante legal, Sr. ____________, CPF N° ___</w:t>
      </w:r>
      <w:r>
        <w:rPr>
          <w:rFonts w:ascii="Arial" w:hAnsi="Arial" w:cs="Arial"/>
          <w:color w:val="000000"/>
        </w:rPr>
        <w:t xml:space="preserve">__________, RG N° _____________ </w:t>
      </w:r>
      <w:r w:rsidRPr="00401FD7">
        <w:rPr>
          <w:rFonts w:ascii="Arial" w:hAnsi="Arial" w:cs="Arial"/>
          <w:color w:val="000000"/>
        </w:rPr>
        <w:t xml:space="preserve">DECLARA, sob as penas da Lei, que, até a presente data, inexistem fatos impeditivos para sua habilitação no presente processo licitatório, estando ciente da obrigatoriedade de declarar ocorrências posteriores. Por ser verdade, firma a presente. </w:t>
      </w:r>
    </w:p>
    <w:p w:rsidR="00401FD7" w:rsidRPr="00401FD7" w:rsidRDefault="00401FD7" w:rsidP="00401FD7">
      <w:pPr>
        <w:autoSpaceDE w:val="0"/>
        <w:autoSpaceDN w:val="0"/>
        <w:adjustRightInd w:val="0"/>
        <w:jc w:val="both"/>
        <w:rPr>
          <w:rFonts w:ascii="Arial" w:hAnsi="Arial" w:cs="Arial"/>
          <w:color w:val="000000"/>
        </w:rPr>
      </w:pPr>
    </w:p>
    <w:p w:rsidR="00401FD7" w:rsidRPr="00401FD7" w:rsidRDefault="00401FD7" w:rsidP="00401FD7">
      <w:pPr>
        <w:autoSpaceDE w:val="0"/>
        <w:autoSpaceDN w:val="0"/>
        <w:adjustRightInd w:val="0"/>
        <w:jc w:val="both"/>
        <w:rPr>
          <w:rFonts w:ascii="Arial" w:hAnsi="Arial" w:cs="Arial"/>
          <w:b/>
          <w:bCs/>
          <w:color w:val="000000"/>
        </w:rPr>
      </w:pP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Por ser verdade, firmo (amos) a presente.</w:t>
      </w:r>
    </w:p>
    <w:p w:rsidR="00401FD7" w:rsidRPr="00401FD7" w:rsidRDefault="00401FD7" w:rsidP="00401FD7">
      <w:pPr>
        <w:autoSpaceDE w:val="0"/>
        <w:autoSpaceDN w:val="0"/>
        <w:adjustRightInd w:val="0"/>
        <w:jc w:val="both"/>
        <w:rPr>
          <w:rFonts w:ascii="Arial" w:hAnsi="Arial" w:cs="Arial"/>
          <w:color w:val="000000"/>
        </w:rPr>
      </w:pPr>
    </w:p>
    <w:p w:rsidR="00401FD7" w:rsidRPr="00401FD7" w:rsidRDefault="00401FD7" w:rsidP="00401FD7">
      <w:pPr>
        <w:autoSpaceDE w:val="0"/>
        <w:autoSpaceDN w:val="0"/>
        <w:adjustRightInd w:val="0"/>
        <w:jc w:val="both"/>
        <w:rPr>
          <w:rFonts w:ascii="Arial" w:hAnsi="Arial" w:cs="Arial"/>
          <w:color w:val="000000"/>
        </w:rPr>
      </w:pP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Local e data.</w:t>
      </w:r>
    </w:p>
    <w:p w:rsidR="00401FD7" w:rsidRPr="00401FD7" w:rsidRDefault="00401FD7" w:rsidP="00401FD7">
      <w:pPr>
        <w:autoSpaceDE w:val="0"/>
        <w:autoSpaceDN w:val="0"/>
        <w:adjustRightInd w:val="0"/>
        <w:jc w:val="both"/>
        <w:rPr>
          <w:rFonts w:ascii="Arial" w:hAnsi="Arial" w:cs="Arial"/>
          <w:color w:val="000000"/>
        </w:rPr>
      </w:pPr>
    </w:p>
    <w:p w:rsidR="00401FD7" w:rsidRPr="00401FD7" w:rsidRDefault="00401FD7" w:rsidP="00401FD7">
      <w:pPr>
        <w:autoSpaceDE w:val="0"/>
        <w:autoSpaceDN w:val="0"/>
        <w:adjustRightInd w:val="0"/>
        <w:jc w:val="both"/>
        <w:rPr>
          <w:rFonts w:ascii="Arial" w:hAnsi="Arial" w:cs="Arial"/>
          <w:color w:val="000000"/>
        </w:rPr>
      </w:pP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_______________________________</w:t>
      </w: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Assinatura</w:t>
      </w:r>
    </w:p>
    <w:p w:rsidR="00401FD7" w:rsidRPr="00401FD7" w:rsidRDefault="00401FD7" w:rsidP="00401FD7">
      <w:pPr>
        <w:autoSpaceDE w:val="0"/>
        <w:autoSpaceDN w:val="0"/>
        <w:adjustRightInd w:val="0"/>
        <w:jc w:val="both"/>
        <w:rPr>
          <w:rFonts w:ascii="Arial" w:hAnsi="Arial" w:cs="Arial"/>
          <w:color w:val="000000"/>
        </w:rPr>
      </w:pPr>
      <w:r w:rsidRPr="00401FD7">
        <w:rPr>
          <w:rFonts w:ascii="Arial" w:hAnsi="Arial" w:cs="Arial"/>
          <w:color w:val="000000"/>
        </w:rPr>
        <w:t>Nome do Representante Legal</w:t>
      </w:r>
    </w:p>
    <w:sectPr w:rsidR="00401FD7" w:rsidRPr="00401FD7" w:rsidSect="008F54E0">
      <w:headerReference w:type="default" r:id="rId7"/>
      <w:footerReference w:type="even" r:id="rId8"/>
      <w:footerReference w:type="default" r:id="rId9"/>
      <w:pgSz w:w="11907" w:h="16840" w:code="9"/>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88" w:rsidRDefault="003D1A88" w:rsidP="008E7BE3">
      <w:pPr>
        <w:spacing w:after="0" w:line="240" w:lineRule="auto"/>
      </w:pPr>
      <w:r>
        <w:separator/>
      </w:r>
    </w:p>
  </w:endnote>
  <w:endnote w:type="continuationSeparator" w:id="0">
    <w:p w:rsidR="003D1A88" w:rsidRDefault="003D1A88" w:rsidP="008E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E0" w:rsidRDefault="00761BAE">
    <w:pPr>
      <w:pStyle w:val="Rodap"/>
      <w:framePr w:wrap="around" w:vAnchor="text" w:hAnchor="margin" w:xAlign="center" w:y="1"/>
      <w:rPr>
        <w:rStyle w:val="Nmerodepgina"/>
      </w:rPr>
    </w:pPr>
    <w:r>
      <w:rPr>
        <w:rStyle w:val="Nmerodepgina"/>
      </w:rPr>
      <w:fldChar w:fldCharType="begin"/>
    </w:r>
    <w:r w:rsidR="008F54E0">
      <w:rPr>
        <w:rStyle w:val="Nmerodepgina"/>
      </w:rPr>
      <w:instrText xml:space="preserve">PAGE  </w:instrText>
    </w:r>
    <w:r>
      <w:rPr>
        <w:rStyle w:val="Nmerodepgina"/>
      </w:rPr>
      <w:fldChar w:fldCharType="end"/>
    </w:r>
  </w:p>
  <w:p w:rsidR="008F54E0" w:rsidRDefault="008F54E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E0" w:rsidRDefault="00761BAE">
    <w:pPr>
      <w:pStyle w:val="Rodap"/>
      <w:framePr w:wrap="around" w:vAnchor="text" w:hAnchor="margin" w:xAlign="center" w:y="1"/>
      <w:rPr>
        <w:rStyle w:val="Nmerodepgina"/>
        <w:sz w:val="16"/>
      </w:rPr>
    </w:pPr>
    <w:r>
      <w:rPr>
        <w:rStyle w:val="Nmerodepgina"/>
        <w:sz w:val="16"/>
      </w:rPr>
      <w:fldChar w:fldCharType="begin"/>
    </w:r>
    <w:r w:rsidR="008F54E0">
      <w:rPr>
        <w:rStyle w:val="Nmerodepgina"/>
        <w:sz w:val="16"/>
      </w:rPr>
      <w:instrText xml:space="preserve">PAGE  </w:instrText>
    </w:r>
    <w:r>
      <w:rPr>
        <w:rStyle w:val="Nmerodepgina"/>
        <w:sz w:val="16"/>
      </w:rPr>
      <w:fldChar w:fldCharType="separate"/>
    </w:r>
    <w:r w:rsidR="003D1A88">
      <w:rPr>
        <w:rStyle w:val="Nmerodepgina"/>
        <w:noProof/>
        <w:sz w:val="16"/>
      </w:rPr>
      <w:t>1</w:t>
    </w:r>
    <w:r>
      <w:rPr>
        <w:rStyle w:val="Nmerodepgina"/>
        <w:sz w:val="16"/>
      </w:rPr>
      <w:fldChar w:fldCharType="end"/>
    </w:r>
  </w:p>
  <w:p w:rsidR="008F54E0" w:rsidRDefault="008F54E0">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88" w:rsidRDefault="003D1A88" w:rsidP="008E7BE3">
      <w:pPr>
        <w:spacing w:after="0" w:line="240" w:lineRule="auto"/>
      </w:pPr>
      <w:r>
        <w:separator/>
      </w:r>
    </w:p>
  </w:footnote>
  <w:footnote w:type="continuationSeparator" w:id="0">
    <w:p w:rsidR="003D1A88" w:rsidRDefault="003D1A88" w:rsidP="008E7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8F54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8F54E0" w:rsidRPr="00805436" w:rsidRDefault="00761BAE" w:rsidP="008F54E0">
          <w:pPr>
            <w:ind w:right="-490"/>
            <w:contextualSpacing/>
            <w:rPr>
              <w:rFonts w:ascii="Tahoma" w:hAnsi="Tahoma" w:cs="Tahoma"/>
              <w:b/>
              <w:bCs/>
              <w:color w:val="000000"/>
              <w:szCs w:val="16"/>
            </w:rPr>
          </w:pPr>
          <w:r w:rsidRPr="00761BAE">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8F54E0" w:rsidRPr="00805436" w:rsidRDefault="008F54E0" w:rsidP="008F54E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8F54E0" w:rsidRDefault="008F54E0" w:rsidP="008F54E0">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8F54E0" w:rsidRPr="00805436" w:rsidRDefault="008F54E0" w:rsidP="008F54E0">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8F54E0" w:rsidRPr="00805436">
      <w:trPr>
        <w:trHeight w:val="133"/>
        <w:jc w:val="center"/>
      </w:trPr>
      <w:tc>
        <w:tcPr>
          <w:tcW w:w="2269" w:type="dxa"/>
          <w:vMerge/>
          <w:tcBorders>
            <w:top w:val="nil"/>
            <w:bottom w:val="double" w:sz="4" w:space="0" w:color="auto"/>
            <w:right w:val="single" w:sz="4" w:space="0" w:color="auto"/>
          </w:tcBorders>
        </w:tcPr>
        <w:p w:rsidR="008F54E0" w:rsidRDefault="008F54E0" w:rsidP="008F54E0">
          <w:pPr>
            <w:ind w:right="-490"/>
            <w:contextualSpacing/>
            <w:jc w:val="both"/>
            <w:rPr>
              <w:b/>
              <w:noProof/>
              <w:color w:val="000000"/>
              <w:sz w:val="24"/>
              <w:szCs w:val="24"/>
            </w:rPr>
          </w:pPr>
        </w:p>
      </w:tc>
      <w:tc>
        <w:tcPr>
          <w:tcW w:w="5078" w:type="dxa"/>
          <w:tcBorders>
            <w:left w:val="single" w:sz="4" w:space="0" w:color="auto"/>
          </w:tcBorders>
        </w:tcPr>
        <w:p w:rsidR="008F54E0" w:rsidRPr="00805436" w:rsidRDefault="008F54E0" w:rsidP="008F54E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F54E0" w:rsidRPr="00805436">
      <w:trPr>
        <w:trHeight w:val="525"/>
        <w:jc w:val="center"/>
      </w:trPr>
      <w:tc>
        <w:tcPr>
          <w:tcW w:w="2269" w:type="dxa"/>
          <w:vMerge/>
          <w:tcBorders>
            <w:top w:val="nil"/>
            <w:bottom w:val="double" w:sz="4" w:space="0" w:color="auto"/>
            <w:right w:val="single" w:sz="4" w:space="0" w:color="auto"/>
          </w:tcBorders>
        </w:tcPr>
        <w:p w:rsidR="008F54E0" w:rsidRDefault="008F54E0" w:rsidP="008F54E0">
          <w:pPr>
            <w:ind w:right="-490"/>
            <w:contextualSpacing/>
            <w:jc w:val="both"/>
            <w:rPr>
              <w:b/>
              <w:noProof/>
              <w:color w:val="000000"/>
              <w:sz w:val="24"/>
              <w:szCs w:val="24"/>
            </w:rPr>
          </w:pPr>
        </w:p>
      </w:tc>
      <w:tc>
        <w:tcPr>
          <w:tcW w:w="5078" w:type="dxa"/>
          <w:tcBorders>
            <w:left w:val="single" w:sz="4" w:space="0" w:color="auto"/>
          </w:tcBorders>
        </w:tcPr>
        <w:p w:rsidR="008F54E0" w:rsidRDefault="008F54E0" w:rsidP="008F54E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8F54E0" w:rsidRPr="00805436" w:rsidRDefault="008F54E0" w:rsidP="008F54E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8F54E0" w:rsidRDefault="008F54E0" w:rsidP="008F54E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F54E0" w:rsidRPr="00805436" w:rsidRDefault="008F54E0" w:rsidP="008F54E0">
          <w:pPr>
            <w:tabs>
              <w:tab w:val="center" w:pos="4419"/>
              <w:tab w:val="right" w:pos="8838"/>
            </w:tabs>
            <w:contextualSpacing/>
            <w:jc w:val="center"/>
            <w:rPr>
              <w:rFonts w:ascii="Tahoma" w:hAnsi="Tahoma" w:cs="Tahoma"/>
              <w:b/>
              <w:bCs/>
              <w:sz w:val="16"/>
              <w:szCs w:val="16"/>
            </w:rPr>
          </w:pPr>
        </w:p>
      </w:tc>
    </w:tr>
  </w:tbl>
  <w:p w:rsidR="008F54E0" w:rsidRDefault="008F54E0" w:rsidP="008F54E0">
    <w:pPr>
      <w:pStyle w:val="Cabealh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7">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8">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39">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0">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1">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7"/>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1"/>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8"/>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0"/>
  </w:num>
  <w:num w:numId="34">
    <w:abstractNumId w:val="36"/>
  </w:num>
  <w:num w:numId="35">
    <w:abstractNumId w:val="2"/>
  </w:num>
  <w:num w:numId="36">
    <w:abstractNumId w:val="39"/>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5C1C35"/>
    <w:rsid w:val="00036CBF"/>
    <w:rsid w:val="0035085B"/>
    <w:rsid w:val="003D1A88"/>
    <w:rsid w:val="00401FD7"/>
    <w:rsid w:val="005C1C35"/>
    <w:rsid w:val="005C3AFB"/>
    <w:rsid w:val="00761BAE"/>
    <w:rsid w:val="007F384B"/>
    <w:rsid w:val="008E7BE3"/>
    <w:rsid w:val="008F54E0"/>
    <w:rsid w:val="0092582B"/>
    <w:rsid w:val="00940234"/>
    <w:rsid w:val="009711B1"/>
    <w:rsid w:val="00B47A6C"/>
    <w:rsid w:val="00B816B3"/>
    <w:rsid w:val="00DA7850"/>
    <w:rsid w:val="00E85BE8"/>
    <w:rsid w:val="00F357B1"/>
    <w:rsid w:val="00F529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BF"/>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C1C35"/>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5C1C35"/>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5C1C35"/>
    <w:pPr>
      <w:keepNext/>
      <w:spacing w:after="0" w:line="240" w:lineRule="auto"/>
      <w:jc w:val="center"/>
      <w:outlineLvl w:val="2"/>
    </w:pPr>
    <w:rPr>
      <w:b/>
      <w:sz w:val="24"/>
      <w:u w:val="single"/>
    </w:rPr>
  </w:style>
  <w:style w:type="paragraph" w:styleId="Ttulo4">
    <w:name w:val="heading 4"/>
    <w:basedOn w:val="Normal"/>
    <w:next w:val="Normal"/>
    <w:link w:val="Ttulo4Char"/>
    <w:qFormat/>
    <w:rsid w:val="005C1C35"/>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5C1C35"/>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5C1C35"/>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5C1C35"/>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5C1C35"/>
    <w:pPr>
      <w:keepNext/>
      <w:spacing w:after="0" w:line="240" w:lineRule="auto"/>
      <w:jc w:val="center"/>
      <w:outlineLvl w:val="7"/>
    </w:pPr>
    <w:rPr>
      <w:b/>
      <w:bCs/>
      <w:sz w:val="24"/>
      <w:szCs w:val="24"/>
    </w:rPr>
  </w:style>
  <w:style w:type="paragraph" w:styleId="Ttulo9">
    <w:name w:val="heading 9"/>
    <w:basedOn w:val="Normal"/>
    <w:next w:val="Normal"/>
    <w:link w:val="Ttulo9Char"/>
    <w:qFormat/>
    <w:rsid w:val="005C1C35"/>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1C35"/>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C1C3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C1C35"/>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C1C3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C1C3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C1C3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C1C35"/>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C1C3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C1C35"/>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5C1C35"/>
  </w:style>
  <w:style w:type="character" w:styleId="Nmerodepgina">
    <w:name w:val="page number"/>
    <w:basedOn w:val="Fontepargpadro"/>
    <w:rsid w:val="005C1C35"/>
  </w:style>
  <w:style w:type="paragraph" w:styleId="Rodap">
    <w:name w:val="footer"/>
    <w:basedOn w:val="Normal"/>
    <w:link w:val="RodapChar"/>
    <w:rsid w:val="005C1C3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C1C35"/>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C1C35"/>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5C1C35"/>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C1C35"/>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5C1C3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C1C35"/>
    <w:pPr>
      <w:spacing w:after="0" w:line="240" w:lineRule="auto"/>
      <w:jc w:val="both"/>
    </w:pPr>
    <w:rPr>
      <w:b/>
      <w:sz w:val="24"/>
    </w:rPr>
  </w:style>
  <w:style w:type="character" w:customStyle="1" w:styleId="Corpodetexto3Char">
    <w:name w:val="Corpo de texto 3 Char"/>
    <w:basedOn w:val="Fontepargpadro"/>
    <w:link w:val="Corpodetexto3"/>
    <w:rsid w:val="005C1C3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5C1C35"/>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5C1C35"/>
    <w:rPr>
      <w:rFonts w:ascii="Times New Roman" w:eastAsia="Times New Roman" w:hAnsi="Times New Roman" w:cs="Times New Roman"/>
      <w:sz w:val="20"/>
      <w:szCs w:val="20"/>
      <w:lang w:eastAsia="pt-BR"/>
    </w:rPr>
  </w:style>
  <w:style w:type="paragraph" w:customStyle="1" w:styleId="PADRAO">
    <w:name w:val="PADRAO"/>
    <w:basedOn w:val="Normal"/>
    <w:rsid w:val="005C1C35"/>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5C1C35"/>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5C1C35"/>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5C1C35"/>
    <w:rPr>
      <w:rFonts w:ascii="Courier New" w:eastAsia="Times New Roman" w:hAnsi="Courier New" w:cs="Times New Roman"/>
      <w:color w:val="000000"/>
      <w:sz w:val="20"/>
      <w:szCs w:val="20"/>
      <w:lang w:eastAsia="pt-BR"/>
    </w:rPr>
  </w:style>
  <w:style w:type="paragraph" w:customStyle="1" w:styleId="Padro">
    <w:name w:val="Padrão"/>
    <w:rsid w:val="005C1C35"/>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C1C35"/>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5C1C35"/>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5C1C3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5C1C35"/>
    <w:rPr>
      <w:rFonts w:ascii="Times New Roman" w:eastAsia="Times New Roman" w:hAnsi="Times New Roman" w:cs="Times New Roman"/>
      <w:sz w:val="20"/>
      <w:szCs w:val="20"/>
      <w:lang w:eastAsia="pt-BR"/>
    </w:rPr>
  </w:style>
  <w:style w:type="table" w:styleId="Tabelacomgrade">
    <w:name w:val="Table Grid"/>
    <w:basedOn w:val="Tabelanormal"/>
    <w:rsid w:val="005C1C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5C1C35"/>
    <w:rPr>
      <w:b/>
      <w:bCs/>
    </w:rPr>
  </w:style>
  <w:style w:type="character" w:customStyle="1" w:styleId="CharChar1">
    <w:name w:val="Char Char1"/>
    <w:basedOn w:val="Fontepargpadro"/>
    <w:locked/>
    <w:rsid w:val="005C1C35"/>
    <w:rPr>
      <w:b/>
      <w:bCs/>
      <w:color w:val="000000"/>
      <w:sz w:val="24"/>
      <w:szCs w:val="24"/>
      <w:lang w:val="pt-BR" w:eastAsia="pt-BR" w:bidi="ar-SA"/>
    </w:rPr>
  </w:style>
  <w:style w:type="paragraph" w:styleId="SemEspaamento">
    <w:name w:val="No Spacing"/>
    <w:uiPriority w:val="1"/>
    <w:qFormat/>
    <w:rsid w:val="005C1C3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2725118">
      <w:bodyDiv w:val="1"/>
      <w:marLeft w:val="0"/>
      <w:marRight w:val="0"/>
      <w:marTop w:val="0"/>
      <w:marBottom w:val="0"/>
      <w:divBdr>
        <w:top w:val="none" w:sz="0" w:space="0" w:color="auto"/>
        <w:left w:val="none" w:sz="0" w:space="0" w:color="auto"/>
        <w:bottom w:val="none" w:sz="0" w:space="0" w:color="auto"/>
        <w:right w:val="none" w:sz="0" w:space="0" w:color="auto"/>
      </w:divBdr>
    </w:div>
    <w:div w:id="1609119219">
      <w:bodyDiv w:val="1"/>
      <w:marLeft w:val="0"/>
      <w:marRight w:val="0"/>
      <w:marTop w:val="0"/>
      <w:marBottom w:val="0"/>
      <w:divBdr>
        <w:top w:val="none" w:sz="0" w:space="0" w:color="auto"/>
        <w:left w:val="none" w:sz="0" w:space="0" w:color="auto"/>
        <w:bottom w:val="none" w:sz="0" w:space="0" w:color="auto"/>
        <w:right w:val="none" w:sz="0" w:space="0" w:color="auto"/>
      </w:divBdr>
    </w:div>
    <w:div w:id="19972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10100</Words>
  <Characters>54540</Characters>
  <Application>Microsoft Office Word</Application>
  <DocSecurity>0</DocSecurity>
  <Lines>454</Lines>
  <Paragraphs>129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CLÁUSULA SEGUNDA - DA DOCUMENTAÇÃO CONTRATUAL</vt:lpstr>
      <vt:lpstr>    TERMO DE REFERÊNCIA E VALORES REFERENCIAIS QUANTITATIVOS</vt:lpstr>
      <vt:lpstr>Processo licitatório nº 2/2018</vt:lpstr>
    </vt:vector>
  </TitlesOfParts>
  <Company/>
  <LinksUpToDate>false</LinksUpToDate>
  <CharactersWithSpaces>64511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2018-01-18T16:50:00Z</cp:lastPrinted>
  <dcterms:created xsi:type="dcterms:W3CDTF">2018-01-18T16:19:00Z</dcterms:created>
  <dcterms:modified xsi:type="dcterms:W3CDTF">2018-01-18T16:50:00Z</dcterms:modified>
</cp:coreProperties>
</file>