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85" w:type="dxa"/>
          </w:tcPr>
          <w:p w:rsidR="00DE0168" w:rsidRPr="00CB4802" w:rsidRDefault="00DE0168" w:rsidP="00096812">
            <w:pPr>
              <w:keepNext/>
              <w:spacing w:after="0" w:line="240" w:lineRule="auto"/>
              <w:jc w:val="center"/>
              <w:outlineLvl w:val="8"/>
              <w:rPr>
                <w:rFonts w:eastAsia="Times New Roman"/>
                <w:sz w:val="32"/>
                <w:szCs w:val="20"/>
                <w:lang w:eastAsia="pt-BR"/>
              </w:rPr>
            </w:pPr>
            <w:r w:rsidRPr="00CB4802">
              <w:rPr>
                <w:rFonts w:eastAsia="Times New Roman"/>
                <w:sz w:val="32"/>
                <w:szCs w:val="20"/>
                <w:lang w:eastAsia="pt-BR"/>
              </w:rPr>
              <w:t xml:space="preserve">DEPARTAMENTO DE LICITAÇÃO 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CB4802">
              <w:rPr>
                <w:rFonts w:eastAsia="Times New Roman"/>
                <w:szCs w:val="20"/>
                <w:lang w:eastAsia="pt-BR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 w:rsidRPr="00CB4802">
              <w:rPr>
                <w:rFonts w:eastAsia="Times New Roman"/>
                <w:szCs w:val="20"/>
                <w:lang w:eastAsia="pt-BR"/>
              </w:rPr>
              <w:t>Nr</w:t>
            </w:r>
            <w:proofErr w:type="spellEnd"/>
            <w:r w:rsidRPr="00CB4802">
              <w:rPr>
                <w:rFonts w:eastAsia="Times New Roman"/>
                <w:szCs w:val="20"/>
                <w:lang w:eastAsia="pt-BR"/>
              </w:rPr>
              <w:t>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proofErr w:type="spellStart"/>
            <w:r w:rsidRPr="00CB4802">
              <w:rPr>
                <w:rFonts w:eastAsia="Times New Roman"/>
                <w:bCs/>
                <w:szCs w:val="20"/>
                <w:lang w:eastAsia="pt-BR"/>
              </w:rPr>
              <w:t>Nr</w:t>
            </w:r>
            <w:proofErr w:type="spellEnd"/>
            <w:r w:rsidRPr="00CB4802">
              <w:rPr>
                <w:rFonts w:eastAsia="Times New Roman"/>
                <w:bCs/>
                <w:szCs w:val="20"/>
                <w:lang w:eastAsia="pt-BR"/>
              </w:rPr>
              <w:t>º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CB4802">
              <w:rPr>
                <w:rFonts w:eastAsia="Times New Roman"/>
                <w:bCs/>
                <w:szCs w:val="20"/>
                <w:lang w:eastAsia="pt-BR"/>
              </w:rPr>
              <w:t>DATA DE EXPEDIÇÃO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07/12/18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keepNext/>
              <w:spacing w:before="60" w:after="0" w:line="240" w:lineRule="auto"/>
              <w:jc w:val="center"/>
              <w:outlineLvl w:val="5"/>
              <w:rPr>
                <w:rFonts w:ascii="Arial" w:eastAsia="Times New Roman" w:hAnsi="Arial"/>
                <w:bCs/>
                <w:sz w:val="16"/>
                <w:szCs w:val="20"/>
                <w:lang w:eastAsia="pt-BR"/>
              </w:rPr>
            </w:pPr>
            <w:r w:rsidRPr="00CB4802">
              <w:rPr>
                <w:rFonts w:eastAsia="Times New Roman"/>
                <w:bCs/>
                <w:szCs w:val="20"/>
                <w:lang w:eastAsia="pt-BR"/>
              </w:rPr>
              <w:t>FORNECEDOR</w:t>
            </w:r>
          </w:p>
        </w:tc>
      </w:tr>
    </w:tbl>
    <w:p w:rsidR="00DE0168" w:rsidRPr="00CB4802" w:rsidRDefault="00DE0168" w:rsidP="00DE0168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93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FORNECEDOR: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ROMAC TÉCNICA DE MÁQUINAS E EQUIPAMENTOS LTDA </w:t>
            </w:r>
          </w:p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ENDEREÇO: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Avenida Pedro  Giordano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Cella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BAIRRO: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Tevo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>CIDADE: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CHAPECÓ</w:t>
            </w: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    UF: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SC</w:t>
            </w: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CEP: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89810-750</w:t>
            </w: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>CNPJ: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91.595.678/0007-05</w:t>
            </w: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FONE: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49 3324 0035</w:t>
            </w: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CÓD: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4225</w:t>
            </w:r>
          </w:p>
          <w:p w:rsidR="00DE0168" w:rsidRPr="00CB4802" w:rsidRDefault="00DE0168" w:rsidP="00096812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6"/>
                <w:szCs w:val="20"/>
                <w:lang w:eastAsia="pt-BR"/>
              </w:rPr>
              <w:t>Conta Corrente:</w:t>
            </w:r>
          </w:p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Sem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conta-corrente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cadastrada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DE0168" w:rsidRPr="00CB4802" w:rsidRDefault="00DE0168" w:rsidP="00DE0168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CB4802">
              <w:rPr>
                <w:rFonts w:eastAsia="Times New Roman"/>
                <w:bCs/>
                <w:szCs w:val="20"/>
                <w:lang w:eastAsia="pt-BR"/>
              </w:rPr>
              <w:t>DADOS DA COMPRA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CB4802">
              <w:rPr>
                <w:rFonts w:eastAsia="Times New Roman"/>
                <w:szCs w:val="20"/>
                <w:lang w:eastAsia="pt-BR"/>
              </w:rPr>
              <w:t xml:space="preserve">Descrição/Finalidade/Destino: </w:t>
            </w:r>
            <w:r>
              <w:rPr>
                <w:rFonts w:eastAsia="Times New Roman"/>
                <w:szCs w:val="20"/>
                <w:lang w:eastAsia="pt-BR"/>
              </w:rPr>
              <w:t xml:space="preserve">AQUISIÇÃO DE CONCHA DE 0,76M³, para manutenção da  Escavadeira Hidráulica </w:t>
            </w:r>
            <w:proofErr w:type="spellStart"/>
            <w:r>
              <w:rPr>
                <w:rFonts w:eastAsia="Times New Roman"/>
                <w:szCs w:val="20"/>
                <w:lang w:eastAsia="pt-BR"/>
              </w:rPr>
              <w:t>Doosan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 e deixá-la em condições de uso para continuidade dos trabalhos realizados pela Secretaria Municipal de Agricultura e Meio Ambiente.</w:t>
            </w:r>
            <w:r w:rsidRPr="00CB4802">
              <w:rPr>
                <w:rFonts w:eastAsia="Times New Roman"/>
                <w:szCs w:val="20"/>
                <w:lang w:eastAsia="pt-BR"/>
              </w:rPr>
              <w:t xml:space="preserve"> 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 w:val="14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4820"/>
        <w:gridCol w:w="1984"/>
        <w:gridCol w:w="1701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37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993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850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4820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1984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UNIT.</w:t>
            </w:r>
          </w:p>
        </w:tc>
        <w:tc>
          <w:tcPr>
            <w:tcW w:w="1701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TOTAL</w:t>
            </w:r>
          </w:p>
        </w:tc>
      </w:tr>
    </w:tbl>
    <w:p w:rsidR="00DE0168" w:rsidRPr="00CB4802" w:rsidRDefault="00DE0168" w:rsidP="00DE0168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2410"/>
        <w:gridCol w:w="2410"/>
        <w:gridCol w:w="1984"/>
        <w:gridCol w:w="1701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637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993" w:type="dxa"/>
          </w:tcPr>
          <w:p w:rsidR="00DE0168" w:rsidRPr="00CB4802" w:rsidRDefault="00DE0168" w:rsidP="00096812">
            <w:pPr>
              <w:spacing w:before="60" w:after="0" w:line="36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1,0</w:t>
            </w:r>
          </w:p>
        </w:tc>
        <w:tc>
          <w:tcPr>
            <w:tcW w:w="850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>
              <w:rPr>
                <w:rFonts w:eastAsia="Times New Roman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2410" w:type="dxa"/>
          </w:tcPr>
          <w:p w:rsidR="00DE0168" w:rsidRPr="00CB4802" w:rsidRDefault="00DE0168" w:rsidP="00096812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Caçamba para Escavadeira Hidráulica </w:t>
            </w:r>
          </w:p>
        </w:tc>
        <w:tc>
          <w:tcPr>
            <w:tcW w:w="2410" w:type="dxa"/>
          </w:tcPr>
          <w:p w:rsidR="00DE0168" w:rsidRPr="00CB4802" w:rsidRDefault="00DE0168" w:rsidP="00096812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proofErr w:type="spellStart"/>
            <w:r>
              <w:rPr>
                <w:rFonts w:eastAsia="Times New Roman"/>
                <w:szCs w:val="20"/>
                <w:lang w:eastAsia="pt-BR"/>
              </w:rPr>
              <w:t>Doosan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 DX140. Caçamba com capacidade de 0,76m³ </w:t>
            </w:r>
          </w:p>
        </w:tc>
        <w:tc>
          <w:tcPr>
            <w:tcW w:w="1984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14.500,0</w:t>
            </w:r>
          </w:p>
        </w:tc>
        <w:tc>
          <w:tcPr>
            <w:tcW w:w="1701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14.500,0</w:t>
            </w:r>
            <w:r w:rsidR="00BA7A33">
              <w:rPr>
                <w:rFonts w:eastAsia="Times New Roman"/>
                <w:szCs w:val="20"/>
                <w:lang w:eastAsia="pt-BR"/>
              </w:rPr>
              <w:t>0</w:t>
            </w:r>
            <w:bookmarkStart w:id="0" w:name="_GoBack"/>
            <w:bookmarkEnd w:id="0"/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10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158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DE0168" w:rsidRPr="00CB4802" w:rsidRDefault="00DE0168" w:rsidP="00096812">
            <w:pPr>
              <w:keepNext/>
              <w:spacing w:before="60" w:after="0" w:line="360" w:lineRule="auto"/>
              <w:jc w:val="right"/>
              <w:outlineLvl w:val="1"/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</w:pPr>
            <w:r w:rsidRPr="00CB4802"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DE0168" w:rsidRPr="00CB4802" w:rsidRDefault="00DE0168" w:rsidP="00096812">
            <w:pPr>
              <w:spacing w:before="60" w:after="0" w:line="360" w:lineRule="auto"/>
              <w:jc w:val="center"/>
              <w:rPr>
                <w:rFonts w:eastAsia="Times New Roman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14.500,0</w:t>
            </w:r>
            <w:r w:rsidR="00BA7A33">
              <w:rPr>
                <w:rFonts w:eastAsia="Times New Roman"/>
                <w:b/>
                <w:sz w:val="24"/>
                <w:szCs w:val="20"/>
                <w:lang w:eastAsia="pt-BR"/>
              </w:rPr>
              <w:t>0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685"/>
      </w:tblGrid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 w:val="restart"/>
          </w:tcPr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CB4802">
              <w:rPr>
                <w:rFonts w:eastAsia="Times New Roman"/>
                <w:szCs w:val="20"/>
                <w:lang w:eastAsia="pt-BR"/>
              </w:rPr>
              <w:t xml:space="preserve">Local de Entrega: </w:t>
            </w:r>
          </w:p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CB4802">
              <w:rPr>
                <w:rFonts w:eastAsia="Times New Roman"/>
                <w:szCs w:val="20"/>
                <w:lang w:eastAsia="pt-BR"/>
              </w:rPr>
              <w:t xml:space="preserve">Forma de Pagamento: </w:t>
            </w:r>
            <w:r>
              <w:rPr>
                <w:rFonts w:eastAsia="Times New Roman"/>
                <w:szCs w:val="20"/>
                <w:lang w:eastAsia="pt-BR"/>
              </w:rPr>
              <w:t xml:space="preserve">Até 20 dias após a prestação de serviços/entrega dos materiais </w:t>
            </w:r>
          </w:p>
        </w:tc>
        <w:tc>
          <w:tcPr>
            <w:tcW w:w="3685" w:type="dxa"/>
          </w:tcPr>
          <w:p w:rsidR="00DE0168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DE0168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DE0168" w:rsidRPr="00CB4802" w:rsidTr="000968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/>
          </w:tcPr>
          <w:p w:rsidR="00DE0168" w:rsidRPr="00CB4802" w:rsidRDefault="00DE0168" w:rsidP="00096812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3685" w:type="dxa"/>
          </w:tcPr>
          <w:p w:rsidR="00DE0168" w:rsidRPr="00DE0168" w:rsidRDefault="00DE0168" w:rsidP="00096812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 w:rsidRPr="00DE0168">
              <w:rPr>
                <w:rFonts w:eastAsia="Times New Roman"/>
                <w:sz w:val="24"/>
                <w:szCs w:val="20"/>
                <w:lang w:eastAsia="pt-BR"/>
              </w:rPr>
              <w:t xml:space="preserve">MARCOS ROBERTO DA SILVA </w:t>
            </w:r>
          </w:p>
          <w:p w:rsidR="00DE0168" w:rsidRPr="00CB4802" w:rsidRDefault="00DE0168" w:rsidP="00096812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 w:rsidRPr="00DE0168">
              <w:rPr>
                <w:rFonts w:eastAsia="Times New Roman"/>
                <w:sz w:val="24"/>
                <w:szCs w:val="20"/>
                <w:lang w:eastAsia="pt-BR"/>
              </w:rPr>
              <w:t>Secretário Municipal de Agricultura e Meio  Ambiente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</w:p>
        </w:tc>
      </w:tr>
    </w:tbl>
    <w:p w:rsidR="00DE0168" w:rsidRPr="00CB4802" w:rsidRDefault="00DE0168" w:rsidP="00DE0168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DE0168" w:rsidRPr="00CB4802" w:rsidRDefault="00DE0168" w:rsidP="00DE0168"/>
    <w:p w:rsidR="00BA6E71" w:rsidRDefault="00BA6E71"/>
    <w:sectPr w:rsidR="00BA6E71" w:rsidSect="00CB4802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68"/>
    <w:rsid w:val="00BA6E71"/>
    <w:rsid w:val="00BA7A33"/>
    <w:rsid w:val="00D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2018-12-07T11:01:00Z</cp:lastPrinted>
  <dcterms:created xsi:type="dcterms:W3CDTF">2018-12-07T11:02:00Z</dcterms:created>
  <dcterms:modified xsi:type="dcterms:W3CDTF">2018-12-07T11:02:00Z</dcterms:modified>
</cp:coreProperties>
</file>