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EDITAL DE LICITAÇÃO</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 </w:t>
      </w:r>
      <w:r>
        <w:rPr>
          <w:rFonts w:ascii="Arial" w:eastAsia="Times New Roman" w:hAnsi="Arial" w:cs="Arial"/>
          <w:b/>
          <w:szCs w:val="20"/>
          <w:lang w:eastAsia="pt-BR"/>
        </w:rPr>
        <w:t>PREGÃO</w:t>
      </w:r>
      <w:r w:rsidRPr="00047DA9">
        <w:rPr>
          <w:rFonts w:ascii="Arial" w:eastAsia="Times New Roman" w:hAnsi="Arial" w:cs="Arial"/>
          <w:b/>
          <w:szCs w:val="20"/>
          <w:lang w:eastAsia="pt-BR"/>
        </w:rPr>
        <w:t xml:space="preserve"> PRESENCIAL PARA REGISTRO DE PREÇOS 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b/>
          <w:szCs w:val="20"/>
          <w:lang w:eastAsia="pt-BR"/>
        </w:rPr>
      </w:pPr>
    </w:p>
    <w:tbl>
      <w:tblPr>
        <w:tblW w:w="85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201"/>
        <w:gridCol w:w="4374"/>
      </w:tblGrid>
      <w:tr w:rsidR="003B7251" w:rsidRPr="00047DA9" w:rsidTr="004D5859">
        <w:trPr>
          <w:trHeight w:val="508"/>
        </w:trPr>
        <w:tc>
          <w:tcPr>
            <w:tcW w:w="4201" w:type="dxa"/>
          </w:tcPr>
          <w:p w:rsidR="003B7251" w:rsidRPr="00047DA9" w:rsidRDefault="003B7251" w:rsidP="004D5859">
            <w:pPr>
              <w:overflowPunct w:val="0"/>
              <w:autoSpaceDE w:val="0"/>
              <w:autoSpaceDN w:val="0"/>
              <w:adjustRightInd w:val="0"/>
              <w:spacing w:after="0" w:line="240" w:lineRule="auto"/>
              <w:ind w:left="708" w:hanging="708"/>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Processo Nº</w:t>
            </w:r>
            <w:proofErr w:type="gramStart"/>
            <w:r w:rsidRPr="00047DA9">
              <w:rPr>
                <w:rFonts w:ascii="Arial" w:eastAsia="Times New Roman" w:hAnsi="Arial" w:cs="Arial"/>
                <w:b/>
                <w:szCs w:val="20"/>
                <w:lang w:eastAsia="pt-BR"/>
              </w:rPr>
              <w:t>.:</w:t>
            </w:r>
            <w:proofErr w:type="gramEnd"/>
            <w:r w:rsidRPr="00047DA9">
              <w:rPr>
                <w:rFonts w:ascii="Arial" w:eastAsia="Times New Roman" w:hAnsi="Arial" w:cs="Arial"/>
                <w:b/>
                <w:szCs w:val="20"/>
                <w:lang w:eastAsia="pt-BR"/>
              </w:rPr>
              <w:t xml:space="preserve"> </w:t>
            </w:r>
            <w:r>
              <w:rPr>
                <w:rFonts w:ascii="Arial" w:eastAsia="Times New Roman" w:hAnsi="Arial" w:cs="Arial"/>
                <w:b/>
                <w:szCs w:val="20"/>
                <w:lang w:eastAsia="pt-BR"/>
              </w:rPr>
              <w:t>6</w:t>
            </w:r>
            <w:r w:rsidRPr="00047DA9">
              <w:rPr>
                <w:rFonts w:ascii="Arial" w:eastAsia="Times New Roman" w:hAnsi="Arial" w:cs="Arial"/>
                <w:b/>
                <w:szCs w:val="20"/>
                <w:lang w:eastAsia="pt-BR"/>
              </w:rPr>
              <w:t xml:space="preserve">/ </w:t>
            </w:r>
            <w:r>
              <w:rPr>
                <w:rFonts w:ascii="Arial" w:eastAsia="Times New Roman" w:hAnsi="Arial" w:cs="Arial"/>
                <w:b/>
                <w:szCs w:val="20"/>
                <w:lang w:eastAsia="pt-BR"/>
              </w:rPr>
              <w:t>2019</w:t>
            </w:r>
          </w:p>
        </w:tc>
        <w:tc>
          <w:tcPr>
            <w:tcW w:w="4374"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
                <w:szCs w:val="20"/>
                <w:lang w:eastAsia="pt-BR"/>
              </w:rPr>
            </w:pPr>
            <w:r>
              <w:rPr>
                <w:rFonts w:ascii="Arial" w:eastAsia="Times New Roman" w:hAnsi="Arial" w:cs="Arial"/>
                <w:b/>
                <w:szCs w:val="20"/>
                <w:lang w:eastAsia="pt-BR"/>
              </w:rPr>
              <w:t>Pregão</w:t>
            </w:r>
            <w:r w:rsidRPr="00047DA9">
              <w:rPr>
                <w:rFonts w:ascii="Arial" w:eastAsia="Times New Roman" w:hAnsi="Arial" w:cs="Arial"/>
                <w:b/>
                <w:szCs w:val="20"/>
                <w:lang w:eastAsia="pt-BR"/>
              </w:rPr>
              <w:t xml:space="preserve"> Nº</w:t>
            </w:r>
            <w:proofErr w:type="gramStart"/>
            <w:r w:rsidRPr="00047DA9">
              <w:rPr>
                <w:rFonts w:ascii="Arial" w:eastAsia="Times New Roman" w:hAnsi="Arial" w:cs="Arial"/>
                <w:b/>
                <w:szCs w:val="20"/>
                <w:lang w:eastAsia="pt-BR"/>
              </w:rPr>
              <w:t>.:</w:t>
            </w:r>
            <w:proofErr w:type="gramEnd"/>
            <w:r w:rsidRPr="00047DA9">
              <w:rPr>
                <w:rFonts w:ascii="Arial" w:eastAsia="Times New Roman" w:hAnsi="Arial" w:cs="Arial"/>
                <w:b/>
                <w:szCs w:val="20"/>
                <w:lang w:eastAsia="pt-BR"/>
              </w:rPr>
              <w:t xml:space="preserve">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r w:rsidRPr="00047DA9">
              <w:rPr>
                <w:rFonts w:ascii="Arial" w:eastAsia="Times New Roman" w:hAnsi="Arial" w:cs="Arial"/>
                <w:b/>
                <w:szCs w:val="20"/>
                <w:lang w:eastAsia="pt-BR"/>
              </w:rPr>
              <w:t xml:space="preserve"> </w:t>
            </w:r>
          </w:p>
        </w:tc>
      </w:tr>
    </w:tbl>
    <w:p w:rsidR="003B7251" w:rsidRPr="00047DA9" w:rsidRDefault="003B7251" w:rsidP="003B7251">
      <w:pPr>
        <w:overflowPunct w:val="0"/>
        <w:autoSpaceDE w:val="0"/>
        <w:autoSpaceDN w:val="0"/>
        <w:adjustRightInd w:val="0"/>
        <w:spacing w:after="0" w:line="20" w:lineRule="exact"/>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0" w:lineRule="exact"/>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b/>
          <w:szCs w:val="20"/>
          <w:lang w:eastAsia="pt-BR"/>
        </w:rPr>
        <w:t>1 - DA LICITAÇÃO</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szCs w:val="20"/>
          <w:lang w:eastAsia="pt-BR"/>
        </w:rPr>
        <w:t xml:space="preserve">1.1. O MUNICÍPIO DE </w:t>
      </w:r>
      <w:r>
        <w:rPr>
          <w:rFonts w:ascii="Arial" w:eastAsia="Times New Roman" w:hAnsi="Arial" w:cs="Arial"/>
          <w:szCs w:val="20"/>
          <w:lang w:eastAsia="pt-BR"/>
        </w:rPr>
        <w:t>AGUAS FRIAS</w:t>
      </w:r>
      <w:r w:rsidRPr="00047DA9">
        <w:rPr>
          <w:rFonts w:ascii="Arial" w:eastAsia="Times New Roman" w:hAnsi="Arial" w:cs="Arial"/>
          <w:szCs w:val="20"/>
          <w:lang w:eastAsia="pt-BR"/>
        </w:rPr>
        <w:t xml:space="preserve">, ESTADO DE SANTA CATARINA, com sede na </w:t>
      </w:r>
      <w:r>
        <w:rPr>
          <w:rFonts w:ascii="Arial" w:eastAsia="Times New Roman" w:hAnsi="Arial" w:cs="Arial"/>
          <w:szCs w:val="20"/>
          <w:lang w:eastAsia="pt-BR"/>
        </w:rPr>
        <w:t>RUA SETE DE SETEMBRO, 512</w:t>
      </w:r>
      <w:r w:rsidRPr="00047DA9">
        <w:rPr>
          <w:rFonts w:ascii="Arial" w:eastAsia="Times New Roman" w:hAnsi="Arial" w:cs="Arial"/>
          <w:szCs w:val="20"/>
          <w:lang w:eastAsia="pt-BR"/>
        </w:rPr>
        <w:t xml:space="preserve">, através de seu Prefeito Sr. </w:t>
      </w:r>
      <w:r>
        <w:rPr>
          <w:rFonts w:ascii="Arial" w:eastAsia="Times New Roman" w:hAnsi="Arial" w:cs="Arial"/>
          <w:szCs w:val="20"/>
          <w:lang w:eastAsia="pt-BR"/>
        </w:rPr>
        <w:t>RICARDO ROLIM DE MOURA</w:t>
      </w:r>
      <w:r w:rsidRPr="00047DA9">
        <w:rPr>
          <w:rFonts w:ascii="Arial" w:eastAsia="Times New Roman" w:hAnsi="Arial" w:cs="Arial"/>
          <w:szCs w:val="20"/>
          <w:lang w:eastAsia="pt-BR"/>
        </w:rPr>
        <w:t xml:space="preserve">, comunica os interessados que está realizando o Processo Licitatório de nº </w:t>
      </w:r>
      <w:proofErr w:type="gramStart"/>
      <w:r>
        <w:rPr>
          <w:rFonts w:ascii="Arial" w:eastAsia="Times New Roman" w:hAnsi="Arial" w:cs="Arial"/>
          <w:szCs w:val="20"/>
          <w:lang w:eastAsia="pt-BR"/>
        </w:rPr>
        <w:t>6</w:t>
      </w:r>
      <w:r w:rsidRPr="00047DA9">
        <w:rPr>
          <w:rFonts w:ascii="Arial" w:eastAsia="Times New Roman" w:hAnsi="Arial" w:cs="Arial"/>
          <w:szCs w:val="20"/>
          <w:lang w:eastAsia="pt-BR"/>
        </w:rPr>
        <w:t>/</w:t>
      </w:r>
      <w:r>
        <w:rPr>
          <w:rFonts w:ascii="Arial" w:eastAsia="Times New Roman" w:hAnsi="Arial" w:cs="Arial"/>
          <w:szCs w:val="20"/>
          <w:lang w:eastAsia="pt-BR"/>
        </w:rPr>
        <w:t>2019</w:t>
      </w:r>
      <w:r w:rsidRPr="00047DA9">
        <w:rPr>
          <w:rFonts w:ascii="Arial" w:eastAsia="Times New Roman" w:hAnsi="Arial" w:cs="Arial"/>
          <w:szCs w:val="20"/>
          <w:lang w:eastAsia="pt-BR"/>
        </w:rPr>
        <w:t>,</w:t>
      </w:r>
      <w:proofErr w:type="gramEnd"/>
      <w:r w:rsidRPr="00047DA9">
        <w:rPr>
          <w:rFonts w:ascii="Arial" w:eastAsia="Times New Roman" w:hAnsi="Arial" w:cs="Arial"/>
          <w:szCs w:val="20"/>
          <w:lang w:eastAsia="pt-BR"/>
        </w:rPr>
        <w:t xml:space="preserve">na modalidade </w:t>
      </w:r>
      <w:r w:rsidRPr="00047DA9">
        <w:rPr>
          <w:rFonts w:ascii="Arial" w:eastAsia="Times New Roman" w:hAnsi="Arial" w:cs="Arial"/>
          <w:b/>
          <w:szCs w:val="20"/>
          <w:lang w:eastAsia="pt-BR"/>
        </w:rPr>
        <w:t xml:space="preserve">Pregão Presencial para Registro de Preços Nº </w:t>
      </w:r>
      <w:r>
        <w:rPr>
          <w:rFonts w:ascii="Arial" w:eastAsia="Times New Roman" w:hAnsi="Arial" w:cs="Arial"/>
          <w:b/>
          <w:szCs w:val="20"/>
          <w:lang w:eastAsia="pt-BR"/>
        </w:rPr>
        <w:t>2</w:t>
      </w:r>
      <w:r w:rsidRPr="00047DA9">
        <w:rPr>
          <w:rFonts w:ascii="Arial" w:eastAsia="Times New Roman" w:hAnsi="Arial" w:cs="Arial"/>
          <w:szCs w:val="20"/>
          <w:lang w:eastAsia="pt-BR"/>
        </w:rPr>
        <w:t>/</w:t>
      </w:r>
      <w:r>
        <w:rPr>
          <w:rFonts w:ascii="Arial" w:eastAsia="Times New Roman" w:hAnsi="Arial" w:cs="Arial"/>
          <w:b/>
          <w:szCs w:val="20"/>
          <w:lang w:eastAsia="pt-BR"/>
        </w:rPr>
        <w:t>2019</w:t>
      </w:r>
      <w:r w:rsidRPr="00047DA9">
        <w:rPr>
          <w:rFonts w:ascii="Arial" w:eastAsia="Times New Roman" w:hAnsi="Arial" w:cs="Arial"/>
          <w:szCs w:val="20"/>
          <w:lang w:eastAsia="pt-BR"/>
        </w:rPr>
        <w:t xml:space="preserve"> do tipo </w:t>
      </w:r>
      <w:r>
        <w:rPr>
          <w:rFonts w:ascii="Arial" w:eastAsia="Times New Roman" w:hAnsi="Arial" w:cs="Arial"/>
          <w:szCs w:val="20"/>
          <w:lang w:eastAsia="pt-BR"/>
        </w:rPr>
        <w:t>Menor preço</w:t>
      </w:r>
      <w:r w:rsidRPr="00047DA9">
        <w:rPr>
          <w:rFonts w:ascii="Arial" w:eastAsia="Times New Roman" w:hAnsi="Arial" w:cs="Arial"/>
          <w:szCs w:val="20"/>
          <w:lang w:eastAsia="pt-BR"/>
        </w:rPr>
        <w:t xml:space="preserve">, </w:t>
      </w:r>
      <w:r>
        <w:rPr>
          <w:rFonts w:ascii="Arial" w:eastAsia="Times New Roman" w:hAnsi="Arial" w:cs="Arial"/>
          <w:szCs w:val="20"/>
          <w:lang w:eastAsia="pt-BR"/>
        </w:rPr>
        <w:t>Unitário</w:t>
      </w:r>
      <w:r w:rsidRPr="00047DA9">
        <w:rPr>
          <w:rFonts w:ascii="Arial" w:eastAsia="Times New Roman" w:hAnsi="Arial" w:cs="Arial"/>
          <w:szCs w:val="20"/>
          <w:lang w:eastAsia="pt-BR"/>
        </w:rPr>
        <w:t>, de conformidade com a Lei 10.520 de 17 de julho de 2002, Lei</w:t>
      </w:r>
      <w:r w:rsidRPr="00047DA9">
        <w:rPr>
          <w:rFonts w:ascii="Arial" w:eastAsia="Times New Roman" w:hAnsi="Arial" w:cs="Arial"/>
          <w:b/>
          <w:szCs w:val="20"/>
          <w:lang w:eastAsia="pt-BR"/>
        </w:rPr>
        <w:t xml:space="preserve"> </w:t>
      </w:r>
      <w:r w:rsidRPr="00047DA9">
        <w:rPr>
          <w:rFonts w:ascii="Arial" w:eastAsia="Times New Roman" w:hAnsi="Arial" w:cs="Arial"/>
          <w:szCs w:val="20"/>
          <w:lang w:eastAsia="pt-BR"/>
        </w:rPr>
        <w:t xml:space="preserve">8.666 de 21 de Junho de 1993 e suas alterações posteriores e Decreto Municipal nº 045/2007 e Decreto Municipal nº043/2009, </w:t>
      </w:r>
      <w:r w:rsidRPr="00047DA9">
        <w:rPr>
          <w:rFonts w:ascii="Arial" w:eastAsia="Times New Roman" w:hAnsi="Arial" w:cs="Arial"/>
          <w:b/>
          <w:szCs w:val="20"/>
          <w:u w:val="single"/>
          <w:lang w:eastAsia="pt-BR"/>
        </w:rPr>
        <w:t xml:space="preserve">recebendo o credenciamento, os envelopes nº 01 contendo os documentos para proposta e envelope nº 02 para habilitação, até o dia </w:t>
      </w:r>
      <w:r w:rsidRPr="003B7251">
        <w:rPr>
          <w:rFonts w:ascii="Arial" w:eastAsia="Times New Roman" w:hAnsi="Arial" w:cs="Arial"/>
          <w:b/>
          <w:szCs w:val="20"/>
          <w:u w:val="single"/>
          <w:lang w:eastAsia="pt-BR"/>
        </w:rPr>
        <w:t>01/02/19</w:t>
      </w:r>
      <w:r w:rsidRPr="00047DA9">
        <w:rPr>
          <w:rFonts w:ascii="Arial" w:eastAsia="Times New Roman" w:hAnsi="Arial" w:cs="Arial"/>
          <w:b/>
          <w:szCs w:val="20"/>
          <w:u w:val="single"/>
          <w:lang w:eastAsia="pt-BR"/>
        </w:rPr>
        <w:t xml:space="preserve">, até às </w:t>
      </w:r>
      <w:r w:rsidRPr="003B7251">
        <w:rPr>
          <w:rFonts w:ascii="Arial" w:eastAsia="Times New Roman" w:hAnsi="Arial" w:cs="Arial"/>
          <w:b/>
          <w:szCs w:val="20"/>
          <w:u w:val="single"/>
          <w:lang w:eastAsia="pt-BR"/>
        </w:rPr>
        <w:t>08:00</w:t>
      </w:r>
      <w:r w:rsidRPr="00047DA9">
        <w:rPr>
          <w:rFonts w:ascii="Arial" w:eastAsia="Times New Roman" w:hAnsi="Arial" w:cs="Arial"/>
          <w:b/>
          <w:szCs w:val="20"/>
          <w:u w:val="single"/>
          <w:lang w:eastAsia="pt-BR"/>
        </w:rPr>
        <w:t xml:space="preserve"> horas</w:t>
      </w:r>
      <w:r w:rsidRPr="00047DA9">
        <w:rPr>
          <w:rFonts w:ascii="Arial" w:eastAsia="Times New Roman" w:hAnsi="Arial" w:cs="Arial"/>
          <w:b/>
          <w:szCs w:val="20"/>
          <w:lang w:eastAsia="pt-BR"/>
        </w:rPr>
        <w:t xml:space="preserve">, iniciando-se a sessão pública no dia </w:t>
      </w:r>
      <w:r w:rsidRPr="003B7251">
        <w:rPr>
          <w:rFonts w:ascii="Arial" w:eastAsia="Times New Roman" w:hAnsi="Arial" w:cs="Arial"/>
          <w:b/>
          <w:szCs w:val="20"/>
          <w:lang w:eastAsia="pt-BR"/>
        </w:rPr>
        <w:t>01 de fevereiro de 2019</w:t>
      </w:r>
      <w:r w:rsidRPr="00047DA9">
        <w:rPr>
          <w:rFonts w:ascii="Arial" w:eastAsia="Times New Roman" w:hAnsi="Arial" w:cs="Arial"/>
          <w:b/>
          <w:szCs w:val="20"/>
          <w:lang w:eastAsia="pt-BR"/>
        </w:rPr>
        <w:t xml:space="preserve"> às </w:t>
      </w:r>
      <w:r w:rsidRPr="003B7251">
        <w:rPr>
          <w:rFonts w:ascii="Arial" w:eastAsia="Times New Roman" w:hAnsi="Arial" w:cs="Arial"/>
          <w:b/>
          <w:szCs w:val="20"/>
          <w:lang w:eastAsia="pt-BR"/>
        </w:rPr>
        <w:t>08:30</w:t>
      </w:r>
      <w:r w:rsidRPr="00047DA9">
        <w:rPr>
          <w:rFonts w:ascii="Arial" w:eastAsia="Times New Roman" w:hAnsi="Arial" w:cs="Arial"/>
          <w:b/>
          <w:szCs w:val="20"/>
          <w:lang w:eastAsia="pt-BR"/>
        </w:rPr>
        <w:t xml:space="preserve"> horas, no Centro Administrativo Municipal, situado a </w:t>
      </w:r>
      <w:r w:rsidRPr="003B7251">
        <w:rPr>
          <w:rFonts w:ascii="Arial" w:eastAsia="Times New Roman" w:hAnsi="Arial" w:cs="Arial"/>
          <w:b/>
          <w:szCs w:val="20"/>
          <w:lang w:eastAsia="pt-BR"/>
        </w:rPr>
        <w:t>RUA SETE DE SETEMBRO, 512</w:t>
      </w:r>
      <w:r w:rsidRPr="00047DA9">
        <w:rPr>
          <w:rFonts w:ascii="Arial" w:eastAsia="Times New Roman" w:hAnsi="Arial" w:cs="Arial"/>
          <w:b/>
          <w:szCs w:val="20"/>
          <w:lang w:eastAsia="pt-BR"/>
        </w:rPr>
        <w:t xml:space="preserve"> , centro, </w:t>
      </w:r>
      <w:r w:rsidRPr="003B7251">
        <w:rPr>
          <w:rFonts w:ascii="Arial" w:eastAsia="Times New Roman" w:hAnsi="Arial" w:cs="Arial"/>
          <w:b/>
          <w:szCs w:val="20"/>
          <w:lang w:eastAsia="pt-BR"/>
        </w:rPr>
        <w:t>AGUAS FRIAS</w:t>
      </w:r>
      <w:r w:rsidRPr="00047DA9">
        <w:rPr>
          <w:rFonts w:ascii="Arial" w:eastAsia="Times New Roman" w:hAnsi="Arial" w:cs="Arial"/>
          <w:b/>
          <w:szCs w:val="20"/>
          <w:lang w:eastAsia="pt-BR"/>
        </w:rPr>
        <w:t>– SC.</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1.2 .</w:t>
      </w:r>
      <w:proofErr w:type="gramEnd"/>
      <w:r w:rsidRPr="00047DA9">
        <w:rPr>
          <w:rFonts w:ascii="Arial" w:eastAsia="Times New Roman" w:hAnsi="Arial" w:cs="Arial"/>
          <w:szCs w:val="20"/>
          <w:lang w:eastAsia="pt-BR"/>
        </w:rPr>
        <w:t>A recepção dos envelopes far-se-á de acordo com o estabelecido no sub</w:t>
      </w:r>
      <w:r w:rsidRPr="00047DA9">
        <w:rPr>
          <w:rFonts w:ascii="Arial" w:eastAsia="Times New Roman" w:hAnsi="Arial" w:cs="Arial"/>
          <w:bCs/>
          <w:szCs w:val="20"/>
          <w:lang w:eastAsia="pt-BR"/>
        </w:rPr>
        <w:t xml:space="preserve">item 1.1 </w:t>
      </w:r>
      <w:r w:rsidRPr="00047DA9">
        <w:rPr>
          <w:rFonts w:ascii="Arial" w:eastAsia="Times New Roman" w:hAnsi="Arial" w:cs="Arial"/>
          <w:szCs w:val="20"/>
          <w:lang w:eastAsia="pt-BR"/>
        </w:rPr>
        <w:t xml:space="preserve">deste Edital, sendo aceita a remessa por via postal, com aviso de recebimento, desde que seja efetuada a entrega dos mesmos até o dia e horário indicados para protocolo. 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o Pregoeiro e a Equipe de Apoio não se responsabilizarão, e nenhum efeito produzirá para o licitante, se os envelopes não forem entregues em tempo hábil para protocolização dentro dos prazos estabelecidos no subitem</w:t>
      </w:r>
      <w:proofErr w:type="gramStart"/>
      <w:r w:rsidRPr="00047DA9">
        <w:rPr>
          <w:rFonts w:ascii="Arial" w:eastAsia="Times New Roman" w:hAnsi="Arial" w:cs="Arial"/>
          <w:szCs w:val="20"/>
          <w:lang w:eastAsia="pt-BR"/>
        </w:rPr>
        <w:t xml:space="preserve"> </w:t>
      </w:r>
      <w:r w:rsidRPr="00047DA9">
        <w:rPr>
          <w:rFonts w:ascii="Arial" w:eastAsia="Times New Roman" w:hAnsi="Arial" w:cs="Arial"/>
          <w:bCs/>
          <w:szCs w:val="20"/>
          <w:lang w:eastAsia="pt-BR"/>
        </w:rPr>
        <w:t xml:space="preserve"> </w:t>
      </w:r>
      <w:proofErr w:type="gramEnd"/>
      <w:r w:rsidRPr="00047DA9">
        <w:rPr>
          <w:rFonts w:ascii="Arial" w:eastAsia="Times New Roman" w:hAnsi="Arial" w:cs="Arial"/>
          <w:bCs/>
          <w:szCs w:val="20"/>
          <w:lang w:eastAsia="pt-BR"/>
        </w:rPr>
        <w:t xml:space="preserve">1.1 </w:t>
      </w:r>
      <w:r w:rsidRPr="00047DA9">
        <w:rPr>
          <w:rFonts w:ascii="Arial" w:eastAsia="Times New Roman" w:hAnsi="Arial" w:cs="Arial"/>
          <w:szCs w:val="20"/>
          <w:lang w:eastAsia="pt-BR"/>
        </w:rPr>
        <w:t>deste Edital, no Setor de Licitações  desta Prefeitura.</w:t>
      </w:r>
    </w:p>
    <w:p w:rsidR="003B7251"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r w:rsidRPr="00A658D1">
        <w:rPr>
          <w:rFonts w:ascii="Arial" w:eastAsia="Times New Roman" w:hAnsi="Arial" w:cs="Arial"/>
          <w:b/>
          <w:szCs w:val="20"/>
          <w:lang w:eastAsia="pt-BR"/>
        </w:rPr>
        <w:t xml:space="preserve">1.3 O CENTRO ADMINISTRATIVO ESTÁ EM PROCESSO DE MUDANÇA PARA CONSTRUÇÃO DE NOVA SEDE ADMINISTRATIVA. </w:t>
      </w:r>
      <w:r w:rsidRPr="00A658D1">
        <w:rPr>
          <w:rFonts w:ascii="Arial" w:eastAsia="Times New Roman" w:hAnsi="Arial" w:cs="Arial"/>
          <w:b/>
          <w:szCs w:val="20"/>
          <w:u w:val="single"/>
          <w:lang w:eastAsia="pt-BR"/>
        </w:rPr>
        <w:t>O NOVO ENDEREÇO DA PREFEITURA</w:t>
      </w:r>
      <w:r>
        <w:rPr>
          <w:rFonts w:ascii="Arial" w:eastAsia="Times New Roman" w:hAnsi="Arial" w:cs="Arial"/>
          <w:b/>
          <w:szCs w:val="20"/>
          <w:lang w:eastAsia="pt-BR"/>
        </w:rPr>
        <w:t xml:space="preserve"> ATÉ</w:t>
      </w:r>
      <w:proofErr w:type="gramStart"/>
      <w:r>
        <w:rPr>
          <w:rFonts w:ascii="Arial" w:eastAsia="Times New Roman" w:hAnsi="Arial" w:cs="Arial"/>
          <w:b/>
          <w:szCs w:val="20"/>
          <w:lang w:eastAsia="pt-BR"/>
        </w:rPr>
        <w:t xml:space="preserve">  </w:t>
      </w:r>
      <w:proofErr w:type="gramEnd"/>
      <w:r>
        <w:rPr>
          <w:rFonts w:ascii="Arial" w:eastAsia="Times New Roman" w:hAnsi="Arial" w:cs="Arial"/>
          <w:b/>
          <w:szCs w:val="20"/>
          <w:lang w:eastAsia="pt-BR"/>
        </w:rPr>
        <w:t xml:space="preserve">A EXECUÇÃO DA NOVA SEDE </w:t>
      </w:r>
      <w:r w:rsidRPr="00A658D1">
        <w:rPr>
          <w:rFonts w:ascii="Arial" w:eastAsia="Times New Roman" w:hAnsi="Arial" w:cs="Arial"/>
          <w:b/>
          <w:szCs w:val="20"/>
          <w:lang w:eastAsia="pt-BR"/>
        </w:rPr>
        <w:t xml:space="preserve"> É </w:t>
      </w:r>
      <w:r w:rsidRPr="00A658D1">
        <w:rPr>
          <w:rFonts w:ascii="Arial" w:eastAsia="Times New Roman" w:hAnsi="Arial" w:cs="Arial"/>
          <w:b/>
          <w:szCs w:val="20"/>
          <w:u w:val="single"/>
          <w:lang w:eastAsia="pt-BR"/>
        </w:rPr>
        <w:t xml:space="preserve">AVENIDA ANITA BOARO Nº525, CENTRO, ÁGUAS FRIAS. O TELEFONE PERMANECERÁ O MESMO.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2 - DO OBJETO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2.1. A presente licitação tem por objeto o registro de Preço para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a </w:t>
      </w:r>
      <w:r>
        <w:rPr>
          <w:rFonts w:ascii="Arial" w:eastAsia="Times New Roman" w:hAnsi="Arial" w:cs="Arial"/>
          <w:szCs w:val="20"/>
          <w:lang w:eastAsia="pt-BR"/>
        </w:rPr>
        <w:t>CONTRATAÇÃO DE SERVIÇOS DE TRANSPORTE ESCOLAR, para atender as necessidades da Sec</w:t>
      </w:r>
      <w:r w:rsidR="00B07F94">
        <w:rPr>
          <w:rFonts w:ascii="Arial" w:eastAsia="Times New Roman" w:hAnsi="Arial" w:cs="Arial"/>
          <w:szCs w:val="20"/>
          <w:lang w:eastAsia="pt-BR"/>
        </w:rPr>
        <w:t>retaria Municipal de Educação, C</w:t>
      </w:r>
      <w:r>
        <w:rPr>
          <w:rFonts w:ascii="Arial" w:eastAsia="Times New Roman" w:hAnsi="Arial" w:cs="Arial"/>
          <w:szCs w:val="20"/>
          <w:lang w:eastAsia="pt-BR"/>
        </w:rPr>
        <w:t>ultura, Esportes e Turismo com disponibilização de transporte gratuito a todos os alunos do ensino infantil, fundamental e médio da rede municipal e estadual que residem distante de suas  unidades escolares para o ano letivo de 2019</w:t>
      </w:r>
      <w:r w:rsidRPr="00047DA9">
        <w:rPr>
          <w:rFonts w:ascii="Arial" w:eastAsia="Times New Roman" w:hAnsi="Arial" w:cs="Arial"/>
          <w:szCs w:val="20"/>
          <w:lang w:eastAsia="pt-BR"/>
        </w:rPr>
        <w:t>, relacionadas no Anexo I, observadas as especificações ali estabelecidas, visando possíveis aquisições futuras.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2.2. O Sistema de registro de Preços não obriga a compra, nem mesmo das quantidades indicadas no ANEXO I, podendo a Administração promover aquisição</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em unidades de acordo com suas necessidades.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333333"/>
          <w:szCs w:val="20"/>
          <w:lang w:eastAsia="pt-BR"/>
        </w:rPr>
      </w:pPr>
      <w:r w:rsidRPr="00047DA9">
        <w:rPr>
          <w:rFonts w:ascii="Arial" w:eastAsia="Times New Roman" w:hAnsi="Arial" w:cs="Arial"/>
          <w:szCs w:val="20"/>
          <w:lang w:eastAsia="pt-BR"/>
        </w:rPr>
        <w:t xml:space="preserve">2.3.  </w:t>
      </w:r>
      <w:r w:rsidRPr="00047DA9">
        <w:rPr>
          <w:rFonts w:ascii="Arial" w:eastAsia="Times New Roman" w:hAnsi="Arial" w:cs="Arial"/>
          <w:b/>
          <w:bCs/>
          <w:color w:val="333333"/>
          <w:szCs w:val="20"/>
          <w:lang w:eastAsia="pt-BR"/>
        </w:rPr>
        <w:t>A partir de 1º de abril de 2011</w:t>
      </w:r>
      <w:r w:rsidRPr="00047DA9">
        <w:rPr>
          <w:rFonts w:ascii="Arial" w:eastAsia="Times New Roman" w:hAnsi="Arial" w:cs="Arial"/>
          <w:color w:val="333333"/>
          <w:szCs w:val="20"/>
          <w:lang w:eastAsia="pt-BR"/>
        </w:rPr>
        <w:t>, os contribuintes que, independentemente da atividade econômica exercida, </w:t>
      </w:r>
      <w:r w:rsidRPr="00047DA9">
        <w:rPr>
          <w:rFonts w:ascii="Arial" w:eastAsia="Times New Roman" w:hAnsi="Arial" w:cs="Arial"/>
          <w:b/>
          <w:bCs/>
          <w:color w:val="333333"/>
          <w:szCs w:val="20"/>
          <w:lang w:eastAsia="pt-BR"/>
        </w:rPr>
        <w:t>realizem operações destinadas à </w:t>
      </w:r>
      <w:r w:rsidRPr="00047DA9">
        <w:rPr>
          <w:rFonts w:ascii="Arial" w:eastAsia="Times New Roman" w:hAnsi="Arial" w:cs="Arial"/>
          <w:color w:val="333333"/>
          <w:szCs w:val="20"/>
          <w:lang w:eastAsia="pt-BR"/>
        </w:rPr>
        <w:t xml:space="preserve">Administração Pública direta ou indireta, inclusive empresa pública e sociedade de economia mista, de qualquer dos Poderes da União, dos Estados, do Distrito Federal e dos Municípios, </w:t>
      </w:r>
      <w:r w:rsidRPr="00047DA9">
        <w:rPr>
          <w:rFonts w:ascii="Arial" w:eastAsia="Times New Roman" w:hAnsi="Arial" w:cs="Arial"/>
          <w:b/>
          <w:bCs/>
          <w:color w:val="333333"/>
          <w:szCs w:val="20"/>
          <w:lang w:eastAsia="pt-BR"/>
        </w:rPr>
        <w:t xml:space="preserve">ficam obrigados (somente nessas operações) a </w:t>
      </w:r>
      <w:r w:rsidRPr="00047DA9">
        <w:rPr>
          <w:rFonts w:ascii="Arial" w:eastAsia="Times New Roman" w:hAnsi="Arial" w:cs="Arial"/>
          <w:b/>
          <w:bCs/>
          <w:color w:val="333333"/>
          <w:szCs w:val="20"/>
          <w:lang w:eastAsia="pt-BR"/>
        </w:rPr>
        <w:lastRenderedPageBreak/>
        <w:t>emitir Nota Fiscal Eletrônica – NF-e</w:t>
      </w:r>
      <w:r w:rsidRPr="00047DA9">
        <w:rPr>
          <w:rFonts w:ascii="Arial" w:eastAsia="Times New Roman" w:hAnsi="Arial" w:cs="Arial"/>
          <w:color w:val="333333"/>
          <w:szCs w:val="20"/>
          <w:lang w:eastAsia="pt-BR"/>
        </w:rPr>
        <w:t xml:space="preserve">, modelo 55, em substituição à Nota Fiscal, modelo </w:t>
      </w:r>
      <w:proofErr w:type="gramStart"/>
      <w:r w:rsidRPr="00047DA9">
        <w:rPr>
          <w:rFonts w:ascii="Arial" w:eastAsia="Times New Roman" w:hAnsi="Arial" w:cs="Arial"/>
          <w:color w:val="333333"/>
          <w:szCs w:val="20"/>
          <w:lang w:eastAsia="pt-BR"/>
        </w:rPr>
        <w:t>1</w:t>
      </w:r>
      <w:proofErr w:type="gramEnd"/>
      <w:r w:rsidRPr="00047DA9">
        <w:rPr>
          <w:rFonts w:ascii="Arial" w:eastAsia="Times New Roman" w:hAnsi="Arial" w:cs="Arial"/>
          <w:color w:val="333333"/>
          <w:szCs w:val="20"/>
          <w:lang w:eastAsia="pt-BR"/>
        </w:rPr>
        <w:t xml:space="preserve"> ou 1-A, conforme determina a cláusula segunda do Protocolo ICMS 42,de 03 de julho de 2009.</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333333"/>
          <w:szCs w:val="20"/>
          <w:lang w:eastAsia="pt-BR"/>
        </w:rPr>
      </w:pPr>
    </w:p>
    <w:p w:rsidR="00313EA3" w:rsidRDefault="003B7251" w:rsidP="00313EA3">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2.4. A participação </w:t>
      </w:r>
      <w:proofErr w:type="gramStart"/>
      <w:r w:rsidRPr="00047DA9">
        <w:rPr>
          <w:rFonts w:ascii="Arial" w:eastAsia="Times New Roman" w:hAnsi="Arial" w:cs="Arial"/>
          <w:szCs w:val="20"/>
          <w:lang w:eastAsia="pt-BR"/>
        </w:rPr>
        <w:t>na presente</w:t>
      </w:r>
      <w:proofErr w:type="gramEnd"/>
      <w:r w:rsidRPr="00047DA9">
        <w:rPr>
          <w:rFonts w:ascii="Arial" w:eastAsia="Times New Roman" w:hAnsi="Arial" w:cs="Arial"/>
          <w:szCs w:val="20"/>
          <w:lang w:eastAsia="pt-BR"/>
        </w:rPr>
        <w:t xml:space="preserve"> licitação implica na aceitação plena das condições expressas neste Edital e em seus anexos.</w:t>
      </w:r>
    </w:p>
    <w:p w:rsidR="00313EA3" w:rsidRPr="00313EA3" w:rsidRDefault="00313EA3" w:rsidP="00313EA3">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13EA3" w:rsidRDefault="00313EA3" w:rsidP="00313EA3">
      <w:pPr>
        <w:tabs>
          <w:tab w:val="left" w:pos="536"/>
          <w:tab w:val="left" w:pos="2270"/>
          <w:tab w:val="left" w:pos="4294"/>
        </w:tabs>
        <w:overflowPunct w:val="0"/>
        <w:autoSpaceDE w:val="0"/>
        <w:autoSpaceDN w:val="0"/>
        <w:adjustRightInd w:val="0"/>
        <w:jc w:val="both"/>
        <w:textAlignment w:val="baseline"/>
        <w:rPr>
          <w:rFonts w:ascii="Arial" w:hAnsi="Arial" w:cs="Arial"/>
        </w:rPr>
      </w:pPr>
      <w:r>
        <w:rPr>
          <w:rFonts w:ascii="Arial" w:hAnsi="Arial" w:cs="Arial"/>
        </w:rPr>
        <w:t>2.5. Somente serão admitidos veículos com ano de fabricação igual ou superior</w:t>
      </w:r>
      <w:proofErr w:type="gramStart"/>
      <w:r>
        <w:rPr>
          <w:rFonts w:ascii="Arial" w:hAnsi="Arial" w:cs="Arial"/>
        </w:rPr>
        <w:t xml:space="preserve">  </w:t>
      </w:r>
      <w:proofErr w:type="gramEnd"/>
      <w:r>
        <w:rPr>
          <w:rFonts w:ascii="Arial" w:hAnsi="Arial" w:cs="Arial"/>
        </w:rPr>
        <w:t xml:space="preserve">a 2007, acarretando desclassificação do licitante que ofertar veículo inferior ao ano exigido. </w:t>
      </w:r>
    </w:p>
    <w:p w:rsidR="00313EA3" w:rsidRPr="00A51B17" w:rsidRDefault="00313EA3" w:rsidP="00313EA3">
      <w:pPr>
        <w:tabs>
          <w:tab w:val="left" w:pos="536"/>
          <w:tab w:val="left" w:pos="2270"/>
          <w:tab w:val="left" w:pos="4294"/>
        </w:tabs>
        <w:overflowPunct w:val="0"/>
        <w:autoSpaceDE w:val="0"/>
        <w:autoSpaceDN w:val="0"/>
        <w:adjustRightInd w:val="0"/>
        <w:jc w:val="both"/>
        <w:textAlignment w:val="baseline"/>
        <w:rPr>
          <w:rFonts w:ascii="Arial" w:hAnsi="Arial" w:cs="Arial"/>
          <w:b/>
        </w:rPr>
      </w:pPr>
      <w:r w:rsidRPr="00A51B17">
        <w:rPr>
          <w:rFonts w:ascii="Arial" w:hAnsi="Arial" w:cs="Arial"/>
          <w:b/>
        </w:rPr>
        <w:t>2.6. A empresa vencedora do certame licitatório deverá disponibilizar veículo para</w:t>
      </w:r>
      <w:proofErr w:type="gramStart"/>
      <w:r w:rsidRPr="00A51B17">
        <w:rPr>
          <w:rFonts w:ascii="Arial" w:hAnsi="Arial" w:cs="Arial"/>
          <w:b/>
        </w:rPr>
        <w:t xml:space="preserve">  </w:t>
      </w:r>
      <w:proofErr w:type="gramEnd"/>
      <w:r w:rsidRPr="00A51B17">
        <w:rPr>
          <w:rFonts w:ascii="Arial" w:hAnsi="Arial" w:cs="Arial"/>
          <w:b/>
        </w:rPr>
        <w:t xml:space="preserve">o transporte escolar capacidade mínima para 15 passageiros que  atenda a todas prerrogativas e exigências do </w:t>
      </w:r>
      <w:r>
        <w:rPr>
          <w:rFonts w:ascii="Arial" w:hAnsi="Arial" w:cs="Arial"/>
          <w:b/>
        </w:rPr>
        <w:t>Código Nacional de Trânsito e do Departamento de Transportes e Terminais ( DETER)</w:t>
      </w:r>
    </w:p>
    <w:p w:rsidR="00313EA3" w:rsidRDefault="00313EA3" w:rsidP="00313EA3">
      <w:pPr>
        <w:tabs>
          <w:tab w:val="left" w:pos="536"/>
          <w:tab w:val="left" w:pos="2270"/>
          <w:tab w:val="left" w:pos="4294"/>
        </w:tabs>
        <w:overflowPunct w:val="0"/>
        <w:autoSpaceDE w:val="0"/>
        <w:autoSpaceDN w:val="0"/>
        <w:adjustRightInd w:val="0"/>
        <w:jc w:val="both"/>
        <w:textAlignment w:val="baseline"/>
        <w:rPr>
          <w:rFonts w:ascii="Arial" w:hAnsi="Arial" w:cs="Arial"/>
        </w:rPr>
      </w:pPr>
      <w:r>
        <w:rPr>
          <w:rFonts w:ascii="Arial" w:hAnsi="Arial" w:cs="Arial"/>
        </w:rPr>
        <w:t>2.7. É de responsabilidade da vencedora do certame licitatório o motorista, combustível, seguro inspeção veicular semestralmente, manutenção, peças, eventuais quebras,</w:t>
      </w:r>
      <w:proofErr w:type="gramStart"/>
      <w:r>
        <w:rPr>
          <w:rFonts w:ascii="Arial" w:hAnsi="Arial" w:cs="Arial"/>
        </w:rPr>
        <w:t xml:space="preserve">  </w:t>
      </w:r>
      <w:proofErr w:type="gramEnd"/>
      <w:r>
        <w:rPr>
          <w:rFonts w:ascii="Arial" w:hAnsi="Arial" w:cs="Arial"/>
        </w:rPr>
        <w:t>ou acidentes com responsabilidade  direta ou  perante terceiros.</w:t>
      </w:r>
    </w:p>
    <w:p w:rsidR="00313EA3" w:rsidRDefault="00313EA3" w:rsidP="00313EA3">
      <w:pPr>
        <w:overflowPunct w:val="0"/>
        <w:autoSpaceDE w:val="0"/>
        <w:autoSpaceDN w:val="0"/>
        <w:adjustRightInd w:val="0"/>
        <w:spacing w:before="100" w:beforeAutospacing="1" w:after="100" w:afterAutospacing="1"/>
        <w:jc w:val="both"/>
        <w:textAlignment w:val="baseline"/>
        <w:rPr>
          <w:rFonts w:ascii="Arial" w:hAnsi="Arial" w:cs="Arial"/>
        </w:rPr>
      </w:pPr>
      <w:r>
        <w:rPr>
          <w:rFonts w:ascii="Arial" w:hAnsi="Arial" w:cs="Arial"/>
        </w:rPr>
        <w:t xml:space="preserve">2.8. Qualquer dúvida referente ao trajeto e horário do mesmo deverá ser sanada com a Secretaria Municipal de Educação, Cultura, Esportes e Turismo anterior à sessão pública. Será indeferida qualquer reclamação posterior </w:t>
      </w:r>
      <w:proofErr w:type="gramStart"/>
      <w:r>
        <w:rPr>
          <w:rFonts w:ascii="Arial" w:hAnsi="Arial" w:cs="Arial"/>
        </w:rPr>
        <w:t>a</w:t>
      </w:r>
      <w:proofErr w:type="gramEnd"/>
      <w:r>
        <w:rPr>
          <w:rFonts w:ascii="Arial" w:hAnsi="Arial" w:cs="Arial"/>
        </w:rPr>
        <w:t xml:space="preserve"> sessão referente ao trajeto e horário.</w:t>
      </w:r>
    </w:p>
    <w:p w:rsidR="00B07F94" w:rsidRPr="0098282F" w:rsidRDefault="00B07F94" w:rsidP="00313EA3">
      <w:pPr>
        <w:overflowPunct w:val="0"/>
        <w:autoSpaceDE w:val="0"/>
        <w:autoSpaceDN w:val="0"/>
        <w:adjustRightInd w:val="0"/>
        <w:spacing w:before="100" w:beforeAutospacing="1" w:after="100" w:afterAutospacing="1"/>
        <w:jc w:val="both"/>
        <w:textAlignment w:val="baseline"/>
        <w:rPr>
          <w:rFonts w:ascii="Arial" w:hAnsi="Arial" w:cs="Arial"/>
        </w:rPr>
      </w:pPr>
      <w:r>
        <w:rPr>
          <w:rFonts w:ascii="Arial" w:hAnsi="Arial" w:cs="Arial"/>
        </w:rPr>
        <w:t xml:space="preserve">2.8.1 O referido itinerário está em anexo ao Edital </w:t>
      </w:r>
      <w:r w:rsidRPr="00B07F94">
        <w:rPr>
          <w:rFonts w:ascii="Arial" w:hAnsi="Arial" w:cs="Arial"/>
          <w:b/>
        </w:rPr>
        <w:t>(ANEXO VIII)</w:t>
      </w:r>
      <w:r>
        <w:rPr>
          <w:rFonts w:ascii="Arial" w:hAnsi="Arial" w:cs="Arial"/>
          <w:b/>
        </w:rPr>
        <w:t xml:space="preserve"> com o respectivo trajeto e horários.</w:t>
      </w:r>
    </w:p>
    <w:p w:rsidR="00313EA3" w:rsidRPr="00B135AD" w:rsidRDefault="00313EA3" w:rsidP="00313EA3">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2.10</w:t>
      </w:r>
      <w:r w:rsidRPr="00530FEC">
        <w:rPr>
          <w:rFonts w:ascii="Arial" w:hAnsi="Arial" w:cs="Arial"/>
          <w:b/>
        </w:rPr>
        <w:t xml:space="preserve">. </w:t>
      </w:r>
      <w:r w:rsidRPr="00B93D06">
        <w:rPr>
          <w:rFonts w:ascii="Arial" w:hAnsi="Arial" w:cs="Arial"/>
          <w:b/>
        </w:rPr>
        <w:t>A autenticação de documentos por servidor público do Município de Águas Frias será realizada</w:t>
      </w:r>
      <w:proofErr w:type="gramStart"/>
      <w:r w:rsidRPr="00B93D06">
        <w:rPr>
          <w:rFonts w:ascii="Arial" w:hAnsi="Arial" w:cs="Arial"/>
          <w:b/>
        </w:rPr>
        <w:t xml:space="preserve"> </w:t>
      </w:r>
      <w:r>
        <w:rPr>
          <w:rFonts w:ascii="Arial" w:hAnsi="Arial" w:cs="Arial"/>
          <w:b/>
        </w:rPr>
        <w:t xml:space="preserve"> </w:t>
      </w:r>
      <w:proofErr w:type="gramEnd"/>
      <w:r>
        <w:rPr>
          <w:rFonts w:ascii="Arial" w:hAnsi="Arial" w:cs="Arial"/>
          <w:b/>
        </w:rPr>
        <w:t xml:space="preserve">em dias e horário de expediente até às 17:00 horas do dia 31/01/2019. O reconhecimento de </w:t>
      </w:r>
      <w:proofErr w:type="spellStart"/>
      <w:r>
        <w:rPr>
          <w:rFonts w:ascii="Arial" w:hAnsi="Arial" w:cs="Arial"/>
          <w:b/>
        </w:rPr>
        <w:t>fírma</w:t>
      </w:r>
      <w:proofErr w:type="spellEnd"/>
      <w:r>
        <w:rPr>
          <w:rFonts w:ascii="Arial" w:hAnsi="Arial" w:cs="Arial"/>
          <w:b/>
        </w:rPr>
        <w:t xml:space="preserve"> por servidor público, em conformidade coma Lei Federal </w:t>
      </w:r>
      <w:proofErr w:type="gramStart"/>
      <w:r>
        <w:rPr>
          <w:rFonts w:ascii="Arial" w:hAnsi="Arial" w:cs="Arial"/>
          <w:b/>
        </w:rPr>
        <w:t>n13.</w:t>
      </w:r>
      <w:proofErr w:type="gramEnd"/>
      <w:r>
        <w:rPr>
          <w:rFonts w:ascii="Arial" w:hAnsi="Arial" w:cs="Arial"/>
          <w:b/>
        </w:rPr>
        <w:t>726/2018,  também será realizado somente no período já estabelecido para autenticação de documentos.</w:t>
      </w:r>
    </w:p>
    <w:p w:rsidR="00313EA3" w:rsidRPr="00BF5E2B" w:rsidRDefault="00313EA3" w:rsidP="00313EA3">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313EA3" w:rsidRPr="00BF5E2B" w:rsidRDefault="00313EA3" w:rsidP="00313EA3">
      <w:pPr>
        <w:overflowPunct w:val="0"/>
        <w:autoSpaceDE w:val="0"/>
        <w:autoSpaceDN w:val="0"/>
        <w:adjustRightInd w:val="0"/>
        <w:spacing w:after="0" w:line="240" w:lineRule="auto"/>
        <w:jc w:val="both"/>
        <w:textAlignment w:val="baseline"/>
        <w:rPr>
          <w:rFonts w:ascii="Arial" w:hAnsi="Arial" w:cs="Arial"/>
          <w:b/>
        </w:rPr>
      </w:pPr>
      <w:r w:rsidRPr="00BF5E2B">
        <w:rPr>
          <w:rFonts w:ascii="Arial" w:hAnsi="Arial" w:cs="Arial"/>
          <w:b/>
        </w:rPr>
        <w:t>2.1</w:t>
      </w:r>
      <w:r w:rsidRPr="0098282F">
        <w:rPr>
          <w:rFonts w:ascii="Arial" w:hAnsi="Arial" w:cs="Arial"/>
          <w:b/>
        </w:rPr>
        <w:t>1</w:t>
      </w:r>
      <w:r w:rsidRPr="00BF5E2B">
        <w:rPr>
          <w:rFonts w:ascii="Arial" w:hAnsi="Arial" w:cs="Arial"/>
          <w:b/>
        </w:rPr>
        <w:t>. As propostas deverão cotadas com valores de apenas duas cassa após a vírgula.</w:t>
      </w:r>
    </w:p>
    <w:p w:rsidR="00313EA3" w:rsidRPr="00BF5E2B" w:rsidRDefault="00313EA3" w:rsidP="00313EA3">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3. DA APRESENTAÇÃO DOS ENVELOPES E DO CREDENCIAMENTO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3.1. Os envelopes contendo as propostas e os documentos exigidos para habilitação deverão ser apresentados ao pregoeiro no dia, hora e local da sessão pública, designados no preâmbulo deste Edital, em envelopes distintos e fechados.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3.2. Protocolados os envelopes não será </w:t>
      </w:r>
      <w:proofErr w:type="gramStart"/>
      <w:r w:rsidRPr="00047DA9">
        <w:rPr>
          <w:rFonts w:ascii="Arial" w:eastAsia="Times New Roman" w:hAnsi="Arial" w:cs="Arial"/>
          <w:szCs w:val="20"/>
          <w:lang w:eastAsia="pt-BR"/>
        </w:rPr>
        <w:t>permitido a retirada ou substituição dos mesmos</w:t>
      </w:r>
      <w:proofErr w:type="gramEnd"/>
      <w:r w:rsidRPr="00047DA9">
        <w:rPr>
          <w:rFonts w:ascii="Arial" w:eastAsia="Times New Roman" w:hAnsi="Arial" w:cs="Arial"/>
          <w:szCs w:val="20"/>
          <w:lang w:eastAsia="pt-BR"/>
        </w:rPr>
        <w:t>.</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3.3. O credenciamento dos participantes deverá ser feito mediante: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-Apresentação de procuração ou carta de credenciamento dos representantes com firma reconhecida em Cartório (Anexo II);</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-Cópia autenticada em cartório ou por servidor da Prefeitura de AGUAS FRIAS, do contrato social ou documento constitutivo do </w:t>
      </w:r>
      <w:proofErr w:type="gramStart"/>
      <w:r w:rsidRPr="00047DA9">
        <w:rPr>
          <w:rFonts w:ascii="Arial" w:eastAsia="Times New Roman" w:hAnsi="Arial" w:cs="Arial"/>
          <w:szCs w:val="20"/>
          <w:lang w:eastAsia="pt-BR"/>
        </w:rPr>
        <w:t>licitante</w:t>
      </w:r>
      <w:proofErr w:type="gramEnd"/>
      <w:r w:rsidRPr="00047DA9">
        <w:rPr>
          <w:rFonts w:ascii="Arial" w:eastAsia="Times New Roman" w:hAnsi="Arial" w:cs="Arial"/>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lastRenderedPageBreak/>
        <w:t>-</w:t>
      </w:r>
      <w:r w:rsidRPr="00047DA9">
        <w:rPr>
          <w:rFonts w:ascii="Arial" w:eastAsia="Times New Roman" w:hAnsi="Arial" w:cs="Arial"/>
          <w:szCs w:val="20"/>
          <w:lang w:eastAsia="pt-BR"/>
        </w:rPr>
        <w:t>Declaração dando ciência de que cumprem plenamente os requisitos de habilitação deste Edital (ANEXO III).</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szCs w:val="20"/>
          <w:lang w:eastAsia="pt-BR"/>
        </w:rPr>
        <w:t>-Apresentação de documento de identificação do representante contendo foto e CPF (original e com foto).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Os referidos documentos deverão ser entregues ao Pregoeiro (a) sendo que os três primeiros serão arquivados no processo e o documento de identificação será devolvido ao licitante.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A licitante que apresentar o contrato social para credenciamento fica dispensada em apresentar o mesmo no envelope de habilitação.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720"/>
        </w:tabs>
        <w:autoSpaceDE w:val="0"/>
        <w:autoSpaceDN w:val="0"/>
        <w:adjustRightInd w:val="0"/>
        <w:spacing w:after="0" w:line="240" w:lineRule="auto"/>
        <w:ind w:right="18"/>
        <w:jc w:val="both"/>
        <w:rPr>
          <w:rFonts w:ascii="Arial" w:eastAsia="Times New Roman" w:hAnsi="Arial" w:cs="Arial"/>
          <w:color w:val="000000"/>
          <w:szCs w:val="20"/>
          <w:lang w:eastAsia="pt-BR"/>
        </w:rPr>
      </w:pPr>
      <w:r w:rsidRPr="00047DA9">
        <w:rPr>
          <w:rFonts w:ascii="Arial" w:eastAsia="Times New Roman" w:hAnsi="Arial" w:cs="Arial"/>
          <w:szCs w:val="20"/>
          <w:lang w:eastAsia="pt-BR"/>
        </w:rPr>
        <w:t xml:space="preserve"> 3.4. </w:t>
      </w:r>
      <w:r w:rsidRPr="00047DA9">
        <w:rPr>
          <w:rFonts w:ascii="Arial" w:eastAsia="Times New Roman" w:hAnsi="Arial" w:cs="Arial"/>
          <w:color w:val="000000"/>
          <w:szCs w:val="20"/>
          <w:lang w:eastAsia="pt-BR"/>
        </w:rPr>
        <w:t>Caso o representante seja sócio da empresa (deve constar no contrato social) fica dispensado de apresentar a carta de credenciamento ou procuração.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3.5 A"/>
        </w:smartTagPr>
        <w:r w:rsidRPr="00047DA9">
          <w:rPr>
            <w:rFonts w:ascii="Arial" w:eastAsia="Times New Roman" w:hAnsi="Arial" w:cs="Arial"/>
            <w:szCs w:val="20"/>
            <w:lang w:eastAsia="pt-BR"/>
          </w:rPr>
          <w:t>3.5 A</w:t>
        </w:r>
      </w:smartTag>
      <w:r w:rsidRPr="00047DA9">
        <w:rPr>
          <w:rFonts w:ascii="Arial" w:eastAsia="Times New Roman" w:hAnsi="Arial" w:cs="Arial"/>
          <w:szCs w:val="20"/>
          <w:lang w:eastAsia="pt-BR"/>
        </w:rPr>
        <w:t xml:space="preserve"> microempresa ou empresa de pequeno porte, que tenha intenção de usufruir dos benefícios da Lei Complementar n.º 123/2006 e Lei Complementar 147/2014, deverá apresentar, no momento do credenciamento,</w:t>
      </w:r>
      <w:r w:rsidRPr="00047DA9">
        <w:rPr>
          <w:rFonts w:ascii="Arial" w:eastAsia="Times New Roman" w:hAnsi="Arial" w:cs="Arial"/>
          <w:b/>
          <w:bCs/>
          <w:szCs w:val="20"/>
          <w:lang w:eastAsia="pt-BR"/>
        </w:rPr>
        <w:t xml:space="preserve"> </w:t>
      </w:r>
      <w:r w:rsidRPr="00047DA9">
        <w:rPr>
          <w:rFonts w:ascii="Arial" w:eastAsia="Times New Roman" w:hAnsi="Arial" w:cs="Arial"/>
          <w:szCs w:val="20"/>
          <w:lang w:eastAsia="pt-BR"/>
        </w:rPr>
        <w:t xml:space="preserve">Certidão da Junta Comercial ou do Registro Civil de Pessoas Jurídicas autenticada em cartório, comprovando essa situação, com data de emissão não superior a 90 (noventa) dias a contar da data da </w:t>
      </w:r>
      <w:proofErr w:type="gramStart"/>
      <w:r w:rsidRPr="00047DA9">
        <w:rPr>
          <w:rFonts w:ascii="Arial" w:eastAsia="Times New Roman" w:hAnsi="Arial" w:cs="Arial"/>
          <w:szCs w:val="20"/>
          <w:lang w:eastAsia="pt-BR"/>
        </w:rPr>
        <w:t>sessão</w:t>
      </w:r>
      <w:proofErr w:type="gramEnd"/>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3.6. A empresa que não comprovar a condição de Microempresa ou Empresa de Pequeno Porte, com a apresentação de um dos documentos acima descritos, </w:t>
      </w:r>
      <w:r w:rsidRPr="00047DA9">
        <w:rPr>
          <w:rFonts w:ascii="Arial" w:eastAsia="Times New Roman" w:hAnsi="Arial" w:cs="Arial"/>
          <w:b/>
          <w:bCs/>
          <w:szCs w:val="20"/>
          <w:lang w:eastAsia="pt-BR"/>
        </w:rPr>
        <w:t>não terá direito aos benefícios Concedidos pela Lei Complementar nº123/2006</w:t>
      </w:r>
      <w:proofErr w:type="gramStart"/>
      <w:r w:rsidRPr="00047DA9">
        <w:rPr>
          <w:rFonts w:ascii="Arial" w:eastAsia="Times New Roman" w:hAnsi="Arial" w:cs="Arial"/>
          <w:b/>
          <w:bCs/>
          <w:szCs w:val="20"/>
          <w:lang w:eastAsia="pt-BR"/>
        </w:rPr>
        <w:t xml:space="preserve">  </w:t>
      </w:r>
      <w:proofErr w:type="gramEnd"/>
      <w:r w:rsidRPr="00047DA9">
        <w:rPr>
          <w:rFonts w:ascii="Arial" w:eastAsia="Times New Roman" w:hAnsi="Arial" w:cs="Arial"/>
          <w:b/>
          <w:bCs/>
          <w:szCs w:val="20"/>
          <w:lang w:eastAsia="pt-BR"/>
        </w:rPr>
        <w:t>e Lei Complementar 147/2014</w:t>
      </w:r>
      <w:r w:rsidRPr="00047DA9">
        <w:rPr>
          <w:rFonts w:ascii="Arial" w:eastAsia="Times New Roman" w:hAnsi="Arial" w:cs="Arial"/>
          <w:szCs w:val="20"/>
          <w:lang w:eastAsia="pt-BR"/>
        </w:rPr>
        <w:t xml:space="preserve">. Este(s) documento(s) </w:t>
      </w:r>
      <w:proofErr w:type="gramStart"/>
      <w:r w:rsidRPr="00047DA9">
        <w:rPr>
          <w:rFonts w:ascii="Arial" w:eastAsia="Times New Roman" w:hAnsi="Arial" w:cs="Arial"/>
          <w:szCs w:val="20"/>
          <w:lang w:eastAsia="pt-BR"/>
        </w:rPr>
        <w:t>deverá(</w:t>
      </w:r>
      <w:proofErr w:type="spellStart"/>
      <w:proofErr w:type="gramEnd"/>
      <w:r w:rsidRPr="00047DA9">
        <w:rPr>
          <w:rFonts w:ascii="Arial" w:eastAsia="Times New Roman" w:hAnsi="Arial" w:cs="Arial"/>
          <w:szCs w:val="20"/>
          <w:lang w:eastAsia="pt-BR"/>
        </w:rPr>
        <w:t>ão</w:t>
      </w:r>
      <w:proofErr w:type="spellEnd"/>
      <w:r w:rsidRPr="00047DA9">
        <w:rPr>
          <w:rFonts w:ascii="Arial" w:eastAsia="Times New Roman" w:hAnsi="Arial" w:cs="Arial"/>
          <w:szCs w:val="20"/>
          <w:lang w:eastAsia="pt-BR"/>
        </w:rPr>
        <w:t xml:space="preserve">) ser apresentado(s) obrigatoriamente </w:t>
      </w:r>
      <w:r w:rsidRPr="00047DA9">
        <w:rPr>
          <w:rFonts w:ascii="Arial" w:eastAsia="Times New Roman" w:hAnsi="Arial" w:cs="Arial"/>
          <w:b/>
          <w:bCs/>
          <w:szCs w:val="20"/>
          <w:lang w:eastAsia="pt-BR"/>
        </w:rPr>
        <w:t xml:space="preserve">fora </w:t>
      </w:r>
      <w:r w:rsidRPr="00047DA9">
        <w:rPr>
          <w:rFonts w:ascii="Arial" w:eastAsia="Times New Roman" w:hAnsi="Arial" w:cs="Arial"/>
          <w:szCs w:val="20"/>
          <w:lang w:eastAsia="pt-BR"/>
        </w:rPr>
        <w:t>dos envelopes; no momento do credenciamento.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3.7. A falta de apresentação dos documentos para o credenciamento não inabilitará o licitante, mas o impedirá de ofertar lances verbais, lavrando-se, em ata, o impedimento.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3.8. Cada representante poderá representar um único licitante.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3.9. O licitante deverá apresentar</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 xml:space="preserve">na sessão pública  fora dos envelopes 01 e </w:t>
      </w:r>
      <w:smartTag w:uri="urn:schemas-microsoft-com:office:smarttags" w:element="metricconverter">
        <w:smartTagPr>
          <w:attr w:name="ProductID" w:val="02 a"/>
        </w:smartTagPr>
        <w:r w:rsidRPr="00047DA9">
          <w:rPr>
            <w:rFonts w:ascii="Arial" w:eastAsia="Times New Roman" w:hAnsi="Arial" w:cs="Arial"/>
            <w:b/>
            <w:szCs w:val="20"/>
            <w:lang w:eastAsia="pt-BR"/>
          </w:rPr>
          <w:t>02 a</w:t>
        </w:r>
      </w:smartTag>
      <w:r w:rsidRPr="00047DA9">
        <w:rPr>
          <w:rFonts w:ascii="Arial" w:eastAsia="Times New Roman" w:hAnsi="Arial" w:cs="Arial"/>
          <w:b/>
          <w:szCs w:val="20"/>
          <w:lang w:eastAsia="pt-BR"/>
        </w:rPr>
        <w:t xml:space="preserve"> Declaração que Cumpre os Requisitos de Habilitação (ANEXO III), mesmo que o licitante não esteja presente na sessão/ ou não tenha representante na sessão. Caso não envie esta</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declaração juntamente com os envelopes 1 e 2 estará automaticamente inabilitado para o referido certame licitatório.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bCs/>
          <w:szCs w:val="20"/>
          <w:lang w:eastAsia="pt-BR"/>
        </w:rPr>
        <w:t xml:space="preserve">OBSERVAÇÃO: </w:t>
      </w:r>
      <w:r w:rsidRPr="00047DA9">
        <w:rPr>
          <w:rFonts w:ascii="Arial" w:eastAsia="Times New Roman" w:hAnsi="Arial" w:cs="Arial"/>
          <w:b/>
          <w:szCs w:val="20"/>
          <w:lang w:eastAsia="pt-BR"/>
        </w:rPr>
        <w:t xml:space="preserve">A documentação do item </w:t>
      </w:r>
      <w:proofErr w:type="gramStart"/>
      <w:r w:rsidRPr="00047DA9">
        <w:rPr>
          <w:rFonts w:ascii="Arial" w:eastAsia="Times New Roman" w:hAnsi="Arial" w:cs="Arial"/>
          <w:b/>
          <w:szCs w:val="20"/>
          <w:lang w:eastAsia="pt-BR"/>
        </w:rPr>
        <w:t>3</w:t>
      </w:r>
      <w:proofErr w:type="gramEnd"/>
      <w:r w:rsidRPr="00047DA9">
        <w:rPr>
          <w:rFonts w:ascii="Arial" w:eastAsia="Times New Roman" w:hAnsi="Arial" w:cs="Arial"/>
          <w:b/>
          <w:szCs w:val="20"/>
          <w:lang w:eastAsia="pt-BR"/>
        </w:rPr>
        <w:t xml:space="preserve"> deverá estar fora dos envelopes 01 e 02.</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spacing w:after="0" w:line="240" w:lineRule="auto"/>
        <w:jc w:val="both"/>
        <w:rPr>
          <w:rFonts w:ascii="Arial" w:eastAsia="Calibri" w:hAnsi="Arial" w:cs="Arial"/>
          <w:b/>
          <w:szCs w:val="20"/>
        </w:rPr>
      </w:pPr>
      <w:r w:rsidRPr="00047DA9">
        <w:rPr>
          <w:rFonts w:ascii="Arial" w:eastAsia="Calibri" w:hAnsi="Arial" w:cs="Arial"/>
          <w:b/>
          <w:szCs w:val="20"/>
        </w:rPr>
        <w:t>3.10 - CONDIÇÕES DE PARTICIPAÇÃO</w:t>
      </w:r>
    </w:p>
    <w:p w:rsidR="003B7251" w:rsidRPr="00047DA9" w:rsidRDefault="003B7251" w:rsidP="003B7251">
      <w:pPr>
        <w:spacing w:after="0" w:line="240" w:lineRule="auto"/>
        <w:jc w:val="both"/>
        <w:rPr>
          <w:rFonts w:ascii="Arial" w:eastAsia="Calibri" w:hAnsi="Arial" w:cs="Arial"/>
          <w:szCs w:val="20"/>
        </w:rPr>
      </w:pPr>
      <w:r w:rsidRPr="00047DA9">
        <w:rPr>
          <w:rFonts w:ascii="Arial" w:eastAsia="Calibri" w:hAnsi="Arial" w:cs="Arial"/>
          <w:szCs w:val="20"/>
        </w:rPr>
        <w:t>3.10.1-Poderão participar do certame todos os interessados que atenderem as exigências do presente edital, do ramo de atividade pertinente ao objeto da contratação e preencherem as condições de credenciamento constantes deste Edital, inscritas ou não no Registro Central de Fornecedores do órgão licitante, devendo também atender as exigências da Lei Complementar 123/2006 de 14 de dezembro de 2006.</w:t>
      </w:r>
    </w:p>
    <w:p w:rsidR="003B7251" w:rsidRPr="00047DA9" w:rsidRDefault="003B7251" w:rsidP="003B7251">
      <w:pPr>
        <w:spacing w:after="0" w:line="240" w:lineRule="auto"/>
        <w:jc w:val="both"/>
        <w:rPr>
          <w:rFonts w:ascii="Arial" w:eastAsia="Calibri" w:hAnsi="Arial" w:cs="Arial"/>
          <w:szCs w:val="20"/>
        </w:rPr>
      </w:pPr>
    </w:p>
    <w:p w:rsidR="003B7251" w:rsidRPr="00047DA9" w:rsidRDefault="003B7251" w:rsidP="003B7251">
      <w:pPr>
        <w:spacing w:after="0" w:line="240" w:lineRule="auto"/>
        <w:jc w:val="both"/>
        <w:rPr>
          <w:rFonts w:ascii="Arial" w:eastAsia="Calibri" w:hAnsi="Arial" w:cs="Arial"/>
          <w:szCs w:val="20"/>
        </w:rPr>
      </w:pPr>
      <w:r w:rsidRPr="00047DA9">
        <w:rPr>
          <w:rFonts w:ascii="Arial" w:eastAsia="Calibri" w:hAnsi="Arial" w:cs="Arial"/>
          <w:szCs w:val="20"/>
        </w:rPr>
        <w:t>3.10.2 - Não serão admitidas na licitação as empresas punidas, no âmbito da Administração Pública Municipal, com as sanções estabelecidas nos incisos III e IV do art. 87 da Lei n.º 8.666/93.</w:t>
      </w:r>
    </w:p>
    <w:p w:rsidR="003B7251" w:rsidRPr="00047DA9" w:rsidRDefault="003B7251" w:rsidP="003B7251">
      <w:pPr>
        <w:spacing w:after="0" w:line="240" w:lineRule="auto"/>
        <w:jc w:val="both"/>
        <w:rPr>
          <w:rFonts w:ascii="Arial" w:eastAsia="Calibri" w:hAnsi="Arial" w:cs="Arial"/>
          <w:szCs w:val="20"/>
        </w:rPr>
      </w:pPr>
    </w:p>
    <w:p w:rsidR="003B7251" w:rsidRPr="00047DA9" w:rsidRDefault="003B7251" w:rsidP="003B7251">
      <w:pPr>
        <w:spacing w:after="0" w:line="240" w:lineRule="auto"/>
        <w:jc w:val="both"/>
        <w:rPr>
          <w:rFonts w:ascii="Arial" w:eastAsia="Calibri" w:hAnsi="Arial" w:cs="Arial"/>
          <w:szCs w:val="20"/>
        </w:rPr>
      </w:pPr>
      <w:r w:rsidRPr="00047DA9">
        <w:rPr>
          <w:rFonts w:ascii="Arial" w:eastAsia="Calibri" w:hAnsi="Arial" w:cs="Arial"/>
          <w:szCs w:val="20"/>
        </w:rPr>
        <w:t>3.10.3- Não será permitida a participação na licitação de mais de uma empresa sob o controle de um mesmo grupo de pessoas, físicas ou jurídicas.</w:t>
      </w:r>
    </w:p>
    <w:p w:rsidR="003B7251" w:rsidRPr="00047DA9" w:rsidRDefault="003B7251" w:rsidP="003B7251">
      <w:pPr>
        <w:spacing w:after="0" w:line="240" w:lineRule="auto"/>
        <w:jc w:val="both"/>
        <w:rPr>
          <w:rFonts w:ascii="Arial" w:eastAsia="Calibri" w:hAnsi="Arial" w:cs="Arial"/>
          <w:szCs w:val="20"/>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3.10.4 - A participação no presente certame implica automática aceitação integral dos termos do presente edital, e seus anexos, bem assim, da legislação reguladora da matéria, aplicável à </w:t>
      </w:r>
      <w:proofErr w:type="gramStart"/>
      <w:r w:rsidRPr="00047DA9">
        <w:rPr>
          <w:rFonts w:ascii="Arial" w:eastAsia="Times New Roman" w:hAnsi="Arial" w:cs="Arial"/>
          <w:szCs w:val="20"/>
          <w:lang w:eastAsia="pt-BR"/>
        </w:rPr>
        <w:t>espécie</w:t>
      </w:r>
      <w:proofErr w:type="gramEnd"/>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4 - DA PROPOSTA (ENVELOPE N°01)</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4.1. A proposta deverá ser apresentada por item, datilografada ou por impressão em sistema eletrônico de Processamento de Dados, datada, carimbada e assinada, sem emendas, rasuras ou entrelinhas, em 01 (uma) via, em envelope opaco e fechado, de forma a não permitir sua violação, constando na parte externa as seguintes indicações:</w:t>
      </w:r>
    </w:p>
    <w:p w:rsidR="00313EA3" w:rsidRDefault="00313EA3"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
    <w:p w:rsidR="00313EA3" w:rsidRDefault="00313EA3"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ENVELOPE N°. 01</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DA: (EMPRESA)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À: PREFEITURA DO MUNICÍPIO DE ÁGUAS FRIAS</w:t>
      </w: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roofErr w:type="spellStart"/>
      <w:r w:rsidRPr="00313EA3">
        <w:rPr>
          <w:rFonts w:ascii="Arial" w:eastAsia="Times New Roman" w:hAnsi="Arial" w:cs="Arial"/>
          <w:b/>
          <w:szCs w:val="20"/>
          <w:lang w:eastAsia="pt-BR"/>
        </w:rPr>
        <w:t>Depto</w:t>
      </w:r>
      <w:proofErr w:type="spellEnd"/>
      <w:r w:rsidRPr="00313EA3">
        <w:rPr>
          <w:rFonts w:ascii="Arial" w:eastAsia="Times New Roman" w:hAnsi="Arial" w:cs="Arial"/>
          <w:b/>
          <w:szCs w:val="20"/>
          <w:lang w:eastAsia="pt-BR"/>
        </w:rPr>
        <w:t xml:space="preserve"> de Licitação</w:t>
      </w: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313EA3">
        <w:rPr>
          <w:rFonts w:ascii="Arial" w:eastAsia="Times New Roman" w:hAnsi="Arial" w:cs="Arial"/>
          <w:b/>
          <w:szCs w:val="20"/>
          <w:lang w:eastAsia="pt-BR"/>
        </w:rPr>
        <w:t>PROCESSO Nº</w:t>
      </w:r>
      <w:proofErr w:type="gramStart"/>
      <w:r w:rsidRPr="00313EA3">
        <w:rPr>
          <w:rFonts w:ascii="Arial" w:eastAsia="Times New Roman" w:hAnsi="Arial" w:cs="Arial"/>
          <w:b/>
          <w:szCs w:val="20"/>
          <w:lang w:eastAsia="pt-BR"/>
        </w:rPr>
        <w:t>.:</w:t>
      </w:r>
      <w:proofErr w:type="gramEnd"/>
      <w:r w:rsidRPr="00313EA3">
        <w:rPr>
          <w:rFonts w:ascii="Arial" w:eastAsia="Times New Roman" w:hAnsi="Arial" w:cs="Arial"/>
          <w:b/>
          <w:szCs w:val="20"/>
          <w:lang w:eastAsia="pt-BR"/>
        </w:rPr>
        <w:t xml:space="preserve"> 6/2019 - LICITAÇÃO Pregão Nº.: 2/2019 </w:t>
      </w: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313EA3">
        <w:rPr>
          <w:rFonts w:ascii="Arial" w:eastAsia="Times New Roman" w:hAnsi="Arial" w:cs="Arial"/>
          <w:b/>
          <w:szCs w:val="20"/>
          <w:lang w:eastAsia="pt-BR"/>
        </w:rPr>
        <w:t xml:space="preserve">ABERTURA: às </w:t>
      </w:r>
      <w:proofErr w:type="gramStart"/>
      <w:r w:rsidRPr="00313EA3">
        <w:rPr>
          <w:rFonts w:ascii="Arial" w:eastAsia="Times New Roman" w:hAnsi="Arial" w:cs="Arial"/>
          <w:b/>
          <w:szCs w:val="20"/>
          <w:lang w:eastAsia="pt-BR"/>
        </w:rPr>
        <w:t>08:30</w:t>
      </w:r>
      <w:proofErr w:type="gramEnd"/>
      <w:r w:rsidRPr="00313EA3">
        <w:rPr>
          <w:rFonts w:ascii="Arial" w:eastAsia="Times New Roman" w:hAnsi="Arial" w:cs="Arial"/>
          <w:b/>
          <w:szCs w:val="20"/>
          <w:lang w:eastAsia="pt-BR"/>
        </w:rPr>
        <w:t xml:space="preserve"> HORAS DO DIA 01/02/19</w:t>
      </w: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313EA3">
        <w:rPr>
          <w:rFonts w:ascii="Arial" w:eastAsia="Times New Roman" w:hAnsi="Arial" w:cs="Arial"/>
          <w:b/>
          <w:szCs w:val="20"/>
          <w:lang w:eastAsia="pt-BR"/>
        </w:rPr>
        <w:t>ENVELOPE “PROPOSTA”</w:t>
      </w: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313EA3">
        <w:rPr>
          <w:rFonts w:ascii="Arial" w:eastAsia="Times New Roman" w:hAnsi="Arial" w:cs="Arial"/>
          <w:szCs w:val="20"/>
          <w:lang w:eastAsia="pt-BR"/>
        </w:rPr>
        <w:t xml:space="preserve">4.2. A proposta deverá ser feita por item, indicando valores </w:t>
      </w:r>
      <w:proofErr w:type="gramStart"/>
      <w:r w:rsidRPr="00313EA3">
        <w:rPr>
          <w:rFonts w:ascii="Arial" w:eastAsia="Times New Roman" w:hAnsi="Arial" w:cs="Arial"/>
          <w:szCs w:val="20"/>
          <w:lang w:eastAsia="pt-BR"/>
        </w:rPr>
        <w:t>unitários e total</w:t>
      </w:r>
      <w:proofErr w:type="gramEnd"/>
      <w:r w:rsidRPr="00313EA3">
        <w:rPr>
          <w:rFonts w:ascii="Arial" w:eastAsia="Times New Roman" w:hAnsi="Arial" w:cs="Arial"/>
          <w:szCs w:val="20"/>
          <w:lang w:eastAsia="pt-BR"/>
        </w:rPr>
        <w:t xml:space="preserve"> conforme discriminado na Lista de Itens (ANEXO I) deste Edital, ficando facultado ao licitante apresentar proposta somente para os itens que tiver interesse.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4.3. O prazo de validade da proposta deverá ser no mínimo de </w:t>
      </w:r>
      <w:r>
        <w:rPr>
          <w:rFonts w:ascii="Arial" w:eastAsia="Times New Roman" w:hAnsi="Arial" w:cs="Arial"/>
          <w:szCs w:val="20"/>
          <w:lang w:eastAsia="pt-BR"/>
        </w:rPr>
        <w:t>60 DIAS</w:t>
      </w:r>
      <w:r w:rsidRPr="00047DA9">
        <w:rPr>
          <w:rFonts w:ascii="Arial" w:eastAsia="Times New Roman" w:hAnsi="Arial" w:cs="Arial"/>
          <w:szCs w:val="20"/>
          <w:lang w:eastAsia="pt-BR"/>
        </w:rPr>
        <w:t>, contados do dia da entrega do envelope contendo a mesma.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4.4. Em caso de omissão do prazo de validade na proposta, será implicitamente considerado o prazo acima.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4.5. O preço deverá ser cotado em moeda nacional.</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4.6. O preço ofertado será </w:t>
      </w:r>
      <w:proofErr w:type="gramStart"/>
      <w:r w:rsidRPr="00047DA9">
        <w:rPr>
          <w:rFonts w:ascii="Arial" w:eastAsia="Times New Roman" w:hAnsi="Arial" w:cs="Arial"/>
          <w:szCs w:val="20"/>
          <w:lang w:eastAsia="pt-BR"/>
        </w:rPr>
        <w:t>líquido, já inclusos</w:t>
      </w:r>
      <w:proofErr w:type="gramEnd"/>
      <w:r w:rsidRPr="00047DA9">
        <w:rPr>
          <w:rFonts w:ascii="Arial" w:eastAsia="Times New Roman" w:hAnsi="Arial" w:cs="Arial"/>
          <w:szCs w:val="20"/>
          <w:lang w:eastAsia="pt-BR"/>
        </w:rPr>
        <w:t xml:space="preserve"> todos os impostos fretes, embalagens e demais encargos, devendo ser discriminado numericamente e preferencialmente por extenso.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4.7. Havendo discordância entre preços unitários e totais, resultantes de cada item, prevalecerão os primeiros.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4.8. Nos preços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w:t>
      </w:r>
      <w:proofErr w:type="gramStart"/>
      <w:r w:rsidRPr="00047DA9">
        <w:rPr>
          <w:rFonts w:ascii="Arial" w:eastAsia="Times New Roman" w:hAnsi="Arial" w:cs="Arial"/>
          <w:szCs w:val="20"/>
          <w:lang w:eastAsia="pt-BR"/>
        </w:rPr>
        <w:t>da presente</w:t>
      </w:r>
      <w:proofErr w:type="gramEnd"/>
      <w:r w:rsidRPr="00047DA9">
        <w:rPr>
          <w:rFonts w:ascii="Arial" w:eastAsia="Times New Roman" w:hAnsi="Arial" w:cs="Arial"/>
          <w:szCs w:val="20"/>
          <w:lang w:eastAsia="pt-BR"/>
        </w:rPr>
        <w:t xml:space="preserve"> Licitação.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Default="00313EA3"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4.9</w:t>
      </w:r>
      <w:r w:rsidR="003B7251" w:rsidRPr="00047DA9">
        <w:rPr>
          <w:rFonts w:ascii="Arial" w:eastAsia="Times New Roman" w:hAnsi="Arial" w:cs="Arial"/>
          <w:szCs w:val="20"/>
          <w:lang w:eastAsia="pt-BR"/>
        </w:rPr>
        <w:t xml:space="preserve"> - As propostas que tenham sido classificadas</w:t>
      </w:r>
      <w:proofErr w:type="gramStart"/>
      <w:r w:rsidR="003B7251" w:rsidRPr="00047DA9">
        <w:rPr>
          <w:rFonts w:ascii="Arial" w:eastAsia="Times New Roman" w:hAnsi="Arial" w:cs="Arial"/>
          <w:szCs w:val="20"/>
          <w:lang w:eastAsia="pt-BR"/>
        </w:rPr>
        <w:t>, serão</w:t>
      </w:r>
      <w:proofErr w:type="gramEnd"/>
      <w:r w:rsidR="003B7251" w:rsidRPr="00047DA9">
        <w:rPr>
          <w:rFonts w:ascii="Arial" w:eastAsia="Times New Roman" w:hAnsi="Arial" w:cs="Arial"/>
          <w:szCs w:val="20"/>
          <w:lang w:eastAsia="pt-BR"/>
        </w:rPr>
        <w:t xml:space="preserve"> verificadas pelo Pregoeiro e Equipe de Apoio para constatar a possibilidade de erros aritméticos nos cálculos e na soma. Os erros serão corrigidos Pregoeiro e Equipe de Apoio da seguinte forma:</w:t>
      </w:r>
    </w:p>
    <w:p w:rsidR="00313EA3" w:rsidRPr="00047DA9" w:rsidRDefault="00313EA3"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 nos casos em que houver discrepância entre os valores grafados em algarismos numéricos e por extenso, o valor grafado por extenso prevalecerá;</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lastRenderedPageBreak/>
        <w:t>b) nos casos em que houver discrepância entre o preço unitário e o valor total obtido pela multiplicação do preço unitário pela quantidade, o preço unitário cotado deverá prevalecer;</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c) nos casos em que houver discrepância entre o valor da soma de parcelas indicada na Proposta e o valor somado das mesmas, prevalecerá o valor somado Pregoeiro e Equipe de </w:t>
      </w:r>
      <w:proofErr w:type="gramStart"/>
      <w:r w:rsidRPr="00047DA9">
        <w:rPr>
          <w:rFonts w:ascii="Arial" w:eastAsia="Times New Roman" w:hAnsi="Arial" w:cs="Arial"/>
          <w:szCs w:val="20"/>
          <w:lang w:eastAsia="pt-BR"/>
        </w:rPr>
        <w:t>Apoio</w:t>
      </w:r>
      <w:proofErr w:type="gramEnd"/>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13EA3"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4.9</w:t>
      </w:r>
      <w:r w:rsidR="003B7251" w:rsidRPr="00047DA9">
        <w:rPr>
          <w:rFonts w:ascii="Arial" w:eastAsia="Times New Roman" w:hAnsi="Arial" w:cs="Arial"/>
          <w:szCs w:val="20"/>
          <w:lang w:eastAsia="pt-BR"/>
        </w:rPr>
        <w:t>.1. Os preços apresentados no texto da proposta da licitante serão corrigidos pelo Pregoeiro de acordo com o procedimento acima e serão considerados para efeito de ordenação em relação às demais licitantes e como o valor a que se obriga o proponente.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5 - DA HABILITAÇÃO (ENVELOPE N°2)</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5.1. A empresa licitante deverá apresentar os seguintes documentos: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ATO CONSTITUTIVO, ESTATUTO OU CONTRATO </w:t>
            </w:r>
            <w:proofErr w:type="gramStart"/>
            <w:r w:rsidRPr="00047DA9">
              <w:rPr>
                <w:rFonts w:ascii="Arial" w:eastAsia="Times New Roman" w:hAnsi="Arial" w:cs="Arial"/>
                <w:b/>
                <w:szCs w:val="20"/>
                <w:lang w:eastAsia="pt-BR"/>
              </w:rPr>
              <w:t>SOCIAL</w:t>
            </w:r>
            <w:proofErr w:type="gramEnd"/>
            <w:r w:rsidRPr="00047DA9">
              <w:rPr>
                <w:rFonts w:ascii="Arial" w:eastAsia="Times New Roman" w:hAnsi="Arial" w:cs="Arial"/>
                <w:b/>
                <w:szCs w:val="20"/>
                <w:lang w:eastAsia="pt-BR"/>
              </w:rPr>
              <w:t xml:space="preserve"> </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CADASTRO GERAL DE CONTRIBUINTE (CGC)</w:t>
            </w:r>
            <w:r w:rsidRPr="00047DA9">
              <w:rPr>
                <w:rFonts w:ascii="Arial" w:eastAsia="Times New Roman" w:hAnsi="Arial" w:cs="Arial"/>
                <w:szCs w:val="20"/>
                <w:lang w:eastAsia="pt-BR"/>
              </w:rPr>
              <w:t xml:space="preserve"> - de acordo com o Art. 29, item I, da Lei Federal 8.666/</w:t>
            </w:r>
            <w:proofErr w:type="gramStart"/>
            <w:r w:rsidRPr="00047DA9">
              <w:rPr>
                <w:rFonts w:ascii="Arial" w:eastAsia="Times New Roman" w:hAnsi="Arial" w:cs="Arial"/>
                <w:szCs w:val="20"/>
                <w:lang w:eastAsia="pt-BR"/>
              </w:rPr>
              <w:t>93</w:t>
            </w:r>
            <w:proofErr w:type="gramEnd"/>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FGTS</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CERTIDÃO NEGATIVA FAZENDA FEDERAL </w:t>
            </w:r>
            <w:r w:rsidRPr="00047DA9">
              <w:rPr>
                <w:rFonts w:ascii="Arial" w:eastAsia="Times New Roman" w:hAnsi="Arial" w:cs="Arial"/>
                <w:szCs w:val="20"/>
                <w:lang w:eastAsia="pt-BR"/>
              </w:rPr>
              <w:t>(relativos a débitos tributários federais</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e à dívida ativa da união)</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FAZENDA ESTADUAL</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FAZENDA MUNICIPAL</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DE DÉBITOS TRABALHISTAS – de acordo com o Art. 29 inciso V,</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da Lei Federal 8.666/93 alterada pela Lei 12.440/2011</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DECLARAÇÃO CFE CONSTITUIÇÃO FEDERAL Art. 7º Inciso XXXIII (Declaração que não emprega menor)</w:t>
            </w:r>
          </w:p>
        </w:tc>
      </w:tr>
      <w:tr w:rsidR="003B7251" w:rsidRPr="00047DA9" w:rsidTr="004D5859">
        <w:trPr>
          <w:trHeight w:val="273"/>
        </w:trPr>
        <w:tc>
          <w:tcPr>
            <w:tcW w:w="921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t>DECLARAÇÃO</w:t>
            </w:r>
            <w:r w:rsidRPr="00047DA9">
              <w:rPr>
                <w:rFonts w:ascii="Arial" w:eastAsia="Times New Roman" w:hAnsi="Arial" w:cs="Arial"/>
                <w:szCs w:val="20"/>
                <w:lang w:eastAsia="pt-BR"/>
              </w:rPr>
              <w:t xml:space="preserve"> da Licitante sob as penas da lei, de que não foi declarada INIDONIA para licitar ou contratar com a Administração </w:t>
            </w:r>
            <w:proofErr w:type="gramStart"/>
            <w:r w:rsidRPr="00047DA9">
              <w:rPr>
                <w:rFonts w:ascii="Arial" w:eastAsia="Times New Roman" w:hAnsi="Arial" w:cs="Arial"/>
                <w:szCs w:val="20"/>
                <w:lang w:eastAsia="pt-BR"/>
              </w:rPr>
              <w:t>Publica,</w:t>
            </w:r>
            <w:proofErr w:type="gramEnd"/>
            <w:r w:rsidRPr="00047DA9">
              <w:rPr>
                <w:rFonts w:ascii="Arial" w:eastAsia="Times New Roman" w:hAnsi="Arial" w:cs="Arial"/>
                <w:szCs w:val="20"/>
                <w:lang w:eastAsia="pt-BR"/>
              </w:rPr>
              <w:t xml:space="preserve"> (conforme anexo VI) assinada por representante legal da empresa.</w:t>
            </w:r>
          </w:p>
        </w:tc>
      </w:tr>
      <w:tr w:rsidR="003B7251" w:rsidRPr="00047DA9" w:rsidTr="004D5859">
        <w:trPr>
          <w:trHeight w:val="273"/>
        </w:trPr>
        <w:tc>
          <w:tcPr>
            <w:tcW w:w="921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t>DECLARAÇÃO de Inexistência de Vínculo</w:t>
            </w:r>
            <w:r w:rsidRPr="00047DA9">
              <w:rPr>
                <w:rFonts w:ascii="Arial" w:eastAsia="Times New Roman" w:hAnsi="Arial" w:cs="Arial"/>
                <w:szCs w:val="20"/>
                <w:lang w:eastAsia="pt-BR"/>
              </w:rPr>
              <w:t xml:space="preserve"> (anexo VII)</w:t>
            </w:r>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i/>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i/>
          <w:szCs w:val="20"/>
          <w:lang w:eastAsia="pt-BR"/>
        </w:rPr>
      </w:pPr>
      <w:r w:rsidRPr="00047DA9">
        <w:rPr>
          <w:rFonts w:ascii="Arial" w:eastAsia="Times New Roman" w:hAnsi="Arial" w:cs="Arial"/>
          <w:b/>
          <w:i/>
          <w:szCs w:val="20"/>
          <w:lang w:eastAsia="pt-BR"/>
        </w:rPr>
        <w:t xml:space="preserve">Observações: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-Todas as Certidões e Provas devem ter validade que não seja inferior </w:t>
      </w:r>
      <w:proofErr w:type="gramStart"/>
      <w:r w:rsidRPr="00047DA9">
        <w:rPr>
          <w:rFonts w:ascii="Arial" w:eastAsia="Times New Roman" w:hAnsi="Arial" w:cs="Arial"/>
          <w:b/>
          <w:szCs w:val="20"/>
          <w:lang w:eastAsia="pt-BR"/>
        </w:rPr>
        <w:t>a</w:t>
      </w:r>
      <w:proofErr w:type="gramEnd"/>
      <w:r w:rsidRPr="00047DA9">
        <w:rPr>
          <w:rFonts w:ascii="Arial" w:eastAsia="Times New Roman" w:hAnsi="Arial" w:cs="Arial"/>
          <w:b/>
          <w:szCs w:val="20"/>
          <w:lang w:eastAsia="pt-BR"/>
        </w:rPr>
        <w:t xml:space="preserve"> data limite prevista para o recebimento da documentação e das propostas.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i/>
          <w:szCs w:val="20"/>
          <w:lang w:eastAsia="pt-BR"/>
        </w:rPr>
      </w:pPr>
      <w:r w:rsidRPr="00047DA9">
        <w:rPr>
          <w:rFonts w:ascii="Arial" w:eastAsia="Times New Roman" w:hAnsi="Arial" w:cs="Arial"/>
          <w:i/>
          <w:szCs w:val="20"/>
          <w:lang w:eastAsia="pt-BR"/>
        </w:rPr>
        <w:t>-</w:t>
      </w:r>
      <w:r w:rsidRPr="00047DA9">
        <w:rPr>
          <w:rFonts w:ascii="Arial" w:eastAsia="Times New Roman" w:hAnsi="Arial" w:cs="Arial"/>
          <w:b/>
          <w:szCs w:val="20"/>
          <w:lang w:eastAsia="pt-BR"/>
        </w:rPr>
        <w:t xml:space="preserve"> No caso de cotações efetuadas por filiais, as certidões constantes no </w:t>
      </w:r>
      <w:r w:rsidRPr="00047DA9">
        <w:rPr>
          <w:rFonts w:ascii="Arial" w:eastAsia="Times New Roman" w:hAnsi="Arial" w:cs="Arial"/>
          <w:b/>
          <w:bCs/>
          <w:szCs w:val="20"/>
          <w:lang w:eastAsia="pt-BR"/>
        </w:rPr>
        <w:t xml:space="preserve">subitem 5.1 </w:t>
      </w:r>
      <w:r w:rsidRPr="00047DA9">
        <w:rPr>
          <w:rFonts w:ascii="Arial" w:eastAsia="Times New Roman" w:hAnsi="Arial" w:cs="Arial"/>
          <w:b/>
          <w:szCs w:val="20"/>
          <w:lang w:eastAsia="pt-BR"/>
        </w:rPr>
        <w:t xml:space="preserve">deverão obrigatoriamente ser expedidas pelo órgão competente na sede do domicílio da filial e não da matriz do licitante, com exceção da Certidão Negativa </w:t>
      </w:r>
      <w:proofErr w:type="gramStart"/>
      <w:r w:rsidRPr="00047DA9">
        <w:rPr>
          <w:rFonts w:ascii="Arial" w:eastAsia="Times New Roman" w:hAnsi="Arial" w:cs="Arial"/>
          <w:b/>
          <w:szCs w:val="20"/>
          <w:lang w:eastAsia="pt-BR"/>
        </w:rPr>
        <w:t>Federal</w:t>
      </w:r>
      <w:proofErr w:type="gramEnd"/>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5.2. Os documentos para habilitação deverão ser apresentados em 01 (uma) via, em envelope fechado, constando na parte frontal, as seguintes indicações: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ENVELOPE N°. 02</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DA: (EMPRESA)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À: PREFEITURA DO MUNICÍPIO DE ÁGUAS FRIAS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roofErr w:type="spellStart"/>
      <w:r w:rsidRPr="00047DA9">
        <w:rPr>
          <w:rFonts w:ascii="Arial" w:eastAsia="Times New Roman" w:hAnsi="Arial" w:cs="Arial"/>
          <w:b/>
          <w:szCs w:val="20"/>
          <w:lang w:eastAsia="pt-BR"/>
        </w:rPr>
        <w:t>Depto</w:t>
      </w:r>
      <w:proofErr w:type="spellEnd"/>
      <w:r w:rsidRPr="00047DA9">
        <w:rPr>
          <w:rFonts w:ascii="Arial" w:eastAsia="Times New Roman" w:hAnsi="Arial" w:cs="Arial"/>
          <w:b/>
          <w:szCs w:val="20"/>
          <w:lang w:eastAsia="pt-BR"/>
        </w:rPr>
        <w:t xml:space="preserve"> de Licitação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PROCESSO Nº</w:t>
      </w:r>
      <w:proofErr w:type="gramStart"/>
      <w:r w:rsidRPr="00047DA9">
        <w:rPr>
          <w:rFonts w:ascii="Arial" w:eastAsia="Times New Roman" w:hAnsi="Arial" w:cs="Arial"/>
          <w:b/>
          <w:szCs w:val="20"/>
          <w:lang w:eastAsia="pt-BR"/>
        </w:rPr>
        <w:t>.:</w:t>
      </w:r>
      <w:proofErr w:type="gramEnd"/>
      <w:r w:rsidRPr="00047DA9">
        <w:rPr>
          <w:rFonts w:ascii="Arial" w:eastAsia="Times New Roman" w:hAnsi="Arial" w:cs="Arial"/>
          <w:b/>
          <w:szCs w:val="20"/>
          <w:lang w:eastAsia="pt-BR"/>
        </w:rPr>
        <w:t xml:space="preserve"> </w:t>
      </w:r>
      <w:r>
        <w:rPr>
          <w:rFonts w:ascii="Arial" w:eastAsia="Times New Roman" w:hAnsi="Arial" w:cs="Arial"/>
          <w:b/>
          <w:szCs w:val="20"/>
          <w:lang w:eastAsia="pt-BR"/>
        </w:rPr>
        <w:t>6</w:t>
      </w:r>
      <w:r w:rsidRPr="00047DA9">
        <w:rPr>
          <w:rFonts w:ascii="Arial" w:eastAsia="Times New Roman" w:hAnsi="Arial" w:cs="Arial"/>
          <w:b/>
          <w:szCs w:val="20"/>
          <w:lang w:eastAsia="pt-BR"/>
        </w:rPr>
        <w:t>/</w:t>
      </w:r>
      <w:r>
        <w:rPr>
          <w:rFonts w:ascii="Arial" w:eastAsia="Times New Roman" w:hAnsi="Arial" w:cs="Arial"/>
          <w:b/>
          <w:szCs w:val="20"/>
          <w:lang w:eastAsia="pt-BR"/>
        </w:rPr>
        <w:t>2019</w:t>
      </w:r>
      <w:r w:rsidRPr="00047DA9">
        <w:rPr>
          <w:rFonts w:ascii="Arial" w:eastAsia="Times New Roman" w:hAnsi="Arial" w:cs="Arial"/>
          <w:b/>
          <w:szCs w:val="20"/>
          <w:lang w:eastAsia="pt-BR"/>
        </w:rPr>
        <w:t xml:space="preserve"> - LICITAÇÃO </w:t>
      </w:r>
      <w:r>
        <w:rPr>
          <w:rFonts w:ascii="Arial" w:eastAsia="Times New Roman" w:hAnsi="Arial" w:cs="Arial"/>
          <w:b/>
          <w:szCs w:val="20"/>
          <w:lang w:eastAsia="pt-BR"/>
        </w:rPr>
        <w:t>Pregão</w:t>
      </w:r>
      <w:r w:rsidRPr="00047DA9">
        <w:rPr>
          <w:rFonts w:ascii="Arial" w:eastAsia="Times New Roman" w:hAnsi="Arial" w:cs="Arial"/>
          <w:b/>
          <w:szCs w:val="20"/>
          <w:lang w:eastAsia="pt-BR"/>
        </w:rPr>
        <w:t xml:space="preserve"> 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r w:rsidRPr="00047DA9">
        <w:rPr>
          <w:rFonts w:ascii="Arial" w:eastAsia="Times New Roman" w:hAnsi="Arial" w:cs="Arial"/>
          <w:b/>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ABERTURA: às </w:t>
      </w:r>
      <w:proofErr w:type="gramStart"/>
      <w:r>
        <w:rPr>
          <w:rFonts w:ascii="Arial" w:eastAsia="Times New Roman" w:hAnsi="Arial" w:cs="Arial"/>
          <w:b/>
          <w:szCs w:val="20"/>
          <w:lang w:eastAsia="pt-BR"/>
        </w:rPr>
        <w:t>08:30</w:t>
      </w:r>
      <w:proofErr w:type="gramEnd"/>
      <w:r w:rsidRPr="00047DA9">
        <w:rPr>
          <w:rFonts w:ascii="Arial" w:eastAsia="Times New Roman" w:hAnsi="Arial" w:cs="Arial"/>
          <w:b/>
          <w:szCs w:val="20"/>
          <w:lang w:eastAsia="pt-BR"/>
        </w:rPr>
        <w:t xml:space="preserve"> HORAS DO DIA </w:t>
      </w:r>
      <w:r>
        <w:rPr>
          <w:rFonts w:ascii="Arial" w:eastAsia="Times New Roman" w:hAnsi="Arial" w:cs="Arial"/>
          <w:b/>
          <w:szCs w:val="20"/>
          <w:lang w:eastAsia="pt-BR"/>
        </w:rPr>
        <w:t>01/02/19</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ENVELOPE “HABILITAÇÃO”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5.3. Toda a Documentação exigida para Habilitação deverá ser apresentada no Original ou em fotocópia autenticada por cartório competente ou servidor da administração, ou publicação em Órgão da Imprensa Oficial, com exceção os documentos que podem ter sua autenticidade conferida na internet.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5.4. Os documentos sem validade expressa</w:t>
      </w:r>
      <w:proofErr w:type="gramStart"/>
      <w:r w:rsidRPr="00047DA9">
        <w:rPr>
          <w:rFonts w:ascii="Arial" w:eastAsia="Times New Roman" w:hAnsi="Arial" w:cs="Arial"/>
          <w:szCs w:val="20"/>
          <w:lang w:eastAsia="pt-BR"/>
        </w:rPr>
        <w:t>, considerar-se-á</w:t>
      </w:r>
      <w:proofErr w:type="gramEnd"/>
      <w:r w:rsidRPr="00047DA9">
        <w:rPr>
          <w:rFonts w:ascii="Arial" w:eastAsia="Times New Roman" w:hAnsi="Arial" w:cs="Arial"/>
          <w:szCs w:val="20"/>
          <w:lang w:eastAsia="pt-BR"/>
        </w:rPr>
        <w:t xml:space="preserve"> como sendo 180 (cento e oitenta) dias da data de sua emissão.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5.5. O licitante vencedor deverá manter, durante o prazo de vigência do Registro de Preços, todas as condições de habilitação exigidas neste Edital.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szCs w:val="20"/>
          <w:lang w:eastAsia="pt-BR"/>
        </w:rPr>
        <w:t xml:space="preserve">5.6. </w:t>
      </w:r>
      <w:r w:rsidRPr="00047DA9">
        <w:rPr>
          <w:rFonts w:ascii="Arial" w:eastAsia="Times New Roman" w:hAnsi="Arial" w:cs="Arial"/>
          <w:b/>
          <w:bCs/>
          <w:szCs w:val="20"/>
          <w:lang w:eastAsia="pt-BR"/>
        </w:rPr>
        <w:t>As microempresas e empresas de pequeno porte deverão apresentar toda a documentação exigida no item 5.1, mesmo que os documentos exigidos, relativos à regularidade fiscal, apresentem alguma restrição.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5.6.1 - Havendo alguma restrição na comprovação da regularidade fiscal, será assegurado o prazo de </w:t>
      </w:r>
      <w:proofErr w:type="gramStart"/>
      <w:r w:rsidRPr="00047DA9">
        <w:rPr>
          <w:rFonts w:ascii="Arial" w:eastAsia="Times New Roman" w:hAnsi="Arial" w:cs="Arial"/>
          <w:szCs w:val="20"/>
          <w:lang w:eastAsia="pt-BR"/>
        </w:rPr>
        <w:t>5</w:t>
      </w:r>
      <w:proofErr w:type="gramEnd"/>
      <w:r w:rsidRPr="00047DA9">
        <w:rPr>
          <w:rFonts w:ascii="Arial" w:eastAsia="Times New Roman" w:hAnsi="Arial" w:cs="Arial"/>
          <w:szCs w:val="20"/>
          <w:lang w:eastAsia="pt-BR"/>
        </w:rPr>
        <w:t xml:space="preserve"> (cinco) dias úteis, cujo termo inicial corresponderá ao momento em que o proponente for declarado o vencedor do certame, prorrogáveis por igual período manifestada intenção da parte, nos moldes do § 1º, do artigo 43, da Lei Complementar n.º 147/2014, para a regularização da documentação, pagamento ou parcelamento do débito, e emissão de eventuais certidões negativas ou positivas com efeito de certidão negativa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szCs w:val="20"/>
          <w:lang w:eastAsia="pt-BR"/>
        </w:rPr>
        <w:t xml:space="preserve">5.6.2 - A </w:t>
      </w:r>
      <w:proofErr w:type="gramStart"/>
      <w:r w:rsidRPr="00047DA9">
        <w:rPr>
          <w:rFonts w:ascii="Arial" w:eastAsia="Times New Roman" w:hAnsi="Arial" w:cs="Arial"/>
          <w:szCs w:val="20"/>
          <w:lang w:eastAsia="pt-BR"/>
        </w:rPr>
        <w:t>não-regularização</w:t>
      </w:r>
      <w:proofErr w:type="gramEnd"/>
      <w:r w:rsidRPr="00047DA9">
        <w:rPr>
          <w:rFonts w:ascii="Arial" w:eastAsia="Times New Roman" w:hAnsi="Arial" w:cs="Arial"/>
          <w:szCs w:val="20"/>
          <w:lang w:eastAsia="pt-BR"/>
        </w:rPr>
        <w:t xml:space="preserve"> da documentação, no prazo previsto no Item 5.6.1, implicará na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6 - DO JULGAMENTO E CLASSIFICAÇÃO DAS PROPOSTAS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r w:rsidRPr="00047DA9">
        <w:rPr>
          <w:rFonts w:ascii="Arial" w:eastAsia="Times New Roman" w:hAnsi="Arial" w:cs="Arial"/>
          <w:szCs w:val="20"/>
          <w:lang w:eastAsia="pt-BR"/>
        </w:rPr>
        <w:t>6.1. Declarada a abertura da Sessão pelo Pregoeiro (a) e concluída a fase de credenciamento dos licitantes, proceder-se-á ao encaminhamento dos envelopes de propostas e documentação às mãos dos licitantes presentes, a fim de que constatem a inviolabilidade dos mesmos, para posterior abertura</w:t>
      </w:r>
      <w:r w:rsidRPr="00047DA9">
        <w:rPr>
          <w:rFonts w:ascii="Arial" w:eastAsia="Times New Roman" w:hAnsi="Arial" w:cs="Arial"/>
          <w:color w:val="FF0000"/>
          <w:szCs w:val="20"/>
          <w:lang w:eastAsia="pt-BR"/>
        </w:rPr>
        <w:t>.</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313EA3">
        <w:rPr>
          <w:rFonts w:ascii="Arial" w:eastAsia="Times New Roman" w:hAnsi="Arial" w:cs="Arial"/>
          <w:szCs w:val="20"/>
          <w:lang w:eastAsia="pt-BR"/>
        </w:rPr>
        <w:t>6.2</w:t>
      </w:r>
      <w:r w:rsidRPr="00313EA3">
        <w:rPr>
          <w:rFonts w:ascii="Arial" w:eastAsia="Times New Roman" w:hAnsi="Arial" w:cs="Arial"/>
          <w:b/>
          <w:i/>
          <w:szCs w:val="20"/>
          <w:lang w:eastAsia="pt-BR"/>
        </w:rPr>
        <w:t xml:space="preserve">. </w:t>
      </w:r>
      <w:r w:rsidRPr="00313EA3">
        <w:rPr>
          <w:rFonts w:ascii="Arial" w:eastAsia="Times New Roman" w:hAnsi="Arial" w:cs="Arial"/>
          <w:bCs/>
          <w:iCs/>
          <w:szCs w:val="20"/>
          <w:lang w:eastAsia="pt-BR"/>
        </w:rPr>
        <w:t xml:space="preserve">O critério de julgamento deste pregão será o de </w:t>
      </w:r>
      <w:r w:rsidRPr="00313EA3">
        <w:rPr>
          <w:rFonts w:ascii="Arial" w:eastAsia="Times New Roman" w:hAnsi="Arial" w:cs="Arial"/>
          <w:b/>
          <w:bCs/>
          <w:iCs/>
          <w:szCs w:val="20"/>
          <w:lang w:eastAsia="pt-BR"/>
        </w:rPr>
        <w:t>Menor preço - Unitário</w:t>
      </w:r>
      <w:r w:rsidRPr="00313EA3">
        <w:rPr>
          <w:rFonts w:ascii="Arial" w:eastAsia="Times New Roman" w:hAnsi="Arial" w:cs="Arial"/>
          <w:bCs/>
          <w:iCs/>
          <w:szCs w:val="20"/>
          <w:lang w:eastAsia="pt-BR"/>
        </w:rPr>
        <w:t>.</w:t>
      </w:r>
      <w:r w:rsidRPr="00047DA9">
        <w:rPr>
          <w:rFonts w:ascii="Arial" w:eastAsia="Times New Roman" w:hAnsi="Arial" w:cs="Arial"/>
          <w:bCs/>
          <w:iCs/>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6.2.1. O pregoeiro analisará a aceitabilidade das propostas.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313EA3"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iCs/>
          <w:szCs w:val="20"/>
          <w:lang w:eastAsia="pt-BR"/>
        </w:rPr>
      </w:pPr>
      <w:r w:rsidRPr="00313EA3">
        <w:rPr>
          <w:rFonts w:ascii="Arial" w:eastAsia="Times New Roman" w:hAnsi="Arial" w:cs="Arial"/>
          <w:b/>
          <w:bCs/>
          <w:iCs/>
          <w:szCs w:val="20"/>
          <w:lang w:eastAsia="pt-BR"/>
        </w:rPr>
        <w:t>6.2.2. Serão desclassificadas as propostas que não atenderem as exigências deste Edital e que forem superiores aos valores máximos de mercado admitidos por item</w:t>
      </w:r>
      <w:r w:rsidR="00313EA3" w:rsidRPr="00313EA3">
        <w:rPr>
          <w:rFonts w:ascii="Arial" w:eastAsia="Times New Roman" w:hAnsi="Arial" w:cs="Arial"/>
          <w:b/>
          <w:bCs/>
          <w:iCs/>
          <w:szCs w:val="20"/>
          <w:lang w:eastAsia="pt-BR"/>
        </w:rPr>
        <w:t xml:space="preserve">: Item </w:t>
      </w:r>
      <w:proofErr w:type="gramStart"/>
      <w:r w:rsidR="00313EA3" w:rsidRPr="00313EA3">
        <w:rPr>
          <w:rFonts w:ascii="Arial" w:eastAsia="Times New Roman" w:hAnsi="Arial" w:cs="Arial"/>
          <w:b/>
          <w:bCs/>
          <w:iCs/>
          <w:szCs w:val="20"/>
          <w:lang w:eastAsia="pt-BR"/>
        </w:rPr>
        <w:t>1</w:t>
      </w:r>
      <w:proofErr w:type="gramEnd"/>
      <w:r w:rsidR="00313EA3" w:rsidRPr="00313EA3">
        <w:rPr>
          <w:rFonts w:ascii="Arial" w:eastAsia="Times New Roman" w:hAnsi="Arial" w:cs="Arial"/>
          <w:b/>
          <w:bCs/>
          <w:iCs/>
          <w:szCs w:val="20"/>
          <w:lang w:eastAsia="pt-BR"/>
        </w:rPr>
        <w:t xml:space="preserve"> R$4,20 (quatro reais e vinte centavos)</w:t>
      </w:r>
      <w:r w:rsidRPr="00313EA3">
        <w:rPr>
          <w:rFonts w:ascii="Arial" w:eastAsia="Times New Roman" w:hAnsi="Arial" w:cs="Arial"/>
          <w:b/>
          <w:bCs/>
          <w:iCs/>
          <w:szCs w:val="20"/>
          <w:lang w:eastAsia="pt-BR"/>
        </w:rPr>
        <w:t xml:space="preserve"> </w:t>
      </w:r>
      <w:r w:rsidR="00313EA3">
        <w:rPr>
          <w:rFonts w:ascii="Arial" w:eastAsia="Times New Roman" w:hAnsi="Arial" w:cs="Arial"/>
          <w:b/>
          <w:bCs/>
          <w:iCs/>
          <w:szCs w:val="20"/>
          <w:lang w:eastAsia="pt-BR"/>
        </w:rPr>
        <w:t>ao km rodado.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6.3. Será classificada a proposta de menor preço e aquelas que apresentarem preços superiores em até 10% (dez por cento) em relação à de menor preço, para a etapa de lances verbais.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6.4. Quando não forem verificadas, no mínimo, três propostas escritas de preços nas condições definidas no item anterior, o pregoeiro classificará as melhores propostas </w:t>
      </w:r>
      <w:proofErr w:type="spellStart"/>
      <w:r w:rsidRPr="00047DA9">
        <w:rPr>
          <w:rFonts w:ascii="Arial" w:eastAsia="Times New Roman" w:hAnsi="Arial" w:cs="Arial"/>
          <w:bCs/>
          <w:iCs/>
          <w:szCs w:val="20"/>
          <w:lang w:eastAsia="pt-BR"/>
        </w:rPr>
        <w:t>subseqüentes</w:t>
      </w:r>
      <w:proofErr w:type="spellEnd"/>
      <w:r w:rsidRPr="00047DA9">
        <w:rPr>
          <w:rFonts w:ascii="Arial" w:eastAsia="Times New Roman" w:hAnsi="Arial" w:cs="Arial"/>
          <w:bCs/>
          <w:iCs/>
          <w:szCs w:val="20"/>
          <w:lang w:eastAsia="pt-BR"/>
        </w:rPr>
        <w:t xml:space="preserve">, até o máximo de três, para que seus autores participem dos lances verbais, quaisquer que sejam os preços </w:t>
      </w:r>
      <w:r w:rsidRPr="00047DA9">
        <w:rPr>
          <w:rFonts w:ascii="Arial" w:eastAsia="Times New Roman" w:hAnsi="Arial" w:cs="Arial"/>
          <w:bCs/>
          <w:iCs/>
          <w:szCs w:val="20"/>
          <w:lang w:eastAsia="pt-BR"/>
        </w:rPr>
        <w:lastRenderedPageBreak/>
        <w:t>oferecidos nas propostas escritas. No caso de empate no preço, serão admitidas todas as propostas empatadas, independentemente do número de licitantes.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6.5. No curso da sessão pública, o Pregoeiro dará abertura à etapa de lances, e convidará individualmente os participantes classificados, de forma </w:t>
      </w:r>
      <w:proofErr w:type="spellStart"/>
      <w:r w:rsidRPr="00047DA9">
        <w:rPr>
          <w:rFonts w:ascii="Arial" w:eastAsia="Times New Roman" w:hAnsi="Arial" w:cs="Arial"/>
          <w:bCs/>
          <w:iCs/>
          <w:szCs w:val="20"/>
          <w:lang w:eastAsia="pt-BR"/>
        </w:rPr>
        <w:t>seqüencial</w:t>
      </w:r>
      <w:proofErr w:type="spellEnd"/>
      <w:r w:rsidRPr="00047DA9">
        <w:rPr>
          <w:rFonts w:ascii="Arial" w:eastAsia="Times New Roman" w:hAnsi="Arial" w:cs="Arial"/>
          <w:bCs/>
          <w:iCs/>
          <w:szCs w:val="20"/>
          <w:lang w:eastAsia="pt-BR"/>
        </w:rPr>
        <w:t xml:space="preserve"> e por item, a apresentar lances verbais, a partir da proposta classificada de maior preço e assim sucessivamente, até a proclamação do vencedor.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6.6. Na ocorrência de empate dentre os classificados para participarem dos lances verbais, participará da etapa de lances as duas propostas empatadas e a ordem </w:t>
      </w:r>
      <w:proofErr w:type="spellStart"/>
      <w:r w:rsidRPr="00047DA9">
        <w:rPr>
          <w:rFonts w:ascii="Arial" w:eastAsia="Times New Roman" w:hAnsi="Arial" w:cs="Arial"/>
          <w:bCs/>
          <w:iCs/>
          <w:szCs w:val="20"/>
          <w:lang w:eastAsia="pt-BR"/>
        </w:rPr>
        <w:t>seqüencial</w:t>
      </w:r>
      <w:proofErr w:type="spellEnd"/>
      <w:r w:rsidRPr="00047DA9">
        <w:rPr>
          <w:rFonts w:ascii="Arial" w:eastAsia="Times New Roman" w:hAnsi="Arial" w:cs="Arial"/>
          <w:bCs/>
          <w:iCs/>
          <w:szCs w:val="20"/>
          <w:lang w:eastAsia="pt-BR"/>
        </w:rPr>
        <w:t xml:space="preserve"> para esses lances será definida por meio de sorteio.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6.7. A oferta de lances deverá ser efetuada no momento em que for conferida a palavra ao licitante na ordem decrescente dos preços, sendo vedada sua oferta com vista ao empate, bem como a substituição da marca do produto que consta na proposta.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6.8. O pregoeiro poderá no início da sessão: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definir parâmetros ou percentagens sobre os quais os lances verbais devem ser reduzidos, podendo alterar os parâmetros durante a sessão;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estabelecer o tempo para oferecimento dos lances verbais;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 xml:space="preserve">permitir a comunicação dos representantes dos licitantes com terceiros não presentes à sessão através de aparelhos de telefone celular e outros.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6.9. Os lances verbais ofertados pelas licitantes também poderão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6.10. O Pregoeiro alertará e definirá sobre a variação mínima de preço entre os lances verbais ofertados pelas licitantes, podendo, no curso desta fase, deliberar livremente sobre a mesma.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6.11. A desistência em apresentar lance verbal, quando convocado pelo pregoeiro, implicará na exclusão do licitante das etapas futuras de lances verbais e na manutenção do último preço por ele ofertado, para efeito de ordenação das propostas.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6.11.1. A Exclusão do licitante dentro do estabelecido no subitem anterior o impedirá de dar novos lances verbais, mas não o excluirá do certame, podendo em caso de inabilitação do licitante vencedor vir a ser consultado pelo pregoeiro para negociação, desde que o segundo menor preço seja o seu e assim sucessivamente.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6.12. Após a entrega dos envelopes (Propostas e Habilitação) pelo licitante, não cabe desistência de proposta com os valores ofertados, salvo por motivo justo decorrente de fato superveniente e aceito pelo Pregoeiro e Equipe de Apoio. Não poderá haver desistência dos lances ofertados.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6.12.1. Não poderá haver desistência dos lances ofertados.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6.13.  </w:t>
      </w:r>
      <w:proofErr w:type="gramStart"/>
      <w:r w:rsidRPr="00047DA9">
        <w:rPr>
          <w:rFonts w:ascii="Arial" w:eastAsia="Times New Roman" w:hAnsi="Arial" w:cs="Arial"/>
          <w:bCs/>
          <w:iCs/>
          <w:szCs w:val="20"/>
          <w:lang w:eastAsia="pt-BR"/>
        </w:rPr>
        <w:t>Caso não se realizem</w:t>
      </w:r>
      <w:proofErr w:type="gramEnd"/>
      <w:r w:rsidRPr="00047DA9">
        <w:rPr>
          <w:rFonts w:ascii="Arial" w:eastAsia="Times New Roman" w:hAnsi="Arial" w:cs="Arial"/>
          <w:bCs/>
          <w:iCs/>
          <w:szCs w:val="20"/>
          <w:lang w:eastAsia="pt-BR"/>
        </w:rPr>
        <w:t xml:space="preserve"> lances verbais, será verificada a conformidade entre a proposta escrita de menor preço e o valor estimado para a contratação, hipótese em que o Pregoeiro poderá negociar diretamente com o proponente para que seja obtido preço melhor.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lastRenderedPageBreak/>
        <w:t>6.14. O encerramento da etapa competitiva dar-se-á quando, convocados pelo pregoeiro, os licitantes manifestarem seu desinteresse em apresentar novos lances.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iCs/>
          <w:szCs w:val="20"/>
          <w:lang w:eastAsia="pt-BR"/>
        </w:rPr>
        <w:t xml:space="preserve">6.15. </w:t>
      </w:r>
      <w:r w:rsidRPr="00047DA9">
        <w:rPr>
          <w:rFonts w:ascii="Arial" w:eastAsia="Times New Roman" w:hAnsi="Arial" w:cs="Arial"/>
          <w:szCs w:val="20"/>
          <w:lang w:eastAsia="pt-BR"/>
        </w:rPr>
        <w:t>Após a manifestada intenção dos participantes em encerrar a oferta de lances verbais, o Pregoeiro dará direito de preferência às microempresas e empresas de pequeno porte, conforme obriga a Lei Complementar n.º 123/2006 alterada pela Lei Complementar nº147/2014.</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6.15.1. O direito de preferência será exercido da seguinte maneira: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 xml:space="preserve">A microempresa ou empresa de pequeno porte que apresentar proposta igual ou até 5% (cinco por cento) superior à proposta mais bem classificada, poderá oferecer lance inferior a esta proposta, de forma verbal, no prazo máximo de </w:t>
      </w:r>
      <w:proofErr w:type="gramStart"/>
      <w:r w:rsidRPr="00047DA9">
        <w:rPr>
          <w:rFonts w:ascii="Arial" w:eastAsia="Times New Roman" w:hAnsi="Arial" w:cs="Arial"/>
          <w:bCs/>
          <w:iCs/>
          <w:szCs w:val="20"/>
          <w:lang w:eastAsia="pt-BR"/>
        </w:rPr>
        <w:t>5</w:t>
      </w:r>
      <w:proofErr w:type="gramEnd"/>
      <w:r w:rsidRPr="00047DA9">
        <w:rPr>
          <w:rFonts w:ascii="Arial" w:eastAsia="Times New Roman" w:hAnsi="Arial" w:cs="Arial"/>
          <w:bCs/>
          <w:iCs/>
          <w:szCs w:val="20"/>
          <w:lang w:eastAsia="pt-BR"/>
        </w:rPr>
        <w:t xml:space="preserve"> (cinco) minutos após ter-lhe sido dado o direito de preferência, sob pena de preclusão;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 xml:space="preserve">Ocorrendo </w:t>
      </w:r>
      <w:proofErr w:type="gramStart"/>
      <w:r w:rsidRPr="00047DA9">
        <w:rPr>
          <w:rFonts w:ascii="Arial" w:eastAsia="Times New Roman" w:hAnsi="Arial" w:cs="Arial"/>
          <w:bCs/>
          <w:iCs/>
          <w:szCs w:val="20"/>
          <w:lang w:eastAsia="pt-BR"/>
        </w:rPr>
        <w:t>a</w:t>
      </w:r>
      <w:proofErr w:type="gramEnd"/>
      <w:r w:rsidRPr="00047DA9">
        <w:rPr>
          <w:rFonts w:ascii="Arial" w:eastAsia="Times New Roman" w:hAnsi="Arial" w:cs="Arial"/>
          <w:bCs/>
          <w:iCs/>
          <w:szCs w:val="20"/>
          <w:lang w:eastAsia="pt-BR"/>
        </w:rPr>
        <w:t xml:space="preserve"> oferta de lance inferior, o objeto licitado será adjudicado em seu favor;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 xml:space="preserve">Não ocorrendo </w:t>
      </w:r>
      <w:proofErr w:type="gramStart"/>
      <w:r w:rsidRPr="00047DA9">
        <w:rPr>
          <w:rFonts w:ascii="Arial" w:eastAsia="Times New Roman" w:hAnsi="Arial" w:cs="Arial"/>
          <w:bCs/>
          <w:iCs/>
          <w:szCs w:val="20"/>
          <w:lang w:eastAsia="pt-BR"/>
        </w:rPr>
        <w:t>a</w:t>
      </w:r>
      <w:proofErr w:type="gramEnd"/>
      <w:r w:rsidRPr="00047DA9">
        <w:rPr>
          <w:rFonts w:ascii="Arial" w:eastAsia="Times New Roman" w:hAnsi="Arial" w:cs="Arial"/>
          <w:bCs/>
          <w:iCs/>
          <w:szCs w:val="20"/>
          <w:lang w:eastAsia="pt-BR"/>
        </w:rPr>
        <w:t xml:space="preserve"> manifestação de lance pela microempresa ou empresa de pequeno porte, na forma acima descrita, serão convocadas as remanescentes que estejam próximas da melhor proposta em 5% (cinco por cento), na ordem classificatória, para exercício do mesmo direito.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No caso de empate dos valores apresentados pelas microempresas e empresas de pequeno porte, que estejam no raio de 5% (cinco por cento), será realizado sorteio entre elas, para que se identifique aquela que primeiro poderá apresentar melhor oferta.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Na hipótese de não oferecimento de lances nos termos acima previstos, o objeto licitado será adjudicado em favor da proposta originalmente vencedora do certame.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O direito de preferência somente se aplicará quando a proposta mais bem classificada não tiver sido apresentada por microempresa ou empresa de pequeno porte.</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w:t>
      </w:r>
      <w:r w:rsidRPr="00047DA9">
        <w:rPr>
          <w:rFonts w:ascii="Arial" w:eastAsia="Times New Roman" w:hAnsi="Arial" w:cs="Arial"/>
          <w:bCs/>
          <w:iCs/>
          <w:szCs w:val="20"/>
          <w:lang w:eastAsia="pt-BR"/>
        </w:rPr>
        <w:tab/>
        <w:t>A microempresa ou empresa de pequeno porte que não estiver presente à sessão do pregão perderá o direito de preferência, uma vez que o mesmo é exercido de forma oral e na presença dos demais participantes.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6.16. Encerrada então a etapa de lances, serão classificadas as propostas válidas selecionadas e </w:t>
      </w:r>
      <w:proofErr w:type="gramStart"/>
      <w:r w:rsidRPr="00047DA9">
        <w:rPr>
          <w:rFonts w:ascii="Arial" w:eastAsia="Times New Roman" w:hAnsi="Arial" w:cs="Arial"/>
          <w:bCs/>
          <w:iCs/>
          <w:szCs w:val="20"/>
          <w:lang w:eastAsia="pt-BR"/>
        </w:rPr>
        <w:t>as não</w:t>
      </w:r>
      <w:proofErr w:type="gramEnd"/>
      <w:r w:rsidRPr="00047DA9">
        <w:rPr>
          <w:rFonts w:ascii="Arial" w:eastAsia="Times New Roman" w:hAnsi="Arial" w:cs="Arial"/>
          <w:bCs/>
          <w:iCs/>
          <w:szCs w:val="20"/>
          <w:lang w:eastAsia="pt-BR"/>
        </w:rPr>
        <w:t xml:space="preserve"> selecionadas para a etapa de lances, na ordem crescente dos valores, considerando-se para as selecionadas o último preço ofertado. O Pregoeiro verificará a aceitabilidade da proposta de valor mais baixo comparando-o com o valor de mercado, decidindo motivadamente, a respeito.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6.17. Sendo considerada aceitável a proposta do licitante que apresentou o menor preço, o Pregoeiro procederá à abertura do envelope nº 02 - DOCUMENTAÇÃO, para verificação do atendimento das condições de habilitação. Constatada a conformidade da documentação com as exigências impostas pelo edital, o licitante será declarado vencedor, sendo-lhe adjudicado o objeto.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6.18. Na hipótese de a documentação de regularidade fiscal da microempresa ou empresa de </w:t>
      </w:r>
      <w:proofErr w:type="gramStart"/>
      <w:r w:rsidRPr="00047DA9">
        <w:rPr>
          <w:rFonts w:ascii="Arial" w:eastAsia="Times New Roman" w:hAnsi="Arial" w:cs="Arial"/>
          <w:bCs/>
          <w:iCs/>
          <w:szCs w:val="20"/>
          <w:lang w:eastAsia="pt-BR"/>
        </w:rPr>
        <w:t>pequeno porte participante do certame e declarada vencedora</w:t>
      </w:r>
      <w:proofErr w:type="gramEnd"/>
      <w:r w:rsidRPr="00047DA9">
        <w:rPr>
          <w:rFonts w:ascii="Arial" w:eastAsia="Times New Roman" w:hAnsi="Arial" w:cs="Arial"/>
          <w:bCs/>
          <w:iCs/>
          <w:szCs w:val="20"/>
          <w:lang w:eastAsia="pt-BR"/>
        </w:rPr>
        <w:t xml:space="preserve"> apresentar irregularidades, sua habilitação ficará suspensa até a regularização, nos moldes do item 6.19, não ficando esta habilitada e nem inabilitada, até apreciação dos documentos definitivos.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6.18.1. Mesmo que os documentos de regularidade fiscal apresentem restrição, deverão as microempresas e empresas de pequeno porte, no envelope da documentação de habilitação, apresentar toda a documentação exigida para efeito de comprovação de regularidade fiscal do item </w:t>
      </w:r>
      <w:proofErr w:type="gramStart"/>
      <w:r w:rsidRPr="00047DA9">
        <w:rPr>
          <w:rFonts w:ascii="Arial" w:eastAsia="Times New Roman" w:hAnsi="Arial" w:cs="Arial"/>
          <w:bCs/>
          <w:iCs/>
          <w:szCs w:val="20"/>
          <w:lang w:eastAsia="pt-BR"/>
        </w:rPr>
        <w:t>5</w:t>
      </w:r>
      <w:proofErr w:type="gramEnd"/>
      <w:r w:rsidRPr="00047DA9">
        <w:rPr>
          <w:rFonts w:ascii="Arial" w:eastAsia="Times New Roman" w:hAnsi="Arial" w:cs="Arial"/>
          <w:bCs/>
          <w:iCs/>
          <w:szCs w:val="20"/>
          <w:lang w:eastAsia="pt-BR"/>
        </w:rPr>
        <w:t xml:space="preserve"> deste Edital.</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6.19. Se o licitante, que não esteja sob o benefício do Estatuto da Micro e Pequena Empresa, desatender às exigências </w:t>
      </w:r>
      <w:proofErr w:type="spellStart"/>
      <w:r w:rsidRPr="00047DA9">
        <w:rPr>
          <w:rFonts w:ascii="Arial" w:eastAsia="Times New Roman" w:hAnsi="Arial" w:cs="Arial"/>
          <w:bCs/>
          <w:iCs/>
          <w:szCs w:val="20"/>
          <w:lang w:eastAsia="pt-BR"/>
        </w:rPr>
        <w:t>habilitatórias</w:t>
      </w:r>
      <w:proofErr w:type="spellEnd"/>
      <w:r w:rsidRPr="00047DA9">
        <w:rPr>
          <w:rFonts w:ascii="Arial" w:eastAsia="Times New Roman" w:hAnsi="Arial" w:cs="Arial"/>
          <w:bCs/>
          <w:iCs/>
          <w:szCs w:val="20"/>
          <w:lang w:eastAsia="pt-BR"/>
        </w:rPr>
        <w:t xml:space="preserve">, o Pregoeiro o inabilitará e examinará as ofertas </w:t>
      </w:r>
      <w:proofErr w:type="spellStart"/>
      <w:r w:rsidRPr="00047DA9">
        <w:rPr>
          <w:rFonts w:ascii="Arial" w:eastAsia="Times New Roman" w:hAnsi="Arial" w:cs="Arial"/>
          <w:bCs/>
          <w:iCs/>
          <w:szCs w:val="20"/>
          <w:lang w:eastAsia="pt-BR"/>
        </w:rPr>
        <w:t>subseqüentes</w:t>
      </w:r>
      <w:proofErr w:type="spellEnd"/>
      <w:r w:rsidRPr="00047DA9">
        <w:rPr>
          <w:rFonts w:ascii="Arial" w:eastAsia="Times New Roman" w:hAnsi="Arial" w:cs="Arial"/>
          <w:bCs/>
          <w:iCs/>
          <w:szCs w:val="20"/>
          <w:lang w:eastAsia="pt-BR"/>
        </w:rPr>
        <w:t xml:space="preserve"> e a qualificação dos licitantes, na ordem de classificação e assim sucessivamente, até a apuração de uma que atenda ao edital, sendo o respectivo licitante declarado vencedor. Se a oferta deste não for </w:t>
      </w:r>
      <w:r w:rsidRPr="00047DA9">
        <w:rPr>
          <w:rFonts w:ascii="Arial" w:eastAsia="Times New Roman" w:hAnsi="Arial" w:cs="Arial"/>
          <w:bCs/>
          <w:iCs/>
          <w:szCs w:val="20"/>
          <w:lang w:eastAsia="pt-BR"/>
        </w:rPr>
        <w:lastRenderedPageBreak/>
        <w:t>aceitável por apresentar preço excessivo, o Pregoeiro poderá negociar com o licitante vencedor, com vistas a obter preço melhor.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6.20. Encerrado o julgamento das propostas e da habilitação, o pregoeiro declarará o vencedor, proporcionando, a seguir, a oportunidade aos licitantes para que manifestem a intenção de interpor recurso, esclarecendo que a falta desta manifestação, imediata e motivada, importará na decadência do direito de recurso por parte do licitante.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6.20.1. A intenção de recorrer e os motivos apresentados pelo recorrente deverão ser registrados na ata da Sessão Pública.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6.20.2. A ausência do licitante ou sua saída antes do término da Sessão Pública caracterizar-se-á como renúncia ao direito de recorrer.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313EA3" w:rsidRDefault="003B7251" w:rsidP="00313EA3">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iCs/>
          <w:szCs w:val="20"/>
          <w:lang w:eastAsia="pt-BR"/>
        </w:rPr>
        <w:t>6.21.</w:t>
      </w:r>
      <w:r w:rsidRPr="00047DA9">
        <w:rPr>
          <w:rFonts w:ascii="Arial" w:eastAsia="Times New Roman" w:hAnsi="Arial" w:cs="Arial"/>
          <w:szCs w:val="20"/>
          <w:lang w:eastAsia="pt-BR"/>
        </w:rPr>
        <w:t xml:space="preserve"> Sendo vencedora micro ou pequena empresa, sob os efeitos dos benefícios </w:t>
      </w:r>
      <w:proofErr w:type="gramStart"/>
      <w:r w:rsidRPr="00047DA9">
        <w:rPr>
          <w:rFonts w:ascii="Arial" w:eastAsia="Times New Roman" w:hAnsi="Arial" w:cs="Arial"/>
          <w:szCs w:val="20"/>
          <w:lang w:eastAsia="pt-BR"/>
        </w:rPr>
        <w:t>da Estatuto</w:t>
      </w:r>
      <w:proofErr w:type="gramEnd"/>
      <w:r w:rsidRPr="00047DA9">
        <w:rPr>
          <w:rFonts w:ascii="Arial" w:eastAsia="Times New Roman" w:hAnsi="Arial" w:cs="Arial"/>
          <w:szCs w:val="20"/>
          <w:lang w:eastAsia="pt-BR"/>
        </w:rPr>
        <w:t xml:space="preserve"> da Micro e Pequena Empresa, ser-lhe-á dada oportunidade para a regularização dos documentos fiscais que não tenham sido apresentados regularmente no momento da habilitação, no prazo de 5 (cinco) dias úteis, a partir da data da sessão, manifestada intenção da parte, nos moldes do § 1º, do artigo 43, da Lei Complementar n.º 147/2014.</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6.21.1. A sessão será suspensa e ficará registrado em ata dia e horário para apresentação dos documentos e reabertura da sessão, quando se dará continuidade ao procedimento licitatório, com interposição de recurso motivado e imediato, nos temos do item </w:t>
      </w:r>
      <w:proofErr w:type="gramStart"/>
      <w:r w:rsidRPr="00047DA9">
        <w:rPr>
          <w:rFonts w:ascii="Arial" w:eastAsia="Times New Roman" w:hAnsi="Arial" w:cs="Arial"/>
          <w:bCs/>
          <w:iCs/>
          <w:szCs w:val="20"/>
          <w:lang w:eastAsia="pt-BR"/>
        </w:rPr>
        <w:t>7</w:t>
      </w:r>
      <w:proofErr w:type="gramEnd"/>
      <w:r w:rsidRPr="00047DA9">
        <w:rPr>
          <w:rFonts w:ascii="Arial" w:eastAsia="Times New Roman" w:hAnsi="Arial" w:cs="Arial"/>
          <w:bCs/>
          <w:iCs/>
          <w:szCs w:val="20"/>
          <w:lang w:eastAsia="pt-BR"/>
        </w:rPr>
        <w:t xml:space="preserve"> deste Edital, sob pena de decadência do direito.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6.21.2. O benefício deste item se aplica apenas aos documentos de regularidade fiscal (item </w:t>
      </w:r>
      <w:proofErr w:type="gramStart"/>
      <w:r w:rsidRPr="00047DA9">
        <w:rPr>
          <w:rFonts w:ascii="Arial" w:eastAsia="Times New Roman" w:hAnsi="Arial" w:cs="Arial"/>
          <w:bCs/>
          <w:iCs/>
          <w:szCs w:val="20"/>
          <w:lang w:eastAsia="pt-BR"/>
        </w:rPr>
        <w:t>5</w:t>
      </w:r>
      <w:proofErr w:type="gramEnd"/>
      <w:r w:rsidRPr="00047DA9">
        <w:rPr>
          <w:rFonts w:ascii="Arial" w:eastAsia="Times New Roman" w:hAnsi="Arial" w:cs="Arial"/>
          <w:bCs/>
          <w:iCs/>
          <w:szCs w:val="20"/>
          <w:lang w:eastAsia="pt-BR"/>
        </w:rPr>
        <w:t>), não sendo válido para os demais.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6.21.3. A Não regularização da documentação, no prazo previsto, implicará em decadência do direito à contratação, sem prejuízo das sanções previstas no art. 81 da Lei 8.666/93, bem como em cancelamento da declaração de vencedor.</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6.22.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047DA9">
        <w:rPr>
          <w:rFonts w:ascii="Arial" w:eastAsia="Times New Roman" w:hAnsi="Arial" w:cs="Arial"/>
          <w:bCs/>
          <w:iCs/>
          <w:szCs w:val="20"/>
          <w:lang w:eastAsia="pt-BR"/>
        </w:rPr>
        <w:t>6.22.1. A Ata Circunstanciada deverá ser assinada pelo Pregoeiro e por todos os licitantes presentes. Caso haja necessidade de adiamento da Sessão Pública, será marcada nova data para a continuação dos trabalhos, devendo ficar intimados, no mesmo ato, os licitantes presentes.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7. DOS RECURSOS AMINISTRATIVOS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7.1. Tendo o licitante manifestado </w:t>
      </w:r>
      <w:proofErr w:type="gramStart"/>
      <w:r w:rsidRPr="00047DA9">
        <w:rPr>
          <w:rFonts w:ascii="Arial" w:eastAsia="Times New Roman" w:hAnsi="Arial" w:cs="Arial"/>
          <w:szCs w:val="20"/>
          <w:lang w:eastAsia="pt-BR"/>
        </w:rPr>
        <w:t>a</w:t>
      </w:r>
      <w:proofErr w:type="gramEnd"/>
      <w:r w:rsidRPr="00047DA9">
        <w:rPr>
          <w:rFonts w:ascii="Arial" w:eastAsia="Times New Roman" w:hAnsi="Arial" w:cs="Arial"/>
          <w:szCs w:val="20"/>
          <w:lang w:eastAsia="pt-BR"/>
        </w:rPr>
        <w:t xml:space="preserve"> intenção de recorrer na Sessão Publica do Pregão, terá ela o prazo de 03 (três) dias consecutivos para apresentação das razões de recurso. Os demais licitantes, já intimados na Sessão Publica acima referida, terão o prazo de 03 (três) dias consecutivos para apresentarem as </w:t>
      </w:r>
      <w:proofErr w:type="spellStart"/>
      <w:proofErr w:type="gramStart"/>
      <w:r w:rsidRPr="00047DA9">
        <w:rPr>
          <w:rFonts w:ascii="Arial" w:eastAsia="Times New Roman" w:hAnsi="Arial" w:cs="Arial"/>
          <w:szCs w:val="20"/>
          <w:lang w:eastAsia="pt-BR"/>
        </w:rPr>
        <w:t>contra-razões</w:t>
      </w:r>
      <w:proofErr w:type="spellEnd"/>
      <w:proofErr w:type="gramEnd"/>
      <w:r w:rsidRPr="00047DA9">
        <w:rPr>
          <w:rFonts w:ascii="Arial" w:eastAsia="Times New Roman" w:hAnsi="Arial" w:cs="Arial"/>
          <w:szCs w:val="20"/>
          <w:lang w:eastAsia="pt-BR"/>
        </w:rPr>
        <w:t>, que começará a correr do término do prazo da recorrente.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7.2. A manifestação na Sessão Pública e a motivação, no caso de recurso, são pressupostos de admissibilidade dos recursos.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lastRenderedPageBreak/>
        <w:t>7.3.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7.4. </w:t>
      </w:r>
      <w:r w:rsidRPr="00047DA9">
        <w:rPr>
          <w:rFonts w:ascii="Arial" w:eastAsia="Times New Roman" w:hAnsi="Arial" w:cs="Arial"/>
          <w:szCs w:val="20"/>
          <w:lang w:eastAsia="pt-BR"/>
        </w:rPr>
        <w:t xml:space="preserve">NÃO SERÁ CONHECIDO do recurso, cuja licitante não manifesta, publicamente, em ata, ao final da audiência pública sua intenção de </w:t>
      </w:r>
      <w:proofErr w:type="gramStart"/>
      <w:r w:rsidRPr="00047DA9">
        <w:rPr>
          <w:rFonts w:ascii="Arial" w:eastAsia="Times New Roman" w:hAnsi="Arial" w:cs="Arial"/>
          <w:szCs w:val="20"/>
          <w:lang w:eastAsia="pt-BR"/>
        </w:rPr>
        <w:t>recorrer</w:t>
      </w:r>
      <w:proofErr w:type="gramEnd"/>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7.5. O recurso não terá efeito suspensivo e o seu acolhimento importará a invalidação dos atos insuscetíveis de aproveitamento.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7.6. O recurso poderá ser interposto via fax, dentro do prazo regulamentar, desde que a licitante apresente o respectivo original do protocolo, respeitado o prazo de 03 (três) dias corridos, da data do término do prazo recursal.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7.7 Os recursos que forem apresentados fora do prazo, ou sem algum dos requisitos acima elencados, não serão conhecidos. O recurso somente terá eficácia se o representante legal da recorrente tiver formalizado sua intenção de recorrer na audiência de abertura deste Pregão.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7.8. O(s) recurso(s) será (</w:t>
      </w:r>
      <w:proofErr w:type="spellStart"/>
      <w:r w:rsidRPr="00047DA9">
        <w:rPr>
          <w:rFonts w:ascii="Arial" w:eastAsia="Times New Roman" w:hAnsi="Arial" w:cs="Arial"/>
          <w:szCs w:val="20"/>
          <w:lang w:eastAsia="pt-BR"/>
        </w:rPr>
        <w:t>ão</w:t>
      </w:r>
      <w:proofErr w:type="spellEnd"/>
      <w:r w:rsidRPr="00047DA9">
        <w:rPr>
          <w:rFonts w:ascii="Arial" w:eastAsia="Times New Roman" w:hAnsi="Arial" w:cs="Arial"/>
          <w:szCs w:val="20"/>
          <w:lang w:eastAsia="pt-BR"/>
        </w:rPr>
        <w:t>) encaminhados ao Prefeito</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Municipal, devidamente informado, para apreciação e decisão, no prazo de 05 (cinco) dias úteis contados do recebimento do recurso.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 xml:space="preserve">8. DA HOMOLOGAÇÃO, ADJUDICAÇÃO E </w:t>
      </w:r>
      <w:proofErr w:type="gramStart"/>
      <w:r w:rsidRPr="00047DA9">
        <w:rPr>
          <w:rFonts w:ascii="Arial" w:eastAsia="Times New Roman" w:hAnsi="Arial" w:cs="Arial"/>
          <w:b/>
          <w:bCs/>
          <w:szCs w:val="20"/>
          <w:lang w:eastAsia="pt-BR"/>
        </w:rPr>
        <w:t>ENTREGA</w:t>
      </w:r>
      <w:proofErr w:type="gramEnd"/>
      <w:r w:rsidRPr="00047DA9">
        <w:rPr>
          <w:rFonts w:ascii="Arial" w:eastAsia="Times New Roman" w:hAnsi="Arial" w:cs="Arial"/>
          <w:b/>
          <w:bCs/>
          <w:szCs w:val="20"/>
          <w:lang w:eastAsia="pt-BR"/>
        </w:rPr>
        <w:t xml:space="preserve">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8.1.  Decididos os recursos e constatada a regularidade dos atos praticados, a autoridade competente adjudicará o objeto do certame ao licitante vencedor, e homologará o procedimento.</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13EA3" w:rsidRPr="00603AEC" w:rsidRDefault="00313EA3" w:rsidP="00313EA3">
      <w:pPr>
        <w:overflowPunct w:val="0"/>
        <w:autoSpaceDE w:val="0"/>
        <w:autoSpaceDN w:val="0"/>
        <w:adjustRightInd w:val="0"/>
        <w:spacing w:after="0" w:line="240" w:lineRule="auto"/>
        <w:jc w:val="both"/>
        <w:textAlignment w:val="baseline"/>
        <w:rPr>
          <w:rFonts w:ascii="Arial" w:hAnsi="Arial" w:cs="Arial"/>
        </w:rPr>
      </w:pPr>
      <w:r w:rsidRPr="00754B00">
        <w:rPr>
          <w:rFonts w:ascii="Arial" w:hAnsi="Arial" w:cs="Arial"/>
        </w:rPr>
        <w:t xml:space="preserve">8.2. A realização do objeto licitado deverá ser </w:t>
      </w:r>
      <w:proofErr w:type="gramStart"/>
      <w:r w:rsidRPr="00754B00">
        <w:rPr>
          <w:rFonts w:ascii="Arial" w:hAnsi="Arial" w:cs="Arial"/>
        </w:rPr>
        <w:t>efetuado</w:t>
      </w:r>
      <w:proofErr w:type="gramEnd"/>
      <w:r w:rsidRPr="00754B00">
        <w:rPr>
          <w:rFonts w:ascii="Arial" w:hAnsi="Arial" w:cs="Arial"/>
        </w:rPr>
        <w:t xml:space="preserve"> imediatamente após a solicitação do Departamento responsável pela solicitação do objeto nas dependências da Prefeitura Municipal de Águas Frias.</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047DA9">
        <w:rPr>
          <w:rFonts w:ascii="Arial" w:eastAsia="Times New Roman" w:hAnsi="Arial" w:cs="Arial"/>
          <w:b/>
          <w:szCs w:val="20"/>
          <w:lang w:eastAsia="pt-BR"/>
        </w:rPr>
        <w:t>9. DA</w:t>
      </w:r>
      <w:r w:rsidRPr="00047DA9">
        <w:rPr>
          <w:rFonts w:ascii="Arial" w:eastAsia="Times New Roman" w:hAnsi="Arial" w:cs="Arial"/>
          <w:szCs w:val="20"/>
          <w:lang w:eastAsia="pt-BR"/>
        </w:rPr>
        <w:t xml:space="preserve"> </w:t>
      </w:r>
      <w:r w:rsidRPr="00047DA9">
        <w:rPr>
          <w:rFonts w:ascii="Arial" w:eastAsia="Times New Roman" w:hAnsi="Arial" w:cs="Arial"/>
          <w:b/>
          <w:bCs/>
          <w:szCs w:val="20"/>
          <w:lang w:eastAsia="pt-BR"/>
        </w:rPr>
        <w:t>ATA DE REGISTRO DE PREÇOS</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709"/>
        </w:tabs>
        <w:spacing w:after="0" w:line="240" w:lineRule="auto"/>
        <w:ind w:right="-490"/>
        <w:jc w:val="both"/>
        <w:rPr>
          <w:rFonts w:ascii="Arial" w:eastAsia="Times New Roman" w:hAnsi="Arial" w:cs="Arial"/>
          <w:snapToGrid w:val="0"/>
          <w:color w:val="000000"/>
          <w:szCs w:val="20"/>
          <w:lang w:eastAsia="pt-BR"/>
        </w:rPr>
      </w:pPr>
      <w:r w:rsidRPr="00047DA9">
        <w:rPr>
          <w:rFonts w:ascii="Arial" w:eastAsia="Times New Roman" w:hAnsi="Arial" w:cs="Arial"/>
          <w:snapToGrid w:val="0"/>
          <w:color w:val="000000"/>
          <w:szCs w:val="20"/>
          <w:lang w:eastAsia="pt-BR"/>
        </w:rPr>
        <w:t xml:space="preserve">9.1. A Ata de Registro de Preço </w:t>
      </w:r>
      <w:r w:rsidRPr="00047DA9">
        <w:rPr>
          <w:rFonts w:ascii="Arial" w:eastAsia="Times New Roman" w:hAnsi="Arial" w:cs="Arial"/>
          <w:color w:val="000000"/>
          <w:szCs w:val="20"/>
          <w:lang w:eastAsia="pt-BR"/>
        </w:rPr>
        <w:t xml:space="preserve">a ser firmada com o licitante vencedor, será formalizada de acordo com o ANEXO IV e </w:t>
      </w:r>
      <w:r w:rsidRPr="00047DA9">
        <w:rPr>
          <w:rFonts w:ascii="Arial" w:eastAsia="Times New Roman" w:hAnsi="Arial" w:cs="Arial"/>
          <w:snapToGrid w:val="0"/>
          <w:color w:val="000000"/>
          <w:szCs w:val="20"/>
          <w:lang w:eastAsia="pt-BR"/>
        </w:rPr>
        <w:t xml:space="preserve">terá validade de </w:t>
      </w:r>
      <w:r>
        <w:rPr>
          <w:rFonts w:ascii="Arial" w:eastAsia="Times New Roman" w:hAnsi="Arial" w:cs="Arial"/>
          <w:snapToGrid w:val="0"/>
          <w:color w:val="000000"/>
          <w:szCs w:val="20"/>
          <w:lang w:eastAsia="pt-BR"/>
        </w:rPr>
        <w:t>até 31/12/2019</w:t>
      </w:r>
      <w:r w:rsidRPr="00047DA9">
        <w:rPr>
          <w:rFonts w:ascii="Arial" w:eastAsia="Times New Roman" w:hAnsi="Arial" w:cs="Arial"/>
          <w:snapToGrid w:val="0"/>
          <w:color w:val="000000"/>
          <w:szCs w:val="20"/>
          <w:lang w:eastAsia="pt-BR"/>
        </w:rPr>
        <w:t>, a partir da data de sua publicação.</w:t>
      </w:r>
    </w:p>
    <w:p w:rsidR="003B7251" w:rsidRPr="00047DA9" w:rsidRDefault="003B7251" w:rsidP="003B7251">
      <w:pPr>
        <w:widowControl w:val="0"/>
        <w:spacing w:after="0" w:line="240" w:lineRule="auto"/>
        <w:jc w:val="both"/>
        <w:rPr>
          <w:rFonts w:ascii="Arial" w:eastAsia="Times New Roman" w:hAnsi="Arial" w:cs="Arial"/>
          <w:snapToGrid w:val="0"/>
          <w:szCs w:val="20"/>
          <w:lang w:eastAsia="pt-BR"/>
        </w:rPr>
      </w:pPr>
    </w:p>
    <w:p w:rsidR="003B7251" w:rsidRPr="00047DA9" w:rsidRDefault="003B7251" w:rsidP="003B7251">
      <w:pPr>
        <w:widowControl w:val="0"/>
        <w:spacing w:after="0" w:line="240" w:lineRule="auto"/>
        <w:jc w:val="both"/>
        <w:rPr>
          <w:rFonts w:ascii="Arial" w:eastAsia="Times New Roman" w:hAnsi="Arial" w:cs="Arial"/>
          <w:snapToGrid w:val="0"/>
          <w:szCs w:val="20"/>
          <w:lang w:eastAsia="pt-BR"/>
        </w:rPr>
      </w:pPr>
      <w:r w:rsidRPr="00047DA9">
        <w:rPr>
          <w:rFonts w:ascii="Arial" w:eastAsia="Times New Roman" w:hAnsi="Arial" w:cs="Arial"/>
          <w:snapToGrid w:val="0"/>
          <w:szCs w:val="20"/>
          <w:lang w:eastAsia="pt-BR"/>
        </w:rPr>
        <w:t>9.2. A Administração Municipal convocará o licitante vencedor, para assinar a Ata de Registro de Preços, no prazo de 05 (cinco) dias úteis, contados do recebimento da convocação.</w:t>
      </w:r>
    </w:p>
    <w:p w:rsidR="003B7251" w:rsidRPr="00047DA9" w:rsidRDefault="003B7251" w:rsidP="003B7251">
      <w:pPr>
        <w:tabs>
          <w:tab w:val="num" w:pos="709"/>
        </w:tabs>
        <w:spacing w:after="0" w:line="240" w:lineRule="auto"/>
        <w:jc w:val="both"/>
        <w:rPr>
          <w:rFonts w:ascii="Arial" w:eastAsia="Times New Roman" w:hAnsi="Arial" w:cs="Arial"/>
          <w:szCs w:val="20"/>
          <w:lang w:eastAsia="pt-BR"/>
        </w:rPr>
      </w:pPr>
    </w:p>
    <w:p w:rsidR="003B7251" w:rsidRPr="00047DA9" w:rsidRDefault="003B7251" w:rsidP="003B7251">
      <w:pPr>
        <w:tabs>
          <w:tab w:val="num" w:pos="709"/>
        </w:tabs>
        <w:spacing w:after="0" w:line="240" w:lineRule="auto"/>
        <w:jc w:val="both"/>
        <w:rPr>
          <w:rFonts w:ascii="Arial" w:eastAsia="Times New Roman" w:hAnsi="Arial" w:cs="Arial"/>
          <w:szCs w:val="20"/>
          <w:lang w:eastAsia="pt-BR"/>
        </w:rPr>
      </w:pPr>
      <w:r w:rsidRPr="00047DA9">
        <w:rPr>
          <w:rFonts w:ascii="Arial" w:eastAsia="Times New Roman" w:hAnsi="Arial" w:cs="Arial"/>
          <w:szCs w:val="20"/>
          <w:lang w:eastAsia="pt-BR"/>
        </w:rPr>
        <w:t xml:space="preserve">9.3. Se </w:t>
      </w:r>
      <w:r w:rsidRPr="00047DA9">
        <w:rPr>
          <w:rFonts w:ascii="Arial" w:eastAsia="Times New Roman" w:hAnsi="Arial" w:cs="Arial"/>
          <w:snapToGrid w:val="0"/>
          <w:szCs w:val="20"/>
          <w:lang w:eastAsia="pt-BR"/>
        </w:rPr>
        <w:t>o licitante vencedor</w:t>
      </w:r>
      <w:r w:rsidRPr="00047DA9">
        <w:rPr>
          <w:rFonts w:ascii="Arial" w:eastAsia="Times New Roman" w:hAnsi="Arial" w:cs="Arial"/>
          <w:szCs w:val="20"/>
          <w:lang w:eastAsia="pt-BR"/>
        </w:rPr>
        <w:t xml:space="preserve"> não assinar a Ata de Registro de Preços, serão convocados os demais licitantes a fazê-lo, na ordem de classificação, sem prejuízo da aplicação das penalidades previstas neste Edital, ocasião em que será realizada nova sessão pública, retomando-se a fase de habilitação, sem prejuízo de que o pregoeiro negocie, diretamente, com o proponente para que seja obtido preço melhor.</w:t>
      </w:r>
    </w:p>
    <w:p w:rsidR="003B7251" w:rsidRPr="00047DA9" w:rsidRDefault="003B7251" w:rsidP="003B7251">
      <w:pPr>
        <w:tabs>
          <w:tab w:val="num" w:pos="709"/>
        </w:tabs>
        <w:spacing w:after="0" w:line="240" w:lineRule="auto"/>
        <w:jc w:val="both"/>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047DA9">
        <w:rPr>
          <w:rFonts w:ascii="Arial" w:eastAsia="Times New Roman" w:hAnsi="Arial" w:cs="Arial"/>
          <w:snapToGrid w:val="0"/>
          <w:szCs w:val="20"/>
          <w:lang w:eastAsia="pt-BR"/>
        </w:rPr>
        <w:t>9.4. Será admitida a prorrogação da vigência da ata em até 12 (doze) meses, nos termos do art. 57, § 4º, da Lei n.º 8.666/93, quando a proposta continuar se mostrando mais vantajosa e, dessa forma, os quantitativos do ANEXO I serão renovados na mesma dimensão estimada para o primeiro ano.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047DA9">
        <w:rPr>
          <w:rFonts w:ascii="Arial" w:eastAsia="Times New Roman" w:hAnsi="Arial" w:cs="Arial"/>
          <w:snapToGrid w:val="0"/>
          <w:szCs w:val="20"/>
          <w:lang w:eastAsia="pt-BR"/>
        </w:rPr>
        <w:t xml:space="preserve">9.5. Durante o prazo de validade do registro de preços o Município não ficará obrigado a contratar os serviços objeto deste pregão exclusivamente pelo Sistema de Registro de Preços, podendo realizar licitações ou proceder a outras formas de aquisição quando julgar conveniente, desde que obedecida </w:t>
      </w:r>
      <w:proofErr w:type="gramStart"/>
      <w:r w:rsidRPr="00047DA9">
        <w:rPr>
          <w:rFonts w:ascii="Arial" w:eastAsia="Times New Roman" w:hAnsi="Arial" w:cs="Arial"/>
          <w:snapToGrid w:val="0"/>
          <w:szCs w:val="20"/>
          <w:lang w:eastAsia="pt-BR"/>
        </w:rPr>
        <w:lastRenderedPageBreak/>
        <w:t>a</w:t>
      </w:r>
      <w:proofErr w:type="gramEnd"/>
      <w:r w:rsidRPr="00047DA9">
        <w:rPr>
          <w:rFonts w:ascii="Arial" w:eastAsia="Times New Roman" w:hAnsi="Arial" w:cs="Arial"/>
          <w:snapToGrid w:val="0"/>
          <w:szCs w:val="20"/>
          <w:lang w:eastAsia="pt-BR"/>
        </w:rPr>
        <w:t xml:space="preserve"> legislação pertinente às licitações, ficando assegurado ao beneficiário do registro a preferência em igualdade de condições.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047DA9">
        <w:rPr>
          <w:rFonts w:ascii="Arial" w:eastAsia="Times New Roman" w:hAnsi="Arial" w:cs="Arial"/>
          <w:snapToGrid w:val="0"/>
          <w:szCs w:val="20"/>
          <w:lang w:eastAsia="pt-BR"/>
        </w:rPr>
        <w:t>9.6. 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a média daqueles apurados pelo Município.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047DA9">
        <w:rPr>
          <w:rFonts w:ascii="Arial" w:eastAsia="Times New Roman" w:hAnsi="Arial" w:cs="Arial"/>
          <w:snapToGrid w:val="0"/>
          <w:szCs w:val="20"/>
          <w:lang w:eastAsia="pt-BR"/>
        </w:rPr>
        <w:t xml:space="preserve">9.7. Caso seja </w:t>
      </w:r>
      <w:proofErr w:type="gramStart"/>
      <w:r w:rsidRPr="00047DA9">
        <w:rPr>
          <w:rFonts w:ascii="Arial" w:eastAsia="Times New Roman" w:hAnsi="Arial" w:cs="Arial"/>
          <w:snapToGrid w:val="0"/>
          <w:szCs w:val="20"/>
          <w:lang w:eastAsia="pt-BR"/>
        </w:rPr>
        <w:t>constatado que o preço registrado na ata seja superior</w:t>
      </w:r>
      <w:proofErr w:type="gramEnd"/>
      <w:r w:rsidRPr="00047DA9">
        <w:rPr>
          <w:rFonts w:ascii="Arial" w:eastAsia="Times New Roman" w:hAnsi="Arial" w:cs="Arial"/>
          <w:snapToGrid w:val="0"/>
          <w:szCs w:val="20"/>
          <w:lang w:eastAsia="pt-BR"/>
        </w:rPr>
        <w:t xml:space="preserve"> a média dos preços de mercado, o gerenciador solicitará ao fornecedor, por escrito, redução do preço registrado, de forma a adequá-lo aos níveis definidos no subitem anterior.</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napToGrid w:val="0"/>
          <w:szCs w:val="20"/>
          <w:lang w:eastAsia="pt-BR"/>
        </w:rPr>
        <w:t xml:space="preserve">9.8. Em hipótese de não haver êxito nas negociações de que tratam nos subitens anteriores, o gerenciador </w:t>
      </w:r>
      <w:proofErr w:type="gramStart"/>
      <w:r w:rsidRPr="00047DA9">
        <w:rPr>
          <w:rFonts w:ascii="Arial" w:eastAsia="Times New Roman" w:hAnsi="Arial" w:cs="Arial"/>
          <w:snapToGrid w:val="0"/>
          <w:szCs w:val="20"/>
          <w:lang w:eastAsia="pt-BR"/>
        </w:rPr>
        <w:t>procederá o</w:t>
      </w:r>
      <w:proofErr w:type="gramEnd"/>
      <w:r w:rsidRPr="00047DA9">
        <w:rPr>
          <w:rFonts w:ascii="Arial" w:eastAsia="Times New Roman" w:hAnsi="Arial" w:cs="Arial"/>
          <w:snapToGrid w:val="0"/>
          <w:szCs w:val="20"/>
          <w:lang w:eastAsia="pt-BR"/>
        </w:rPr>
        <w:t xml:space="preserve"> cancelamento do registro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10.  DO CANCELAMENTO DO REGISTRO DE PREÇOS</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10.1. O cancelamento do registro de preços ocorrerá nas seguintes hipóteses e condições, estabelecidas no artigo 12, do Decreto Municipal n.º 043/2009:</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10.1.1. Quando o fornecedor:</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I - descumprir as condições da Ata de Registro de Preços;</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II - não retirar a respectiva nota de empenho ou instrumento equivalente, no prazo estabelecido pela Administração, sem justificativa aceitável;</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III - não aceitar reduzir o seu preço registrado, na hipótese de este se tornar superior àqueles praticados no mercado; </w:t>
      </w:r>
      <w:proofErr w:type="gramStart"/>
      <w:r w:rsidRPr="00047DA9">
        <w:rPr>
          <w:rFonts w:ascii="Arial" w:eastAsia="Times New Roman" w:hAnsi="Arial" w:cs="Arial"/>
          <w:szCs w:val="20"/>
          <w:lang w:eastAsia="pt-BR"/>
        </w:rPr>
        <w:t>e</w:t>
      </w:r>
      <w:proofErr w:type="gramEnd"/>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IV - existirem razões de interesse público.</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  § 1º O cancelamento de registro, nas hipóteses previstas, assegurados o contraditório e a ampla defesa, será formalizado por despacho da autoridade competente da Administração.</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 2º O fornecedor poderá solicitar o cancelamento do seu registro de preço, na ocorrência de fato superveniente que venha comprometer a perfeita execução contratual, decorrente de caso fortuito ou de força maior, devidamente comprovado.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11. DA CONTRATAÇÃO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11.1. Os fornecedores de bens incluídos na ata de registro de preços estarão obrigados a celebrar os contratos que poderão advir, nas condições estabelecidas no ato convocatório, nos respectivos anexos e na própria Ata.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11.2. A existência de preços registrados não obriga a Administração a firmar as contratações que deles poderão advir, ficando-lhe facultada a utilização de outros meios, respeitada a legislação relativa às licitações, sendo </w:t>
      </w:r>
      <w:proofErr w:type="gramStart"/>
      <w:r w:rsidRPr="00047DA9">
        <w:rPr>
          <w:rFonts w:ascii="Arial" w:eastAsia="Times New Roman" w:hAnsi="Arial" w:cs="Arial"/>
          <w:bCs/>
          <w:szCs w:val="20"/>
          <w:lang w:eastAsia="pt-BR"/>
        </w:rPr>
        <w:t>assegurado</w:t>
      </w:r>
      <w:proofErr w:type="gramEnd"/>
      <w:r w:rsidRPr="00047DA9">
        <w:rPr>
          <w:rFonts w:ascii="Arial" w:eastAsia="Times New Roman" w:hAnsi="Arial" w:cs="Arial"/>
          <w:bCs/>
          <w:szCs w:val="20"/>
          <w:lang w:eastAsia="pt-BR"/>
        </w:rPr>
        <w:t xml:space="preserve"> ao beneficiário do registro a preferência de contratação em igualdade de condições.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11.3. Havendo necessidade de contratação, a Administração convocará o fornecedor, cuja proposta esteja consignada na ata de registro de preços, para celebrar instrumento contratual, emissão de nota de empenho de despesa, autorização de compra ou outro instrumento similar, conforme o disposto no artigo 62 da Lei 8.666/93.</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lastRenderedPageBreak/>
        <w:t xml:space="preserve">11.4. Após a convocação, para instruir a contratação o fornecedor deverá renovar a apresentação das certidões contidas no item </w:t>
      </w:r>
      <w:proofErr w:type="gramStart"/>
      <w:r w:rsidRPr="00047DA9">
        <w:rPr>
          <w:rFonts w:ascii="Arial" w:eastAsia="Times New Roman" w:hAnsi="Arial" w:cs="Arial"/>
          <w:bCs/>
          <w:szCs w:val="20"/>
          <w:lang w:eastAsia="pt-BR"/>
        </w:rPr>
        <w:t>5</w:t>
      </w:r>
      <w:proofErr w:type="gramEnd"/>
      <w:r w:rsidRPr="00047DA9">
        <w:rPr>
          <w:rFonts w:ascii="Arial" w:eastAsia="Times New Roman" w:hAnsi="Arial" w:cs="Arial"/>
          <w:bCs/>
          <w:szCs w:val="20"/>
          <w:lang w:eastAsia="pt-BR"/>
        </w:rPr>
        <w:t xml:space="preserve"> deste edital, devidamente atualizadas.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11.5. Se as certidões anteriormente apresentadas para habilitação ou constantes do cadastro estiverem no prazo de validade, o fornecedor ficará dispensado de renová-las.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11.6. Se o licitante vencedor, convocado dentro do prazo de validade do registro, não celebrar o contrato, ou instrumento equivalente, será convocado o licitante </w:t>
      </w:r>
      <w:proofErr w:type="spellStart"/>
      <w:r w:rsidRPr="00047DA9">
        <w:rPr>
          <w:rFonts w:ascii="Arial" w:eastAsia="Times New Roman" w:hAnsi="Arial" w:cs="Arial"/>
          <w:bCs/>
          <w:szCs w:val="20"/>
          <w:lang w:eastAsia="pt-BR"/>
        </w:rPr>
        <w:t>subseqüente</w:t>
      </w:r>
      <w:proofErr w:type="spellEnd"/>
      <w:r w:rsidRPr="00047DA9">
        <w:rPr>
          <w:rFonts w:ascii="Arial" w:eastAsia="Times New Roman" w:hAnsi="Arial" w:cs="Arial"/>
          <w:bCs/>
          <w:szCs w:val="20"/>
          <w:lang w:eastAsia="pt-BR"/>
        </w:rPr>
        <w:t xml:space="preserve"> na ordem de classificação para fazê-lo nas condições por ele proposta, ocasião em que será realizada nova sessão pública, retomando-se a fase de habilitação, sem prejuízo de que o pregoeiro negocie, diretamente, com o proponente para que seja obtido preço melhor.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smartTag w:uri="urn:schemas-microsoft-com:office:smarttags" w:element="metricconverter">
        <w:smartTagPr>
          <w:attr w:name="ProductID" w:val="11.8 A"/>
        </w:smartTagPr>
        <w:r w:rsidRPr="00047DA9">
          <w:rPr>
            <w:rFonts w:ascii="Arial" w:eastAsia="Times New Roman" w:hAnsi="Arial" w:cs="Arial"/>
            <w:bCs/>
            <w:szCs w:val="20"/>
            <w:lang w:eastAsia="pt-BR"/>
          </w:rPr>
          <w:t>11.8 A</w:t>
        </w:r>
      </w:smartTag>
      <w:r w:rsidRPr="00047DA9">
        <w:rPr>
          <w:rFonts w:ascii="Arial" w:eastAsia="Times New Roman" w:hAnsi="Arial" w:cs="Arial"/>
          <w:bCs/>
          <w:szCs w:val="20"/>
          <w:lang w:eastAsia="pt-BR"/>
        </w:rPr>
        <w:t xml:space="preserve"> entrega do Objeto licitado deverá ser efetivada em de acordo com a necessidade</w:t>
      </w:r>
      <w:proofErr w:type="gramStart"/>
      <w:r w:rsidRPr="00047DA9">
        <w:rPr>
          <w:rFonts w:ascii="Arial" w:eastAsia="Times New Roman" w:hAnsi="Arial" w:cs="Arial"/>
          <w:bCs/>
          <w:szCs w:val="20"/>
          <w:lang w:eastAsia="pt-BR"/>
        </w:rPr>
        <w:t xml:space="preserve">  </w:t>
      </w:r>
      <w:proofErr w:type="gramEnd"/>
      <w:r w:rsidRPr="00047DA9">
        <w:rPr>
          <w:rFonts w:ascii="Arial" w:eastAsia="Times New Roman" w:hAnsi="Arial" w:cs="Arial"/>
          <w:bCs/>
          <w:szCs w:val="20"/>
          <w:lang w:eastAsia="pt-BR"/>
        </w:rPr>
        <w:t>dos mesmos, durante a vigência da ata de registro de preços  e mediante recebimento da Autorização de Fornecimento ou nota de compra, expedida pelo responsável pelo setor de compras da Prefeitura.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11.9. O proponente vencedor será responsável pela entrega dos produtos.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11.10. O proponente vencedor é responsável pelos encargos sociais, trabalhistas e previdenciários próprios e de seus funcionários.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12 - DO PAGAMENTO e DA REVISÃO DA ATA DE REGISTRO DE PREÇOS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12.1. O MUNICÍPIO DE AGUAS FRIAS se compromete a efetuar o pagamento em</w:t>
      </w:r>
      <w:proofErr w:type="gramStart"/>
      <w:r w:rsidRPr="00047DA9">
        <w:rPr>
          <w:rFonts w:ascii="Arial" w:eastAsia="Times New Roman" w:hAnsi="Arial" w:cs="Arial"/>
          <w:bCs/>
          <w:szCs w:val="20"/>
          <w:lang w:eastAsia="pt-BR"/>
        </w:rPr>
        <w:t xml:space="preserve">  </w:t>
      </w:r>
      <w:proofErr w:type="gramEnd"/>
      <w:r>
        <w:rPr>
          <w:rFonts w:ascii="Arial" w:eastAsia="Times New Roman" w:hAnsi="Arial" w:cs="Arial"/>
          <w:bCs/>
          <w:szCs w:val="20"/>
          <w:lang w:eastAsia="pt-BR"/>
        </w:rPr>
        <w:t xml:space="preserve">Mensal, até o 10° dia útil do mês subsequente ao da prestação dos serviços/ </w:t>
      </w:r>
      <w:proofErr w:type="spellStart"/>
      <w:r>
        <w:rPr>
          <w:rFonts w:ascii="Arial" w:eastAsia="Times New Roman" w:hAnsi="Arial" w:cs="Arial"/>
          <w:bCs/>
          <w:szCs w:val="20"/>
          <w:lang w:eastAsia="pt-BR"/>
        </w:rPr>
        <w:t>entr</w:t>
      </w:r>
      <w:proofErr w:type="spellEnd"/>
      <w:r w:rsidRPr="00047DA9">
        <w:rPr>
          <w:rFonts w:ascii="Arial" w:eastAsia="Times New Roman" w:hAnsi="Arial" w:cs="Arial"/>
          <w:bCs/>
          <w:szCs w:val="20"/>
          <w:lang w:eastAsia="pt-BR"/>
        </w:rPr>
        <w:t xml:space="preserve"> após o recebimento do objeto e   apresentação de nota fiscal, devidamente recebida e aceita pelo Município.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r w:rsidRPr="00047DA9">
        <w:rPr>
          <w:rFonts w:ascii="Arial" w:eastAsia="Times New Roman" w:hAnsi="Arial" w:cs="Arial"/>
          <w:bCs/>
          <w:szCs w:val="20"/>
          <w:lang w:eastAsia="pt-BR"/>
        </w:rPr>
        <w:t xml:space="preserve">12.2. </w:t>
      </w:r>
      <w:r w:rsidRPr="00047DA9">
        <w:rPr>
          <w:rFonts w:ascii="Arial" w:eastAsia="Times New Roman" w:hAnsi="Arial" w:cs="Arial"/>
          <w:b/>
          <w:sz w:val="22"/>
          <w:lang w:eastAsia="pt-BR"/>
        </w:rPr>
        <w:t>A nota fiscal eletrônica deverá ser emitida em nome do Município de</w:t>
      </w:r>
      <w:proofErr w:type="gramStart"/>
      <w:r w:rsidRPr="00047DA9">
        <w:rPr>
          <w:rFonts w:ascii="Arial" w:eastAsia="Times New Roman" w:hAnsi="Arial" w:cs="Arial"/>
          <w:b/>
          <w:sz w:val="22"/>
          <w:lang w:eastAsia="pt-BR"/>
        </w:rPr>
        <w:t xml:space="preserve">  </w:t>
      </w:r>
      <w:proofErr w:type="gramEnd"/>
      <w:r w:rsidRPr="00047DA9">
        <w:rPr>
          <w:rFonts w:ascii="Arial" w:eastAsia="Times New Roman" w:hAnsi="Arial" w:cs="Arial"/>
          <w:b/>
          <w:sz w:val="22"/>
          <w:lang w:eastAsia="pt-BR"/>
        </w:rPr>
        <w:t xml:space="preserve">Águas Frias CNPJ 95.990.180/0001-02 Rua Sete de Setembro, 512, centro, Águas Frias -SC, CEP 89.843-000. A mesma deverá ser encaminhada para o e-mail: contabilidade@aguasfrias.sc.gov.br, nos arquivos com extensão XML e PDF, </w:t>
      </w:r>
      <w:proofErr w:type="gramStart"/>
      <w:r w:rsidRPr="00047DA9">
        <w:rPr>
          <w:rFonts w:ascii="Arial" w:eastAsia="Times New Roman" w:hAnsi="Arial" w:cs="Arial"/>
          <w:b/>
          <w:sz w:val="22"/>
          <w:lang w:eastAsia="pt-BR"/>
        </w:rPr>
        <w:t>sob pena</w:t>
      </w:r>
      <w:proofErr w:type="gramEnd"/>
      <w:r w:rsidRPr="00047DA9">
        <w:rPr>
          <w:rFonts w:ascii="Arial" w:eastAsia="Times New Roman" w:hAnsi="Arial" w:cs="Arial"/>
          <w:b/>
          <w:sz w:val="22"/>
          <w:lang w:eastAsia="pt-BR"/>
        </w:rPr>
        <w:t xml:space="preserve"> de retenção de pagamentos.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12.3. Não haverá </w:t>
      </w:r>
      <w:proofErr w:type="spellStart"/>
      <w:proofErr w:type="gramStart"/>
      <w:r w:rsidRPr="00047DA9">
        <w:rPr>
          <w:rFonts w:ascii="Arial" w:eastAsia="Times New Roman" w:hAnsi="Arial" w:cs="Arial"/>
          <w:bCs/>
          <w:szCs w:val="20"/>
          <w:lang w:eastAsia="pt-BR"/>
        </w:rPr>
        <w:t>reajuste,</w:t>
      </w:r>
      <w:proofErr w:type="gramEnd"/>
      <w:r w:rsidRPr="00047DA9">
        <w:rPr>
          <w:rFonts w:ascii="Arial" w:eastAsia="Times New Roman" w:hAnsi="Arial" w:cs="Arial"/>
          <w:bCs/>
          <w:szCs w:val="20"/>
          <w:lang w:eastAsia="pt-BR"/>
        </w:rPr>
        <w:t>no</w:t>
      </w:r>
      <w:proofErr w:type="spellEnd"/>
      <w:r w:rsidRPr="00047DA9">
        <w:rPr>
          <w:rFonts w:ascii="Arial" w:eastAsia="Times New Roman" w:hAnsi="Arial" w:cs="Arial"/>
          <w:bCs/>
          <w:szCs w:val="20"/>
          <w:lang w:eastAsia="pt-BR"/>
        </w:rPr>
        <w:t xml:space="preserve"> prazo de validade do presente registro  nem atualização dos valores, exceto na ocorrência de fato que justifique a aplicação da línea “d”, do inciso II, do artigo 65, da Lei 8.666/93 e com o artigo 11 do Decreto Municipal nº043/2009.</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13 - DA INEXECUÇÃO e RESCISÃO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13. Ocorrendo outras hipóteses que impliquem em rescisão obrigacional, unilateral ou amigável, a Lei 8.666/93 se aplica subsidiariamente ao presente certame, sem prejuízo ao já disposto neste Edital.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14 – PENALIDADES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widowControl w:val="0"/>
        <w:numPr>
          <w:ilvl w:val="12"/>
          <w:numId w:val="0"/>
        </w:numPr>
        <w:tabs>
          <w:tab w:val="left" w:pos="0"/>
        </w:tabs>
        <w:spacing w:after="0" w:line="240" w:lineRule="auto"/>
        <w:jc w:val="both"/>
        <w:rPr>
          <w:rFonts w:ascii="Arial" w:eastAsia="Times New Roman" w:hAnsi="Arial" w:cs="Arial"/>
          <w:bCs/>
          <w:szCs w:val="20"/>
          <w:lang w:eastAsia="pt-BR"/>
        </w:rPr>
      </w:pPr>
      <w:r w:rsidRPr="00047DA9">
        <w:rPr>
          <w:rFonts w:ascii="Arial" w:eastAsia="Times New Roman" w:hAnsi="Arial" w:cs="Arial"/>
          <w:bCs/>
          <w:szCs w:val="20"/>
          <w:lang w:eastAsia="pt-BR"/>
        </w:rPr>
        <w:t xml:space="preserve">14.1. Ficará impedida de licitar e contratar com a Prefeitura Municipal, pelo prazo de até </w:t>
      </w:r>
      <w:proofErr w:type="gramStart"/>
      <w:r w:rsidRPr="00047DA9">
        <w:rPr>
          <w:rFonts w:ascii="Arial" w:eastAsia="Times New Roman" w:hAnsi="Arial" w:cs="Arial"/>
          <w:bCs/>
          <w:szCs w:val="20"/>
          <w:lang w:eastAsia="pt-BR"/>
        </w:rPr>
        <w:t>2</w:t>
      </w:r>
      <w:proofErr w:type="gramEnd"/>
      <w:r w:rsidRPr="00047DA9">
        <w:rPr>
          <w:rFonts w:ascii="Arial" w:eastAsia="Times New Roman" w:hAnsi="Arial" w:cs="Arial"/>
          <w:bCs/>
          <w:szCs w:val="20"/>
          <w:lang w:eastAsia="pt-BR"/>
        </w:rPr>
        <w:t xml:space="preserve"> (dois) anos, sem prejuízo das multas e das demais cominações previstas no edital e no Capítulo IV da Lei n.º 8.666/93, no que couber, garantido o direito prévio da ampla defesa, a licitante que, convocada dentro do prazo de validade de sua proposta: </w:t>
      </w:r>
    </w:p>
    <w:p w:rsidR="003B7251" w:rsidRPr="00047DA9" w:rsidRDefault="003B7251" w:rsidP="003B7251">
      <w:pPr>
        <w:widowControl w:val="0"/>
        <w:numPr>
          <w:ilvl w:val="12"/>
          <w:numId w:val="0"/>
        </w:numPr>
        <w:tabs>
          <w:tab w:val="left" w:pos="0"/>
        </w:tabs>
        <w:spacing w:after="0" w:line="240" w:lineRule="auto"/>
        <w:jc w:val="both"/>
        <w:rPr>
          <w:rFonts w:ascii="Arial" w:eastAsia="Times New Roman" w:hAnsi="Arial" w:cs="Arial"/>
          <w:bCs/>
          <w:color w:val="FF0000"/>
          <w:szCs w:val="20"/>
          <w:lang w:eastAsia="pt-BR"/>
        </w:rPr>
      </w:pPr>
    </w:p>
    <w:p w:rsidR="003B7251" w:rsidRPr="00047DA9" w:rsidRDefault="003B7251" w:rsidP="003B7251">
      <w:pPr>
        <w:numPr>
          <w:ilvl w:val="0"/>
          <w:numId w:val="1"/>
        </w:numPr>
        <w:tabs>
          <w:tab w:val="left" w:pos="709"/>
        </w:tabs>
        <w:overflowPunct w:val="0"/>
        <w:autoSpaceDE w:val="0"/>
        <w:autoSpaceDN w:val="0"/>
        <w:adjustRightInd w:val="0"/>
        <w:spacing w:after="0" w:line="240" w:lineRule="auto"/>
        <w:ind w:right="-142"/>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Não entregar o objeto licitado;</w:t>
      </w:r>
    </w:p>
    <w:p w:rsidR="003B7251" w:rsidRPr="00047DA9" w:rsidRDefault="003B7251" w:rsidP="003B7251">
      <w:pPr>
        <w:numPr>
          <w:ilvl w:val="0"/>
          <w:numId w:val="1"/>
        </w:numPr>
        <w:tabs>
          <w:tab w:val="left" w:pos="0"/>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lastRenderedPageBreak/>
        <w:t>Apresentar documento falso ou fizer declaração falsa;</w:t>
      </w:r>
    </w:p>
    <w:p w:rsidR="003B7251" w:rsidRPr="00047DA9" w:rsidRDefault="003B7251" w:rsidP="003B7251">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Ensejar o retardamento da execução do objeto deste Pregão;</w:t>
      </w:r>
    </w:p>
    <w:p w:rsidR="003B7251" w:rsidRPr="00047DA9" w:rsidRDefault="003B7251" w:rsidP="003B7251">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Não mantiver a proposta, injustificadamente;</w:t>
      </w:r>
    </w:p>
    <w:p w:rsidR="003B7251" w:rsidRPr="00047DA9" w:rsidRDefault="003B7251" w:rsidP="003B7251">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Falhar ou fraudar na entrega do objeto;</w:t>
      </w:r>
    </w:p>
    <w:p w:rsidR="003B7251" w:rsidRPr="00047DA9" w:rsidRDefault="003B7251" w:rsidP="003B7251">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Comportar-se de modo inidôneo;</w:t>
      </w:r>
    </w:p>
    <w:p w:rsidR="003B7251" w:rsidRPr="00047DA9" w:rsidRDefault="003B7251" w:rsidP="003B7251">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Cometer fraude fiscal.</w:t>
      </w:r>
    </w:p>
    <w:p w:rsidR="003B7251" w:rsidRPr="00047DA9" w:rsidRDefault="003B7251" w:rsidP="003B7251">
      <w:pPr>
        <w:tabs>
          <w:tab w:val="left" w:pos="0"/>
        </w:tabs>
        <w:spacing w:after="0" w:line="240" w:lineRule="auto"/>
        <w:ind w:right="-490"/>
        <w:jc w:val="both"/>
        <w:rPr>
          <w:rFonts w:ascii="Arial" w:eastAsia="Times New Roman" w:hAnsi="Arial" w:cs="Arial"/>
          <w:color w:val="FF0000"/>
          <w:szCs w:val="20"/>
          <w:lang w:eastAsia="pt-BR"/>
        </w:rPr>
      </w:pPr>
    </w:p>
    <w:p w:rsidR="003B7251" w:rsidRPr="00047DA9" w:rsidRDefault="003B7251" w:rsidP="003B7251">
      <w:pPr>
        <w:tabs>
          <w:tab w:val="left" w:pos="0"/>
        </w:tabs>
        <w:spacing w:after="0" w:line="240" w:lineRule="auto"/>
        <w:ind w:right="-490"/>
        <w:jc w:val="both"/>
        <w:rPr>
          <w:rFonts w:ascii="Arial" w:eastAsia="Times New Roman" w:hAnsi="Arial" w:cs="Arial"/>
          <w:szCs w:val="20"/>
          <w:lang w:eastAsia="pt-BR"/>
        </w:rPr>
      </w:pPr>
      <w:r w:rsidRPr="00047DA9">
        <w:rPr>
          <w:rFonts w:ascii="Arial" w:eastAsia="Times New Roman" w:hAnsi="Arial" w:cs="Arial"/>
          <w:color w:val="000000"/>
          <w:szCs w:val="20"/>
          <w:lang w:eastAsia="pt-BR"/>
        </w:rPr>
        <w:t>14.2. Pela inexecução total ou parcial do objeto deste Pregão, a Prefeitura Municipal,</w:t>
      </w:r>
      <w:proofErr w:type="gramStart"/>
      <w:r w:rsidRPr="00047DA9">
        <w:rPr>
          <w:rFonts w:ascii="Arial" w:eastAsia="Times New Roman" w:hAnsi="Arial" w:cs="Arial"/>
          <w:color w:val="000000"/>
          <w:szCs w:val="20"/>
          <w:lang w:eastAsia="pt-BR"/>
        </w:rPr>
        <w:t xml:space="preserve">  </w:t>
      </w:r>
      <w:proofErr w:type="gramEnd"/>
      <w:r w:rsidRPr="00047DA9">
        <w:rPr>
          <w:rFonts w:ascii="Arial" w:eastAsia="Times New Roman" w:hAnsi="Arial" w:cs="Arial"/>
          <w:color w:val="000000"/>
          <w:szCs w:val="20"/>
          <w:lang w:eastAsia="pt-BR"/>
        </w:rPr>
        <w:t>poderá, garantida a defesa prévia, aplicar à licitante vencedora as seguintes sanções:</w:t>
      </w:r>
    </w:p>
    <w:p w:rsidR="003B7251" w:rsidRPr="00047DA9" w:rsidRDefault="003B7251" w:rsidP="003B7251">
      <w:pPr>
        <w:tabs>
          <w:tab w:val="left" w:pos="0"/>
        </w:tabs>
        <w:spacing w:after="0" w:line="240" w:lineRule="auto"/>
        <w:ind w:right="-490"/>
        <w:jc w:val="both"/>
        <w:rPr>
          <w:rFonts w:ascii="Arial" w:eastAsia="Times New Roman" w:hAnsi="Arial" w:cs="Arial"/>
          <w:color w:val="000000"/>
          <w:szCs w:val="20"/>
          <w:lang w:eastAsia="pt-BR"/>
        </w:rPr>
      </w:pPr>
    </w:p>
    <w:p w:rsidR="003B7251" w:rsidRPr="00047DA9" w:rsidRDefault="003B7251" w:rsidP="003B7251">
      <w:pPr>
        <w:numPr>
          <w:ilvl w:val="0"/>
          <w:numId w:val="2"/>
        </w:numPr>
        <w:tabs>
          <w:tab w:val="left" w:pos="0"/>
        </w:tabs>
        <w:overflowPunct w:val="0"/>
        <w:autoSpaceDE w:val="0"/>
        <w:autoSpaceDN w:val="0"/>
        <w:adjustRightInd w:val="0"/>
        <w:spacing w:after="0" w:line="240" w:lineRule="auto"/>
        <w:ind w:right="-232"/>
        <w:textAlignment w:val="baseline"/>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Advertência;</w:t>
      </w: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b) Multa moratória de 0,2% (dois décimos por cento) por dia de atraso na execução do contrato, tomando por base o valor total do respectivo Item;</w:t>
      </w: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c) Multa compensatória de 2% (dois por cento) sobre o valor total do respectivo item.</w:t>
      </w: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0"/>
          <w:tab w:val="left" w:pos="2268"/>
        </w:tabs>
        <w:spacing w:after="0" w:line="240" w:lineRule="auto"/>
        <w:ind w:right="-232"/>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14.2.1. O atraso injustificado na execução do contrato, por período superior a 30 (trinta) dias, poderá ensejar a rescisão do contrato.</w:t>
      </w:r>
    </w:p>
    <w:p w:rsidR="003B7251" w:rsidRPr="00047DA9" w:rsidRDefault="003B7251" w:rsidP="003B7251">
      <w:pPr>
        <w:tabs>
          <w:tab w:val="left" w:pos="0"/>
          <w:tab w:val="left" w:pos="2268"/>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14.3. As multas aplicadas serão descontadas dos créditos da DETENTORA DA ATA</w:t>
      </w:r>
      <w:proofErr w:type="gramStart"/>
      <w:r w:rsidRPr="00047DA9">
        <w:rPr>
          <w:rFonts w:ascii="Arial" w:eastAsia="Times New Roman" w:hAnsi="Arial" w:cs="Arial"/>
          <w:color w:val="000000"/>
          <w:szCs w:val="20"/>
          <w:lang w:eastAsia="pt-BR"/>
        </w:rPr>
        <w:t xml:space="preserve">  </w:t>
      </w:r>
      <w:proofErr w:type="gramEnd"/>
      <w:r w:rsidRPr="00047DA9">
        <w:rPr>
          <w:rFonts w:ascii="Arial" w:eastAsia="Times New Roman" w:hAnsi="Arial" w:cs="Arial"/>
          <w:color w:val="000000"/>
          <w:szCs w:val="20"/>
          <w:lang w:eastAsia="pt-BR"/>
        </w:rPr>
        <w:t>ou, na impossibilidade, recolhida no prazo de até 15 (quinze) dias, da data da comunicação oficial e, caso não cumpridas, serão cobradas judicialmente.</w:t>
      </w: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0"/>
        </w:tabs>
        <w:spacing w:after="0" w:line="240" w:lineRule="auto"/>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14.4. Compete ao Prefeito Municipal a aplicação das penalidades previstas nos itens 14.1 e 14.2, alíneas “b” e “c”, e, a penalidade de advertência, prevista no item 14.2, alínea “a”, facultada a defesa do interessado, no prazo de 05 (cinco) dias úteis, contados da notificação.</w:t>
      </w:r>
    </w:p>
    <w:p w:rsidR="003B7251" w:rsidRPr="00047DA9" w:rsidRDefault="003B7251" w:rsidP="003B7251">
      <w:pPr>
        <w:tabs>
          <w:tab w:val="left" w:pos="0"/>
        </w:tabs>
        <w:spacing w:after="0" w:line="240" w:lineRule="auto"/>
        <w:ind w:right="-232"/>
        <w:jc w:val="both"/>
        <w:rPr>
          <w:rFonts w:ascii="Arial" w:eastAsia="Times New Roman" w:hAnsi="Arial" w:cs="Arial"/>
          <w:color w:val="000000"/>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snapToGrid w:val="0"/>
          <w:szCs w:val="20"/>
          <w:lang w:eastAsia="pt-BR"/>
        </w:rPr>
        <w:t>14.5. As sanções previstas no item 14.2, alíneas “b” e “c”, poderão ser aplicadas conjuntamente com as demais penalidades previstas neste edital.</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15 - DAS DISPOSIÇÕES FINAIS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15.1.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15.2. A apresentação da proposta implica para o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15.3. </w:t>
      </w:r>
      <w:r w:rsidRPr="00047DA9">
        <w:rPr>
          <w:rFonts w:ascii="Arial" w:eastAsia="Times New Roman" w:hAnsi="Arial" w:cs="Arial"/>
          <w:szCs w:val="20"/>
          <w:lang w:eastAsia="pt-BR"/>
        </w:rPr>
        <w:t>Os casos omissos serão resolvidos à luz da Lei Federal 8.666/93 de 21 de junho de 1.993 e alterações posteriores vigentes, consolidada com 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Lei 10.520, de 17 de julho de 2002,  Decreto Municipal nº 045/2007 e </w:t>
      </w:r>
      <w:r w:rsidRPr="00047DA9">
        <w:rPr>
          <w:rFonts w:ascii="Arial" w:eastAsia="Times New Roman" w:hAnsi="Arial" w:cs="Arial"/>
          <w:bCs/>
          <w:szCs w:val="20"/>
          <w:lang w:eastAsia="pt-BR"/>
        </w:rPr>
        <w:t>Decreto Municipal nº043/2009,</w:t>
      </w:r>
      <w:r w:rsidRPr="00047DA9">
        <w:rPr>
          <w:rFonts w:ascii="Arial" w:eastAsia="Times New Roman" w:hAnsi="Arial" w:cs="Arial"/>
          <w:szCs w:val="20"/>
          <w:lang w:eastAsia="pt-BR"/>
        </w:rPr>
        <w:t xml:space="preserve"> recorrendo-se à analogia, aos costumes e aos princípios gerais de Direito.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15.4. Faz parte integrante deste Edital:</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15.4.1. ANEXO I – Lista de Itens.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lastRenderedPageBreak/>
        <w:t>15.4.2. ANEXO II – Minuta de Carta de Credenciamento;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15.4.3. ANEXO III – Minuta de Declaração Requisitos de Habilitação.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15.4.4. ANEXO IV – Minuta da Ata de Registro de Preços</w:t>
      </w:r>
    </w:p>
    <w:p w:rsidR="003B7251"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15.4.5. ANEXO V - Termo</w:t>
      </w:r>
      <w:proofErr w:type="gramStart"/>
      <w:r w:rsidRPr="00047DA9">
        <w:rPr>
          <w:rFonts w:ascii="Arial" w:eastAsia="Times New Roman" w:hAnsi="Arial" w:cs="Arial"/>
          <w:bCs/>
          <w:szCs w:val="20"/>
          <w:lang w:eastAsia="pt-BR"/>
        </w:rPr>
        <w:t xml:space="preserve">  </w:t>
      </w:r>
      <w:proofErr w:type="gramEnd"/>
      <w:r w:rsidRPr="00047DA9">
        <w:rPr>
          <w:rFonts w:ascii="Arial" w:eastAsia="Times New Roman" w:hAnsi="Arial" w:cs="Arial"/>
          <w:bCs/>
          <w:szCs w:val="20"/>
          <w:lang w:eastAsia="pt-BR"/>
        </w:rPr>
        <w:t xml:space="preserve">de Referência </w:t>
      </w:r>
    </w:p>
    <w:p w:rsidR="00036D2D" w:rsidRDefault="00036D2D" w:rsidP="00036D2D">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Pr>
          <w:rFonts w:ascii="Arial" w:hAnsi="Arial" w:cs="Arial"/>
          <w:bCs/>
        </w:rPr>
        <w:t xml:space="preserve">15.4.6. </w:t>
      </w:r>
      <w:proofErr w:type="gramStart"/>
      <w:r>
        <w:rPr>
          <w:rFonts w:ascii="Arial" w:hAnsi="Arial" w:cs="Arial"/>
          <w:bCs/>
        </w:rPr>
        <w:t>ANEXO VI</w:t>
      </w:r>
      <w:proofErr w:type="gramEnd"/>
      <w:r>
        <w:rPr>
          <w:rFonts w:ascii="Arial" w:hAnsi="Arial" w:cs="Arial"/>
          <w:bCs/>
        </w:rPr>
        <w:t xml:space="preserve"> – Modelo de Declaração de Inexistência de Fato Impeditivo</w:t>
      </w:r>
    </w:p>
    <w:p w:rsidR="00036D2D" w:rsidRDefault="00036D2D" w:rsidP="00036D2D">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Pr>
          <w:rFonts w:ascii="Arial" w:hAnsi="Arial" w:cs="Arial"/>
          <w:bCs/>
        </w:rPr>
        <w:t>15.4.7. ANEXO VII – Modelo de Declaração de Inexistência de Vínculo</w:t>
      </w:r>
    </w:p>
    <w:p w:rsidR="009D2F1D" w:rsidRDefault="009D2F1D" w:rsidP="00036D2D">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Pr>
          <w:rFonts w:ascii="Arial" w:hAnsi="Arial" w:cs="Arial"/>
          <w:bCs/>
        </w:rPr>
        <w:t>15.4.8. ANEXO VIII - Itinerário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15.5. Recomenda-se aos licitantes que estejam no local indicado do preâmbulo deste Edital com antecedência de quinze (15) minutos do horário previsto.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15.6. É fundamental a presença do licitante ou de seu representante, para o exercício dos direitos de ofertar lances e manifestar intenção de recorrer.</w:t>
      </w:r>
    </w:p>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15.7. </w:t>
      </w:r>
      <w:r w:rsidRPr="00047DA9">
        <w:rPr>
          <w:rFonts w:ascii="Arial" w:eastAsia="Times New Roman" w:hAnsi="Arial" w:cs="Arial"/>
          <w:szCs w:val="20"/>
          <w:lang w:eastAsia="pt-BR"/>
        </w:rPr>
        <w:t xml:space="preserve">Até dois dias úteis antes da data fixada para o recebimento das propostas, qualquer pessoa poderá impugnar o ato convocatório do PREGÃO;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15.8. </w:t>
      </w:r>
      <w:r w:rsidRPr="00047DA9">
        <w:rPr>
          <w:rFonts w:ascii="Arial" w:eastAsia="Times New Roman" w:hAnsi="Arial" w:cs="Arial"/>
          <w:szCs w:val="20"/>
          <w:lang w:eastAsia="pt-BR"/>
        </w:rPr>
        <w:t>Caberá ao Prefeito Municipal</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decidir sobre a petição no prazo de 24 (vinte e quatro) horas;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15.9.  </w:t>
      </w:r>
      <w:r w:rsidRPr="00047DA9">
        <w:rPr>
          <w:rFonts w:ascii="Arial" w:eastAsia="Times New Roman" w:hAnsi="Arial" w:cs="Arial"/>
          <w:szCs w:val="20"/>
          <w:lang w:eastAsia="pt-BR"/>
        </w:rPr>
        <w:t xml:space="preserve">Acolhida à petição contra o ato convocatório, será designada nova data para a realização do certame.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15.10.  </w:t>
      </w:r>
      <w:r w:rsidRPr="00047DA9">
        <w:rPr>
          <w:rFonts w:ascii="Arial" w:eastAsia="Times New Roman" w:hAnsi="Arial" w:cs="Arial"/>
          <w:szCs w:val="20"/>
          <w:lang w:eastAsia="pt-BR"/>
        </w:rPr>
        <w:t>A petição pleiteando a impugnação deverá ser endereçada ao</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Prefeito Municipal , e deverá conter a qualificação do impugnante, a matéria impugnada, os fundamentos da impugnação e o pedido.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15.11. </w:t>
      </w:r>
      <w:r w:rsidRPr="00047DA9">
        <w:rPr>
          <w:rFonts w:ascii="Arial" w:eastAsia="Times New Roman" w:hAnsi="Arial" w:cs="Arial"/>
          <w:szCs w:val="20"/>
          <w:lang w:eastAsia="pt-BR"/>
        </w:rPr>
        <w:t xml:space="preserve">A petição apresentada fora do prazo, e/ou sem um dos requisitos acima especificados, não será conhecida.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15.12. Os recursos/impugnações deverão ser enviados em uma via original que deverá ser encaminhada para a Prefeitura Municipal de Águas </w:t>
      </w:r>
      <w:proofErr w:type="gramStart"/>
      <w:r w:rsidRPr="00047DA9">
        <w:rPr>
          <w:rFonts w:ascii="Arial" w:eastAsia="Times New Roman" w:hAnsi="Arial" w:cs="Arial"/>
          <w:bCs/>
          <w:szCs w:val="20"/>
          <w:lang w:eastAsia="pt-BR"/>
        </w:rPr>
        <w:t>Frias ,</w:t>
      </w:r>
      <w:proofErr w:type="gramEnd"/>
      <w:r w:rsidRPr="00047DA9">
        <w:rPr>
          <w:rFonts w:ascii="Arial" w:eastAsia="Times New Roman" w:hAnsi="Arial" w:cs="Arial"/>
          <w:bCs/>
          <w:szCs w:val="20"/>
          <w:lang w:eastAsia="pt-BR"/>
        </w:rPr>
        <w:t xml:space="preserve"> no endereço: Rua  Sete de Setembro nº512, centro , Águas Frias - SC CEP 89.843-000, setor de Licitação , esta via deverá estar, preferencialmente, em papel timbrado com o nome da empresa, as razões do recurso e assinatura do representante legal para que possa ser anexada no processo e analisada as razões do recurso interposto e a decisão cabida à este </w:t>
      </w:r>
      <w:r w:rsidRPr="00047DA9">
        <w:rPr>
          <w:rFonts w:ascii="Arial" w:eastAsia="Times New Roman" w:hAnsi="Arial" w:cs="Arial"/>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15.13 - No caso de não haver expediente para a data fixada a entrega e abertura dos envelopes contendo os documentos de habilitação e/ou proposta realizar-se-á as </w:t>
      </w:r>
      <w:r w:rsidRPr="00047DA9">
        <w:rPr>
          <w:rFonts w:ascii="Arial" w:eastAsia="Times New Roman" w:hAnsi="Arial" w:cs="Arial"/>
          <w:noProof/>
          <w:szCs w:val="20"/>
          <w:lang w:eastAsia="pt-BR"/>
        </w:rPr>
        <w:t>08:45</w:t>
      </w:r>
      <w:r w:rsidRPr="00047DA9">
        <w:rPr>
          <w:rFonts w:ascii="Arial" w:eastAsia="Times New Roman" w:hAnsi="Arial" w:cs="Arial"/>
          <w:szCs w:val="20"/>
          <w:lang w:eastAsia="pt-BR"/>
        </w:rPr>
        <w:t xml:space="preserve"> horas do primeiro dia útil, após a data anteriormente marcada.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15.14. O Pregoeiro manterá em seu poder os envelopes com a Documentação de Habilitação das licitantes que não restarem vencedoras de qualquer item do objeto desta Licitação, </w:t>
      </w:r>
      <w:r w:rsidRPr="00047DA9">
        <w:rPr>
          <w:rFonts w:ascii="Arial" w:eastAsia="Times New Roman" w:hAnsi="Arial" w:cs="Arial"/>
          <w:b/>
          <w:bCs/>
          <w:szCs w:val="20"/>
          <w:lang w:eastAsia="pt-BR"/>
        </w:rPr>
        <w:t>pelo prazo de 10 (dez) dias após a assinatura do(s) Contrato(s)</w:t>
      </w:r>
      <w:r w:rsidRPr="00047DA9">
        <w:rPr>
          <w:rFonts w:ascii="Arial" w:eastAsia="Times New Roman" w:hAnsi="Arial" w:cs="Arial"/>
          <w:szCs w:val="20"/>
          <w:lang w:eastAsia="pt-BR"/>
        </w:rPr>
        <w:t xml:space="preserve">, devendo os seus responsáveis retirá-los em até 05 (cinco) dias após esse período, </w:t>
      </w:r>
      <w:proofErr w:type="gramStart"/>
      <w:r w:rsidRPr="00047DA9">
        <w:rPr>
          <w:rFonts w:ascii="Arial" w:eastAsia="Times New Roman" w:hAnsi="Arial" w:cs="Arial"/>
          <w:szCs w:val="20"/>
          <w:lang w:eastAsia="pt-BR"/>
        </w:rPr>
        <w:t>sob pena</w:t>
      </w:r>
      <w:proofErr w:type="gramEnd"/>
      <w:r w:rsidRPr="00047DA9">
        <w:rPr>
          <w:rFonts w:ascii="Arial" w:eastAsia="Times New Roman" w:hAnsi="Arial" w:cs="Arial"/>
          <w:szCs w:val="20"/>
          <w:lang w:eastAsia="pt-BR"/>
        </w:rPr>
        <w:t xml:space="preserve"> de inutilização dos mesmos.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15.15. No interesse da Administração, e sem que caiba às participantes qualquer reclamação ou indenização, poderá ser:</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 adiada a abertura da licitação;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b) alterados os termos do Edital, obedecendo ao disposto no § 4º, do art. 21, da Lei </w:t>
      </w:r>
      <w:proofErr w:type="gramStart"/>
      <w:r w:rsidRPr="00047DA9">
        <w:rPr>
          <w:rFonts w:ascii="Arial" w:eastAsia="Times New Roman" w:hAnsi="Arial" w:cs="Arial"/>
          <w:szCs w:val="20"/>
          <w:lang w:eastAsia="pt-BR"/>
        </w:rPr>
        <w:t>nº8.</w:t>
      </w:r>
      <w:proofErr w:type="gramEnd"/>
      <w:r w:rsidRPr="00047DA9">
        <w:rPr>
          <w:rFonts w:ascii="Arial" w:eastAsia="Times New Roman" w:hAnsi="Arial" w:cs="Arial"/>
          <w:szCs w:val="20"/>
          <w:lang w:eastAsia="pt-BR"/>
        </w:rPr>
        <w:t>666/93.</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4D5859" w:rsidRPr="00047DA9" w:rsidRDefault="004D5859"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lastRenderedPageBreak/>
        <w:t>15.16. Maiores informações poderão ser obtidas no Setor de Licitação da Prefeitura Municipal de AGUAS FRIAS,</w:t>
      </w:r>
      <w:proofErr w:type="gramStart"/>
      <w:r w:rsidRPr="00047DA9">
        <w:rPr>
          <w:rFonts w:ascii="Arial" w:eastAsia="Times New Roman" w:hAnsi="Arial" w:cs="Arial"/>
          <w:bCs/>
          <w:szCs w:val="20"/>
          <w:lang w:eastAsia="pt-BR"/>
        </w:rPr>
        <w:t xml:space="preserve">  </w:t>
      </w:r>
      <w:proofErr w:type="gramEnd"/>
      <w:r w:rsidRPr="00047DA9">
        <w:rPr>
          <w:rFonts w:ascii="Arial" w:eastAsia="Times New Roman" w:hAnsi="Arial" w:cs="Arial"/>
          <w:bCs/>
          <w:szCs w:val="20"/>
          <w:lang w:eastAsia="pt-BR"/>
        </w:rPr>
        <w:t>na Rua Sete de Setembro nº512, de Segunda a Sexta, das 7:30 às 11:30 e das 13:00 às 17:00  horas ou pelo telefone nº  49 3332 0019.</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AGUAS FRIAS (SC), </w:t>
      </w:r>
      <w:r>
        <w:rPr>
          <w:rFonts w:ascii="Arial" w:eastAsia="Times New Roman" w:hAnsi="Arial" w:cs="Arial"/>
          <w:szCs w:val="20"/>
          <w:lang w:eastAsia="pt-BR"/>
        </w:rPr>
        <w:t>21 de janeiro de 2019</w:t>
      </w:r>
      <w:r w:rsidRPr="00047DA9">
        <w:rPr>
          <w:rFonts w:ascii="Arial" w:eastAsia="Times New Roman" w:hAnsi="Arial" w:cs="Arial"/>
          <w:szCs w:val="20"/>
          <w:lang w:eastAsia="pt-BR"/>
        </w:rPr>
        <w:t>.</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708"/>
          <w:tab w:val="center" w:pos="4419"/>
          <w:tab w:val="right" w:pos="8838"/>
        </w:tabs>
        <w:overflowPunct w:val="0"/>
        <w:autoSpaceDE w:val="0"/>
        <w:autoSpaceDN w:val="0"/>
        <w:adjustRightInd w:val="0"/>
        <w:spacing w:after="0" w:line="240" w:lineRule="auto"/>
        <w:textAlignment w:val="baseline"/>
        <w:rPr>
          <w:rFonts w:ascii="Arial" w:eastAsia="Times New Roman" w:hAnsi="Arial" w:cs="Arial"/>
          <w:color w:val="000000"/>
          <w:szCs w:val="20"/>
          <w:lang w:eastAsia="pt-BR"/>
        </w:rPr>
      </w:pPr>
    </w:p>
    <w:p w:rsidR="003B7251" w:rsidRDefault="003B7251" w:rsidP="003B7251">
      <w:pPr>
        <w:tabs>
          <w:tab w:val="left" w:pos="708"/>
          <w:tab w:val="center" w:pos="4419"/>
          <w:tab w:val="right" w:pos="8838"/>
        </w:tabs>
        <w:overflowPunct w:val="0"/>
        <w:autoSpaceDE w:val="0"/>
        <w:autoSpaceDN w:val="0"/>
        <w:adjustRightInd w:val="0"/>
        <w:spacing w:after="0" w:line="240" w:lineRule="auto"/>
        <w:textAlignment w:val="baseline"/>
        <w:rPr>
          <w:rFonts w:ascii="Arial" w:eastAsia="Times New Roman" w:hAnsi="Arial" w:cs="Arial"/>
          <w:color w:val="000000"/>
          <w:szCs w:val="20"/>
          <w:lang w:eastAsia="pt-BR"/>
        </w:rPr>
      </w:pPr>
    </w:p>
    <w:p w:rsidR="009D2F1D" w:rsidRPr="00047DA9" w:rsidRDefault="009D2F1D" w:rsidP="003B7251">
      <w:pPr>
        <w:tabs>
          <w:tab w:val="left" w:pos="708"/>
          <w:tab w:val="center" w:pos="4419"/>
          <w:tab w:val="right" w:pos="8838"/>
        </w:tabs>
        <w:overflowPunct w:val="0"/>
        <w:autoSpaceDE w:val="0"/>
        <w:autoSpaceDN w:val="0"/>
        <w:adjustRightInd w:val="0"/>
        <w:spacing w:after="0" w:line="240" w:lineRule="auto"/>
        <w:textAlignment w:val="baseline"/>
        <w:rPr>
          <w:rFonts w:ascii="Arial" w:eastAsia="Times New Roman" w:hAnsi="Arial" w:cs="Arial"/>
          <w:color w:val="000000"/>
          <w:szCs w:val="20"/>
          <w:lang w:eastAsia="pt-BR"/>
        </w:rPr>
      </w:pPr>
    </w:p>
    <w:p w:rsidR="003B7251" w:rsidRPr="00047DA9" w:rsidRDefault="003B7251" w:rsidP="003B7251">
      <w:pPr>
        <w:autoSpaceDE w:val="0"/>
        <w:autoSpaceDN w:val="0"/>
        <w:adjustRightInd w:val="0"/>
        <w:spacing w:after="0" w:line="200" w:lineRule="atLeast"/>
        <w:jc w:val="center"/>
        <w:rPr>
          <w:rFonts w:ascii="Arial" w:eastAsia="Times New Roman" w:hAnsi="Arial" w:cs="Arial"/>
          <w:b/>
          <w:bCs/>
          <w:szCs w:val="20"/>
          <w:lang w:eastAsia="pt-BR"/>
        </w:rPr>
      </w:pPr>
      <w:r w:rsidRPr="00047DA9">
        <w:rPr>
          <w:rFonts w:ascii="Arial" w:eastAsia="Times New Roman" w:hAnsi="Arial" w:cs="Arial"/>
          <w:b/>
          <w:bCs/>
          <w:szCs w:val="20"/>
          <w:lang w:eastAsia="pt-BR"/>
        </w:rPr>
        <w:t>_____________________________</w:t>
      </w:r>
    </w:p>
    <w:p w:rsidR="003B7251" w:rsidRPr="00047DA9" w:rsidRDefault="004D5859" w:rsidP="003B7251">
      <w:pPr>
        <w:autoSpaceDE w:val="0"/>
        <w:autoSpaceDN w:val="0"/>
        <w:adjustRightInd w:val="0"/>
        <w:spacing w:after="0" w:line="200" w:lineRule="atLeast"/>
        <w:jc w:val="center"/>
        <w:rPr>
          <w:rFonts w:ascii="Arial" w:eastAsia="Times New Roman" w:hAnsi="Arial" w:cs="Arial"/>
          <w:b/>
          <w:bCs/>
          <w:szCs w:val="20"/>
          <w:lang w:eastAsia="pt-BR"/>
        </w:rPr>
      </w:pPr>
      <w:r w:rsidRPr="004D5859">
        <w:rPr>
          <w:rFonts w:ascii="Arial" w:eastAsia="Times New Roman" w:hAnsi="Arial" w:cs="Arial"/>
          <w:b/>
          <w:bCs/>
          <w:szCs w:val="20"/>
          <w:lang w:eastAsia="pt-BR"/>
        </w:rPr>
        <w:t xml:space="preserve">RICARDO ROLIM DE MOURA </w:t>
      </w:r>
    </w:p>
    <w:p w:rsidR="003B7251" w:rsidRPr="00047DA9" w:rsidRDefault="003B7251" w:rsidP="003B7251">
      <w:pPr>
        <w:autoSpaceDE w:val="0"/>
        <w:autoSpaceDN w:val="0"/>
        <w:adjustRightInd w:val="0"/>
        <w:spacing w:after="0" w:line="200" w:lineRule="atLeast"/>
        <w:jc w:val="center"/>
        <w:rPr>
          <w:rFonts w:ascii="Arial" w:eastAsia="Times New Roman" w:hAnsi="Arial" w:cs="Arial"/>
          <w:szCs w:val="20"/>
          <w:lang w:eastAsia="pt-BR"/>
        </w:rPr>
      </w:pPr>
      <w:r w:rsidRPr="00047DA9">
        <w:rPr>
          <w:rFonts w:ascii="Arial" w:eastAsia="Times New Roman" w:hAnsi="Arial" w:cs="Arial"/>
          <w:b/>
          <w:bCs/>
          <w:szCs w:val="20"/>
          <w:lang w:eastAsia="pt-BR"/>
        </w:rPr>
        <w:t xml:space="preserve">PREFEITO </w:t>
      </w:r>
    </w:p>
    <w:p w:rsidR="003B7251"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4D5859" w:rsidRDefault="004D5859"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4D5859" w:rsidRDefault="004D5859"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4D5859" w:rsidRPr="00047DA9" w:rsidRDefault="004D5859"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Analisado e Aprovado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4D5859" w:rsidRDefault="004D5859"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4D5859" w:rsidRPr="00047DA9" w:rsidRDefault="004D5859"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JHONAS PEZZINI</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OAB/SC 33678</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047DA9">
        <w:rPr>
          <w:rFonts w:ascii="Arial" w:eastAsia="Times New Roman" w:hAnsi="Arial" w:cs="Arial"/>
          <w:szCs w:val="20"/>
          <w:lang w:eastAsia="pt-BR"/>
        </w:rPr>
        <w:br w:type="page"/>
      </w:r>
      <w:r w:rsidRPr="00047DA9">
        <w:rPr>
          <w:rFonts w:ascii="Arial" w:eastAsia="Times New Roman" w:hAnsi="Arial" w:cs="Arial"/>
          <w:b/>
          <w:szCs w:val="20"/>
          <w:u w:val="single"/>
          <w:lang w:eastAsia="pt-BR"/>
        </w:rPr>
        <w:lastRenderedPageBreak/>
        <w:t>ANEXO I</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caps/>
          <w:szCs w:val="20"/>
          <w:lang w:eastAsia="pt-BR"/>
        </w:rPr>
      </w:pPr>
      <w:r w:rsidRPr="00047DA9">
        <w:rPr>
          <w:rFonts w:ascii="Arial" w:eastAsia="Times New Roman" w:hAnsi="Arial" w:cs="Arial"/>
          <w:b/>
          <w:caps/>
          <w:szCs w:val="20"/>
          <w:lang w:eastAsia="pt-BR"/>
        </w:rPr>
        <w:t xml:space="preserve">LISTA DE ITENS </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b/>
          <w:szCs w:val="20"/>
          <w:lang w:eastAsia="pt-BR"/>
        </w:rPr>
      </w:pPr>
      <w:r w:rsidRPr="00047DA9">
        <w:rPr>
          <w:rFonts w:ascii="Arial" w:eastAsia="Times New Roman" w:hAnsi="Arial" w:cs="Arial"/>
          <w:b/>
          <w:szCs w:val="20"/>
          <w:lang w:eastAsia="pt-BR"/>
        </w:rPr>
        <w:t>PREGÃO PARA REGISTRO DE PREÇOS</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 xml:space="preserve">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lang w:eastAsia="pt-BR"/>
        </w:rPr>
      </w:pPr>
    </w:p>
    <w:tbl>
      <w:tblPr>
        <w:tblW w:w="9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79"/>
      </w:tblGrid>
      <w:tr w:rsidR="003B7251" w:rsidRPr="00047DA9" w:rsidTr="004D5859">
        <w:tc>
          <w:tcPr>
            <w:tcW w:w="9779" w:type="dxa"/>
            <w:tcBorders>
              <w:top w:val="single" w:sz="4" w:space="0" w:color="auto"/>
              <w:left w:val="single" w:sz="4" w:space="0" w:color="auto"/>
              <w:bottom w:val="single" w:sz="4" w:space="0" w:color="auto"/>
              <w:right w:val="single" w:sz="4" w:space="0" w:color="auto"/>
            </w:tcBorders>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Nome da Empresa:</w:t>
            </w:r>
          </w:p>
        </w:tc>
      </w:tr>
      <w:tr w:rsidR="003B7251" w:rsidRPr="00047DA9" w:rsidTr="004D5859">
        <w:tc>
          <w:tcPr>
            <w:tcW w:w="9779" w:type="dxa"/>
            <w:tcBorders>
              <w:top w:val="single" w:sz="4" w:space="0" w:color="auto"/>
              <w:left w:val="single" w:sz="4" w:space="0" w:color="auto"/>
              <w:bottom w:val="single" w:sz="4" w:space="0" w:color="auto"/>
              <w:right w:val="single" w:sz="4" w:space="0" w:color="auto"/>
            </w:tcBorders>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CNPJ:</w:t>
            </w:r>
          </w:p>
        </w:tc>
      </w:tr>
      <w:tr w:rsidR="003B7251" w:rsidRPr="00047DA9" w:rsidTr="004D5859">
        <w:tc>
          <w:tcPr>
            <w:tcW w:w="9779" w:type="dxa"/>
            <w:tcBorders>
              <w:top w:val="single" w:sz="4" w:space="0" w:color="auto"/>
              <w:left w:val="single" w:sz="4" w:space="0" w:color="auto"/>
              <w:bottom w:val="single" w:sz="4" w:space="0" w:color="auto"/>
              <w:right w:val="single" w:sz="4" w:space="0" w:color="auto"/>
            </w:tcBorders>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Endereço:                                                                     Cidade:                             CEP:</w:t>
            </w:r>
          </w:p>
        </w:tc>
      </w:tr>
      <w:tr w:rsidR="003B7251" w:rsidRPr="00047DA9" w:rsidTr="004D5859">
        <w:tc>
          <w:tcPr>
            <w:tcW w:w="9779" w:type="dxa"/>
            <w:tcBorders>
              <w:top w:val="single" w:sz="4" w:space="0" w:color="auto"/>
              <w:left w:val="single" w:sz="4" w:space="0" w:color="auto"/>
              <w:bottom w:val="single" w:sz="4" w:space="0" w:color="auto"/>
              <w:right w:val="single" w:sz="4" w:space="0" w:color="auto"/>
            </w:tcBorders>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Telefone:                                                                      E-mail:</w:t>
            </w:r>
          </w:p>
        </w:tc>
      </w:tr>
      <w:tr w:rsidR="003B7251" w:rsidRPr="00047DA9" w:rsidTr="004D5859">
        <w:tc>
          <w:tcPr>
            <w:tcW w:w="9779" w:type="dxa"/>
            <w:tcBorders>
              <w:top w:val="single" w:sz="4" w:space="0" w:color="auto"/>
              <w:left w:val="single" w:sz="4" w:space="0" w:color="auto"/>
              <w:bottom w:val="single" w:sz="4" w:space="0" w:color="auto"/>
              <w:right w:val="single" w:sz="4" w:space="0" w:color="auto"/>
            </w:tcBorders>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Banco:                                  Agência:                                     Conta Corrente: </w:t>
            </w:r>
          </w:p>
        </w:tc>
      </w:tr>
    </w:tbl>
    <w:p w:rsidR="003B7251" w:rsidRPr="00047DA9" w:rsidRDefault="003B7251" w:rsidP="003B7251">
      <w:pPr>
        <w:tabs>
          <w:tab w:val="left" w:pos="536"/>
          <w:tab w:val="left" w:pos="2270"/>
          <w:tab w:val="left" w:pos="4294"/>
        </w:tabs>
        <w:overflowPunct w:val="0"/>
        <w:autoSpaceDE w:val="0"/>
        <w:autoSpaceDN w:val="0"/>
        <w:adjustRightInd w:val="0"/>
        <w:spacing w:before="240"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Apresentamos nossa proposta para registro de preços visando possíveis aquisições futuras de </w:t>
      </w:r>
      <w:r>
        <w:rPr>
          <w:rFonts w:ascii="Arial" w:eastAsia="Times New Roman" w:hAnsi="Arial" w:cs="Arial"/>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w:t>
      </w:r>
      <w:proofErr w:type="gramStart"/>
      <w:r>
        <w:rPr>
          <w:rFonts w:ascii="Arial" w:eastAsia="Times New Roman" w:hAnsi="Arial" w:cs="Arial"/>
          <w:szCs w:val="20"/>
          <w:lang w:eastAsia="pt-BR"/>
        </w:rPr>
        <w:t xml:space="preserve">  </w:t>
      </w:r>
      <w:proofErr w:type="gramEnd"/>
      <w:r>
        <w:rPr>
          <w:rFonts w:ascii="Arial" w:eastAsia="Times New Roman" w:hAnsi="Arial" w:cs="Arial"/>
          <w:szCs w:val="20"/>
          <w:lang w:eastAsia="pt-BR"/>
        </w:rPr>
        <w:t>unidades escolares para o ano letivo de 2019</w:t>
      </w:r>
      <w:r w:rsidRPr="00047DA9">
        <w:rPr>
          <w:rFonts w:ascii="Arial" w:eastAsia="Times New Roman" w:hAnsi="Arial" w:cs="Arial"/>
          <w:szCs w:val="20"/>
          <w:lang w:eastAsia="pt-BR"/>
        </w:rPr>
        <w:t xml:space="preserve">, modalidade </w:t>
      </w:r>
      <w:r w:rsidRPr="00047DA9">
        <w:rPr>
          <w:rFonts w:ascii="Arial" w:eastAsia="Times New Roman" w:hAnsi="Arial" w:cs="Arial"/>
          <w:b/>
          <w:szCs w:val="20"/>
          <w:lang w:eastAsia="pt-BR"/>
        </w:rPr>
        <w:t xml:space="preserve">Pregão Presencial para Registro de Preços 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r w:rsidRPr="00047DA9">
        <w:rPr>
          <w:rFonts w:ascii="Arial" w:eastAsia="Times New Roman" w:hAnsi="Arial" w:cs="Arial"/>
          <w:szCs w:val="20"/>
          <w:lang w:eastAsia="pt-BR"/>
        </w:rPr>
        <w:t>, acatando todas as estipulações consignadas, conforme abaixo:</w:t>
      </w:r>
    </w:p>
    <w:tbl>
      <w:tblPr>
        <w:tblpPr w:leftFromText="141" w:rightFromText="141" w:vertAnchor="text" w:horzAnchor="page" w:tblpX="1221" w:tblpY="143"/>
        <w:tblW w:w="103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709"/>
        <w:gridCol w:w="2126"/>
        <w:gridCol w:w="1843"/>
        <w:gridCol w:w="662"/>
        <w:gridCol w:w="567"/>
        <w:gridCol w:w="850"/>
        <w:gridCol w:w="1418"/>
        <w:gridCol w:w="1419"/>
      </w:tblGrid>
      <w:tr w:rsidR="00B07F94" w:rsidRPr="00047DA9" w:rsidTr="00B07F94">
        <w:tc>
          <w:tcPr>
            <w:tcW w:w="709"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Lote</w:t>
            </w:r>
          </w:p>
        </w:tc>
        <w:tc>
          <w:tcPr>
            <w:tcW w:w="709"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Item</w:t>
            </w:r>
          </w:p>
        </w:tc>
        <w:tc>
          <w:tcPr>
            <w:tcW w:w="2126" w:type="dxa"/>
          </w:tcPr>
          <w:p w:rsidR="00B07F94" w:rsidRPr="00047DA9" w:rsidRDefault="00B07F94" w:rsidP="00B07F94">
            <w:pPr>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Objeto</w:t>
            </w:r>
          </w:p>
        </w:tc>
        <w:tc>
          <w:tcPr>
            <w:tcW w:w="1843"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Descrição</w:t>
            </w:r>
          </w:p>
        </w:tc>
        <w:tc>
          <w:tcPr>
            <w:tcW w:w="662"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roofErr w:type="spellStart"/>
            <w:r w:rsidRPr="00047DA9">
              <w:rPr>
                <w:rFonts w:ascii="Arial" w:eastAsia="Times New Roman" w:hAnsi="Arial" w:cs="Arial"/>
                <w:b/>
                <w:szCs w:val="20"/>
                <w:lang w:eastAsia="pt-BR"/>
              </w:rPr>
              <w:t>Qtde</w:t>
            </w:r>
            <w:proofErr w:type="spellEnd"/>
          </w:p>
        </w:tc>
        <w:tc>
          <w:tcPr>
            <w:tcW w:w="567" w:type="dxa"/>
          </w:tcPr>
          <w:p w:rsidR="00B07F94" w:rsidRPr="00047DA9" w:rsidRDefault="00B07F94" w:rsidP="00B07F94">
            <w:pPr>
              <w:overflowPunct w:val="0"/>
              <w:autoSpaceDE w:val="0"/>
              <w:autoSpaceDN w:val="0"/>
              <w:adjustRightInd w:val="0"/>
              <w:spacing w:after="0" w:line="240" w:lineRule="auto"/>
              <w:ind w:left="-70" w:right="-70"/>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UN</w:t>
            </w:r>
          </w:p>
        </w:tc>
        <w:tc>
          <w:tcPr>
            <w:tcW w:w="850"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Marca</w:t>
            </w:r>
          </w:p>
        </w:tc>
        <w:tc>
          <w:tcPr>
            <w:tcW w:w="1418"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Preço Unitário</w:t>
            </w:r>
          </w:p>
        </w:tc>
        <w:tc>
          <w:tcPr>
            <w:tcW w:w="1419"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Valor Item</w:t>
            </w:r>
          </w:p>
        </w:tc>
      </w:tr>
      <w:tr w:rsidR="00B07F94" w:rsidRPr="00047DA9" w:rsidTr="00B07F94">
        <w:tc>
          <w:tcPr>
            <w:tcW w:w="709"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roofErr w:type="gramStart"/>
            <w:r>
              <w:rPr>
                <w:rFonts w:ascii="Arial" w:eastAsia="Times New Roman" w:hAnsi="Arial" w:cs="Arial"/>
                <w:szCs w:val="20"/>
                <w:lang w:eastAsia="pt-BR"/>
              </w:rPr>
              <w:t>1</w:t>
            </w:r>
            <w:proofErr w:type="gramEnd"/>
          </w:p>
        </w:tc>
        <w:tc>
          <w:tcPr>
            <w:tcW w:w="709"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roofErr w:type="gramStart"/>
            <w:r>
              <w:rPr>
                <w:rFonts w:ascii="Arial" w:eastAsia="Times New Roman" w:hAnsi="Arial" w:cs="Arial"/>
                <w:szCs w:val="20"/>
                <w:lang w:eastAsia="pt-BR"/>
              </w:rPr>
              <w:t>1</w:t>
            </w:r>
            <w:proofErr w:type="gramEnd"/>
          </w:p>
        </w:tc>
        <w:tc>
          <w:tcPr>
            <w:tcW w:w="2126" w:type="dxa"/>
          </w:tcPr>
          <w:p w:rsidR="00B07F94" w:rsidRPr="00047DA9" w:rsidRDefault="00B07F94" w:rsidP="00B07F94">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SERVIÇOS DE TRANSPORTE ESCOLAR</w:t>
            </w:r>
          </w:p>
        </w:tc>
        <w:tc>
          <w:tcPr>
            <w:tcW w:w="1843" w:type="dxa"/>
          </w:tcPr>
          <w:p w:rsidR="00B07F94" w:rsidRPr="00047DA9" w:rsidRDefault="00B07F94" w:rsidP="00B07F94">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gramStart"/>
            <w:r>
              <w:rPr>
                <w:rFonts w:ascii="Arial" w:eastAsia="Times New Roman" w:hAnsi="Arial" w:cs="Arial"/>
                <w:szCs w:val="20"/>
                <w:lang w:eastAsia="pt-BR"/>
              </w:rPr>
              <w:t>com</w:t>
            </w:r>
            <w:proofErr w:type="gramEnd"/>
            <w:r>
              <w:rPr>
                <w:rFonts w:ascii="Arial" w:eastAsia="Times New Roman" w:hAnsi="Arial" w:cs="Arial"/>
                <w:szCs w:val="20"/>
                <w:lang w:eastAsia="pt-BR"/>
              </w:rPr>
              <w:t xml:space="preserve"> veículo tipo van/</w:t>
            </w:r>
            <w:proofErr w:type="spellStart"/>
            <w:r>
              <w:rPr>
                <w:rFonts w:ascii="Arial" w:eastAsia="Times New Roman" w:hAnsi="Arial" w:cs="Arial"/>
                <w:szCs w:val="20"/>
                <w:lang w:eastAsia="pt-BR"/>
              </w:rPr>
              <w:t>kombi</w:t>
            </w:r>
            <w:proofErr w:type="spellEnd"/>
            <w:r>
              <w:rPr>
                <w:rFonts w:ascii="Arial" w:eastAsia="Times New Roman" w:hAnsi="Arial" w:cs="Arial"/>
                <w:szCs w:val="20"/>
                <w:lang w:eastAsia="pt-BR"/>
              </w:rPr>
              <w:t>/micro-ônibus com capacidade mínima para 15 passageiros para o exercício de 2019, em conformidade com o itinerário (</w:t>
            </w:r>
            <w:r w:rsidRPr="00E43B69">
              <w:rPr>
                <w:rFonts w:ascii="Arial" w:eastAsia="Times New Roman" w:hAnsi="Arial" w:cs="Arial"/>
                <w:b/>
                <w:szCs w:val="20"/>
                <w:lang w:eastAsia="pt-BR"/>
              </w:rPr>
              <w:t xml:space="preserve">ANEXO VIII do Edital) </w:t>
            </w:r>
            <w:r>
              <w:rPr>
                <w:rFonts w:ascii="Arial" w:eastAsia="Times New Roman" w:hAnsi="Arial" w:cs="Arial"/>
                <w:szCs w:val="20"/>
                <w:lang w:eastAsia="pt-BR"/>
              </w:rPr>
              <w:t xml:space="preserve">apresentado pela Secretaria Municipal de Educação, Cultura, Esportes e Turismo. </w:t>
            </w:r>
          </w:p>
        </w:tc>
        <w:tc>
          <w:tcPr>
            <w:tcW w:w="662" w:type="dxa"/>
          </w:tcPr>
          <w:p w:rsidR="00B07F94" w:rsidRPr="00047DA9" w:rsidRDefault="00B07F94" w:rsidP="00B07F94">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16.057,30</w:t>
            </w:r>
          </w:p>
        </w:tc>
        <w:tc>
          <w:tcPr>
            <w:tcW w:w="567" w:type="dxa"/>
          </w:tcPr>
          <w:p w:rsidR="00B07F94" w:rsidRPr="00047DA9" w:rsidRDefault="00B07F94" w:rsidP="00B07F94">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gramStart"/>
            <w:r>
              <w:rPr>
                <w:rFonts w:ascii="Arial" w:eastAsia="Times New Roman" w:hAnsi="Arial" w:cs="Arial"/>
                <w:szCs w:val="20"/>
                <w:lang w:eastAsia="pt-BR"/>
              </w:rPr>
              <w:t>km</w:t>
            </w:r>
            <w:proofErr w:type="gramEnd"/>
          </w:p>
        </w:tc>
        <w:tc>
          <w:tcPr>
            <w:tcW w:w="850" w:type="dxa"/>
          </w:tcPr>
          <w:p w:rsidR="00B07F94" w:rsidRPr="00047DA9" w:rsidRDefault="00B07F94" w:rsidP="00B07F94">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B07F94" w:rsidRPr="00047DA9" w:rsidRDefault="00B07F94" w:rsidP="00B07F94">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419" w:type="dxa"/>
          </w:tcPr>
          <w:p w:rsidR="00B07F94" w:rsidRPr="00047DA9" w:rsidRDefault="00B07F94" w:rsidP="00B07F94">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bl>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Valor Total da Proposta R$_______________________</w:t>
      </w:r>
      <w:proofErr w:type="gramStart"/>
      <w:r w:rsidRPr="00047DA9">
        <w:rPr>
          <w:rFonts w:ascii="Arial" w:eastAsia="Times New Roman" w:hAnsi="Arial" w:cs="Arial"/>
          <w:b/>
          <w:szCs w:val="20"/>
          <w:lang w:eastAsia="pt-BR"/>
        </w:rPr>
        <w:t>(</w:t>
      </w:r>
      <w:proofErr w:type="gramEnd"/>
      <w:r w:rsidRPr="00047DA9">
        <w:rPr>
          <w:rFonts w:ascii="Arial" w:eastAsia="Times New Roman" w:hAnsi="Arial" w:cs="Arial"/>
          <w:b/>
          <w:szCs w:val="20"/>
          <w:lang w:eastAsia="pt-BR"/>
        </w:rPr>
        <w:t>___</w:t>
      </w:r>
      <w:r w:rsidR="00E43B69">
        <w:rPr>
          <w:rFonts w:ascii="Arial" w:eastAsia="Times New Roman" w:hAnsi="Arial" w:cs="Arial"/>
          <w:b/>
          <w:szCs w:val="20"/>
          <w:lang w:eastAsia="pt-BR"/>
        </w:rPr>
        <w:t>_______________________________</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roofErr w:type="gramStart"/>
      <w:r w:rsidRPr="00047DA9">
        <w:rPr>
          <w:rFonts w:ascii="Arial" w:eastAsia="Times New Roman" w:hAnsi="Arial" w:cs="Arial"/>
          <w:b/>
          <w:szCs w:val="20"/>
          <w:lang w:eastAsia="pt-BR"/>
        </w:rPr>
        <w:t>________________________________________________________________________________)</w:t>
      </w:r>
      <w:proofErr w:type="gramEnd"/>
      <w:r w:rsidRPr="00047DA9">
        <w:rPr>
          <w:rFonts w:ascii="Arial" w:eastAsia="Times New Roman" w:hAnsi="Arial" w:cs="Arial"/>
          <w:b/>
          <w:szCs w:val="20"/>
          <w:lang w:eastAsia="pt-BR"/>
        </w:rPr>
        <w:t>.</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047DA9">
        <w:rPr>
          <w:rFonts w:ascii="Arial" w:eastAsia="Times New Roman" w:hAnsi="Arial" w:cs="Arial"/>
          <w:szCs w:val="20"/>
          <w:lang w:eastAsia="pt-BR"/>
        </w:rPr>
        <w:t>Obs</w:t>
      </w:r>
      <w:proofErr w:type="spellEnd"/>
      <w:r w:rsidRPr="00047DA9">
        <w:rPr>
          <w:rFonts w:ascii="Arial" w:eastAsia="Times New Roman" w:hAnsi="Arial" w:cs="Arial"/>
          <w:szCs w:val="20"/>
          <w:lang w:eastAsia="pt-BR"/>
        </w:rPr>
        <w:t>: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Declaramos que os itens ofertados atendem </w:t>
      </w:r>
      <w:proofErr w:type="gramStart"/>
      <w:r w:rsidRPr="00047DA9">
        <w:rPr>
          <w:rFonts w:ascii="Arial" w:eastAsia="Times New Roman" w:hAnsi="Arial" w:cs="Arial"/>
          <w:b/>
          <w:szCs w:val="20"/>
          <w:lang w:eastAsia="pt-BR"/>
        </w:rPr>
        <w:t>à</w:t>
      </w:r>
      <w:proofErr w:type="gramEnd"/>
      <w:r w:rsidRPr="00047DA9">
        <w:rPr>
          <w:rFonts w:ascii="Arial" w:eastAsia="Times New Roman" w:hAnsi="Arial" w:cs="Arial"/>
          <w:b/>
          <w:szCs w:val="20"/>
          <w:lang w:eastAsia="pt-BR"/>
        </w:rPr>
        <w:t xml:space="preserve"> todas as especificações descritas no edital.</w:t>
      </w:r>
    </w:p>
    <w:p w:rsidR="003B7251" w:rsidRPr="00E43B6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E43B69" w:rsidRDefault="00E43B69"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E43B69">
        <w:rPr>
          <w:rFonts w:ascii="Arial" w:eastAsia="Times New Roman" w:hAnsi="Arial" w:cs="Arial"/>
          <w:b/>
          <w:szCs w:val="20"/>
          <w:lang w:eastAsia="pt-BR"/>
        </w:rPr>
        <w:lastRenderedPageBreak/>
        <w:t xml:space="preserve">ITENERÁRIO DO TRANSPORTE (ANEXO VIII do Edital) </w:t>
      </w:r>
    </w:p>
    <w:p w:rsidR="00E43B69" w:rsidRDefault="00E43B69"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E43B69" w:rsidRPr="00047DA9" w:rsidRDefault="00E43B69"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t>VALIDADE DA PROPOSTA COMERCIAL</w:t>
      </w:r>
      <w:r w:rsidRPr="00047DA9">
        <w:rPr>
          <w:rFonts w:ascii="Arial" w:eastAsia="Times New Roman" w:hAnsi="Arial" w:cs="Arial"/>
          <w:szCs w:val="20"/>
          <w:lang w:eastAsia="pt-BR"/>
        </w:rPr>
        <w:t xml:space="preserve">: </w:t>
      </w:r>
      <w:r>
        <w:rPr>
          <w:rFonts w:ascii="Arial" w:eastAsia="Times New Roman" w:hAnsi="Arial" w:cs="Arial"/>
          <w:szCs w:val="20"/>
          <w:lang w:eastAsia="pt-BR"/>
        </w:rPr>
        <w:t>60 dias</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 </w:t>
      </w:r>
      <w:r w:rsidRPr="00047DA9">
        <w:rPr>
          <w:rFonts w:ascii="Arial" w:eastAsia="Times New Roman" w:hAnsi="Arial" w:cs="Arial"/>
          <w:b/>
          <w:szCs w:val="20"/>
          <w:lang w:eastAsia="pt-BR"/>
        </w:rPr>
        <w:t>PRAZO DE ENTREGA</w:t>
      </w:r>
      <w:r w:rsidRPr="00047DA9">
        <w:rPr>
          <w:rFonts w:ascii="Arial" w:eastAsia="Times New Roman" w:hAnsi="Arial" w:cs="Arial"/>
          <w:szCs w:val="20"/>
          <w:lang w:eastAsia="pt-BR"/>
        </w:rPr>
        <w:t xml:space="preserve">: </w:t>
      </w:r>
      <w:r>
        <w:rPr>
          <w:rFonts w:ascii="Arial" w:eastAsia="Times New Roman" w:hAnsi="Arial" w:cs="Arial"/>
          <w:szCs w:val="20"/>
          <w:lang w:eastAsia="pt-BR"/>
        </w:rPr>
        <w:t>até 31/12/2019</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_____________________________________</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   LOCAL E</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DATA</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b/>
      </w:r>
      <w:r w:rsidRPr="00047DA9">
        <w:rPr>
          <w:rFonts w:ascii="Arial" w:eastAsia="Times New Roman" w:hAnsi="Arial" w:cs="Arial"/>
          <w:szCs w:val="20"/>
          <w:lang w:eastAsia="pt-BR"/>
        </w:rPr>
        <w:tab/>
        <w:t>_________________________________</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szCs w:val="20"/>
          <w:lang w:eastAsia="pt-BR"/>
        </w:rPr>
        <w:t>NOME E ASSINATURA</w:t>
      </w:r>
      <w:r w:rsidRPr="00047DA9">
        <w:rPr>
          <w:rFonts w:ascii="Arial" w:eastAsia="Times New Roman" w:hAnsi="Arial" w:cs="Arial"/>
          <w:b/>
          <w:szCs w:val="20"/>
          <w:lang w:eastAsia="pt-BR"/>
        </w:rPr>
        <w:t xml:space="preserve"> </w:t>
      </w:r>
      <w:r w:rsidRPr="00047DA9">
        <w:rPr>
          <w:rFonts w:ascii="Arial" w:eastAsia="Times New Roman" w:hAnsi="Arial" w:cs="Arial"/>
          <w:szCs w:val="20"/>
          <w:lang w:eastAsia="pt-BR"/>
        </w:rPr>
        <w:t>DO</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szCs w:val="20"/>
          <w:lang w:eastAsia="pt-BR"/>
        </w:rPr>
        <w:t>REPRESENTANTE E CARIMBO DA EMPRESA</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br w:type="page"/>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r w:rsidRPr="00047DA9">
        <w:rPr>
          <w:rFonts w:ascii="Arial" w:eastAsia="Times New Roman" w:hAnsi="Arial" w:cs="Arial"/>
          <w:b/>
          <w:szCs w:val="20"/>
          <w:u w:val="single"/>
          <w:lang w:eastAsia="pt-BR"/>
        </w:rPr>
        <w:t>ANEXO II</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caps/>
          <w:szCs w:val="20"/>
          <w:lang w:eastAsia="pt-BR"/>
        </w:rPr>
      </w:pPr>
      <w:r w:rsidRPr="00047DA9">
        <w:rPr>
          <w:rFonts w:ascii="Arial" w:eastAsia="Times New Roman" w:hAnsi="Arial" w:cs="Arial"/>
          <w:b/>
          <w:caps/>
          <w:szCs w:val="20"/>
          <w:lang w:eastAsia="pt-BR"/>
        </w:rPr>
        <w:t>MINUTA DE CARTA DE CREDENCIAMENTO</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PREGÃO PARA REGISTRO DE PREÇOS</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 xml:space="preserve">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PROCESSO Nº </w:t>
      </w:r>
      <w:r>
        <w:rPr>
          <w:rFonts w:ascii="Arial" w:eastAsia="Times New Roman" w:hAnsi="Arial" w:cs="Arial"/>
          <w:b/>
          <w:szCs w:val="20"/>
          <w:lang w:eastAsia="pt-BR"/>
        </w:rPr>
        <w:t>6</w:t>
      </w:r>
      <w:r w:rsidRPr="00047DA9">
        <w:rPr>
          <w:rFonts w:ascii="Arial" w:eastAsia="Times New Roman" w:hAnsi="Arial" w:cs="Arial"/>
          <w:b/>
          <w:szCs w:val="20"/>
          <w:lang w:eastAsia="pt-BR"/>
        </w:rPr>
        <w:t xml:space="preserve">/ </w:t>
      </w:r>
      <w:r>
        <w:rPr>
          <w:rFonts w:ascii="Arial" w:eastAsia="Times New Roman" w:hAnsi="Arial" w:cs="Arial"/>
          <w:b/>
          <w:szCs w:val="20"/>
          <w:lang w:eastAsia="pt-BR"/>
        </w:rPr>
        <w:t>2019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OBJETO: </w:t>
      </w:r>
      <w:r>
        <w:rPr>
          <w:rFonts w:ascii="Arial" w:eastAsia="Times New Roman" w:hAnsi="Arial" w:cs="Arial"/>
          <w:b/>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w:t>
      </w:r>
      <w:proofErr w:type="gramStart"/>
      <w:r>
        <w:rPr>
          <w:rFonts w:ascii="Arial" w:eastAsia="Times New Roman" w:hAnsi="Arial" w:cs="Arial"/>
          <w:b/>
          <w:szCs w:val="20"/>
          <w:lang w:eastAsia="pt-BR"/>
        </w:rPr>
        <w:t xml:space="preserve">  </w:t>
      </w:r>
      <w:proofErr w:type="gramEnd"/>
      <w:r>
        <w:rPr>
          <w:rFonts w:ascii="Arial" w:eastAsia="Times New Roman" w:hAnsi="Arial" w:cs="Arial"/>
          <w:b/>
          <w:szCs w:val="20"/>
          <w:lang w:eastAsia="pt-BR"/>
        </w:rPr>
        <w:t>unidades escolares para o ano letivo de 2019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ABERTURA DIA </w:t>
      </w:r>
      <w:r>
        <w:rPr>
          <w:rFonts w:ascii="Arial" w:eastAsia="Times New Roman" w:hAnsi="Arial" w:cs="Arial"/>
          <w:b/>
          <w:szCs w:val="20"/>
          <w:lang w:eastAsia="pt-BR"/>
        </w:rPr>
        <w:t>01/02/19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r w:rsidRPr="00047DA9">
        <w:rPr>
          <w:rFonts w:ascii="Arial" w:eastAsia="Times New Roman" w:hAnsi="Arial" w:cs="Arial"/>
          <w:szCs w:val="20"/>
          <w:lang w:eastAsia="pt-BR"/>
        </w:rPr>
        <w:tab/>
        <w:t>A ______</w:t>
      </w:r>
      <w:proofErr w:type="gramStart"/>
      <w:r w:rsidRPr="00047DA9">
        <w:rPr>
          <w:rFonts w:ascii="Arial" w:eastAsia="Times New Roman" w:hAnsi="Arial" w:cs="Arial"/>
          <w:szCs w:val="20"/>
          <w:lang w:eastAsia="pt-BR"/>
        </w:rPr>
        <w:t>(</w:t>
      </w:r>
      <w:proofErr w:type="gramEnd"/>
      <w:r w:rsidRPr="00047DA9">
        <w:rPr>
          <w:rFonts w:ascii="Arial" w:eastAsia="Times New Roman" w:hAnsi="Arial" w:cs="Arial"/>
          <w:szCs w:val="20"/>
          <w:lang w:eastAsia="pt-BR"/>
        </w:rPr>
        <w:t xml:space="preserve">nome do licitante)_____________, por seu representante legal, inscrita no CNPJ sob nº __________________, com sede na ____________________, credencia como seu representante o Sr. _____(nome e qualificação)___________, para em seu nome participar do certame em epígrafe, conferindo-lhe poderes especialmente para formular propostas verbais, recorrer e praticar todos os demais atos inerentes ao pregão, na sessão pública de julgamento, nos termos do artigo 4º da Lei 10.520/2002. </w:t>
      </w: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047DA9">
        <w:rPr>
          <w:rFonts w:ascii="Arial" w:eastAsia="Times New Roman" w:hAnsi="Arial" w:cs="Arial"/>
          <w:szCs w:val="20"/>
          <w:lang w:eastAsia="pt-BR"/>
        </w:rPr>
        <w:t xml:space="preserve">_____________, em ____ de ______ </w:t>
      </w:r>
      <w:r>
        <w:rPr>
          <w:rFonts w:ascii="Arial" w:eastAsia="Times New Roman" w:hAnsi="Arial" w:cs="Arial"/>
          <w:szCs w:val="20"/>
          <w:lang w:eastAsia="pt-BR"/>
        </w:rPr>
        <w:t>2019</w:t>
      </w:r>
      <w:r w:rsidRPr="00047DA9">
        <w:rPr>
          <w:rFonts w:ascii="Arial" w:eastAsia="Times New Roman" w:hAnsi="Arial" w:cs="Arial"/>
          <w:szCs w:val="20"/>
          <w:lang w:eastAsia="pt-BR"/>
        </w:rPr>
        <w:t>.</w:t>
      </w: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047DA9">
        <w:rPr>
          <w:rFonts w:ascii="Arial" w:eastAsia="Times New Roman" w:hAnsi="Arial" w:cs="Arial"/>
          <w:szCs w:val="20"/>
          <w:lang w:eastAsia="pt-BR"/>
        </w:rPr>
        <w:t>____________________________________________</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                              Carimbo e Assinatura do </w:t>
      </w:r>
      <w:proofErr w:type="spellStart"/>
      <w:r w:rsidRPr="00047DA9">
        <w:rPr>
          <w:rFonts w:ascii="Arial" w:eastAsia="Times New Roman" w:hAnsi="Arial" w:cs="Arial"/>
          <w:szCs w:val="20"/>
          <w:lang w:eastAsia="pt-BR"/>
        </w:rPr>
        <w:t>Credenciante</w:t>
      </w:r>
      <w:proofErr w:type="spellEnd"/>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br w:type="page"/>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r w:rsidRPr="00047DA9">
        <w:rPr>
          <w:rFonts w:ascii="Arial" w:eastAsia="Times New Roman" w:hAnsi="Arial" w:cs="Arial"/>
          <w:b/>
          <w:szCs w:val="20"/>
          <w:u w:val="single"/>
          <w:lang w:eastAsia="pt-BR"/>
        </w:rPr>
        <w:lastRenderedPageBreak/>
        <w:t>ANEXO III</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lang w:eastAsia="pt-BR"/>
        </w:rPr>
      </w:pPr>
      <w:r w:rsidRPr="00047DA9">
        <w:rPr>
          <w:rFonts w:ascii="Arial" w:eastAsia="Times New Roman" w:hAnsi="Arial" w:cs="Arial"/>
          <w:b/>
          <w:szCs w:val="20"/>
          <w:lang w:eastAsia="pt-BR"/>
        </w:rPr>
        <w:t>MINUTA DE DECLARAÇÃO</w:t>
      </w:r>
      <w:r w:rsidRPr="00047DA9">
        <w:rPr>
          <w:rFonts w:ascii="Arial" w:eastAsia="Times New Roman" w:hAnsi="Arial" w:cs="Arial"/>
          <w:b/>
          <w:caps/>
          <w:szCs w:val="20"/>
          <w:lang w:eastAsia="pt-BR"/>
        </w:rPr>
        <w:t xml:space="preserve"> requisitos de Habilitação</w:t>
      </w: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PREGÃO Nº </w:t>
      </w:r>
      <w:r>
        <w:rPr>
          <w:rFonts w:ascii="Arial" w:eastAsia="Times New Roman" w:hAnsi="Arial" w:cs="Arial"/>
          <w:b/>
          <w:szCs w:val="20"/>
          <w:lang w:eastAsia="pt-BR"/>
        </w:rPr>
        <w:t>2</w:t>
      </w:r>
      <w:r w:rsidRPr="00047DA9">
        <w:rPr>
          <w:rFonts w:ascii="Arial" w:eastAsia="Times New Roman" w:hAnsi="Arial" w:cs="Arial"/>
          <w:b/>
          <w:szCs w:val="20"/>
          <w:lang w:eastAsia="pt-BR"/>
        </w:rPr>
        <w:t>/</w:t>
      </w:r>
      <w:r>
        <w:rPr>
          <w:rFonts w:ascii="Arial" w:eastAsia="Times New Roman" w:hAnsi="Arial" w:cs="Arial"/>
          <w:b/>
          <w:szCs w:val="20"/>
          <w:lang w:eastAsia="pt-BR"/>
        </w:rPr>
        <w:t>2019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PROCESSO Nº </w:t>
      </w:r>
      <w:r>
        <w:rPr>
          <w:rFonts w:ascii="Arial" w:eastAsia="Times New Roman" w:hAnsi="Arial" w:cs="Arial"/>
          <w:b/>
          <w:szCs w:val="20"/>
          <w:lang w:eastAsia="pt-BR"/>
        </w:rPr>
        <w:t>6</w:t>
      </w:r>
      <w:r w:rsidRPr="00047DA9">
        <w:rPr>
          <w:rFonts w:ascii="Arial" w:eastAsia="Times New Roman" w:hAnsi="Arial" w:cs="Arial"/>
          <w:b/>
          <w:szCs w:val="20"/>
          <w:lang w:eastAsia="pt-BR"/>
        </w:rPr>
        <w:t>/</w:t>
      </w:r>
      <w:r>
        <w:rPr>
          <w:rFonts w:ascii="Arial" w:eastAsia="Times New Roman" w:hAnsi="Arial" w:cs="Arial"/>
          <w:b/>
          <w:szCs w:val="20"/>
          <w:lang w:eastAsia="pt-BR"/>
        </w:rPr>
        <w:t>2019</w:t>
      </w:r>
    </w:p>
    <w:p w:rsidR="003B7251" w:rsidRPr="00047DA9" w:rsidRDefault="003B7251" w:rsidP="003B7251">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OBJETO: </w:t>
      </w:r>
      <w:r>
        <w:rPr>
          <w:rFonts w:ascii="Arial" w:eastAsia="Times New Roman" w:hAnsi="Arial" w:cs="Arial"/>
          <w:b/>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w:t>
      </w:r>
      <w:proofErr w:type="gramStart"/>
      <w:r>
        <w:rPr>
          <w:rFonts w:ascii="Arial" w:eastAsia="Times New Roman" w:hAnsi="Arial" w:cs="Arial"/>
          <w:b/>
          <w:szCs w:val="20"/>
          <w:lang w:eastAsia="pt-BR"/>
        </w:rPr>
        <w:t xml:space="preserve">  </w:t>
      </w:r>
      <w:proofErr w:type="gramEnd"/>
      <w:r>
        <w:rPr>
          <w:rFonts w:ascii="Arial" w:eastAsia="Times New Roman" w:hAnsi="Arial" w:cs="Arial"/>
          <w:b/>
          <w:szCs w:val="20"/>
          <w:lang w:eastAsia="pt-BR"/>
        </w:rPr>
        <w:t>unidades escolares para o ano letivo de 2019</w:t>
      </w: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jc w:val="center"/>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ind w:left="3456" w:firstLine="2835"/>
        <w:jc w:val="both"/>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ind w:left="3456" w:firstLine="2835"/>
        <w:jc w:val="both"/>
        <w:rPr>
          <w:rFonts w:ascii="Arial" w:eastAsia="Times New Roman" w:hAnsi="Arial" w:cs="Arial"/>
          <w:b/>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r w:rsidRPr="00047DA9">
        <w:rPr>
          <w:rFonts w:ascii="Arial" w:eastAsia="Times New Roman" w:hAnsi="Arial" w:cs="Arial"/>
          <w:szCs w:val="20"/>
          <w:lang w:eastAsia="pt-BR"/>
        </w:rPr>
        <w:tab/>
        <w:t>A ________</w:t>
      </w:r>
      <w:proofErr w:type="gramStart"/>
      <w:r w:rsidRPr="00047DA9">
        <w:rPr>
          <w:rFonts w:ascii="Arial" w:eastAsia="Times New Roman" w:hAnsi="Arial" w:cs="Arial"/>
          <w:szCs w:val="20"/>
          <w:lang w:eastAsia="pt-BR"/>
        </w:rPr>
        <w:t>(</w:t>
      </w:r>
      <w:proofErr w:type="gramEnd"/>
      <w:r w:rsidRPr="00047DA9">
        <w:rPr>
          <w:rFonts w:ascii="Arial" w:eastAsia="Times New Roman" w:hAnsi="Arial" w:cs="Arial"/>
          <w:szCs w:val="20"/>
          <w:lang w:eastAsia="pt-BR"/>
        </w:rPr>
        <w:t>nome do licitante)____________, por seu representante legal, inscrita no CNPJ sob nº _______, com sede à ___________________________________, nos termos do artigo 4º, VII, da Lei 10.520/2002, declara para os devidos fins de direito que cumpre plenamente os requisitos da habilitação estabelecidos nas cláusulas do Edital em epígrafe.</w:t>
      </w: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r w:rsidRPr="00047DA9">
        <w:rPr>
          <w:rFonts w:ascii="Arial" w:eastAsia="Times New Roman" w:hAnsi="Arial" w:cs="Arial"/>
          <w:szCs w:val="20"/>
          <w:lang w:eastAsia="pt-BR"/>
        </w:rPr>
        <w:tab/>
      </w: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r w:rsidRPr="00047DA9">
        <w:rPr>
          <w:rFonts w:ascii="Arial" w:eastAsia="Times New Roman" w:hAnsi="Arial" w:cs="Arial"/>
          <w:szCs w:val="20"/>
          <w:lang w:eastAsia="pt-BR"/>
        </w:rPr>
        <w:t xml:space="preserve"> </w:t>
      </w: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047DA9">
        <w:rPr>
          <w:rFonts w:ascii="Arial" w:eastAsia="Times New Roman" w:hAnsi="Arial" w:cs="Arial"/>
          <w:szCs w:val="20"/>
          <w:lang w:eastAsia="pt-BR"/>
        </w:rPr>
        <w:t xml:space="preserve">_____________, em ____ de ______ </w:t>
      </w:r>
      <w:r>
        <w:rPr>
          <w:rFonts w:ascii="Arial" w:eastAsia="Times New Roman" w:hAnsi="Arial" w:cs="Arial"/>
          <w:szCs w:val="20"/>
          <w:lang w:eastAsia="pt-BR"/>
        </w:rPr>
        <w:t>2019</w:t>
      </w:r>
      <w:r w:rsidRPr="00047DA9">
        <w:rPr>
          <w:rFonts w:ascii="Arial" w:eastAsia="Times New Roman" w:hAnsi="Arial" w:cs="Arial"/>
          <w:szCs w:val="20"/>
          <w:lang w:eastAsia="pt-BR"/>
        </w:rPr>
        <w:t>.</w:t>
      </w: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jc w:val="both"/>
        <w:rPr>
          <w:rFonts w:ascii="Arial" w:eastAsia="Times New Roman" w:hAnsi="Arial" w:cs="Arial"/>
          <w:szCs w:val="20"/>
          <w:lang w:eastAsia="pt-BR"/>
        </w:rPr>
      </w:pPr>
    </w:p>
    <w:p w:rsidR="003B7251" w:rsidRPr="00047DA9" w:rsidRDefault="003B7251" w:rsidP="003B7251">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047DA9">
        <w:rPr>
          <w:rFonts w:ascii="Arial" w:eastAsia="Times New Roman" w:hAnsi="Arial" w:cs="Arial"/>
          <w:szCs w:val="20"/>
          <w:lang w:eastAsia="pt-BR"/>
        </w:rPr>
        <w:t>_______________________________________________</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szCs w:val="20"/>
          <w:lang w:eastAsia="pt-BR"/>
        </w:rPr>
        <w:t>Carimbo e Assinatura do Representante Legal</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047DA9">
        <w:rPr>
          <w:rFonts w:ascii="Arial" w:eastAsia="Times New Roman" w:hAnsi="Arial" w:cs="Arial"/>
          <w:szCs w:val="20"/>
          <w:lang w:eastAsia="pt-BR"/>
        </w:rPr>
        <w:br w:type="page"/>
      </w:r>
      <w:r w:rsidRPr="00047DA9">
        <w:rPr>
          <w:rFonts w:ascii="Arial" w:eastAsia="Times New Roman" w:hAnsi="Arial" w:cs="Arial"/>
          <w:b/>
          <w:szCs w:val="20"/>
          <w:u w:val="single"/>
          <w:lang w:eastAsia="pt-BR"/>
        </w:rPr>
        <w:lastRenderedPageBreak/>
        <w:t>ANEXO IV</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MINUTA DA ATA DE REGISTRO DE PREÇOS Nº. </w:t>
      </w:r>
      <w:r w:rsidRPr="00047DA9">
        <w:rPr>
          <w:rFonts w:ascii="Arial" w:eastAsia="Times New Roman" w:hAnsi="Arial" w:cs="Arial"/>
          <w:b/>
          <w:noProof/>
          <w:szCs w:val="20"/>
          <w:lang w:eastAsia="pt-BR"/>
        </w:rPr>
        <w:t>xxxxx/</w:t>
      </w:r>
      <w:r>
        <w:rPr>
          <w:rFonts w:ascii="Arial" w:eastAsia="Times New Roman" w:hAnsi="Arial" w:cs="Arial"/>
          <w:b/>
          <w:noProof/>
          <w:szCs w:val="20"/>
          <w:lang w:eastAsia="pt-BR"/>
        </w:rPr>
        <w:t>2019</w:t>
      </w:r>
    </w:p>
    <w:p w:rsidR="003B7251" w:rsidRPr="00047DA9" w:rsidRDefault="003B7251" w:rsidP="003B7251">
      <w:pPr>
        <w:overflowPunct w:val="0"/>
        <w:autoSpaceDE w:val="0"/>
        <w:autoSpaceDN w:val="0"/>
        <w:adjustRightInd w:val="0"/>
        <w:spacing w:after="0" w:line="240" w:lineRule="auto"/>
        <w:ind w:firstLine="1134"/>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ATA DE REGISTRO DE PREÇOS Nº XXXX/</w:t>
      </w:r>
      <w:r>
        <w:rPr>
          <w:rFonts w:ascii="Arial" w:eastAsia="Times New Roman" w:hAnsi="Arial" w:cs="Arial"/>
          <w:b/>
          <w:bCs/>
          <w:szCs w:val="20"/>
          <w:lang w:eastAsia="pt-BR"/>
        </w:rPr>
        <w:t>2019</w:t>
      </w:r>
      <w:r w:rsidRPr="00047DA9">
        <w:rPr>
          <w:rFonts w:ascii="Arial" w:eastAsia="Times New Roman" w:hAnsi="Arial" w:cs="Arial"/>
          <w:b/>
          <w:bCs/>
          <w:szCs w:val="20"/>
          <w:lang w:eastAsia="pt-BR"/>
        </w:rPr>
        <w:t xml:space="preserve"> </w:t>
      </w:r>
    </w:p>
    <w:p w:rsidR="003B7251" w:rsidRPr="00047DA9" w:rsidRDefault="003B7251" w:rsidP="003B7251">
      <w:pPr>
        <w:keepNext/>
        <w:overflowPunct w:val="0"/>
        <w:autoSpaceDE w:val="0"/>
        <w:autoSpaceDN w:val="0"/>
        <w:adjustRightInd w:val="0"/>
        <w:spacing w:after="0" w:line="240" w:lineRule="auto"/>
        <w:ind w:left="181"/>
        <w:jc w:val="center"/>
        <w:textAlignment w:val="baseline"/>
        <w:outlineLvl w:val="6"/>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pPr>
      <w:r w:rsidRPr="00047DA9">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 xml:space="preserve">PREGÃO Nº </w:t>
      </w:r>
      <w:r>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2</w:t>
      </w:r>
      <w:r w:rsidRPr="00047DA9">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 xml:space="preserve">/ </w:t>
      </w:r>
      <w:r>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2019</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 xml:space="preserve">PROCESSO Nº </w:t>
      </w:r>
      <w:r>
        <w:rPr>
          <w:rFonts w:ascii="Arial" w:eastAsia="Times New Roman" w:hAnsi="Arial" w:cs="Arial"/>
          <w:b/>
          <w:bCs/>
          <w:szCs w:val="20"/>
          <w:lang w:eastAsia="pt-BR"/>
        </w:rPr>
        <w:t>6</w:t>
      </w:r>
      <w:r w:rsidRPr="00047DA9">
        <w:rPr>
          <w:rFonts w:ascii="Arial" w:eastAsia="Times New Roman" w:hAnsi="Arial" w:cs="Arial"/>
          <w:b/>
          <w:bCs/>
          <w:szCs w:val="20"/>
          <w:lang w:eastAsia="pt-BR"/>
        </w:rPr>
        <w:t>/</w:t>
      </w:r>
      <w:r>
        <w:rPr>
          <w:rFonts w:ascii="Arial" w:eastAsia="Times New Roman" w:hAnsi="Arial" w:cs="Arial"/>
          <w:b/>
          <w:bCs/>
          <w:szCs w:val="20"/>
          <w:lang w:eastAsia="pt-BR"/>
        </w:rPr>
        <w:t>2019</w:t>
      </w:r>
      <w:r w:rsidRPr="00047DA9">
        <w:rPr>
          <w:rFonts w:ascii="Arial" w:eastAsia="Times New Roman" w:hAnsi="Arial" w:cs="Arial"/>
          <w:b/>
          <w:bCs/>
          <w:szCs w:val="20"/>
          <w:lang w:eastAsia="pt-BR"/>
        </w:rPr>
        <w:t xml:space="preserve"> </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As </w:t>
      </w:r>
      <w:proofErr w:type="spellStart"/>
      <w:r w:rsidRPr="00047DA9">
        <w:rPr>
          <w:rFonts w:ascii="Arial" w:eastAsia="Times New Roman" w:hAnsi="Arial" w:cs="Arial"/>
          <w:szCs w:val="20"/>
          <w:lang w:eastAsia="pt-BR"/>
        </w:rPr>
        <w:t>xxxxxx</w:t>
      </w:r>
      <w:proofErr w:type="spellEnd"/>
      <w:r w:rsidRPr="00047DA9">
        <w:rPr>
          <w:rFonts w:ascii="Arial" w:eastAsia="Times New Roman" w:hAnsi="Arial" w:cs="Arial"/>
          <w:szCs w:val="20"/>
          <w:lang w:eastAsia="pt-BR"/>
        </w:rPr>
        <w:t xml:space="preserve"> HORAS do dia </w:t>
      </w:r>
      <w:proofErr w:type="spellStart"/>
      <w:r w:rsidRPr="00047DA9">
        <w:rPr>
          <w:rFonts w:ascii="Arial" w:eastAsia="Times New Roman" w:hAnsi="Arial" w:cs="Arial"/>
          <w:szCs w:val="20"/>
          <w:lang w:eastAsia="pt-BR"/>
        </w:rPr>
        <w:t>xxxxxx</w:t>
      </w:r>
      <w:proofErr w:type="spellEnd"/>
      <w:r w:rsidRPr="00047DA9">
        <w:rPr>
          <w:rFonts w:ascii="Arial" w:eastAsia="Times New Roman" w:hAnsi="Arial" w:cs="Arial"/>
          <w:szCs w:val="20"/>
          <w:lang w:eastAsia="pt-BR"/>
        </w:rPr>
        <w:t xml:space="preserve">, na sala de licitações da Prefeitura de </w:t>
      </w:r>
      <w:r>
        <w:rPr>
          <w:rFonts w:ascii="Arial" w:eastAsia="Times New Roman" w:hAnsi="Arial" w:cs="Arial"/>
          <w:szCs w:val="20"/>
          <w:lang w:eastAsia="pt-BR"/>
        </w:rPr>
        <w:t>AGUAS FRIAS</w:t>
      </w:r>
      <w:r w:rsidRPr="00047DA9">
        <w:rPr>
          <w:rFonts w:ascii="Arial" w:eastAsia="Times New Roman" w:hAnsi="Arial" w:cs="Arial"/>
          <w:szCs w:val="20"/>
          <w:lang w:eastAsia="pt-BR"/>
        </w:rPr>
        <w:t>, localizada na</w:t>
      </w:r>
      <w:proofErr w:type="gramStart"/>
      <w:r w:rsidRPr="00047DA9">
        <w:rPr>
          <w:rFonts w:ascii="Arial" w:eastAsia="Times New Roman" w:hAnsi="Arial" w:cs="Arial"/>
          <w:szCs w:val="20"/>
          <w:lang w:eastAsia="pt-BR"/>
        </w:rPr>
        <w:t xml:space="preserve">  </w:t>
      </w:r>
      <w:proofErr w:type="gramEnd"/>
      <w:r>
        <w:rPr>
          <w:rFonts w:ascii="Arial" w:eastAsia="Times New Roman" w:hAnsi="Arial" w:cs="Arial"/>
          <w:szCs w:val="20"/>
          <w:lang w:eastAsia="pt-BR"/>
        </w:rPr>
        <w:t>RUA SETE DE SETEMBRO, 512</w:t>
      </w:r>
      <w:r w:rsidRPr="00047DA9">
        <w:rPr>
          <w:rFonts w:ascii="Arial" w:eastAsia="Times New Roman" w:hAnsi="Arial" w:cs="Arial"/>
          <w:szCs w:val="20"/>
          <w:lang w:eastAsia="pt-BR"/>
        </w:rPr>
        <w:t xml:space="preserve">, </w:t>
      </w:r>
      <w:r>
        <w:rPr>
          <w:rFonts w:ascii="Arial" w:eastAsia="Times New Roman" w:hAnsi="Arial" w:cs="Arial"/>
          <w:szCs w:val="20"/>
          <w:lang w:eastAsia="pt-BR"/>
        </w:rPr>
        <w:t>centro</w:t>
      </w:r>
      <w:r w:rsidRPr="00047DA9">
        <w:rPr>
          <w:rFonts w:ascii="Arial" w:eastAsia="Times New Roman" w:hAnsi="Arial" w:cs="Arial"/>
          <w:szCs w:val="20"/>
          <w:lang w:eastAsia="pt-BR"/>
        </w:rPr>
        <w:t xml:space="preserve">, </w:t>
      </w:r>
      <w:r>
        <w:rPr>
          <w:rFonts w:ascii="Arial" w:eastAsia="Times New Roman" w:hAnsi="Arial" w:cs="Arial"/>
          <w:szCs w:val="20"/>
          <w:lang w:eastAsia="pt-BR"/>
        </w:rPr>
        <w:t>AGUAS FRIAS</w:t>
      </w:r>
      <w:r w:rsidRPr="00047DA9">
        <w:rPr>
          <w:rFonts w:ascii="Arial" w:eastAsia="Times New Roman" w:hAnsi="Arial" w:cs="Arial"/>
          <w:szCs w:val="20"/>
          <w:lang w:eastAsia="pt-BR"/>
        </w:rPr>
        <w:t xml:space="preserve">– </w:t>
      </w:r>
      <w:r>
        <w:rPr>
          <w:rFonts w:ascii="Arial" w:eastAsia="Times New Roman" w:hAnsi="Arial" w:cs="Arial"/>
          <w:szCs w:val="20"/>
          <w:lang w:eastAsia="pt-BR"/>
        </w:rPr>
        <w:t>SC</w:t>
      </w:r>
      <w:r w:rsidRPr="00047DA9">
        <w:rPr>
          <w:rFonts w:ascii="Arial" w:eastAsia="Times New Roman" w:hAnsi="Arial" w:cs="Arial"/>
          <w:szCs w:val="20"/>
          <w:lang w:eastAsia="pt-BR"/>
        </w:rPr>
        <w:t>, neste ato representado</w:t>
      </w:r>
      <w:r w:rsidR="00805F21">
        <w:rPr>
          <w:rFonts w:ascii="Arial" w:eastAsia="Times New Roman" w:hAnsi="Arial" w:cs="Arial"/>
          <w:szCs w:val="20"/>
          <w:lang w:eastAsia="pt-BR"/>
        </w:rPr>
        <w:t xml:space="preserve"> por seu Prefeito Municipal Sr. RICARDO ROLIM DE MOURA</w:t>
      </w:r>
      <w:r w:rsidR="00805F21" w:rsidRPr="00047DA9">
        <w:rPr>
          <w:rFonts w:ascii="Arial" w:eastAsia="Times New Roman" w:hAnsi="Arial" w:cs="Arial"/>
          <w:szCs w:val="20"/>
          <w:lang w:eastAsia="pt-BR"/>
        </w:rPr>
        <w:t xml:space="preserve">  </w:t>
      </w:r>
      <w:r w:rsidRPr="00047DA9">
        <w:rPr>
          <w:rFonts w:ascii="Arial" w:eastAsia="Times New Roman" w:hAnsi="Arial" w:cs="Arial"/>
          <w:szCs w:val="20"/>
          <w:lang w:eastAsia="pt-BR"/>
        </w:rPr>
        <w:t>no uso de suas atribuições e, de acordo com a Lei Federal nº 8.666/93 e suas posteriores alterações, Lei nº 10.520, de 17 de julho de 2002, e Decreto Municipal nº043/2009 e, as demais normas aplicáveis, de acordo com o resultado da classificação  das propostas apresentadas no</w:t>
      </w:r>
      <w:r w:rsidRPr="00047DA9">
        <w:rPr>
          <w:rFonts w:ascii="Arial" w:eastAsia="Times New Roman" w:hAnsi="Arial" w:cs="Arial"/>
          <w:b/>
          <w:bCs/>
          <w:szCs w:val="20"/>
          <w:lang w:eastAsia="pt-BR"/>
        </w:rPr>
        <w:t xml:space="preserve"> PROCESSO </w:t>
      </w:r>
      <w:r>
        <w:rPr>
          <w:rFonts w:ascii="Arial" w:eastAsia="Times New Roman" w:hAnsi="Arial" w:cs="Arial"/>
          <w:b/>
          <w:bCs/>
          <w:szCs w:val="20"/>
          <w:lang w:eastAsia="pt-BR"/>
        </w:rPr>
        <w:t>6</w:t>
      </w:r>
      <w:r w:rsidRPr="00047DA9">
        <w:rPr>
          <w:rFonts w:ascii="Arial" w:eastAsia="Times New Roman" w:hAnsi="Arial" w:cs="Arial"/>
          <w:b/>
          <w:bCs/>
          <w:szCs w:val="20"/>
          <w:lang w:eastAsia="pt-BR"/>
        </w:rPr>
        <w:t>/</w:t>
      </w:r>
      <w:r>
        <w:rPr>
          <w:rFonts w:ascii="Arial" w:eastAsia="Times New Roman" w:hAnsi="Arial" w:cs="Arial"/>
          <w:b/>
          <w:bCs/>
          <w:szCs w:val="20"/>
          <w:lang w:eastAsia="pt-BR"/>
        </w:rPr>
        <w:t>2019</w:t>
      </w:r>
      <w:r w:rsidRPr="00047DA9">
        <w:rPr>
          <w:rFonts w:ascii="Arial" w:eastAsia="Times New Roman" w:hAnsi="Arial" w:cs="Arial"/>
          <w:b/>
          <w:bCs/>
          <w:szCs w:val="20"/>
          <w:lang w:eastAsia="pt-BR"/>
        </w:rPr>
        <w:t xml:space="preserve">, MODALIDADE </w:t>
      </w:r>
      <w:proofErr w:type="spellStart"/>
      <w:r>
        <w:rPr>
          <w:rFonts w:ascii="Arial" w:eastAsia="Times New Roman" w:hAnsi="Arial" w:cs="Arial"/>
          <w:b/>
          <w:bCs/>
          <w:szCs w:val="20"/>
          <w:lang w:eastAsia="pt-BR"/>
        </w:rPr>
        <w:t>Pregão</w:t>
      </w:r>
      <w:r w:rsidRPr="00047DA9">
        <w:rPr>
          <w:rFonts w:ascii="Arial" w:eastAsia="Times New Roman" w:hAnsi="Arial" w:cs="Arial"/>
          <w:b/>
          <w:bCs/>
          <w:szCs w:val="20"/>
          <w:lang w:eastAsia="pt-BR"/>
        </w:rPr>
        <w:t>PARA</w:t>
      </w:r>
      <w:proofErr w:type="spellEnd"/>
      <w:r w:rsidRPr="00047DA9">
        <w:rPr>
          <w:rFonts w:ascii="Arial" w:eastAsia="Times New Roman" w:hAnsi="Arial" w:cs="Arial"/>
          <w:b/>
          <w:bCs/>
          <w:szCs w:val="20"/>
          <w:lang w:eastAsia="pt-BR"/>
        </w:rPr>
        <w:t xml:space="preserve"> REGISTRO DE PREÇOS Nº </w:t>
      </w:r>
      <w:r>
        <w:rPr>
          <w:rFonts w:ascii="Arial" w:eastAsia="Times New Roman" w:hAnsi="Arial" w:cs="Arial"/>
          <w:b/>
          <w:bCs/>
          <w:szCs w:val="20"/>
          <w:lang w:eastAsia="pt-BR"/>
        </w:rPr>
        <w:t>2</w:t>
      </w:r>
      <w:r w:rsidRPr="00047DA9">
        <w:rPr>
          <w:rFonts w:ascii="Arial" w:eastAsia="Times New Roman" w:hAnsi="Arial" w:cs="Arial"/>
          <w:b/>
          <w:bCs/>
          <w:szCs w:val="20"/>
          <w:lang w:eastAsia="pt-BR"/>
        </w:rPr>
        <w:t>/</w:t>
      </w:r>
      <w:r>
        <w:rPr>
          <w:rFonts w:ascii="Arial" w:eastAsia="Times New Roman" w:hAnsi="Arial" w:cs="Arial"/>
          <w:b/>
          <w:bCs/>
          <w:szCs w:val="20"/>
          <w:lang w:eastAsia="pt-BR"/>
        </w:rPr>
        <w:t>2019</w:t>
      </w:r>
      <w:r w:rsidRPr="00047DA9">
        <w:rPr>
          <w:rFonts w:ascii="Arial" w:eastAsia="Times New Roman" w:hAnsi="Arial" w:cs="Arial"/>
          <w:szCs w:val="20"/>
          <w:lang w:eastAsia="pt-BR"/>
        </w:rPr>
        <w:t xml:space="preserve"> por deliberação do Pregoeiro(a), homologada pela autoridade competente e publicada no Quadro de Avisos da Prefeitura e no site Oficial do Município de </w:t>
      </w:r>
      <w:r>
        <w:rPr>
          <w:rFonts w:ascii="Arial" w:eastAsia="Times New Roman" w:hAnsi="Arial" w:cs="Arial"/>
          <w:szCs w:val="20"/>
          <w:lang w:eastAsia="pt-BR"/>
        </w:rPr>
        <w:t>AGUAS FRIAS</w:t>
      </w:r>
      <w:r w:rsidRPr="00047DA9">
        <w:rPr>
          <w:rFonts w:ascii="Arial" w:eastAsia="Times New Roman" w:hAnsi="Arial" w:cs="Arial"/>
          <w:szCs w:val="20"/>
          <w:lang w:eastAsia="pt-BR"/>
        </w:rPr>
        <w:t xml:space="preserve"> - </w:t>
      </w:r>
      <w:r>
        <w:rPr>
          <w:rFonts w:ascii="Arial" w:eastAsia="Times New Roman" w:hAnsi="Arial" w:cs="Arial"/>
          <w:szCs w:val="20"/>
          <w:lang w:eastAsia="pt-BR"/>
        </w:rPr>
        <w:t>SC</w:t>
      </w:r>
      <w:r w:rsidRPr="00047DA9">
        <w:rPr>
          <w:rFonts w:ascii="Arial" w:eastAsia="Times New Roman" w:hAnsi="Arial" w:cs="Arial"/>
          <w:szCs w:val="20"/>
          <w:lang w:eastAsia="pt-BR"/>
        </w:rPr>
        <w:t xml:space="preserve"> em </w:t>
      </w:r>
      <w:proofErr w:type="spellStart"/>
      <w:r w:rsidRPr="00047DA9">
        <w:rPr>
          <w:rFonts w:ascii="Arial" w:eastAsia="Times New Roman" w:hAnsi="Arial" w:cs="Arial"/>
          <w:szCs w:val="20"/>
          <w:lang w:eastAsia="pt-BR"/>
        </w:rPr>
        <w:t>xxxxxxx</w:t>
      </w:r>
      <w:proofErr w:type="spellEnd"/>
      <w:r w:rsidRPr="00047DA9">
        <w:rPr>
          <w:rFonts w:ascii="Arial" w:eastAsia="Times New Roman" w:hAnsi="Arial" w:cs="Arial"/>
          <w:szCs w:val="20"/>
          <w:lang w:eastAsia="pt-BR"/>
        </w:rPr>
        <w:t xml:space="preserve">, </w:t>
      </w:r>
      <w:r w:rsidRPr="00047DA9">
        <w:rPr>
          <w:rFonts w:ascii="Arial" w:eastAsia="Times New Roman" w:hAnsi="Arial" w:cs="Arial"/>
          <w:b/>
          <w:bCs/>
          <w:szCs w:val="20"/>
          <w:lang w:eastAsia="pt-BR"/>
        </w:rPr>
        <w:t>RESOLVE</w:t>
      </w:r>
      <w:r w:rsidRPr="00047DA9">
        <w:rPr>
          <w:rFonts w:ascii="Arial" w:eastAsia="Times New Roman" w:hAnsi="Arial" w:cs="Arial"/>
          <w:szCs w:val="20"/>
          <w:lang w:eastAsia="pt-BR"/>
        </w:rPr>
        <w:t xml:space="preserve">: registrar o(s) preço(s) para  </w:t>
      </w:r>
      <w:r>
        <w:rPr>
          <w:rFonts w:ascii="Arial" w:eastAsia="Times New Roman" w:hAnsi="Arial" w:cs="Arial"/>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  unidades escolares para o ano letivo de 2019</w:t>
      </w:r>
      <w:r w:rsidRPr="00047DA9">
        <w:rPr>
          <w:rFonts w:ascii="Arial" w:eastAsia="Times New Roman" w:hAnsi="Arial" w:cs="Arial"/>
          <w:szCs w:val="20"/>
          <w:lang w:eastAsia="pt-BR"/>
        </w:rPr>
        <w:t>, oferecido(s) pela (s) Empresa(s), de acordo com a classificação por ela(s) alcançada(s) por item, observadas as condições do  Edital que integra este instrumento de registro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2"/>
        <w:gridCol w:w="1751"/>
        <w:gridCol w:w="2729"/>
        <w:gridCol w:w="2390"/>
      </w:tblGrid>
      <w:tr w:rsidR="003B7251" w:rsidRPr="00047DA9" w:rsidTr="004D5859">
        <w:tc>
          <w:tcPr>
            <w:tcW w:w="249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Nome</w:t>
            </w:r>
          </w:p>
        </w:tc>
        <w:tc>
          <w:tcPr>
            <w:tcW w:w="1844"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CNPJ</w:t>
            </w:r>
          </w:p>
        </w:tc>
        <w:tc>
          <w:tcPr>
            <w:tcW w:w="2895"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Endereço</w:t>
            </w:r>
          </w:p>
        </w:tc>
        <w:tc>
          <w:tcPr>
            <w:tcW w:w="2548"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CEP</w:t>
            </w:r>
          </w:p>
        </w:tc>
      </w:tr>
      <w:tr w:rsidR="003B7251" w:rsidRPr="00047DA9" w:rsidTr="004D5859">
        <w:tc>
          <w:tcPr>
            <w:tcW w:w="249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047DA9">
              <w:rPr>
                <w:rFonts w:ascii="Arial" w:eastAsia="Times New Roman" w:hAnsi="Arial" w:cs="Arial"/>
                <w:szCs w:val="20"/>
                <w:lang w:eastAsia="pt-BR"/>
              </w:rPr>
              <w:t>Xxxxxx</w:t>
            </w:r>
            <w:proofErr w:type="spellEnd"/>
          </w:p>
        </w:tc>
        <w:tc>
          <w:tcPr>
            <w:tcW w:w="1844"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047DA9">
              <w:rPr>
                <w:rFonts w:ascii="Arial" w:eastAsia="Times New Roman" w:hAnsi="Arial" w:cs="Arial"/>
                <w:szCs w:val="20"/>
                <w:lang w:eastAsia="pt-BR"/>
              </w:rPr>
              <w:t>Xxxxxx</w:t>
            </w:r>
            <w:proofErr w:type="spellEnd"/>
          </w:p>
        </w:tc>
        <w:tc>
          <w:tcPr>
            <w:tcW w:w="2895"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047DA9">
              <w:rPr>
                <w:rFonts w:ascii="Arial" w:eastAsia="Times New Roman" w:hAnsi="Arial" w:cs="Arial"/>
                <w:szCs w:val="20"/>
                <w:lang w:eastAsia="pt-BR"/>
              </w:rPr>
              <w:t>Xxxxxx</w:t>
            </w:r>
            <w:proofErr w:type="spellEnd"/>
          </w:p>
        </w:tc>
        <w:tc>
          <w:tcPr>
            <w:tcW w:w="2548"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proofErr w:type="gramStart"/>
            <w:r w:rsidRPr="00047DA9">
              <w:rPr>
                <w:rFonts w:ascii="Arial" w:eastAsia="Times New Roman" w:hAnsi="Arial" w:cs="Arial"/>
                <w:szCs w:val="20"/>
                <w:lang w:eastAsia="pt-BR"/>
              </w:rPr>
              <w:t>xxxxxx</w:t>
            </w:r>
            <w:proofErr w:type="spellEnd"/>
            <w:proofErr w:type="gramEnd"/>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 empresa _____________________, representado neste ato pelo </w:t>
      </w:r>
      <w:proofErr w:type="spellStart"/>
      <w:r w:rsidRPr="00047DA9">
        <w:rPr>
          <w:rFonts w:ascii="Arial" w:eastAsia="Times New Roman" w:hAnsi="Arial" w:cs="Arial"/>
          <w:szCs w:val="20"/>
          <w:lang w:eastAsia="pt-BR"/>
        </w:rPr>
        <w:t>Sr</w:t>
      </w:r>
      <w:proofErr w:type="spellEnd"/>
      <w:r w:rsidRPr="00047DA9">
        <w:rPr>
          <w:rFonts w:ascii="Arial" w:eastAsia="Times New Roman" w:hAnsi="Arial" w:cs="Arial"/>
          <w:szCs w:val="20"/>
          <w:lang w:eastAsia="pt-BR"/>
        </w:rPr>
        <w:t xml:space="preserve"> (a)</w:t>
      </w:r>
      <w:proofErr w:type="gramStart"/>
      <w:r w:rsidRPr="00047DA9">
        <w:rPr>
          <w:rFonts w:ascii="Arial" w:eastAsia="Times New Roman" w:hAnsi="Arial" w:cs="Arial"/>
          <w:szCs w:val="20"/>
          <w:lang w:eastAsia="pt-BR"/>
        </w:rPr>
        <w:t>.,</w:t>
      </w:r>
      <w:proofErr w:type="gramEnd"/>
      <w:r w:rsidRPr="00047DA9">
        <w:rPr>
          <w:rFonts w:ascii="Arial" w:eastAsia="Times New Roman" w:hAnsi="Arial" w:cs="Arial"/>
          <w:szCs w:val="20"/>
          <w:lang w:eastAsia="pt-BR"/>
        </w:rPr>
        <w:t>_________________ , portador(a) do CPF nº _________________ , cuja proposta foi classificada em 1º lugar para os itens do objeto desta Ata e no certame acima numerado, consoante as seguintes cláusulas e condições: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 DO OBJETO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1.1.</w:t>
      </w:r>
      <w:proofErr w:type="gramEnd"/>
      <w:r w:rsidRPr="00047DA9">
        <w:rPr>
          <w:rFonts w:ascii="Arial" w:eastAsia="Times New Roman" w:hAnsi="Arial" w:cs="Arial"/>
          <w:szCs w:val="20"/>
          <w:lang w:eastAsia="pt-BR"/>
        </w:rPr>
        <w:t xml:space="preserve">Constitui objeto da presente licitação o </w:t>
      </w:r>
      <w:r w:rsidRPr="00047DA9">
        <w:rPr>
          <w:rFonts w:ascii="Arial" w:eastAsia="Times New Roman" w:hAnsi="Arial" w:cs="Arial"/>
          <w:b/>
          <w:bCs/>
          <w:szCs w:val="20"/>
          <w:lang w:eastAsia="pt-BR"/>
        </w:rPr>
        <w:t xml:space="preserve">REGISTRO DE PREÇOS </w:t>
      </w:r>
      <w:r w:rsidRPr="00047DA9">
        <w:rPr>
          <w:rFonts w:ascii="Arial" w:eastAsia="Times New Roman" w:hAnsi="Arial" w:cs="Arial"/>
          <w:szCs w:val="20"/>
          <w:lang w:eastAsia="pt-BR"/>
        </w:rPr>
        <w:t xml:space="preserve">para  </w:t>
      </w:r>
      <w:r>
        <w:rPr>
          <w:rFonts w:ascii="Arial" w:eastAsia="Times New Roman" w:hAnsi="Arial" w:cs="Arial"/>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  unidades escolares para o ano letivo de 2019</w:t>
      </w:r>
      <w:r w:rsidRPr="00047DA9">
        <w:rPr>
          <w:rFonts w:ascii="Arial" w:eastAsia="Times New Roman" w:hAnsi="Arial" w:cs="Arial"/>
          <w:szCs w:val="20"/>
          <w:lang w:eastAsia="pt-BR"/>
        </w:rPr>
        <w:t>, conforme lotes abaixo: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tbl>
      <w:tblPr>
        <w:tblW w:w="96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567"/>
        <w:gridCol w:w="1276"/>
        <w:gridCol w:w="5453"/>
        <w:gridCol w:w="1658"/>
      </w:tblGrid>
      <w:tr w:rsidR="003B7251" w:rsidRPr="00047DA9" w:rsidTr="004D5859">
        <w:trPr>
          <w:trHeight w:val="321"/>
        </w:trPr>
        <w:tc>
          <w:tcPr>
            <w:tcW w:w="709"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LOTE</w:t>
            </w:r>
          </w:p>
        </w:tc>
        <w:tc>
          <w:tcPr>
            <w:tcW w:w="567"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ITEM</w:t>
            </w:r>
          </w:p>
        </w:tc>
        <w:tc>
          <w:tcPr>
            <w:tcW w:w="1276"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QUANT</w:t>
            </w:r>
          </w:p>
        </w:tc>
        <w:tc>
          <w:tcPr>
            <w:tcW w:w="5453" w:type="dxa"/>
          </w:tcPr>
          <w:p w:rsidR="003B7251" w:rsidRPr="00047DA9" w:rsidRDefault="003B7251" w:rsidP="004D5859">
            <w:pPr>
              <w:keepNext/>
              <w:spacing w:after="0" w:line="240" w:lineRule="auto"/>
              <w:ind w:left="142" w:right="-522"/>
              <w:jc w:val="center"/>
              <w:outlineLvl w:val="3"/>
              <w:rPr>
                <w:rFonts w:ascii="Arial" w:eastAsia="Times New Roman" w:hAnsi="Arial" w:cs="Arial"/>
                <w:b/>
                <w:bCs/>
                <w:szCs w:val="20"/>
                <w:lang w:eastAsia="pt-BR"/>
                <w14:shadow w14:blurRad="50800" w14:dist="38100" w14:dir="2700000" w14:sx="100000" w14:sy="100000" w14:kx="0" w14:ky="0" w14:algn="tl">
                  <w14:srgbClr w14:val="000000">
                    <w14:alpha w14:val="60000"/>
                  </w14:srgbClr>
                </w14:shadow>
              </w:rPr>
            </w:pPr>
            <w:r w:rsidRPr="00047DA9">
              <w:rPr>
                <w:rFonts w:ascii="Arial" w:eastAsia="Times New Roman" w:hAnsi="Arial" w:cs="Arial"/>
                <w:b/>
                <w:bCs/>
                <w:szCs w:val="20"/>
                <w:lang w:eastAsia="pt-BR"/>
                <w14:shadow w14:blurRad="50800" w14:dist="38100" w14:dir="2700000" w14:sx="100000" w14:sy="100000" w14:kx="0" w14:ky="0" w14:algn="tl">
                  <w14:srgbClr w14:val="000000">
                    <w14:alpha w14:val="60000"/>
                  </w14:srgbClr>
                </w14:shadow>
              </w:rPr>
              <w:t>ESPECIFICAÇÃO</w:t>
            </w:r>
          </w:p>
        </w:tc>
        <w:tc>
          <w:tcPr>
            <w:tcW w:w="1658"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UNITÁRIO</w:t>
            </w:r>
          </w:p>
        </w:tc>
      </w:tr>
      <w:tr w:rsidR="003B7251" w:rsidRPr="00047DA9" w:rsidTr="004D5859">
        <w:trPr>
          <w:trHeight w:val="286"/>
        </w:trPr>
        <w:tc>
          <w:tcPr>
            <w:tcW w:w="709"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047DA9">
              <w:rPr>
                <w:rFonts w:ascii="Arial" w:eastAsia="Times New Roman" w:hAnsi="Arial" w:cs="Arial"/>
                <w:bCs/>
                <w:szCs w:val="20"/>
                <w:lang w:eastAsia="pt-BR"/>
              </w:rPr>
              <w:t>xxx</w:t>
            </w:r>
            <w:proofErr w:type="spellEnd"/>
          </w:p>
        </w:tc>
        <w:tc>
          <w:tcPr>
            <w:tcW w:w="567"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047DA9">
              <w:rPr>
                <w:rFonts w:ascii="Arial" w:eastAsia="Times New Roman" w:hAnsi="Arial" w:cs="Arial"/>
                <w:bCs/>
                <w:szCs w:val="20"/>
                <w:lang w:eastAsia="pt-BR"/>
              </w:rPr>
              <w:t>xxx</w:t>
            </w:r>
            <w:proofErr w:type="spellEnd"/>
          </w:p>
        </w:tc>
        <w:tc>
          <w:tcPr>
            <w:tcW w:w="1276"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047DA9">
              <w:rPr>
                <w:rFonts w:ascii="Arial" w:eastAsia="Times New Roman" w:hAnsi="Arial" w:cs="Arial"/>
                <w:bCs/>
                <w:szCs w:val="20"/>
                <w:lang w:eastAsia="pt-BR"/>
              </w:rPr>
              <w:t>xxx</w:t>
            </w:r>
            <w:proofErr w:type="spellEnd"/>
          </w:p>
        </w:tc>
        <w:tc>
          <w:tcPr>
            <w:tcW w:w="5453"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Cs/>
                <w:szCs w:val="20"/>
                <w:lang w:eastAsia="pt-BR"/>
              </w:rPr>
            </w:pPr>
            <w:proofErr w:type="spellStart"/>
            <w:r w:rsidRPr="00047DA9">
              <w:rPr>
                <w:rFonts w:ascii="Arial" w:eastAsia="Times New Roman" w:hAnsi="Arial" w:cs="Arial"/>
                <w:bCs/>
                <w:szCs w:val="20"/>
                <w:lang w:eastAsia="pt-BR"/>
              </w:rPr>
              <w:t>xxx</w:t>
            </w:r>
            <w:proofErr w:type="spellEnd"/>
          </w:p>
        </w:tc>
        <w:tc>
          <w:tcPr>
            <w:tcW w:w="1658" w:type="dxa"/>
          </w:tcPr>
          <w:p w:rsidR="003B7251" w:rsidRPr="00047DA9" w:rsidRDefault="003B7251" w:rsidP="004D5859">
            <w:pPr>
              <w:overflowPunct w:val="0"/>
              <w:autoSpaceDE w:val="0"/>
              <w:autoSpaceDN w:val="0"/>
              <w:adjustRightInd w:val="0"/>
              <w:spacing w:after="0" w:line="240" w:lineRule="auto"/>
              <w:jc w:val="right"/>
              <w:textAlignment w:val="baseline"/>
              <w:rPr>
                <w:rFonts w:ascii="Arial" w:eastAsia="Times New Roman" w:hAnsi="Arial" w:cs="Arial"/>
                <w:bCs/>
                <w:szCs w:val="20"/>
                <w:lang w:eastAsia="pt-BR"/>
              </w:rPr>
            </w:pPr>
            <w:proofErr w:type="spellStart"/>
            <w:r w:rsidRPr="00047DA9">
              <w:rPr>
                <w:rFonts w:ascii="Arial" w:eastAsia="Times New Roman" w:hAnsi="Arial" w:cs="Arial"/>
                <w:bCs/>
                <w:szCs w:val="20"/>
                <w:lang w:eastAsia="pt-BR"/>
              </w:rPr>
              <w:t>xxx</w:t>
            </w:r>
            <w:proofErr w:type="spellEnd"/>
          </w:p>
        </w:tc>
      </w:tr>
      <w:tr w:rsidR="003B7251" w:rsidRPr="00047DA9" w:rsidTr="004D5859">
        <w:trPr>
          <w:trHeight w:val="286"/>
        </w:trPr>
        <w:tc>
          <w:tcPr>
            <w:tcW w:w="709"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567"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1276"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5453" w:type="dxa"/>
          </w:tcPr>
          <w:p w:rsidR="003B7251" w:rsidRPr="00047DA9" w:rsidRDefault="003B7251" w:rsidP="004D5859">
            <w:pPr>
              <w:overflowPunct w:val="0"/>
              <w:autoSpaceDE w:val="0"/>
              <w:autoSpaceDN w:val="0"/>
              <w:adjustRightInd w:val="0"/>
              <w:spacing w:after="0" w:line="240" w:lineRule="auto"/>
              <w:textAlignment w:val="baseline"/>
              <w:rPr>
                <w:rFonts w:ascii="Arial" w:eastAsia="Times New Roman" w:hAnsi="Arial" w:cs="Arial"/>
                <w:bCs/>
                <w:szCs w:val="20"/>
                <w:lang w:eastAsia="pt-BR"/>
              </w:rPr>
            </w:pPr>
          </w:p>
        </w:tc>
        <w:tc>
          <w:tcPr>
            <w:tcW w:w="1658" w:type="dxa"/>
          </w:tcPr>
          <w:p w:rsidR="003B7251" w:rsidRPr="00047DA9" w:rsidRDefault="003B7251" w:rsidP="004D5859">
            <w:pPr>
              <w:overflowPunct w:val="0"/>
              <w:autoSpaceDE w:val="0"/>
              <w:autoSpaceDN w:val="0"/>
              <w:adjustRightInd w:val="0"/>
              <w:spacing w:after="0" w:line="240" w:lineRule="auto"/>
              <w:jc w:val="right"/>
              <w:textAlignment w:val="baseline"/>
              <w:rPr>
                <w:rFonts w:ascii="Arial" w:eastAsia="Times New Roman" w:hAnsi="Arial" w:cs="Arial"/>
                <w:bCs/>
                <w:szCs w:val="20"/>
                <w:lang w:eastAsia="pt-BR"/>
              </w:rPr>
            </w:pPr>
          </w:p>
        </w:tc>
      </w:tr>
    </w:tbl>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tblGrid>
      <w:tr w:rsidR="003B7251" w:rsidRPr="00047DA9" w:rsidTr="004D5859">
        <w:tc>
          <w:tcPr>
            <w:tcW w:w="7230" w:type="dxa"/>
          </w:tcPr>
          <w:p w:rsidR="003B7251" w:rsidRPr="00047DA9" w:rsidRDefault="003B7251" w:rsidP="004D5859">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VALOR TOTAL REGISTRADO NA ATA</w:t>
            </w:r>
          </w:p>
        </w:tc>
        <w:tc>
          <w:tcPr>
            <w:tcW w:w="2409" w:type="dxa"/>
          </w:tcPr>
          <w:p w:rsidR="003B7251" w:rsidRPr="00047DA9" w:rsidRDefault="003B7251" w:rsidP="004D5859">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roofErr w:type="spellStart"/>
            <w:proofErr w:type="gramStart"/>
            <w:r w:rsidRPr="00047DA9">
              <w:rPr>
                <w:rFonts w:ascii="Arial" w:eastAsia="Times New Roman" w:hAnsi="Arial" w:cs="Arial"/>
                <w:b/>
                <w:szCs w:val="20"/>
                <w:lang w:eastAsia="pt-BR"/>
              </w:rPr>
              <w:t>xxxx</w:t>
            </w:r>
            <w:proofErr w:type="spellEnd"/>
            <w:proofErr w:type="gramEnd"/>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05F21">
        <w:rPr>
          <w:rFonts w:ascii="Arial" w:eastAsia="Times New Roman" w:hAnsi="Arial" w:cs="Arial"/>
          <w:szCs w:val="20"/>
          <w:lang w:eastAsia="pt-BR"/>
        </w:rPr>
        <w:lastRenderedPageBreak/>
        <w:t>1.2. As quantidades constantes do subitem 1.1 são estimativas para o período de até 31/12/2019, podendo variar para mais ou para menos, de acordo com a demanda, não se obrigando a PREFEITURA à aquisição total.</w:t>
      </w:r>
      <w:r w:rsidRPr="00047DA9">
        <w:rPr>
          <w:rFonts w:ascii="Arial" w:eastAsia="Times New Roman" w:hAnsi="Arial" w:cs="Arial"/>
          <w:szCs w:val="20"/>
          <w:lang w:eastAsia="pt-BR"/>
        </w:rPr>
        <w:t xml:space="preserv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 xml:space="preserve">1.3 – A </w:t>
      </w:r>
      <w:r w:rsidRPr="00FE21BE">
        <w:rPr>
          <w:rFonts w:ascii="Arial" w:hAnsi="Arial" w:cs="Arial"/>
          <w:b/>
        </w:rPr>
        <w:t>DETENTORA DA ATA</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prestará  os serviços  nos locais indicados pelas Secretarias solicitantes e fornecerá garantia dos  pelos serviços prestados.</w:t>
      </w:r>
    </w:p>
    <w:p w:rsidR="00805F21" w:rsidRPr="00FE21BE" w:rsidRDefault="00805F21" w:rsidP="00805F21">
      <w:pPr>
        <w:overflowPunct w:val="0"/>
        <w:autoSpaceDE w:val="0"/>
        <w:autoSpaceDN w:val="0"/>
        <w:adjustRightInd w:val="0"/>
        <w:jc w:val="both"/>
        <w:textAlignment w:val="baseline"/>
        <w:rPr>
          <w:rFonts w:ascii="Arial" w:hAnsi="Arial" w:cs="Arial"/>
          <w:noProof/>
        </w:rPr>
      </w:pPr>
      <w:r w:rsidRPr="00FE21BE">
        <w:rPr>
          <w:rFonts w:ascii="Arial" w:hAnsi="Arial" w:cs="Arial"/>
        </w:rPr>
        <w:t>1.4– A contratação de pessoal, as máquinas, veículos,</w:t>
      </w:r>
      <w:r>
        <w:rPr>
          <w:rFonts w:ascii="Arial" w:hAnsi="Arial" w:cs="Arial"/>
        </w:rPr>
        <w:t xml:space="preserve"> seguro, inspeção veicular,</w:t>
      </w:r>
      <w:r w:rsidRPr="00FE21BE">
        <w:rPr>
          <w:rFonts w:ascii="Arial" w:hAnsi="Arial" w:cs="Arial"/>
        </w:rPr>
        <w:t xml:space="preserve"> ferramentas, equipamentos e fornecimento de todos os</w:t>
      </w:r>
      <w:proofErr w:type="gramStart"/>
      <w:r w:rsidRPr="00FE21BE">
        <w:rPr>
          <w:rFonts w:ascii="Arial" w:hAnsi="Arial" w:cs="Arial"/>
        </w:rPr>
        <w:t xml:space="preserve">  </w:t>
      </w:r>
      <w:proofErr w:type="gramEnd"/>
      <w:r w:rsidRPr="00FE21BE">
        <w:rPr>
          <w:rFonts w:ascii="Arial" w:hAnsi="Arial" w:cs="Arial"/>
        </w:rPr>
        <w:t xml:space="preserve">materiais necessários a execução dos serviços é de responsabilidade  da </w:t>
      </w:r>
      <w:r w:rsidRPr="00FE21BE">
        <w:rPr>
          <w:rFonts w:ascii="Arial" w:hAnsi="Arial" w:cs="Arial"/>
          <w:b/>
        </w:rPr>
        <w:t>DETENTORA DA ATA .</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 xml:space="preserve">1.5 – Ao assinar esta Ata de Registro de Preços, a </w:t>
      </w:r>
      <w:r w:rsidRPr="00FE21BE">
        <w:rPr>
          <w:rFonts w:ascii="Arial" w:hAnsi="Arial" w:cs="Arial"/>
          <w:b/>
        </w:rPr>
        <w:t>DETENTORA DA ATA</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 xml:space="preserve">declara que tomou pleno conhecimento da natureza e condições locais onde serão executados os serviços objeto do presente contrato. Não será considerada pelo </w:t>
      </w:r>
      <w:r w:rsidRPr="00FE21BE">
        <w:rPr>
          <w:rFonts w:ascii="Arial" w:hAnsi="Arial" w:cs="Arial"/>
          <w:b/>
        </w:rPr>
        <w:t xml:space="preserve">MUNICÍPIO DE ÁGUAS FRIAS </w:t>
      </w:r>
      <w:r w:rsidRPr="00FE21BE">
        <w:rPr>
          <w:rFonts w:ascii="Arial" w:hAnsi="Arial" w:cs="Arial"/>
        </w:rPr>
        <w:t xml:space="preserve">qualquer reclamação ou reivindicação por parte da </w:t>
      </w:r>
      <w:r w:rsidRPr="00FE21BE">
        <w:rPr>
          <w:rFonts w:ascii="Arial" w:hAnsi="Arial" w:cs="Arial"/>
          <w:b/>
        </w:rPr>
        <w:t>DETENTORA DA ATA</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fundamentada na falta de conhecimento dessas condições.</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 xml:space="preserve">1.6 – O </w:t>
      </w:r>
      <w:r w:rsidRPr="00FE21BE">
        <w:rPr>
          <w:rFonts w:ascii="Arial" w:hAnsi="Arial" w:cs="Arial"/>
          <w:b/>
        </w:rPr>
        <w:t>MUNICÍPIO DE ÁGUAS FRIAS</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 xml:space="preserve">não se responsabiliza por quaisquer direitos trabalhistas,  previdenciários ou sociais dos empregados e/ou profissionais contratados pela </w:t>
      </w:r>
      <w:r w:rsidRPr="00FE21BE">
        <w:rPr>
          <w:rFonts w:ascii="Arial" w:hAnsi="Arial" w:cs="Arial"/>
          <w:b/>
        </w:rPr>
        <w:t xml:space="preserve">DETENTORA DA ATA </w:t>
      </w:r>
      <w:r w:rsidRPr="00FE21BE">
        <w:rPr>
          <w:rFonts w:ascii="Arial" w:hAnsi="Arial" w:cs="Arial"/>
        </w:rPr>
        <w:t xml:space="preserve"> para realização dos serviços, cabendo à esta todas as despesas realizadas ou não.</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1.7 – É de responsabilidade da</w:t>
      </w:r>
      <w:proofErr w:type="gramStart"/>
      <w:r w:rsidRPr="00FE21BE">
        <w:rPr>
          <w:rFonts w:ascii="Arial" w:hAnsi="Arial" w:cs="Arial"/>
        </w:rPr>
        <w:t xml:space="preserve">  </w:t>
      </w:r>
      <w:proofErr w:type="gramEnd"/>
      <w:r w:rsidRPr="00FE21BE">
        <w:rPr>
          <w:rFonts w:ascii="Arial" w:hAnsi="Arial" w:cs="Arial"/>
          <w:b/>
        </w:rPr>
        <w:t xml:space="preserve">DETENTORA DA ATA </w:t>
      </w:r>
      <w:r w:rsidRPr="00FE21BE">
        <w:rPr>
          <w:rFonts w:ascii="Arial" w:hAnsi="Arial" w:cs="Arial"/>
        </w:rPr>
        <w:t xml:space="preserve"> o fornecimento dos Equipamentos de Proteção Individual, bem como os Equipamentos de Proteção Coletiva aos seus empregados.</w:t>
      </w:r>
    </w:p>
    <w:p w:rsidR="00805F21" w:rsidRPr="00FE21BE"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sidRPr="00FE21BE">
        <w:rPr>
          <w:rFonts w:ascii="Arial" w:hAnsi="Arial" w:cs="Arial"/>
        </w:rPr>
        <w:t xml:space="preserve">1.8 - A </w:t>
      </w:r>
      <w:r w:rsidRPr="00FE21BE">
        <w:rPr>
          <w:rFonts w:ascii="Arial" w:hAnsi="Arial" w:cs="Arial"/>
          <w:b/>
        </w:rPr>
        <w:t>DETENTORA DA ATA</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deverá disponibilizar veículo para  o transporte escolar que  atenda a todas prerrogativas e exigências do Código Nacional de Trânsito</w:t>
      </w:r>
    </w:p>
    <w:p w:rsidR="00805F21"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sidRPr="00FE21BE">
        <w:rPr>
          <w:rFonts w:ascii="Arial" w:hAnsi="Arial" w:cs="Arial"/>
        </w:rPr>
        <w:t>1.9</w:t>
      </w:r>
      <w:r>
        <w:rPr>
          <w:rFonts w:ascii="Arial" w:hAnsi="Arial" w:cs="Arial"/>
        </w:rPr>
        <w:t xml:space="preserve"> - </w:t>
      </w:r>
      <w:r w:rsidRPr="00FE21BE">
        <w:rPr>
          <w:rFonts w:ascii="Arial" w:hAnsi="Arial" w:cs="Arial"/>
        </w:rPr>
        <w:t xml:space="preserve">É de responsabilidade da </w:t>
      </w:r>
      <w:r w:rsidRPr="00FE21BE">
        <w:rPr>
          <w:rFonts w:ascii="Arial" w:hAnsi="Arial" w:cs="Arial"/>
          <w:b/>
        </w:rPr>
        <w:t>DETENTORA DA ATA</w:t>
      </w:r>
      <w:proofErr w:type="gramStart"/>
      <w:r w:rsidRPr="00FE21BE">
        <w:rPr>
          <w:rFonts w:ascii="Arial" w:hAnsi="Arial" w:cs="Arial"/>
          <w:b/>
        </w:rPr>
        <w:t xml:space="preserve"> </w:t>
      </w:r>
      <w:r w:rsidRPr="00FE21BE">
        <w:rPr>
          <w:rFonts w:ascii="Arial" w:hAnsi="Arial" w:cs="Arial"/>
        </w:rPr>
        <w:t xml:space="preserve"> </w:t>
      </w:r>
      <w:proofErr w:type="gramEnd"/>
      <w:r w:rsidRPr="00FE21BE">
        <w:rPr>
          <w:rFonts w:ascii="Arial" w:hAnsi="Arial" w:cs="Arial"/>
        </w:rPr>
        <w:t xml:space="preserve">o motorista, combustível, seguro, inspeção veicular semestralmente, manutenção, peças, eventuais quebras, </w:t>
      </w:r>
      <w:r>
        <w:rPr>
          <w:rFonts w:ascii="Arial" w:hAnsi="Arial" w:cs="Arial"/>
        </w:rPr>
        <w:t>curso de direção defensiva</w:t>
      </w:r>
      <w:r w:rsidRPr="00FE21BE">
        <w:rPr>
          <w:rFonts w:ascii="Arial" w:hAnsi="Arial" w:cs="Arial"/>
        </w:rPr>
        <w:t xml:space="preserve"> ou acidentes com responsabilidade  direta ou  perante terceiros.</w:t>
      </w:r>
    </w:p>
    <w:p w:rsidR="00805F21"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Pr>
          <w:rFonts w:ascii="Arial" w:hAnsi="Arial" w:cs="Arial"/>
        </w:rPr>
        <w:t xml:space="preserve">1.10 - A </w:t>
      </w:r>
      <w:r>
        <w:rPr>
          <w:rFonts w:ascii="Arial" w:hAnsi="Arial" w:cs="Arial"/>
          <w:b/>
        </w:rPr>
        <w:t xml:space="preserve">DETENTORA DA ATA </w:t>
      </w:r>
      <w:r>
        <w:rPr>
          <w:rFonts w:ascii="Arial" w:hAnsi="Arial" w:cs="Arial"/>
        </w:rPr>
        <w:t>entregará ao Secretário Municipal de</w:t>
      </w:r>
      <w:proofErr w:type="gramStart"/>
      <w:r>
        <w:rPr>
          <w:rFonts w:ascii="Arial" w:hAnsi="Arial" w:cs="Arial"/>
        </w:rPr>
        <w:t xml:space="preserve">  </w:t>
      </w:r>
      <w:proofErr w:type="gramEnd"/>
      <w:r>
        <w:rPr>
          <w:rFonts w:ascii="Arial" w:hAnsi="Arial" w:cs="Arial"/>
        </w:rPr>
        <w:t xml:space="preserve">Educação, Cultura, Esportes e Turismo Sr. </w:t>
      </w:r>
      <w:proofErr w:type="spellStart"/>
      <w:r>
        <w:rPr>
          <w:rFonts w:ascii="Arial" w:hAnsi="Arial" w:cs="Arial"/>
        </w:rPr>
        <w:t>Sedinei</w:t>
      </w:r>
      <w:proofErr w:type="spellEnd"/>
      <w:r>
        <w:rPr>
          <w:rFonts w:ascii="Arial" w:hAnsi="Arial" w:cs="Arial"/>
        </w:rPr>
        <w:t xml:space="preserve"> Luiz Lemes da Silva os seguintes documentos:</w:t>
      </w:r>
    </w:p>
    <w:p w:rsidR="00805F21" w:rsidRPr="00F146A8"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sidRPr="00F146A8">
        <w:rPr>
          <w:rFonts w:ascii="Arial" w:hAnsi="Arial" w:cs="Arial"/>
        </w:rPr>
        <w:t xml:space="preserve">a) </w:t>
      </w:r>
      <w:r>
        <w:rPr>
          <w:rFonts w:ascii="Arial" w:hAnsi="Arial" w:cs="Arial"/>
        </w:rPr>
        <w:t>C</w:t>
      </w:r>
      <w:r w:rsidRPr="00F146A8">
        <w:rPr>
          <w:rFonts w:ascii="Arial" w:hAnsi="Arial" w:cs="Arial"/>
        </w:rPr>
        <w:t>arteira de habilitação do motorista compatível</w:t>
      </w:r>
      <w:proofErr w:type="gramStart"/>
      <w:r w:rsidRPr="00F146A8">
        <w:rPr>
          <w:rFonts w:ascii="Arial" w:hAnsi="Arial" w:cs="Arial"/>
        </w:rPr>
        <w:t xml:space="preserve">  </w:t>
      </w:r>
      <w:proofErr w:type="gramEnd"/>
      <w:r w:rsidRPr="00F146A8">
        <w:rPr>
          <w:rFonts w:ascii="Arial" w:hAnsi="Arial" w:cs="Arial"/>
        </w:rPr>
        <w:t>com a categoria (de acordo com o SENAT para  o transporte escolar);</w:t>
      </w:r>
    </w:p>
    <w:p w:rsidR="00805F21" w:rsidRPr="00F146A8"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sidRPr="00F146A8">
        <w:rPr>
          <w:rFonts w:ascii="Arial" w:hAnsi="Arial" w:cs="Arial"/>
        </w:rPr>
        <w:t xml:space="preserve">b) </w:t>
      </w:r>
      <w:r>
        <w:rPr>
          <w:rFonts w:ascii="Arial" w:hAnsi="Arial" w:cs="Arial"/>
        </w:rPr>
        <w:t>C</w:t>
      </w:r>
      <w:r w:rsidRPr="00F146A8">
        <w:rPr>
          <w:rFonts w:ascii="Arial" w:hAnsi="Arial" w:cs="Arial"/>
        </w:rPr>
        <w:t xml:space="preserve">ópia da apólice de seguro do veículo com as coberturas exigidas pelo </w:t>
      </w:r>
      <w:r>
        <w:rPr>
          <w:rFonts w:ascii="Arial" w:hAnsi="Arial" w:cs="Arial"/>
        </w:rPr>
        <w:t>DETER</w:t>
      </w:r>
    </w:p>
    <w:p w:rsidR="00805F21" w:rsidRPr="00F146A8"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Pr>
          <w:rFonts w:ascii="Arial" w:hAnsi="Arial" w:cs="Arial"/>
        </w:rPr>
        <w:t>C) Certificado de Registro e Licenciamento de</w:t>
      </w:r>
      <w:proofErr w:type="gramStart"/>
      <w:r>
        <w:rPr>
          <w:rFonts w:ascii="Arial" w:hAnsi="Arial" w:cs="Arial"/>
        </w:rPr>
        <w:t xml:space="preserve">  </w:t>
      </w:r>
      <w:proofErr w:type="gramEnd"/>
      <w:r>
        <w:rPr>
          <w:rFonts w:ascii="Arial" w:hAnsi="Arial" w:cs="Arial"/>
        </w:rPr>
        <w:t>V</w:t>
      </w:r>
      <w:r w:rsidRPr="00F146A8">
        <w:rPr>
          <w:rFonts w:ascii="Arial" w:hAnsi="Arial" w:cs="Arial"/>
        </w:rPr>
        <w:t>eículo</w:t>
      </w:r>
    </w:p>
    <w:p w:rsidR="00805F21" w:rsidRPr="00F146A8" w:rsidRDefault="00805F21" w:rsidP="00805F21">
      <w:pPr>
        <w:tabs>
          <w:tab w:val="left" w:pos="536"/>
          <w:tab w:val="left" w:pos="2270"/>
          <w:tab w:val="left" w:pos="4294"/>
        </w:tabs>
        <w:overflowPunct w:val="0"/>
        <w:autoSpaceDE w:val="0"/>
        <w:autoSpaceDN w:val="0"/>
        <w:adjustRightInd w:val="0"/>
        <w:jc w:val="both"/>
        <w:textAlignment w:val="baseline"/>
        <w:rPr>
          <w:rFonts w:ascii="Arial" w:hAnsi="Arial" w:cs="Arial"/>
        </w:rPr>
      </w:pPr>
      <w:r w:rsidRPr="00F146A8">
        <w:rPr>
          <w:rFonts w:ascii="Arial" w:hAnsi="Arial" w:cs="Arial"/>
        </w:rPr>
        <w:t xml:space="preserve">d) Caso a </w:t>
      </w:r>
      <w:r w:rsidRPr="00F146A8">
        <w:rPr>
          <w:rFonts w:ascii="Arial" w:hAnsi="Arial" w:cs="Arial"/>
          <w:b/>
        </w:rPr>
        <w:t>DETENTORA DA ATA</w:t>
      </w:r>
      <w:r w:rsidRPr="00F146A8">
        <w:rPr>
          <w:rFonts w:ascii="Arial" w:hAnsi="Arial" w:cs="Arial"/>
        </w:rPr>
        <w:t xml:space="preserve"> não seja proprietária do veículo a mesma deverá apresentar o contrato de terceirização do veículo</w:t>
      </w:r>
      <w:r>
        <w:rPr>
          <w:rFonts w:ascii="Arial" w:hAnsi="Arial" w:cs="Arial"/>
        </w:rPr>
        <w:t xml:space="preserve"> para prestação dos serviços</w:t>
      </w:r>
      <w:r w:rsidRPr="00F146A8">
        <w:rPr>
          <w:rFonts w:ascii="Arial" w:hAnsi="Arial" w:cs="Arial"/>
        </w:rPr>
        <w:t xml:space="preserve">. </w:t>
      </w:r>
    </w:p>
    <w:p w:rsidR="00805F21" w:rsidRPr="006456A1" w:rsidRDefault="00805F21" w:rsidP="00805F21">
      <w:pPr>
        <w:overflowPunct w:val="0"/>
        <w:autoSpaceDE w:val="0"/>
        <w:autoSpaceDN w:val="0"/>
        <w:adjustRightInd w:val="0"/>
        <w:jc w:val="both"/>
        <w:textAlignment w:val="baseline"/>
        <w:rPr>
          <w:rFonts w:ascii="Arial" w:hAnsi="Arial" w:cs="Arial"/>
          <w:b/>
        </w:rPr>
      </w:pPr>
      <w:r>
        <w:rPr>
          <w:rFonts w:ascii="Arial" w:hAnsi="Arial" w:cs="Arial"/>
          <w:b/>
        </w:rPr>
        <w:t>1.11</w:t>
      </w:r>
      <w:r w:rsidRPr="00FE21BE">
        <w:rPr>
          <w:rFonts w:ascii="Arial" w:hAnsi="Arial" w:cs="Arial"/>
          <w:b/>
        </w:rPr>
        <w:t xml:space="preserve"> RESPONSABILIDADES DA DETENTORA DA ATA </w:t>
      </w:r>
    </w:p>
    <w:p w:rsidR="00805F21" w:rsidRPr="00FE21BE" w:rsidRDefault="00805F21" w:rsidP="00805F21">
      <w:pPr>
        <w:overflowPunct w:val="0"/>
        <w:autoSpaceDE w:val="0"/>
        <w:autoSpaceDN w:val="0"/>
        <w:adjustRightInd w:val="0"/>
        <w:jc w:val="both"/>
        <w:textAlignment w:val="baseline"/>
        <w:rPr>
          <w:rFonts w:ascii="Arial" w:hAnsi="Arial" w:cs="Arial"/>
        </w:rPr>
      </w:pPr>
      <w:r>
        <w:rPr>
          <w:rFonts w:ascii="Arial" w:hAnsi="Arial" w:cs="Arial"/>
        </w:rPr>
        <w:t>1.11</w:t>
      </w:r>
      <w:r w:rsidRPr="00FE21BE">
        <w:rPr>
          <w:rFonts w:ascii="Arial" w:hAnsi="Arial" w:cs="Arial"/>
        </w:rPr>
        <w:t>.1. A DETENTORA DA ATA</w:t>
      </w:r>
      <w:proofErr w:type="gramStart"/>
      <w:r w:rsidRPr="00FE21BE">
        <w:rPr>
          <w:rFonts w:ascii="Arial" w:hAnsi="Arial" w:cs="Arial"/>
        </w:rPr>
        <w:t xml:space="preserve">  </w:t>
      </w:r>
      <w:proofErr w:type="gramEnd"/>
      <w:r w:rsidRPr="00FE21BE">
        <w:rPr>
          <w:rFonts w:ascii="Arial" w:hAnsi="Arial" w:cs="Arial"/>
        </w:rPr>
        <w:t>será responsável por:</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lastRenderedPageBreak/>
        <w:t xml:space="preserve">a) Retirar dos serviços quaisquer de seus empregados que, por incapacidade técnica, ação, omissão, inconveniência de conduta ou a pedido do </w:t>
      </w:r>
      <w:r w:rsidRPr="00FE21BE">
        <w:rPr>
          <w:rFonts w:ascii="Arial" w:hAnsi="Arial" w:cs="Arial"/>
          <w:b/>
        </w:rPr>
        <w:t>MUNICÍPIO DE ÁGUAS FRIAS</w:t>
      </w:r>
      <w:r w:rsidRPr="00FE21BE">
        <w:rPr>
          <w:rFonts w:ascii="Arial" w:hAnsi="Arial" w:cs="Arial"/>
        </w:rPr>
        <w:t>, seja julgado nocivo ao trabalho;</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 xml:space="preserve">b) Isentar o </w:t>
      </w:r>
      <w:r w:rsidRPr="00FE21BE">
        <w:rPr>
          <w:rFonts w:ascii="Arial" w:hAnsi="Arial" w:cs="Arial"/>
          <w:b/>
        </w:rPr>
        <w:t>MUNICÍPIO DE ÁGUAS FRIAS</w:t>
      </w:r>
      <w:proofErr w:type="gramStart"/>
      <w:r w:rsidRPr="00FE21BE">
        <w:rPr>
          <w:rFonts w:ascii="Arial" w:hAnsi="Arial" w:cs="Arial"/>
        </w:rPr>
        <w:t xml:space="preserve">  </w:t>
      </w:r>
      <w:proofErr w:type="gramEnd"/>
      <w:r w:rsidRPr="00FE21BE">
        <w:rPr>
          <w:rFonts w:ascii="Arial" w:hAnsi="Arial" w:cs="Arial"/>
        </w:rPr>
        <w:t>de qualquer responsabilidade civil, criminal, trabalhista, tributária, fiscal, administrativa e previdenciária decorrente dos serviços objeto deste contrato;</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 xml:space="preserve">c) Responder por eventuais reclamatórias trabalhistas interpostas por seus empregados ou prepostos envolvidos na execução dos serviços objeto do presente contrato, desonerando o </w:t>
      </w:r>
      <w:r w:rsidRPr="00FE21BE">
        <w:rPr>
          <w:rFonts w:ascii="Arial" w:hAnsi="Arial" w:cs="Arial"/>
          <w:b/>
        </w:rPr>
        <w:t>MUNICÍPIO DE ÁGUAS FRIAS</w:t>
      </w:r>
      <w:r w:rsidRPr="00FE21BE">
        <w:rPr>
          <w:rFonts w:ascii="Arial" w:hAnsi="Arial" w:cs="Arial"/>
        </w:rPr>
        <w:t xml:space="preserve"> da responsabilidade solidária ou subsidiária, e assumindo o dever de indenizar o </w:t>
      </w:r>
      <w:r w:rsidRPr="00FE21BE">
        <w:rPr>
          <w:rFonts w:ascii="Arial" w:hAnsi="Arial" w:cs="Arial"/>
          <w:b/>
        </w:rPr>
        <w:t>MUNICÍPIO DE ÁGUAS FRIAS</w:t>
      </w:r>
      <w:r w:rsidRPr="00FE21BE">
        <w:rPr>
          <w:rFonts w:ascii="Arial" w:hAnsi="Arial" w:cs="Arial"/>
        </w:rPr>
        <w:t xml:space="preserve"> para a hipótese de esta adimplir qualquer débito a que esta não tenha dado causa;</w:t>
      </w:r>
    </w:p>
    <w:p w:rsidR="00805F21" w:rsidRPr="00FE21BE"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d)</w:t>
      </w:r>
      <w:r>
        <w:rPr>
          <w:rFonts w:ascii="Arial" w:hAnsi="Arial" w:cs="Arial"/>
        </w:rPr>
        <w:t xml:space="preserve"> </w:t>
      </w:r>
      <w:r w:rsidRPr="00FE21BE">
        <w:rPr>
          <w:rFonts w:ascii="Arial" w:hAnsi="Arial" w:cs="Arial"/>
        </w:rPr>
        <w:t>Quanto a quaisquer danos causados ao equipamento utilizado para prestação dos serviços, arcando com qualquer custo advindo ou decorrente do mesmo;</w:t>
      </w:r>
    </w:p>
    <w:p w:rsidR="00805F21" w:rsidRPr="00603AEC" w:rsidRDefault="00805F21" w:rsidP="00805F21">
      <w:pPr>
        <w:overflowPunct w:val="0"/>
        <w:autoSpaceDE w:val="0"/>
        <w:autoSpaceDN w:val="0"/>
        <w:adjustRightInd w:val="0"/>
        <w:jc w:val="both"/>
        <w:textAlignment w:val="baseline"/>
        <w:rPr>
          <w:rFonts w:ascii="Arial" w:hAnsi="Arial" w:cs="Arial"/>
        </w:rPr>
      </w:pPr>
      <w:r w:rsidRPr="00FE21BE">
        <w:rPr>
          <w:rFonts w:ascii="Arial" w:hAnsi="Arial" w:cs="Arial"/>
        </w:rPr>
        <w:t>e) Quanto a toda e qualquer responsabilidade ou reparação civil e penal que porventura surgir em decorrência da prestação dos referidos serviços;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2. DO PREÇO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2.1. Os preços dos produtos serão fixos e equivalentes aos de mercado na data da proposta.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2.2. Os preços propostos são considerados completos e abrangem todos os tributos (impostos, taxas, emolumentos, contribuições fiscais e </w:t>
      </w:r>
      <w:proofErr w:type="spellStart"/>
      <w:r w:rsidRPr="00047DA9">
        <w:rPr>
          <w:rFonts w:ascii="Arial" w:eastAsia="Times New Roman" w:hAnsi="Arial" w:cs="Arial"/>
          <w:szCs w:val="20"/>
          <w:lang w:eastAsia="pt-BR"/>
        </w:rPr>
        <w:t>parafiscais</w:t>
      </w:r>
      <w:proofErr w:type="spellEnd"/>
      <w:r w:rsidRPr="00047DA9">
        <w:rPr>
          <w:rFonts w:ascii="Arial" w:eastAsia="Times New Roman" w:hAnsi="Arial" w:cs="Arial"/>
          <w:szCs w:val="20"/>
          <w:lang w:eastAsia="pt-BR"/>
        </w:rPr>
        <w:t xml:space="preserve">), </w:t>
      </w:r>
      <w:proofErr w:type="gramStart"/>
      <w:r w:rsidRPr="00047DA9">
        <w:rPr>
          <w:rFonts w:ascii="Arial" w:eastAsia="Times New Roman" w:hAnsi="Arial" w:cs="Arial"/>
          <w:szCs w:val="20"/>
          <w:lang w:eastAsia="pt-BR"/>
        </w:rPr>
        <w:t>transporte</w:t>
      </w:r>
      <w:proofErr w:type="gramEnd"/>
      <w:r w:rsidRPr="00047DA9">
        <w:rPr>
          <w:rFonts w:ascii="Arial" w:eastAsia="Times New Roman" w:hAnsi="Arial" w:cs="Arial"/>
          <w:szCs w:val="20"/>
          <w:lang w:eastAsia="pt-BR"/>
        </w:rPr>
        <w:t xml:space="preserve"> de materiais, embalagens, mão-de-obra e qualquer despesa, acessória e/ou necessária, não especificada nesta Ata e no Edital.</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3. DA VALIDADE DO REGISTRO DE PREÇOS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3.1. </w:t>
      </w:r>
      <w:proofErr w:type="gramStart"/>
      <w:r w:rsidRPr="00047DA9">
        <w:rPr>
          <w:rFonts w:ascii="Arial" w:eastAsia="Times New Roman" w:hAnsi="Arial" w:cs="Arial"/>
          <w:szCs w:val="20"/>
          <w:lang w:eastAsia="pt-BR"/>
        </w:rPr>
        <w:t>A PRESENTE</w:t>
      </w:r>
      <w:proofErr w:type="gramEnd"/>
      <w:r w:rsidRPr="00047DA9">
        <w:rPr>
          <w:rFonts w:ascii="Arial" w:eastAsia="Times New Roman" w:hAnsi="Arial" w:cs="Arial"/>
          <w:szCs w:val="20"/>
          <w:lang w:eastAsia="pt-BR"/>
        </w:rPr>
        <w:t xml:space="preserve"> Ata de Registro de Preços terá </w:t>
      </w:r>
      <w:r w:rsidRPr="00805F21">
        <w:rPr>
          <w:rFonts w:ascii="Arial" w:eastAsia="Times New Roman" w:hAnsi="Arial" w:cs="Arial"/>
          <w:szCs w:val="20"/>
          <w:lang w:eastAsia="pt-BR"/>
        </w:rPr>
        <w:t>validade até 31/12/2019 a partir da sua assinatura, ou até que se esgote o valor total, sendo o que ocorrer primeiro.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3.2. A existência de preços registrados não obriga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o </w:t>
      </w:r>
      <w:r w:rsidRPr="00047DA9">
        <w:rPr>
          <w:rFonts w:ascii="Arial" w:eastAsia="Times New Roman" w:hAnsi="Arial" w:cs="Arial"/>
          <w:b/>
          <w:szCs w:val="20"/>
          <w:lang w:eastAsia="pt-BR"/>
        </w:rPr>
        <w:t xml:space="preserve">MUNICÍPIO DE ÁGUAS FRIAS </w:t>
      </w:r>
      <w:r w:rsidRPr="00047DA9">
        <w:rPr>
          <w:rFonts w:ascii="Arial" w:eastAsia="Times New Roman" w:hAnsi="Arial" w:cs="Arial"/>
          <w:szCs w:val="20"/>
          <w:lang w:eastAsia="pt-BR"/>
        </w:rPr>
        <w:t>a firmar as contratações que deles poderão advir, sendo-lhe facultada a utilização de outros meios de contratação, respeitada a legislação pertinente às licitações e ao Sistema de Registro de Preços, assegurando-se ao beneficiário do Registro preferência em igualdade de condições.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4. DA ADMINISTRAÇÃO DA ATA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4.1. A administração da Ata de Registro de Preços decorrente desta licitação caberá ao Setor de Licitações do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xml:space="preserv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5. DAS CONDIÇÕES DE FORNECIMENTO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5.1. A empresa com preços registrados</w:t>
      </w:r>
      <w:proofErr w:type="gramStart"/>
      <w:r w:rsidRPr="00047DA9">
        <w:rPr>
          <w:rFonts w:ascii="Arial" w:eastAsia="Times New Roman" w:hAnsi="Arial" w:cs="Arial"/>
          <w:szCs w:val="20"/>
          <w:lang w:eastAsia="pt-BR"/>
        </w:rPr>
        <w:t>, passará</w:t>
      </w:r>
      <w:proofErr w:type="gramEnd"/>
      <w:r w:rsidRPr="00047DA9">
        <w:rPr>
          <w:rFonts w:ascii="Arial" w:eastAsia="Times New Roman" w:hAnsi="Arial" w:cs="Arial"/>
          <w:szCs w:val="20"/>
          <w:lang w:eastAsia="pt-BR"/>
        </w:rPr>
        <w:t xml:space="preserve"> a ser denominada detentora da Ata de Registro de preços, após a assinatura desta;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5.2. O compromisso de fornecimento será formalizado pela Ata de Registro de Preços e pela Nota de Empenho ou instrumento equivalente.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805F21"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05F21">
        <w:rPr>
          <w:rFonts w:ascii="Arial" w:eastAsia="Times New Roman" w:hAnsi="Arial" w:cs="Arial"/>
          <w:b/>
          <w:szCs w:val="20"/>
          <w:lang w:eastAsia="pt-BR"/>
        </w:rPr>
        <w:lastRenderedPageBreak/>
        <w:t>5.2.1. A celebração do compromisso de fornecimento se dará com a assinatura da Ata e pelo recebimento ou retirada da Nota de Empenho ou instrumento equi</w:t>
      </w:r>
      <w:r w:rsidR="00805F21" w:rsidRPr="00805F21">
        <w:rPr>
          <w:rFonts w:ascii="Arial" w:eastAsia="Times New Roman" w:hAnsi="Arial" w:cs="Arial"/>
          <w:b/>
          <w:szCs w:val="20"/>
          <w:lang w:eastAsia="pt-BR"/>
        </w:rPr>
        <w:t>valente pela detentora da Ata. A</w:t>
      </w:r>
      <w:r w:rsidR="00805F21" w:rsidRPr="00805F21">
        <w:rPr>
          <w:rFonts w:ascii="Arial" w:hAnsi="Arial" w:cs="Arial"/>
          <w:b/>
        </w:rPr>
        <w:t>pós a solicitação a detentora da Ata terá o prazo de 24 (vinte e quatro) horas</w:t>
      </w:r>
      <w:proofErr w:type="gramStart"/>
      <w:r w:rsidR="00805F21" w:rsidRPr="00805F21">
        <w:rPr>
          <w:rFonts w:ascii="Arial" w:hAnsi="Arial" w:cs="Arial"/>
          <w:b/>
        </w:rPr>
        <w:t xml:space="preserve">  </w:t>
      </w:r>
      <w:proofErr w:type="gramEnd"/>
      <w:r w:rsidR="00805F21" w:rsidRPr="00805F21">
        <w:rPr>
          <w:rFonts w:ascii="Arial" w:hAnsi="Arial" w:cs="Arial"/>
          <w:b/>
        </w:rPr>
        <w:t>para iniciar a prestação de serviços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5.3. A detentora será obrigada a fornecer a quantidade prevista na Ata, acrescida de até 25% (vinte e cinco por cento), se solicitado pelo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xml:space="preserve"> e o não cumprimento desta imposição durante o prazo de vigência do Registro de Preços, acarretará sanções administrativas.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5.4. Cada fornecimento deverá ser efetuado mediante solicitação por escrito, através da Nota de Empenho ou Ordem de Fornecimento.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5.5. As quantidades solicitadas serão de acordo com as necessidades, respeitando-se o valor estimado.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5.5.1. Havendo necessidade de aumentar as quantidades, será comunicado ao detentor com antecedência de, no mínimo, 10 (dez) dias.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5.5.2. Se a detentora da Ata não puder fornecer o produto solicitado, ou o quantitativo total requisitado ou parte dele, deverá comunicar o fato ao Setor de Licitações, por escrito, no prazo máximo de 24 (vinte e quatro) horas, a contar do recebimento do Empenho ou da Ordem de Fornecimento.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6. DOS RECURSOS ORÇAMENTÁRIOS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B12448">
        <w:rPr>
          <w:rFonts w:ascii="Arial" w:eastAsia="Times New Roman" w:hAnsi="Arial" w:cs="Arial"/>
          <w:bCs/>
          <w:szCs w:val="20"/>
          <w:lang w:eastAsia="pt-BR"/>
        </w:rPr>
        <w:t>6.1. As despesas decorrentes de fornecimentos correrão à conta das dotações expressamente consignadas no orçamento – programa para 2.019.</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gridCol w:w="2551"/>
        <w:gridCol w:w="2410"/>
      </w:tblGrid>
      <w:tr w:rsidR="003B7251" w:rsidRPr="00047DA9" w:rsidTr="004D5859">
        <w:tc>
          <w:tcPr>
            <w:tcW w:w="1101"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Despesa</w:t>
            </w:r>
          </w:p>
        </w:tc>
        <w:tc>
          <w:tcPr>
            <w:tcW w:w="2693"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Código Categoria Econômica </w:t>
            </w:r>
          </w:p>
        </w:tc>
        <w:tc>
          <w:tcPr>
            <w:tcW w:w="2551"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Nome da Categoria Econômica </w:t>
            </w:r>
          </w:p>
        </w:tc>
        <w:tc>
          <w:tcPr>
            <w:tcW w:w="2410"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Nome do Programa</w:t>
            </w:r>
          </w:p>
        </w:tc>
      </w:tr>
      <w:tr w:rsidR="003B7251" w:rsidRPr="00047DA9" w:rsidTr="004D5859">
        <w:tc>
          <w:tcPr>
            <w:tcW w:w="1101"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bCs/>
                <w:szCs w:val="20"/>
                <w:lang w:eastAsia="pt-BR"/>
              </w:rPr>
              <w:t xml:space="preserve"> </w:t>
            </w:r>
          </w:p>
        </w:tc>
        <w:tc>
          <w:tcPr>
            <w:tcW w:w="2693"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bCs/>
                <w:szCs w:val="20"/>
                <w:lang w:eastAsia="pt-BR"/>
              </w:rPr>
              <w:t xml:space="preserve"> </w:t>
            </w:r>
          </w:p>
        </w:tc>
        <w:tc>
          <w:tcPr>
            <w:tcW w:w="2551"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bCs/>
                <w:szCs w:val="20"/>
                <w:lang w:eastAsia="pt-BR"/>
              </w:rPr>
              <w:t xml:space="preserve"> </w:t>
            </w:r>
          </w:p>
        </w:tc>
        <w:tc>
          <w:tcPr>
            <w:tcW w:w="2410"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bCs/>
                <w:szCs w:val="20"/>
                <w:lang w:eastAsia="pt-BR"/>
              </w:rPr>
              <w:t xml:space="preserve"> </w:t>
            </w:r>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7. DOS PAGAMENTOS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spacing w:after="0" w:line="240" w:lineRule="auto"/>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 xml:space="preserve">7.1. Considerando-se o recebimento definitivo de cada entrega, o </w:t>
      </w:r>
      <w:r w:rsidRPr="00047DA9">
        <w:rPr>
          <w:rFonts w:ascii="Arial" w:eastAsia="Times New Roman" w:hAnsi="Arial" w:cs="Arial"/>
          <w:b/>
          <w:color w:val="000000"/>
          <w:sz w:val="24"/>
          <w:szCs w:val="24"/>
          <w:lang w:eastAsia="pt-BR"/>
        </w:rPr>
        <w:t>MUNICÍPIO DE ÁGUAS FRIAS</w:t>
      </w:r>
      <w:r w:rsidRPr="00047DA9">
        <w:rPr>
          <w:rFonts w:ascii="Arial" w:eastAsia="Times New Roman" w:hAnsi="Arial" w:cs="Arial"/>
          <w:color w:val="000000"/>
          <w:szCs w:val="20"/>
          <w:lang w:eastAsia="pt-BR"/>
        </w:rPr>
        <w:t xml:space="preserve"> efetuará o pagamento à DETENTORA, em</w:t>
      </w:r>
      <w:proofErr w:type="gramStart"/>
      <w:r w:rsidRPr="00047DA9">
        <w:rPr>
          <w:rFonts w:ascii="Arial" w:eastAsia="Times New Roman" w:hAnsi="Arial" w:cs="Arial"/>
          <w:color w:val="000000"/>
          <w:szCs w:val="20"/>
          <w:lang w:eastAsia="pt-BR"/>
        </w:rPr>
        <w:t xml:space="preserve">  </w:t>
      </w:r>
      <w:proofErr w:type="gramEnd"/>
      <w:r>
        <w:rPr>
          <w:rFonts w:ascii="Arial" w:eastAsia="Times New Roman" w:hAnsi="Arial" w:cs="Arial"/>
          <w:color w:val="000000"/>
          <w:szCs w:val="20"/>
          <w:lang w:eastAsia="pt-BR"/>
        </w:rPr>
        <w:t xml:space="preserve">Mensal, até o 10° dia útil do mês subsequente ao da prestação dos serviços/ </w:t>
      </w:r>
      <w:proofErr w:type="spellStart"/>
      <w:r>
        <w:rPr>
          <w:rFonts w:ascii="Arial" w:eastAsia="Times New Roman" w:hAnsi="Arial" w:cs="Arial"/>
          <w:color w:val="000000"/>
          <w:szCs w:val="20"/>
          <w:lang w:eastAsia="pt-BR"/>
        </w:rPr>
        <w:t>entr</w:t>
      </w:r>
      <w:proofErr w:type="spellEnd"/>
      <w:r w:rsidRPr="00047DA9">
        <w:rPr>
          <w:rFonts w:ascii="Arial" w:eastAsia="Times New Roman" w:hAnsi="Arial" w:cs="Arial"/>
          <w:color w:val="000000"/>
          <w:szCs w:val="20"/>
          <w:lang w:eastAsia="pt-BR"/>
        </w:rPr>
        <w:t xml:space="preserve"> e apresentação  da Nota Fiscal / Fatura contendo o número do Empenho a que se refere e o termo de recebimento, ao Setor de Compras.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7.2. A Nota Fiscal / Fatura que for apresentada com erro será devolvida ao detentor, para retificação ou substituição, contando-se o prazo estabelecido no subitem 7.1, a partir da data de sua reapresentação.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B12448" w:rsidRDefault="003B7251" w:rsidP="003B7251">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r w:rsidRPr="00B12448">
        <w:rPr>
          <w:rFonts w:ascii="Arial" w:eastAsia="Times New Roman" w:hAnsi="Arial" w:cs="Arial"/>
          <w:szCs w:val="20"/>
          <w:lang w:eastAsia="pt-BR"/>
        </w:rPr>
        <w:t xml:space="preserve">7.3. </w:t>
      </w:r>
      <w:r w:rsidRPr="00B12448">
        <w:rPr>
          <w:rFonts w:ascii="Arial" w:eastAsia="Times New Roman" w:hAnsi="Arial" w:cs="Arial"/>
          <w:b/>
          <w:sz w:val="22"/>
          <w:lang w:eastAsia="pt-BR"/>
        </w:rPr>
        <w:t>A nota fiscal eletrônica deverá ser emitida em nome do Município de</w:t>
      </w:r>
      <w:proofErr w:type="gramStart"/>
      <w:r w:rsidRPr="00B12448">
        <w:rPr>
          <w:rFonts w:ascii="Arial" w:eastAsia="Times New Roman" w:hAnsi="Arial" w:cs="Arial"/>
          <w:b/>
          <w:sz w:val="22"/>
          <w:lang w:eastAsia="pt-BR"/>
        </w:rPr>
        <w:t xml:space="preserve">  </w:t>
      </w:r>
      <w:proofErr w:type="gramEnd"/>
      <w:r w:rsidRPr="00B12448">
        <w:rPr>
          <w:rFonts w:ascii="Arial" w:eastAsia="Times New Roman" w:hAnsi="Arial" w:cs="Arial"/>
          <w:b/>
          <w:sz w:val="22"/>
          <w:lang w:eastAsia="pt-BR"/>
        </w:rPr>
        <w:t xml:space="preserve">Águas Frias CNPJ 95.990.180/0001-02 Rua Sete de Setembro, 512, centro, Águas Frias -SC, CEP 89.843-000. A mesma deverá ser encaminhada para o e-mail: contabilidade@aguasfrias.sc.gov.br, nos arquivos com extensão XML e PDF, </w:t>
      </w:r>
      <w:proofErr w:type="gramStart"/>
      <w:r w:rsidRPr="00B12448">
        <w:rPr>
          <w:rFonts w:ascii="Arial" w:eastAsia="Times New Roman" w:hAnsi="Arial" w:cs="Arial"/>
          <w:b/>
          <w:sz w:val="22"/>
          <w:lang w:eastAsia="pt-BR"/>
        </w:rPr>
        <w:t>sob pena</w:t>
      </w:r>
      <w:proofErr w:type="gramEnd"/>
      <w:r w:rsidRPr="00B12448">
        <w:rPr>
          <w:rFonts w:ascii="Arial" w:eastAsia="Times New Roman" w:hAnsi="Arial" w:cs="Arial"/>
          <w:b/>
          <w:sz w:val="22"/>
          <w:lang w:eastAsia="pt-BR"/>
        </w:rPr>
        <w:t xml:space="preserve"> de retenção de pagamentos.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lastRenderedPageBreak/>
        <w:t>8. DA FISCALIZAÇÃO E DO PAGAMENTO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Default="003B7251" w:rsidP="003B7251">
      <w:pPr>
        <w:overflowPunct w:val="0"/>
        <w:autoSpaceDE w:val="0"/>
        <w:autoSpaceDN w:val="0"/>
        <w:adjustRightInd w:val="0"/>
        <w:spacing w:after="0" w:line="240" w:lineRule="auto"/>
        <w:jc w:val="both"/>
        <w:textAlignment w:val="baseline"/>
        <w:rPr>
          <w:rFonts w:ascii="Arial" w:hAnsi="Arial" w:cs="Arial"/>
        </w:rPr>
      </w:pPr>
      <w:r w:rsidRPr="00B12448">
        <w:rPr>
          <w:rFonts w:ascii="Arial" w:eastAsia="Times New Roman" w:hAnsi="Arial" w:cs="Arial"/>
          <w:szCs w:val="20"/>
          <w:lang w:eastAsia="pt-BR"/>
        </w:rPr>
        <w:t>8.1</w:t>
      </w:r>
      <w:r w:rsidR="00B12448" w:rsidRPr="008A0C61">
        <w:rPr>
          <w:rFonts w:ascii="Arial" w:hAnsi="Arial" w:cs="Arial"/>
        </w:rPr>
        <w:t xml:space="preserve">. </w:t>
      </w:r>
      <w:r w:rsidR="00B12448" w:rsidRPr="00157055">
        <w:rPr>
          <w:rFonts w:ascii="Arial" w:hAnsi="Arial" w:cs="Arial"/>
        </w:rPr>
        <w:t>O Secretário</w:t>
      </w:r>
      <w:r w:rsidR="00B12448">
        <w:rPr>
          <w:rFonts w:ascii="Arial" w:hAnsi="Arial" w:cs="Arial"/>
        </w:rPr>
        <w:t xml:space="preserve"> Municipal de Educação, Cultura,</w:t>
      </w:r>
      <w:r w:rsidR="00B12448" w:rsidRPr="00157055">
        <w:rPr>
          <w:rFonts w:ascii="Arial" w:hAnsi="Arial" w:cs="Arial"/>
        </w:rPr>
        <w:t xml:space="preserve"> Esportes </w:t>
      </w:r>
      <w:r w:rsidR="00B12448">
        <w:rPr>
          <w:rFonts w:ascii="Arial" w:hAnsi="Arial" w:cs="Arial"/>
        </w:rPr>
        <w:t xml:space="preserve">e Turismo </w:t>
      </w:r>
      <w:r w:rsidR="00B12448" w:rsidRPr="00157055">
        <w:rPr>
          <w:rFonts w:ascii="Arial" w:hAnsi="Arial" w:cs="Arial"/>
        </w:rPr>
        <w:t>Sr. SEDINEI LUIZ LEMES DA SILVA</w:t>
      </w:r>
      <w:proofErr w:type="gramStart"/>
      <w:r w:rsidR="00B12448" w:rsidRPr="00157055">
        <w:rPr>
          <w:rFonts w:ascii="Arial" w:hAnsi="Arial" w:cs="Arial"/>
        </w:rPr>
        <w:t xml:space="preserve">   </w:t>
      </w:r>
      <w:proofErr w:type="gramEnd"/>
      <w:r w:rsidR="00B12448" w:rsidRPr="00157055">
        <w:rPr>
          <w:rFonts w:ascii="Arial" w:hAnsi="Arial" w:cs="Arial"/>
        </w:rPr>
        <w:t>acompanhará e fiscalizará a prestação de serviços e os documentos necessários para a realização do transporte escolar que será  realizada pela DETENTORA DA ATA</w:t>
      </w:r>
    </w:p>
    <w:p w:rsidR="00B12448" w:rsidRPr="00047DA9" w:rsidRDefault="00B12448"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8.2. </w:t>
      </w:r>
      <w:proofErr w:type="gramStart"/>
      <w:r w:rsidRPr="00047DA9">
        <w:rPr>
          <w:rFonts w:ascii="Arial" w:eastAsia="Times New Roman" w:hAnsi="Arial" w:cs="Arial"/>
          <w:szCs w:val="20"/>
          <w:lang w:eastAsia="pt-BR"/>
        </w:rPr>
        <w:t>Entende-se</w:t>
      </w:r>
      <w:proofErr w:type="gramEnd"/>
      <w:r w:rsidRPr="00047DA9">
        <w:rPr>
          <w:rFonts w:ascii="Arial" w:eastAsia="Times New Roman" w:hAnsi="Arial" w:cs="Arial"/>
          <w:szCs w:val="20"/>
          <w:lang w:eastAsia="pt-BR"/>
        </w:rPr>
        <w:t xml:space="preserve"> como Fiscal da Ata de Registro de Preços os Servidores /Funcionários devidamente designados para acompanhamento da execução do presente termo.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8.3. Todas as ocorrências que vierem a prejudicar o andamento </w:t>
      </w:r>
      <w:proofErr w:type="gramStart"/>
      <w:r w:rsidRPr="00047DA9">
        <w:rPr>
          <w:rFonts w:ascii="Arial" w:eastAsia="Times New Roman" w:hAnsi="Arial" w:cs="Arial"/>
          <w:szCs w:val="20"/>
          <w:lang w:eastAsia="pt-BR"/>
        </w:rPr>
        <w:t>da presente</w:t>
      </w:r>
      <w:proofErr w:type="gramEnd"/>
      <w:r w:rsidRPr="00047DA9">
        <w:rPr>
          <w:rFonts w:ascii="Arial" w:eastAsia="Times New Roman" w:hAnsi="Arial" w:cs="Arial"/>
          <w:szCs w:val="20"/>
          <w:lang w:eastAsia="pt-BR"/>
        </w:rPr>
        <w:t xml:space="preserve"> Ata, deverão ser comunicadas imediatamente e por escrito, à Secretaria de Administração e Planejamento que procederá a abertura de processo competente.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8.3.1. Antes de comunicar à Secretaria de Administração e Planejamento, o servidor designado poderá, primeiramente, comunicar oficialmente a empresa sobre o problema ocorrido, determinando o prazo para a defesa. Findo esse prazo, com ou sem êxito na resposta, enviará, então, tal comunicação ao DJM (Departamento Jurídico do Município).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8.4. Constatando-se o recebimento pelo Fiscal, o </w:t>
      </w:r>
      <w:r w:rsidRPr="00047DA9">
        <w:rPr>
          <w:rFonts w:ascii="Arial" w:eastAsia="Times New Roman" w:hAnsi="Arial" w:cs="Arial"/>
          <w:b/>
          <w:szCs w:val="20"/>
          <w:lang w:eastAsia="pt-BR"/>
        </w:rPr>
        <w:t>MUNICÍPIO DE ÁGUAS FRIAS</w:t>
      </w:r>
      <w:r w:rsidR="001F300E">
        <w:rPr>
          <w:rFonts w:ascii="Arial" w:eastAsia="Times New Roman" w:hAnsi="Arial" w:cs="Arial"/>
          <w:b/>
          <w:szCs w:val="20"/>
          <w:lang w:eastAsia="pt-BR"/>
        </w:rPr>
        <w:t xml:space="preserve"> </w:t>
      </w:r>
      <w:r w:rsidRPr="00047DA9">
        <w:rPr>
          <w:rFonts w:ascii="Arial" w:eastAsia="Times New Roman" w:hAnsi="Arial" w:cs="Arial"/>
          <w:szCs w:val="20"/>
          <w:lang w:eastAsia="pt-BR"/>
        </w:rPr>
        <w:t>efetuará o pagamento à empresa registrada em Ata, em</w:t>
      </w:r>
      <w:proofErr w:type="gramStart"/>
      <w:r w:rsidRPr="00047DA9">
        <w:rPr>
          <w:rFonts w:ascii="Arial" w:eastAsia="Times New Roman" w:hAnsi="Arial" w:cs="Arial"/>
          <w:szCs w:val="20"/>
          <w:lang w:eastAsia="pt-BR"/>
        </w:rPr>
        <w:t xml:space="preserve">  </w:t>
      </w:r>
      <w:proofErr w:type="gramEnd"/>
      <w:r>
        <w:rPr>
          <w:rFonts w:ascii="Arial" w:eastAsia="Times New Roman" w:hAnsi="Arial" w:cs="Arial"/>
          <w:szCs w:val="20"/>
          <w:lang w:eastAsia="pt-BR"/>
        </w:rPr>
        <w:t xml:space="preserve">Mensal, até o 10° dia útil do mês subsequente ao da prestação dos serviços/ </w:t>
      </w:r>
      <w:proofErr w:type="spellStart"/>
      <w:r>
        <w:rPr>
          <w:rFonts w:ascii="Arial" w:eastAsia="Times New Roman" w:hAnsi="Arial" w:cs="Arial"/>
          <w:szCs w:val="20"/>
          <w:lang w:eastAsia="pt-BR"/>
        </w:rPr>
        <w:t>entr</w:t>
      </w:r>
      <w:proofErr w:type="spellEnd"/>
      <w:r w:rsidRPr="00047DA9">
        <w:rPr>
          <w:rFonts w:ascii="Arial" w:eastAsia="Times New Roman" w:hAnsi="Arial" w:cs="Arial"/>
          <w:szCs w:val="20"/>
          <w:lang w:eastAsia="pt-BR"/>
        </w:rPr>
        <w:t xml:space="preserve"> após o recebimento definitivo, mediante a apresentação e aceitação da Nota Fiscal / Fatura, contendo o número do Empenho a que se refere e assinatura do responsável pelo recebimento.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8.5. O pagamento somente se dará após o recebimento definitivo, atestado na Nota Fiscal / Fatura pelo responsável, para os procedimentos que culminam no pagamento à empresa registrada em Ata.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8.6. A empresa registrada em Ata deverá manter-se regular junto aos órgãos elencados no subitem anterior e manter as mesmas condições </w:t>
      </w:r>
      <w:proofErr w:type="spellStart"/>
      <w:r w:rsidRPr="00047DA9">
        <w:rPr>
          <w:rFonts w:ascii="Arial" w:eastAsia="Times New Roman" w:hAnsi="Arial" w:cs="Arial"/>
          <w:szCs w:val="20"/>
          <w:lang w:eastAsia="pt-BR"/>
        </w:rPr>
        <w:t>habilitatórias</w:t>
      </w:r>
      <w:proofErr w:type="spellEnd"/>
      <w:r w:rsidRPr="00047DA9">
        <w:rPr>
          <w:rFonts w:ascii="Arial" w:eastAsia="Times New Roman" w:hAnsi="Arial" w:cs="Arial"/>
          <w:szCs w:val="20"/>
          <w:lang w:eastAsia="pt-BR"/>
        </w:rPr>
        <w:t xml:space="preserve"> deste certame, </w:t>
      </w:r>
      <w:proofErr w:type="gramStart"/>
      <w:r w:rsidRPr="00047DA9">
        <w:rPr>
          <w:rFonts w:ascii="Arial" w:eastAsia="Times New Roman" w:hAnsi="Arial" w:cs="Arial"/>
          <w:szCs w:val="20"/>
          <w:lang w:eastAsia="pt-BR"/>
        </w:rPr>
        <w:t>sob pena</w:t>
      </w:r>
      <w:proofErr w:type="gramEnd"/>
      <w:r w:rsidRPr="00047DA9">
        <w:rPr>
          <w:rFonts w:ascii="Arial" w:eastAsia="Times New Roman" w:hAnsi="Arial" w:cs="Arial"/>
          <w:szCs w:val="20"/>
          <w:lang w:eastAsia="pt-BR"/>
        </w:rPr>
        <w:t xml:space="preserve"> de retenção do pagamento e/ou rescisão contratual.</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8.7. Havendo erro na Nota Fiscal / Fatura ou outra circunstância de responsabilidade da EMPRESA detentora da Ata que desaprove a liquidação da despesa, a mesma ficará pendente e o pagamento sustado até que sejam providenciadas as medidas saneadoras necessárias.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8.8. Caso haja desequilíbrio econômico-financeiro, poderá haver revisão na ATA desde que, ocorram fatos inéditos que reflitam diretamente nas condições pactuadas, ou seja, a revisão contratual deverá ser baseada em acontecimento imprevisível e inevitável, ou se previsível, de </w:t>
      </w:r>
      <w:proofErr w:type="spellStart"/>
      <w:r w:rsidRPr="00047DA9">
        <w:rPr>
          <w:rFonts w:ascii="Arial" w:eastAsia="Times New Roman" w:hAnsi="Arial" w:cs="Arial"/>
          <w:szCs w:val="20"/>
          <w:lang w:eastAsia="pt-BR"/>
        </w:rPr>
        <w:t>conseqüências</w:t>
      </w:r>
      <w:proofErr w:type="spellEnd"/>
      <w:r w:rsidRPr="00047DA9">
        <w:rPr>
          <w:rFonts w:ascii="Arial" w:eastAsia="Times New Roman" w:hAnsi="Arial" w:cs="Arial"/>
          <w:szCs w:val="20"/>
          <w:lang w:eastAsia="pt-BR"/>
        </w:rPr>
        <w:t xml:space="preserve"> incalculáveis. A álea ordinária, que implica um encargo previsível ou suportável, por si só, não autoriza a revisão contratual. A revisão contratual deverá ser comprovada pela DETENTORA DA ATA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através de documentos e fundamentação legal formal, podendo a mesma ser deferida após anuência da Prefeitura Municipal de Águas Frias.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8.9. O valor total estimado desta Ata poderá ser utilizado integralmente ou não, conforme a necessidade da Prefeitura Municipal de Águas Frias.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9. DAS CONDIÇÕES DE ENTREGA E RECEBIMENTO DOS PRODUTOS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9.1. Os materiais</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serão fornecidos de acordo com as requisições encaminhadas pela Administração Municipal devidamente assinada pelo servidor responsável.</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lastRenderedPageBreak/>
        <w:t>9.2. A entrega dos produtos deverá ser efetuada sempre que solicitada, e não serão tolerados atrasos sem justificativas prévias.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9.3. Se a detentora com preço registrado em primeiro lugar não receber ou não retirar a Nota de Empenho ou Ordem de Fornecimento, no prazo de 02 (dois) dias úteis, contado da data da convocação, o </w:t>
      </w:r>
      <w:r w:rsidRPr="00047DA9">
        <w:rPr>
          <w:rFonts w:ascii="Arial" w:eastAsia="Times New Roman" w:hAnsi="Arial" w:cs="Arial"/>
          <w:b/>
          <w:szCs w:val="20"/>
          <w:lang w:eastAsia="pt-BR"/>
        </w:rPr>
        <w:t xml:space="preserve">MUNICÍPIO DE ÁGUAS FRIAS </w:t>
      </w:r>
      <w:r w:rsidRPr="00047DA9">
        <w:rPr>
          <w:rFonts w:ascii="Arial" w:eastAsia="Times New Roman" w:hAnsi="Arial" w:cs="Arial"/>
          <w:szCs w:val="20"/>
          <w:lang w:eastAsia="pt-BR"/>
        </w:rPr>
        <w:t xml:space="preserve">convocará a empresa com preço registrado em segundo lugar, para efetuar o fornecimento, ao preço do primeiro classificado, e assim por diante quanto às demais detentoras, sendo aplicadas </w:t>
      </w:r>
      <w:proofErr w:type="gramStart"/>
      <w:r w:rsidRPr="00047DA9">
        <w:rPr>
          <w:rFonts w:ascii="Arial" w:eastAsia="Times New Roman" w:hAnsi="Arial" w:cs="Arial"/>
          <w:szCs w:val="20"/>
          <w:lang w:eastAsia="pt-BR"/>
        </w:rPr>
        <w:t>às</w:t>
      </w:r>
      <w:proofErr w:type="gramEnd"/>
      <w:r w:rsidRPr="00047DA9">
        <w:rPr>
          <w:rFonts w:ascii="Arial" w:eastAsia="Times New Roman" w:hAnsi="Arial" w:cs="Arial"/>
          <w:szCs w:val="20"/>
          <w:lang w:eastAsia="pt-BR"/>
        </w:rPr>
        <w:t xml:space="preserve"> faltosas as penalidades descritas no item 10.</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9.3.1. Será dado como retirada / recebida, a Nota de Empenho ou Ordem de Fornecimento enviada via </w:t>
      </w:r>
      <w:proofErr w:type="spellStart"/>
      <w:r w:rsidRPr="00047DA9">
        <w:rPr>
          <w:rFonts w:ascii="Arial" w:eastAsia="Times New Roman" w:hAnsi="Arial" w:cs="Arial"/>
          <w:szCs w:val="20"/>
          <w:lang w:eastAsia="pt-BR"/>
        </w:rPr>
        <w:t>fac-simile</w:t>
      </w:r>
      <w:proofErr w:type="spellEnd"/>
      <w:r w:rsidRPr="00047DA9">
        <w:rPr>
          <w:rFonts w:ascii="Arial" w:eastAsia="Times New Roman" w:hAnsi="Arial" w:cs="Arial"/>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9.4. Os produtos objeto desta licitação deverão ser entregues de acordo com as Ordem de Fornecimento para cada a qual será emitido o Cupom Fiscal, e posterior emissão de Nota Fiscal</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de acordo com a Nota de Empenho, constando o número da Ata de Registro de Preços, o produto, o valor unitário, a quantidade, o valor total, além das demais exigências legais.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9.5. Cada fornecimento somente será considerado concluído mediante a emissão de Termo de Recebimento Definitivo (liquidação).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9.6. O prazo para a emissão do Termo de Recebimento Definitivo (liquidação) será de até 10 (dez) dias, contados do recebimento provisório.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9.7.1. O recebimento definitivo do objeto desta Ata, não exime o fornecedor de ser responsabilizado, dentro das penalidades previstas na Lei 8.666/93 e alterações, pela má qualidade que venha a ser constatada durante o uso, dentro do prazo de validade, dos produtos fornecidos.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10. DAS SANÇÕES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10.1. O atraso injustificado na entrega do objeto contratado</w:t>
      </w:r>
      <w:proofErr w:type="gramStart"/>
      <w:r w:rsidRPr="00047DA9">
        <w:rPr>
          <w:rFonts w:ascii="Arial" w:eastAsia="Times New Roman" w:hAnsi="Arial" w:cs="Arial"/>
          <w:szCs w:val="20"/>
          <w:lang w:eastAsia="pt-BR"/>
        </w:rPr>
        <w:t>, implica</w:t>
      </w:r>
      <w:proofErr w:type="gramEnd"/>
      <w:r w:rsidRPr="00047DA9">
        <w:rPr>
          <w:rFonts w:ascii="Arial" w:eastAsia="Times New Roman" w:hAnsi="Arial" w:cs="Arial"/>
          <w:szCs w:val="20"/>
          <w:lang w:eastAsia="pt-BR"/>
        </w:rPr>
        <w:t xml:space="preserve"> no pagamento de multa de 1% (um por cento) por dia de atraso, limitada a 10% (dez por cento), calculada sobre o valor da parcela em atraso ou da nota de empenho, isentando em </w:t>
      </w:r>
      <w:proofErr w:type="spellStart"/>
      <w:r w:rsidRPr="00047DA9">
        <w:rPr>
          <w:rFonts w:ascii="Arial" w:eastAsia="Times New Roman" w:hAnsi="Arial" w:cs="Arial"/>
          <w:szCs w:val="20"/>
          <w:lang w:eastAsia="pt-BR"/>
        </w:rPr>
        <w:t>conseqüência</w:t>
      </w:r>
      <w:proofErr w:type="spellEnd"/>
      <w:r w:rsidRPr="00047DA9">
        <w:rPr>
          <w:rFonts w:ascii="Arial" w:eastAsia="Times New Roman" w:hAnsi="Arial" w:cs="Arial"/>
          <w:szCs w:val="20"/>
          <w:lang w:eastAsia="pt-BR"/>
        </w:rPr>
        <w:t xml:space="preserve"> o </w:t>
      </w:r>
      <w:r w:rsidRPr="00047DA9">
        <w:rPr>
          <w:rFonts w:ascii="Arial" w:eastAsia="Times New Roman" w:hAnsi="Arial" w:cs="Arial"/>
          <w:b/>
          <w:szCs w:val="20"/>
          <w:lang w:eastAsia="pt-BR"/>
        </w:rPr>
        <w:t xml:space="preserve">MUNICÍPIO DE ÁGUAS FRIAS </w:t>
      </w:r>
      <w:r w:rsidRPr="00047DA9">
        <w:rPr>
          <w:rFonts w:ascii="Arial" w:eastAsia="Times New Roman" w:hAnsi="Arial" w:cs="Arial"/>
          <w:szCs w:val="20"/>
          <w:lang w:eastAsia="pt-BR"/>
        </w:rPr>
        <w:t>de quaisquer acréscimos, sob qualquer título, relativos ao período em atraso.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10.2 Havendo atraso de pagamento</w:t>
      </w:r>
      <w:proofErr w:type="gramStart"/>
      <w:r w:rsidRPr="00047DA9">
        <w:rPr>
          <w:rFonts w:ascii="Arial" w:eastAsia="Times New Roman" w:hAnsi="Arial" w:cs="Arial"/>
          <w:szCs w:val="20"/>
          <w:lang w:eastAsia="pt-BR"/>
        </w:rPr>
        <w:t>, pagará</w:t>
      </w:r>
      <w:proofErr w:type="gramEnd"/>
      <w:r w:rsidRPr="00047DA9">
        <w:rPr>
          <w:rFonts w:ascii="Arial" w:eastAsia="Times New Roman" w:hAnsi="Arial" w:cs="Arial"/>
          <w:szCs w:val="20"/>
          <w:lang w:eastAsia="pt-BR"/>
        </w:rPr>
        <w:t xml:space="preserve"> o </w:t>
      </w:r>
      <w:r w:rsidRPr="00047DA9">
        <w:rPr>
          <w:rFonts w:ascii="Arial" w:eastAsia="Times New Roman" w:hAnsi="Arial" w:cs="Arial"/>
          <w:b/>
          <w:szCs w:val="20"/>
          <w:lang w:eastAsia="pt-BR"/>
        </w:rPr>
        <w:t xml:space="preserve">MUNICÍPIO DE ÁGUAS FRIAS </w:t>
      </w:r>
      <w:r w:rsidRPr="00047DA9">
        <w:rPr>
          <w:rFonts w:ascii="Arial" w:eastAsia="Times New Roman" w:hAnsi="Arial" w:cs="Arial"/>
          <w:szCs w:val="20"/>
          <w:lang w:eastAsia="pt-BR"/>
        </w:rPr>
        <w:t>à detentora multa correspondente a 1% (um por cento) por dia de atraso, limitada a 10% (dez por cento) do valor da parcela em atraso.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3 A"/>
        </w:smartTagPr>
        <w:r w:rsidRPr="00047DA9">
          <w:rPr>
            <w:rFonts w:ascii="Arial" w:eastAsia="Times New Roman" w:hAnsi="Arial" w:cs="Arial"/>
            <w:szCs w:val="20"/>
            <w:lang w:eastAsia="pt-BR"/>
          </w:rPr>
          <w:t>10.3 A</w:t>
        </w:r>
      </w:smartTag>
      <w:r w:rsidRPr="00047DA9">
        <w:rPr>
          <w:rFonts w:ascii="Arial" w:eastAsia="Times New Roman" w:hAnsi="Arial" w:cs="Arial"/>
          <w:szCs w:val="20"/>
          <w:lang w:eastAsia="pt-BR"/>
        </w:rPr>
        <w:t xml:space="preserve"> inexecução parcial do ajuste ou a execução parcial em desacordo com </w:t>
      </w:r>
      <w:proofErr w:type="gramStart"/>
      <w:r w:rsidRPr="00047DA9">
        <w:rPr>
          <w:rFonts w:ascii="Arial" w:eastAsia="Times New Roman" w:hAnsi="Arial" w:cs="Arial"/>
          <w:szCs w:val="20"/>
          <w:lang w:eastAsia="pt-BR"/>
        </w:rPr>
        <w:t>a presente</w:t>
      </w:r>
      <w:proofErr w:type="gramEnd"/>
      <w:r w:rsidRPr="00047DA9">
        <w:rPr>
          <w:rFonts w:ascii="Arial" w:eastAsia="Times New Roman" w:hAnsi="Arial" w:cs="Arial"/>
          <w:szCs w:val="20"/>
          <w:lang w:eastAsia="pt-BR"/>
        </w:rPr>
        <w:t xml:space="preserve"> Ata, implica no pagamento de multa de 10% (dez por cento) calculada sobre o valor da parcela </w:t>
      </w:r>
      <w:proofErr w:type="spellStart"/>
      <w:r w:rsidRPr="00047DA9">
        <w:rPr>
          <w:rFonts w:ascii="Arial" w:eastAsia="Times New Roman" w:hAnsi="Arial" w:cs="Arial"/>
          <w:szCs w:val="20"/>
          <w:lang w:eastAsia="pt-BR"/>
        </w:rPr>
        <w:t>inexecutada</w:t>
      </w:r>
      <w:proofErr w:type="spellEnd"/>
      <w:r w:rsidRPr="00047DA9">
        <w:rPr>
          <w:rFonts w:ascii="Arial" w:eastAsia="Times New Roman" w:hAnsi="Arial" w:cs="Arial"/>
          <w:szCs w:val="20"/>
          <w:lang w:eastAsia="pt-BR"/>
        </w:rPr>
        <w:t xml:space="preserve"> ou executada em desacordo.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4 A"/>
        </w:smartTagPr>
        <w:r w:rsidRPr="00047DA9">
          <w:rPr>
            <w:rFonts w:ascii="Arial" w:eastAsia="Times New Roman" w:hAnsi="Arial" w:cs="Arial"/>
            <w:szCs w:val="20"/>
            <w:lang w:eastAsia="pt-BR"/>
          </w:rPr>
          <w:t>10.4 A</w:t>
        </w:r>
      </w:smartTag>
      <w:r w:rsidRPr="00047DA9">
        <w:rPr>
          <w:rFonts w:ascii="Arial" w:eastAsia="Times New Roman" w:hAnsi="Arial" w:cs="Arial"/>
          <w:szCs w:val="20"/>
          <w:lang w:eastAsia="pt-BR"/>
        </w:rPr>
        <w:t xml:space="preserve"> inexecução total do ajuste ou execução total em desacordo com </w:t>
      </w:r>
      <w:proofErr w:type="gramStart"/>
      <w:r w:rsidRPr="00047DA9">
        <w:rPr>
          <w:rFonts w:ascii="Arial" w:eastAsia="Times New Roman" w:hAnsi="Arial" w:cs="Arial"/>
          <w:szCs w:val="20"/>
          <w:lang w:eastAsia="pt-BR"/>
        </w:rPr>
        <w:t>a presente</w:t>
      </w:r>
      <w:proofErr w:type="gramEnd"/>
      <w:r w:rsidRPr="00047DA9">
        <w:rPr>
          <w:rFonts w:ascii="Arial" w:eastAsia="Times New Roman" w:hAnsi="Arial" w:cs="Arial"/>
          <w:szCs w:val="20"/>
          <w:lang w:eastAsia="pt-BR"/>
        </w:rPr>
        <w:t xml:space="preserve"> Ata, implica no pagamento de multa de 20% (vinte por cento), calculada sobre o valor total do contrato e/ou da nota de empenho.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5 A"/>
        </w:smartTagPr>
        <w:r w:rsidRPr="00047DA9">
          <w:rPr>
            <w:rFonts w:ascii="Arial" w:eastAsia="Times New Roman" w:hAnsi="Arial" w:cs="Arial"/>
            <w:szCs w:val="20"/>
            <w:lang w:eastAsia="pt-BR"/>
          </w:rPr>
          <w:t>10.5 A</w:t>
        </w:r>
      </w:smartTag>
      <w:r w:rsidRPr="00047DA9">
        <w:rPr>
          <w:rFonts w:ascii="Arial" w:eastAsia="Times New Roman" w:hAnsi="Arial" w:cs="Arial"/>
          <w:szCs w:val="20"/>
          <w:lang w:eastAsia="pt-BR"/>
        </w:rPr>
        <w:t xml:space="preserve"> recusa injustificada da empresa vencedora em assinar a Ata, aceitar ou retirar a Nota de Empenho, para efeitos de aplicação de multa, equivale à inexecução total da sua obrigação.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6 A"/>
        </w:smartTagPr>
        <w:r w:rsidRPr="00047DA9">
          <w:rPr>
            <w:rFonts w:ascii="Arial" w:eastAsia="Times New Roman" w:hAnsi="Arial" w:cs="Arial"/>
            <w:szCs w:val="20"/>
            <w:lang w:eastAsia="pt-BR"/>
          </w:rPr>
          <w:lastRenderedPageBreak/>
          <w:t>10.6 A</w:t>
        </w:r>
      </w:smartTag>
      <w:r w:rsidRPr="00047DA9">
        <w:rPr>
          <w:rFonts w:ascii="Arial" w:eastAsia="Times New Roman" w:hAnsi="Arial" w:cs="Arial"/>
          <w:szCs w:val="20"/>
          <w:lang w:eastAsia="pt-BR"/>
        </w:rPr>
        <w:t xml:space="preserve"> aplicação de multa, a ser determinada pelo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xml:space="preserve">, após regular procedimento que garanta a prévia defesa da empresa inadimplente, não exclui a possibilidade de aplicação da sanção prevista no art. 7º da Lei 10.520/02 e alterações.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Parágrafo Primeiro: As penalidades poderão ser aplicadas isoladamente ou cumulativamente, nos termos do art. 87 da Lei n° 8.666/93.</w:t>
      </w:r>
    </w:p>
    <w:p w:rsidR="003B7251" w:rsidRPr="00047DA9" w:rsidRDefault="003B7251" w:rsidP="003B7251">
      <w:pPr>
        <w:overflowPunct w:val="0"/>
        <w:autoSpaceDE w:val="0"/>
        <w:autoSpaceDN w:val="0"/>
        <w:adjustRightInd w:val="0"/>
        <w:spacing w:after="0" w:line="240" w:lineRule="auto"/>
        <w:ind w:firstLine="142"/>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Parágrafo Segundo: Na aplicação dessas penalidades serão admitidos os recursos previstos em lei, garantido o contraditório e a ampla defesa.</w:t>
      </w:r>
    </w:p>
    <w:p w:rsidR="003B7251" w:rsidRPr="00047DA9" w:rsidRDefault="003B7251" w:rsidP="003B7251">
      <w:pPr>
        <w:overflowPunct w:val="0"/>
        <w:autoSpaceDE w:val="0"/>
        <w:autoSpaceDN w:val="0"/>
        <w:adjustRightInd w:val="0"/>
        <w:spacing w:after="0" w:line="240" w:lineRule="auto"/>
        <w:ind w:firstLine="142"/>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Parágrafo Terceiro: Além das penalidades acima citadas a </w:t>
      </w:r>
      <w:r w:rsidRPr="00047DA9">
        <w:rPr>
          <w:rFonts w:ascii="Arial" w:eastAsia="Times New Roman" w:hAnsi="Arial" w:cs="Arial"/>
          <w:b/>
          <w:bCs/>
          <w:szCs w:val="20"/>
          <w:lang w:eastAsia="pt-BR"/>
        </w:rPr>
        <w:t xml:space="preserve">DETENTORA DA ATA </w:t>
      </w:r>
      <w:r w:rsidRPr="00047DA9">
        <w:rPr>
          <w:rFonts w:ascii="Arial" w:eastAsia="Times New Roman" w:hAnsi="Arial" w:cs="Arial"/>
          <w:szCs w:val="20"/>
          <w:lang w:eastAsia="pt-BR"/>
        </w:rPr>
        <w:t xml:space="preserve">ficará sujeita ao cancelamento de sua inscrição no Cadastro de Fornecedores do </w:t>
      </w:r>
      <w:r w:rsidRPr="00047DA9">
        <w:rPr>
          <w:rFonts w:ascii="Arial" w:eastAsia="Times New Roman" w:hAnsi="Arial" w:cs="Arial"/>
          <w:b/>
          <w:bCs/>
          <w:szCs w:val="20"/>
          <w:lang w:eastAsia="pt-BR"/>
        </w:rPr>
        <w:t>MUNICÍPIO DE ÁGUAS FRIAS</w:t>
      </w:r>
      <w:r w:rsidRPr="00047DA9">
        <w:rPr>
          <w:rFonts w:ascii="Arial" w:eastAsia="Times New Roman" w:hAnsi="Arial" w:cs="Arial"/>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11. DO CANCELAMENTO DOS PREÇOS REGISTRADOS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11.1 Os preços registrados poderão ser cancelados nos seguintes casos: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11.1.1. Pelo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quando: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 - a detentora descumprir as condições da ata de registro de preços;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 Nenhuma sanção será aplicada sem o devido processo administrativo, assegurada </w:t>
      </w:r>
      <w:proofErr w:type="gramStart"/>
      <w:r w:rsidRPr="00047DA9">
        <w:rPr>
          <w:rFonts w:ascii="Arial" w:eastAsia="Times New Roman" w:hAnsi="Arial" w:cs="Arial"/>
          <w:szCs w:val="20"/>
          <w:lang w:eastAsia="pt-BR"/>
        </w:rPr>
        <w:t>a</w:t>
      </w:r>
      <w:proofErr w:type="gramEnd"/>
      <w:r w:rsidRPr="00047DA9">
        <w:rPr>
          <w:rFonts w:ascii="Arial" w:eastAsia="Times New Roman" w:hAnsi="Arial" w:cs="Arial"/>
          <w:szCs w:val="20"/>
          <w:lang w:eastAsia="pt-BR"/>
        </w:rPr>
        <w:t xml:space="preserve"> defesa prévia do interesse e recurso nos prazos definidos em lei, sendo-lhes franqueada vista ao processo.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b)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w:t>
      </w:r>
      <w:proofErr w:type="spellStart"/>
      <w:r w:rsidRPr="00047DA9">
        <w:rPr>
          <w:rFonts w:ascii="Arial" w:eastAsia="Times New Roman" w:hAnsi="Arial" w:cs="Arial"/>
          <w:szCs w:val="20"/>
          <w:lang w:eastAsia="pt-BR"/>
        </w:rPr>
        <w:t>Sicaf</w:t>
      </w:r>
      <w:proofErr w:type="spellEnd"/>
      <w:r w:rsidRPr="00047DA9">
        <w:rPr>
          <w:rFonts w:ascii="Arial" w:eastAsia="Times New Roman" w:hAnsi="Arial" w:cs="Arial"/>
          <w:szCs w:val="20"/>
          <w:lang w:eastAsia="pt-BR"/>
        </w:rPr>
        <w:t xml:space="preserve"> ou nos sistemas de cadastramento de fornecedores a que se refere o inciso XIV do art. 4º da Lei 10.520/02, pelo prazo de até </w:t>
      </w:r>
      <w:proofErr w:type="gramStart"/>
      <w:r w:rsidRPr="00047DA9">
        <w:rPr>
          <w:rFonts w:ascii="Arial" w:eastAsia="Times New Roman" w:hAnsi="Arial" w:cs="Arial"/>
          <w:szCs w:val="20"/>
          <w:lang w:eastAsia="pt-BR"/>
        </w:rPr>
        <w:t>5</w:t>
      </w:r>
      <w:proofErr w:type="gramEnd"/>
      <w:r w:rsidRPr="00047DA9">
        <w:rPr>
          <w:rFonts w:ascii="Arial" w:eastAsia="Times New Roman" w:hAnsi="Arial" w:cs="Arial"/>
          <w:szCs w:val="20"/>
          <w:lang w:eastAsia="pt-BR"/>
        </w:rPr>
        <w:t xml:space="preserve"> (cinco) anos”.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II - a detentora não retirar a nota de empenho ou instrumento equivalente no prazo estabelecido, sem justificativa aceitável;</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III - a detentora der causa à rescisão administrativa de contrato de fornecimento;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IV - em qualquer hipótese de inexecução total ou parcial do contrato de fornecimento;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V - os preços registrados se apresentarem superiores aos praticados no mercado, e não houver acordo quanto à sua atualização: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VI - por razões de interesse </w:t>
      </w:r>
      <w:proofErr w:type="gramStart"/>
      <w:r w:rsidRPr="00047DA9">
        <w:rPr>
          <w:rFonts w:ascii="Arial" w:eastAsia="Times New Roman" w:hAnsi="Arial" w:cs="Arial"/>
          <w:szCs w:val="20"/>
          <w:lang w:eastAsia="pt-BR"/>
        </w:rPr>
        <w:t>público, devidamente fundamentadas</w:t>
      </w:r>
      <w:proofErr w:type="gramEnd"/>
      <w:r w:rsidRPr="00047DA9">
        <w:rPr>
          <w:rFonts w:ascii="Arial" w:eastAsia="Times New Roman" w:hAnsi="Arial" w:cs="Arial"/>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11.1.2 Pela detentora da ata, mediante solicitação por escrito, quando: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 - os preços registrados se apresentarem inferiores aos praticados no mercado, e não houver acordo quanto à sua atualização;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II - comprovar a impossibilidade de executar o contrato de acordo com a ata de registro de preços.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lastRenderedPageBreak/>
        <w:t>11.2. Nas hipóteses previstas no subitem 11.1.1, a comunicação do cancelamento de preço registrado será publicada no Jornal Oficial do Estado de Santa Catarina juntando-se o comprovante ao expediente que deu origem ao registro.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11.3. A detentora da ata poderá solicitar o cancelamento do registro do preço através de requerimento a ser protocolado no Setor de Compras e Licitações, de segunda à sexta feira em horário normal de expediente.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11.3.1. Caso não verifique fundamentação em sua solicitação, a detentora sujeitar-se-á às sanções administrativas previstas </w:t>
      </w:r>
      <w:proofErr w:type="gramStart"/>
      <w:r w:rsidRPr="00047DA9">
        <w:rPr>
          <w:rFonts w:ascii="Arial" w:eastAsia="Times New Roman" w:hAnsi="Arial" w:cs="Arial"/>
          <w:szCs w:val="20"/>
          <w:lang w:eastAsia="pt-BR"/>
        </w:rPr>
        <w:t>na presente</w:t>
      </w:r>
      <w:proofErr w:type="gramEnd"/>
      <w:r w:rsidRPr="00047DA9">
        <w:rPr>
          <w:rFonts w:ascii="Arial" w:eastAsia="Times New Roman" w:hAnsi="Arial" w:cs="Arial"/>
          <w:szCs w:val="20"/>
          <w:lang w:eastAsia="pt-BR"/>
        </w:rPr>
        <w:t>, sendo assegurado à mesma o contraditório e a ampla defesa.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11.4. Cancelada a Ata em relação a uma detentora, poderá ser convocada aquela com classificação imediatamente </w:t>
      </w:r>
      <w:proofErr w:type="spellStart"/>
      <w:r w:rsidRPr="00047DA9">
        <w:rPr>
          <w:rFonts w:ascii="Arial" w:eastAsia="Times New Roman" w:hAnsi="Arial" w:cs="Arial"/>
          <w:szCs w:val="20"/>
          <w:lang w:eastAsia="pt-BR"/>
        </w:rPr>
        <w:t>subseqüente</w:t>
      </w:r>
      <w:proofErr w:type="spellEnd"/>
      <w:r w:rsidRPr="00047DA9">
        <w:rPr>
          <w:rFonts w:ascii="Arial" w:eastAsia="Times New Roman" w:hAnsi="Arial" w:cs="Arial"/>
          <w:szCs w:val="20"/>
          <w:lang w:eastAsia="pt-BR"/>
        </w:rPr>
        <w:t xml:space="preserve">, se registrado mais de um preço, para fornecer ao preço do primeiro classificado.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11.5. Ocorrendo cancelamento do registro de preços pelo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a empresa detentora será comunicada por correspondência com aviso de recebimento.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11.5.1. No caso de ser ignorado, incerto ou inacessível, o endereço da detentora, a comunicação será feita através do Quadro de Avisos e/ou no site Oficial do Município, </w:t>
      </w:r>
      <w:hyperlink r:id="rId8" w:history="1">
        <w:r w:rsidRPr="00047DA9">
          <w:rPr>
            <w:rFonts w:ascii="Arial" w:eastAsia="Times New Roman" w:hAnsi="Arial" w:cs="Arial"/>
            <w:color w:val="0000FF"/>
            <w:szCs w:val="20"/>
            <w:u w:val="single"/>
            <w:lang w:eastAsia="pt-BR"/>
          </w:rPr>
          <w:t>www.aguasfrias.sc.gov.br</w:t>
        </w:r>
      </w:hyperlink>
      <w:r w:rsidRPr="00047DA9">
        <w:rPr>
          <w:rFonts w:ascii="Arial" w:eastAsia="Times New Roman" w:hAnsi="Arial" w:cs="Arial"/>
          <w:szCs w:val="20"/>
          <w:lang w:eastAsia="pt-BR"/>
        </w:rPr>
        <w:t>, considerando-se cancelado o preço registrado a partir da publicação.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12. DA PUBLICIDADE</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2.1 A"/>
        </w:smartTagPr>
        <w:r w:rsidRPr="00047DA9">
          <w:rPr>
            <w:rFonts w:ascii="Arial" w:eastAsia="Times New Roman" w:hAnsi="Arial" w:cs="Arial"/>
            <w:szCs w:val="20"/>
            <w:lang w:eastAsia="pt-BR"/>
          </w:rPr>
          <w:t>12.1 A</w:t>
        </w:r>
      </w:smartTag>
      <w:r w:rsidRPr="00047DA9">
        <w:rPr>
          <w:rFonts w:ascii="Arial" w:eastAsia="Times New Roman" w:hAnsi="Arial" w:cs="Arial"/>
          <w:szCs w:val="20"/>
          <w:lang w:eastAsia="pt-BR"/>
        </w:rPr>
        <w:t xml:space="preserve"> Ata de Registro de Preços</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e suas alterações, se houver, será publicada no órgão oficial de divulgação do Município.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13. DA REVISÃO DOS PREÇOS E DO EQUILÍBRIO ECONÔMICO-FINANCEIRO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13.1. Se houver desequilíbrio da equação econômico-financeira inicial da ata, os preços registrados poderão ser revistos, a qualquer tempo.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13.1.1. Comprovado o desequilíbrio, a revisão dos preços registrados poderá ser efetuada por iniciativa do </w:t>
      </w:r>
      <w:r w:rsidRPr="00047DA9">
        <w:rPr>
          <w:rFonts w:ascii="Arial" w:eastAsia="Times New Roman" w:hAnsi="Arial" w:cs="Arial"/>
          <w:b/>
          <w:szCs w:val="20"/>
          <w:lang w:eastAsia="pt-BR"/>
        </w:rPr>
        <w:t>MUNICÍPIO DE ÁGUAS FRIAS</w:t>
      </w:r>
      <w:r w:rsidRPr="00047DA9">
        <w:rPr>
          <w:rFonts w:ascii="Arial" w:eastAsia="Times New Roman" w:hAnsi="Arial" w:cs="Arial"/>
          <w:szCs w:val="20"/>
          <w:lang w:eastAsia="pt-BR"/>
        </w:rPr>
        <w:t xml:space="preserve"> ou mediante solicitação da empresa detentora, desde que apresentadas </w:t>
      </w:r>
      <w:proofErr w:type="gramStart"/>
      <w:r w:rsidRPr="00047DA9">
        <w:rPr>
          <w:rFonts w:ascii="Arial" w:eastAsia="Times New Roman" w:hAnsi="Arial" w:cs="Arial"/>
          <w:szCs w:val="20"/>
          <w:lang w:eastAsia="pt-BR"/>
        </w:rPr>
        <w:t>as</w:t>
      </w:r>
      <w:proofErr w:type="gramEnd"/>
      <w:r w:rsidRPr="00047DA9">
        <w:rPr>
          <w:rFonts w:ascii="Arial" w:eastAsia="Times New Roman" w:hAnsi="Arial" w:cs="Arial"/>
          <w:szCs w:val="20"/>
          <w:lang w:eastAsia="pt-BR"/>
        </w:rPr>
        <w:t xml:space="preserve"> devidas justificativas.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13.1.2. Em qualquer hipótese os preços decorrentes de revisão não ultrapassarão os praticados no mercado.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13.3. Para se habilitar à revisão dos preços, o interessado deverá formular pedido dirigido ao PREFEITO, mediante requerimento protocolado, no prazo de até 10 (dez) dias contados da data da ocorrência do fato motivador do desequilíbrio, devidamente fundamentado, e acompanhado dos seguintes documentos: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I - Planilha de composição do novo preço, com os mesmos elementos formadores dos preços originalmente registrados devidamente assinada sobre carimbo da empresa;</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II - Cópia autenticada da(s) Nota(s) </w:t>
      </w:r>
      <w:proofErr w:type="gramStart"/>
      <w:r w:rsidRPr="00047DA9">
        <w:rPr>
          <w:rFonts w:ascii="Arial" w:eastAsia="Times New Roman" w:hAnsi="Arial" w:cs="Arial"/>
          <w:szCs w:val="20"/>
          <w:lang w:eastAsia="pt-BR"/>
        </w:rPr>
        <w:t>Fiscal(</w:t>
      </w:r>
      <w:proofErr w:type="spellStart"/>
      <w:proofErr w:type="gramEnd"/>
      <w:r w:rsidRPr="00047DA9">
        <w:rPr>
          <w:rFonts w:ascii="Arial" w:eastAsia="Times New Roman" w:hAnsi="Arial" w:cs="Arial"/>
          <w:szCs w:val="20"/>
          <w:lang w:eastAsia="pt-BR"/>
        </w:rPr>
        <w:t>is</w:t>
      </w:r>
      <w:proofErr w:type="spellEnd"/>
      <w:r w:rsidRPr="00047DA9">
        <w:rPr>
          <w:rFonts w:ascii="Arial" w:eastAsia="Times New Roman" w:hAnsi="Arial" w:cs="Arial"/>
          <w:szCs w:val="20"/>
          <w:lang w:eastAsia="pt-BR"/>
        </w:rPr>
        <w:t>) dos elementos formadores do novo preço.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13.4. Sendo procedente o requerimento da empresa detentora da ata, o equilíbrio econômico-financeiro será concedido a partir da data do protocolo do pedido.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13.4.1. A detentora da Ata não poderá interromper o fornecimento durante o período de tramitação do processo de revisão de preço.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14. DAS DISPOSIÇÕES FINAIS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14.1. Integram esta </w:t>
      </w:r>
      <w:proofErr w:type="spellStart"/>
      <w:proofErr w:type="gramStart"/>
      <w:r w:rsidRPr="00047DA9">
        <w:rPr>
          <w:rFonts w:ascii="Arial" w:eastAsia="Times New Roman" w:hAnsi="Arial" w:cs="Arial"/>
          <w:szCs w:val="20"/>
          <w:lang w:eastAsia="pt-BR"/>
        </w:rPr>
        <w:t>Ata,</w:t>
      </w:r>
      <w:proofErr w:type="gramEnd"/>
      <w:r w:rsidRPr="00047DA9">
        <w:rPr>
          <w:rFonts w:ascii="Arial" w:eastAsia="Times New Roman" w:hAnsi="Arial" w:cs="Arial"/>
          <w:szCs w:val="20"/>
          <w:lang w:eastAsia="pt-BR"/>
        </w:rPr>
        <w:t>o</w:t>
      </w:r>
      <w:proofErr w:type="spellEnd"/>
      <w:r w:rsidRPr="00047DA9">
        <w:rPr>
          <w:rFonts w:ascii="Arial" w:eastAsia="Times New Roman" w:hAnsi="Arial" w:cs="Arial"/>
          <w:szCs w:val="20"/>
          <w:lang w:eastAsia="pt-BR"/>
        </w:rPr>
        <w:t xml:space="preserve"> Edital  e os  preços registrados no certame licitatório.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14.2. Os casos omissos serão resolvidos à luz da Lei Federal 8.666/93 de 21 de junho de 1.993 e alterações posteriores vigentes, consolidada com 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 xml:space="preserve">Lei 10.520, de 17 de julho de 2002,  Decreto Municipal nº 045/2007 e </w:t>
      </w:r>
      <w:r w:rsidRPr="00047DA9">
        <w:rPr>
          <w:rFonts w:ascii="Arial" w:eastAsia="Times New Roman" w:hAnsi="Arial" w:cs="Arial"/>
          <w:bCs/>
          <w:szCs w:val="20"/>
          <w:lang w:eastAsia="pt-BR"/>
        </w:rPr>
        <w:t>Decreto Municipal nº043/2009,</w:t>
      </w:r>
      <w:r w:rsidRPr="00047DA9">
        <w:rPr>
          <w:rFonts w:ascii="Arial" w:eastAsia="Times New Roman" w:hAnsi="Arial" w:cs="Arial"/>
          <w:szCs w:val="20"/>
          <w:lang w:eastAsia="pt-BR"/>
        </w:rPr>
        <w:t xml:space="preserve"> recorrendo-se à analogia, aos costumes e aos princípios gerais de Direito.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15. DO FORO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15. Fica eleito o foro da comarca de Coronel Freitas - SC, para dirimir eventuais dúvidas e/ou conflitos originados </w:t>
      </w:r>
      <w:proofErr w:type="gramStart"/>
      <w:r w:rsidRPr="00047DA9">
        <w:rPr>
          <w:rFonts w:ascii="Arial" w:eastAsia="Times New Roman" w:hAnsi="Arial" w:cs="Arial"/>
          <w:szCs w:val="20"/>
          <w:lang w:eastAsia="pt-BR"/>
        </w:rPr>
        <w:t>pela presente</w:t>
      </w:r>
      <w:proofErr w:type="gramEnd"/>
      <w:r w:rsidRPr="00047DA9">
        <w:rPr>
          <w:rFonts w:ascii="Arial" w:eastAsia="Times New Roman" w:hAnsi="Arial" w:cs="Arial"/>
          <w:szCs w:val="20"/>
          <w:lang w:eastAsia="pt-BR"/>
        </w:rPr>
        <w:t xml:space="preserve"> Ata, com renúncia a quaisquer outros por mais privilegiados que possam traduzir.</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E por estar, assim, justo e avençado, depois de lido e achado </w:t>
      </w:r>
      <w:proofErr w:type="gramStart"/>
      <w:r w:rsidRPr="00047DA9">
        <w:rPr>
          <w:rFonts w:ascii="Arial" w:eastAsia="Times New Roman" w:hAnsi="Arial" w:cs="Arial"/>
          <w:szCs w:val="20"/>
          <w:lang w:eastAsia="pt-BR"/>
        </w:rPr>
        <w:t>conforme ,</w:t>
      </w:r>
      <w:proofErr w:type="gramEnd"/>
      <w:r w:rsidRPr="00047DA9">
        <w:rPr>
          <w:rFonts w:ascii="Arial" w:eastAsia="Times New Roman" w:hAnsi="Arial" w:cs="Arial"/>
          <w:szCs w:val="20"/>
          <w:lang w:eastAsia="pt-BR"/>
        </w:rPr>
        <w:t xml:space="preserve"> foi o presente instrumento lavrado em 02 (duas) vias de igual teor e forma e assinado pelas partes.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keepNext/>
        <w:spacing w:after="0" w:line="240" w:lineRule="auto"/>
        <w:jc w:val="center"/>
        <w:outlineLvl w:val="7"/>
        <w:rPr>
          <w:rFonts w:ascii="Arial" w:eastAsia="Times New Roman" w:hAnsi="Arial" w:cs="Arial"/>
          <w:b/>
          <w:bCs/>
          <w:szCs w:val="20"/>
          <w:lang w:eastAsia="pt-BR"/>
        </w:rPr>
      </w:pPr>
      <w:r w:rsidRPr="00047DA9">
        <w:rPr>
          <w:rFonts w:ascii="Arial" w:eastAsia="Times New Roman" w:hAnsi="Arial" w:cs="Arial"/>
          <w:b/>
          <w:bCs/>
          <w:szCs w:val="20"/>
          <w:lang w:eastAsia="pt-BR"/>
        </w:rPr>
        <w:t xml:space="preserve">Águas Frias - SC, em </w:t>
      </w:r>
      <w:r w:rsidR="001F7293">
        <w:rPr>
          <w:rFonts w:ascii="Arial" w:eastAsia="Times New Roman" w:hAnsi="Arial" w:cs="Arial"/>
          <w:b/>
          <w:bCs/>
          <w:szCs w:val="20"/>
          <w:lang w:eastAsia="pt-BR"/>
        </w:rPr>
        <w:t xml:space="preserve">21 de janeiro de </w:t>
      </w:r>
      <w:proofErr w:type="gramStart"/>
      <w:r w:rsidR="001F7293">
        <w:rPr>
          <w:rFonts w:ascii="Arial" w:eastAsia="Times New Roman" w:hAnsi="Arial" w:cs="Arial"/>
          <w:b/>
          <w:bCs/>
          <w:szCs w:val="20"/>
          <w:lang w:eastAsia="pt-BR"/>
        </w:rPr>
        <w:t>2019</w:t>
      </w:r>
      <w:proofErr w:type="gramEnd"/>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pPr w:leftFromText="141" w:rightFromText="141" w:vertAnchor="page" w:horzAnchor="margin" w:tblpXSpec="center" w:tblpY="9226"/>
        <w:tblW w:w="0" w:type="auto"/>
        <w:tblLayout w:type="fixed"/>
        <w:tblCellMar>
          <w:left w:w="70" w:type="dxa"/>
          <w:right w:w="70" w:type="dxa"/>
        </w:tblCellMar>
        <w:tblLook w:val="0000" w:firstRow="0" w:lastRow="0" w:firstColumn="0" w:lastColumn="0" w:noHBand="0" w:noVBand="0"/>
      </w:tblPr>
      <w:tblGrid>
        <w:gridCol w:w="4181"/>
      </w:tblGrid>
      <w:tr w:rsidR="001F7293" w:rsidRPr="00047DA9" w:rsidTr="001F7293">
        <w:tc>
          <w:tcPr>
            <w:tcW w:w="4181" w:type="dxa"/>
          </w:tcPr>
          <w:p w:rsidR="001F7293" w:rsidRPr="00047DA9" w:rsidRDefault="001F7293" w:rsidP="001F7293">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__________________________</w:t>
            </w:r>
          </w:p>
          <w:p w:rsidR="001F7293" w:rsidRPr="001F7293" w:rsidRDefault="001F7293" w:rsidP="001F7293">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Pr>
                <w:rFonts w:ascii="Arial" w:eastAsia="Times New Roman" w:hAnsi="Arial" w:cs="Arial"/>
                <w:szCs w:val="20"/>
                <w:lang w:eastAsia="pt-BR"/>
              </w:rPr>
              <w:t xml:space="preserve"> </w:t>
            </w:r>
            <w:r w:rsidRPr="001F7293">
              <w:rPr>
                <w:rFonts w:ascii="Arial" w:eastAsia="Times New Roman" w:hAnsi="Arial" w:cs="Arial"/>
                <w:b/>
                <w:szCs w:val="20"/>
                <w:lang w:eastAsia="pt-BR"/>
              </w:rPr>
              <w:t>RICARDO ROLIM DE MOURA</w:t>
            </w:r>
          </w:p>
          <w:p w:rsidR="001F7293" w:rsidRPr="00047DA9" w:rsidRDefault="001F7293" w:rsidP="001F7293">
            <w:pPr>
              <w:keepNext/>
              <w:overflowPunct w:val="0"/>
              <w:autoSpaceDE w:val="0"/>
              <w:autoSpaceDN w:val="0"/>
              <w:adjustRightInd w:val="0"/>
              <w:spacing w:after="0" w:line="240" w:lineRule="auto"/>
              <w:ind w:left="567" w:right="-522"/>
              <w:textAlignment w:val="baseline"/>
              <w:outlineLvl w:val="1"/>
              <w:rPr>
                <w:rFonts w:ascii="Arial" w:eastAsia="Times New Roman" w:hAnsi="Arial" w:cs="Arial"/>
                <w:b/>
                <w:szCs w:val="20"/>
                <w:lang w:eastAsia="pt-BR"/>
              </w:rPr>
            </w:pPr>
            <w:r w:rsidRPr="00047DA9">
              <w:rPr>
                <w:rFonts w:ascii="Arial" w:eastAsia="Times New Roman" w:hAnsi="Arial" w:cs="Arial"/>
                <w:b/>
                <w:szCs w:val="20"/>
                <w:lang w:eastAsia="pt-BR"/>
              </w:rPr>
              <w:t xml:space="preserve">                    Prefeito</w:t>
            </w:r>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Analisado e Aprovado </w:t>
      </w: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JHONAS PEZZINI</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b/>
          <w:szCs w:val="20"/>
          <w:u w:val="single"/>
          <w:lang w:eastAsia="pt-BR"/>
        </w:rPr>
      </w:pPr>
      <w:r w:rsidRPr="00047DA9">
        <w:rPr>
          <w:rFonts w:ascii="Arial" w:eastAsia="Times New Roman" w:hAnsi="Arial" w:cs="Arial"/>
          <w:b/>
          <w:szCs w:val="20"/>
          <w:lang w:eastAsia="pt-BR"/>
        </w:rPr>
        <w:t>OAB/SC 33678</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047DA9">
        <w:rPr>
          <w:rFonts w:ascii="Arial" w:eastAsia="Times New Roman" w:hAnsi="Arial" w:cs="Arial"/>
          <w:b/>
          <w:szCs w:val="20"/>
          <w:u w:val="single"/>
          <w:lang w:eastAsia="pt-BR"/>
        </w:rPr>
        <w:t xml:space="preserve">ANEXO V </w:t>
      </w: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keepNext/>
        <w:overflowPunct w:val="0"/>
        <w:autoSpaceDE w:val="0"/>
        <w:autoSpaceDN w:val="0"/>
        <w:adjustRightInd w:val="0"/>
        <w:spacing w:after="0" w:line="240" w:lineRule="auto"/>
        <w:ind w:left="567" w:right="-522"/>
        <w:jc w:val="center"/>
        <w:textAlignment w:val="baseline"/>
        <w:outlineLvl w:val="1"/>
        <w:rPr>
          <w:rFonts w:ascii="Arial" w:eastAsia="Times New Roman" w:hAnsi="Arial" w:cs="Arial"/>
          <w:b/>
          <w:szCs w:val="20"/>
          <w:u w:val="single"/>
          <w:lang w:eastAsia="pt-BR"/>
        </w:rPr>
      </w:pPr>
      <w:r w:rsidRPr="00047DA9">
        <w:rPr>
          <w:rFonts w:ascii="Arial" w:eastAsia="Times New Roman" w:hAnsi="Arial" w:cs="Arial"/>
          <w:b/>
          <w:szCs w:val="20"/>
          <w:u w:val="single"/>
          <w:lang w:eastAsia="pt-BR"/>
        </w:rPr>
        <w:t>TERMO DE REFERÊNCIA E VALORES REFERENCIAIS QUANTITATIVOS</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keepNext/>
        <w:spacing w:after="0" w:line="280" w:lineRule="exact"/>
        <w:ind w:left="180" w:right="-522"/>
        <w:jc w:val="center"/>
        <w:outlineLvl w:val="0"/>
        <w:rPr>
          <w:rFonts w:ascii="Arial" w:eastAsia="Times New Roman" w:hAnsi="Arial" w:cs="Arial"/>
          <w:b/>
          <w:bCs/>
          <w:color w:val="000000"/>
          <w:szCs w:val="20"/>
          <w:lang w:eastAsia="pt-BR"/>
        </w:rPr>
      </w:pPr>
      <w:r w:rsidRPr="00047DA9">
        <w:rPr>
          <w:rFonts w:ascii="Arial" w:eastAsia="Times New Roman" w:hAnsi="Arial" w:cs="Arial"/>
          <w:b/>
          <w:bCs/>
          <w:color w:val="000000"/>
          <w:szCs w:val="20"/>
          <w:lang w:eastAsia="pt-BR"/>
        </w:rPr>
        <w:t xml:space="preserve">Processo licitatório nº </w:t>
      </w:r>
      <w:r w:rsidRPr="00047DA9">
        <w:rPr>
          <w:rFonts w:ascii="Arial" w:eastAsia="Times New Roman" w:hAnsi="Arial" w:cs="Arial"/>
          <w:b/>
          <w:bCs/>
          <w:color w:val="000000"/>
          <w:szCs w:val="20"/>
          <w:lang w:eastAsia="pt-BR"/>
        </w:rPr>
        <w:softHyphen/>
      </w:r>
      <w:r w:rsidRPr="00047DA9">
        <w:rPr>
          <w:rFonts w:ascii="Arial" w:eastAsia="Times New Roman" w:hAnsi="Arial" w:cs="Arial"/>
          <w:b/>
          <w:bCs/>
          <w:color w:val="000000"/>
          <w:szCs w:val="20"/>
          <w:lang w:eastAsia="pt-BR"/>
        </w:rPr>
        <w:softHyphen/>
      </w:r>
      <w:r>
        <w:rPr>
          <w:rFonts w:ascii="Arial" w:eastAsia="Times New Roman" w:hAnsi="Arial" w:cs="Arial"/>
          <w:b/>
          <w:bCs/>
          <w:color w:val="000000"/>
          <w:szCs w:val="20"/>
          <w:lang w:eastAsia="pt-BR"/>
        </w:rPr>
        <w:t>6</w:t>
      </w:r>
      <w:r w:rsidRPr="00047DA9">
        <w:rPr>
          <w:rFonts w:ascii="Arial" w:eastAsia="Times New Roman" w:hAnsi="Arial" w:cs="Arial"/>
          <w:b/>
          <w:bCs/>
          <w:color w:val="000000"/>
          <w:szCs w:val="20"/>
          <w:lang w:eastAsia="pt-BR"/>
        </w:rPr>
        <w:t>/</w:t>
      </w:r>
      <w:r>
        <w:rPr>
          <w:rFonts w:ascii="Arial" w:eastAsia="Times New Roman" w:hAnsi="Arial" w:cs="Arial"/>
          <w:b/>
          <w:bCs/>
          <w:color w:val="000000"/>
          <w:szCs w:val="20"/>
          <w:lang w:eastAsia="pt-BR"/>
        </w:rPr>
        <w:t>2.019</w:t>
      </w:r>
      <w:r w:rsidRPr="00047DA9">
        <w:rPr>
          <w:rFonts w:ascii="Arial" w:eastAsia="Times New Roman" w:hAnsi="Arial" w:cs="Arial"/>
          <w:b/>
          <w:bCs/>
          <w:color w:val="000000"/>
          <w:szCs w:val="20"/>
          <w:lang w:eastAsia="pt-BR"/>
        </w:rPr>
        <w:t xml:space="preserv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DADOS DO SOLICITANTE:</w:t>
      </w:r>
    </w:p>
    <w:p w:rsidR="003B7251" w:rsidRPr="00047DA9" w:rsidRDefault="003B7251" w:rsidP="003B7251">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ESTADO DE SANTA CATARINA.</w:t>
      </w:r>
    </w:p>
    <w:p w:rsidR="003B7251" w:rsidRPr="00047DA9" w:rsidRDefault="003B7251" w:rsidP="003B7251">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MUNICÍPIO DE ÁGUAS FRIAS </w:t>
      </w:r>
    </w:p>
    <w:p w:rsidR="003B7251" w:rsidRPr="00047DA9" w:rsidRDefault="003B7251" w:rsidP="003B7251">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RUA SETE DE SETEMBRO, </w:t>
      </w:r>
      <w:proofErr w:type="gramStart"/>
      <w:r w:rsidRPr="00047DA9">
        <w:rPr>
          <w:rFonts w:ascii="Arial" w:eastAsia="Times New Roman" w:hAnsi="Arial" w:cs="Arial"/>
          <w:szCs w:val="20"/>
          <w:lang w:eastAsia="pt-BR"/>
        </w:rPr>
        <w:t>512</w:t>
      </w:r>
      <w:proofErr w:type="gramEnd"/>
    </w:p>
    <w:p w:rsidR="003B7251" w:rsidRPr="00047DA9" w:rsidRDefault="003B7251" w:rsidP="003B7251">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FONE: 49 3332 0019</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OBJETIVOS A SEREM ALCANÇADOS: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 xml:space="preserve">Atendimento aos princípios da economicidade e eficiência na aquisição dos materiais em questão, através da competitividade entre empresas do ramo, mediante regular e adequado processo licitatório, cujo fator preponderante é o </w:t>
      </w:r>
      <w:r>
        <w:rPr>
          <w:rFonts w:ascii="Arial" w:eastAsia="Times New Roman" w:hAnsi="Arial" w:cs="Arial"/>
          <w:szCs w:val="20"/>
          <w:lang w:eastAsia="pt-BR"/>
        </w:rPr>
        <w:t xml:space="preserve">Menor preço - </w:t>
      </w:r>
      <w:proofErr w:type="gramStart"/>
      <w:r>
        <w:rPr>
          <w:rFonts w:ascii="Arial" w:eastAsia="Times New Roman" w:hAnsi="Arial" w:cs="Arial"/>
          <w:szCs w:val="20"/>
          <w:lang w:eastAsia="pt-BR"/>
        </w:rPr>
        <w:t>Unitário</w:t>
      </w:r>
      <w:proofErr w:type="gramEnd"/>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 JUSTIFICATIVA DA LICITAÇÃO:</w:t>
      </w:r>
    </w:p>
    <w:p w:rsidR="003B7251" w:rsidRPr="00047DA9" w:rsidRDefault="003B7251" w:rsidP="003B7251">
      <w:pPr>
        <w:spacing w:after="0" w:line="240" w:lineRule="auto"/>
        <w:ind w:right="-490"/>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 xml:space="preserve"> A presente licitação justifica-se pela necessidade de </w:t>
      </w:r>
      <w:bookmarkStart w:id="0" w:name="_GoBack"/>
      <w:r>
        <w:rPr>
          <w:rFonts w:ascii="Arial" w:eastAsia="Times New Roman" w:hAnsi="Arial" w:cs="Arial"/>
          <w:color w:val="000000"/>
          <w:szCs w:val="20"/>
          <w:lang w:eastAsia="pt-BR"/>
        </w:rPr>
        <w:t>CONTRATAÇÃO DE SERVIÇOS DE TRANSPORTE ESCOLAR, para atender as necessidades da Secretaria Municipal de Educação, cultura, Esportes e Turismo com disponibilização de transporte gratuito a todos os alunos do ensino infantil, fundamental e médio da rede municipal e estadual que residem distante de suas</w:t>
      </w:r>
      <w:proofErr w:type="gramStart"/>
      <w:r>
        <w:rPr>
          <w:rFonts w:ascii="Arial" w:eastAsia="Times New Roman" w:hAnsi="Arial" w:cs="Arial"/>
          <w:color w:val="000000"/>
          <w:szCs w:val="20"/>
          <w:lang w:eastAsia="pt-BR"/>
        </w:rPr>
        <w:t xml:space="preserve">  </w:t>
      </w:r>
      <w:proofErr w:type="gramEnd"/>
      <w:r>
        <w:rPr>
          <w:rFonts w:ascii="Arial" w:eastAsia="Times New Roman" w:hAnsi="Arial" w:cs="Arial"/>
          <w:color w:val="000000"/>
          <w:szCs w:val="20"/>
          <w:lang w:eastAsia="pt-BR"/>
        </w:rPr>
        <w:t>unidades escolares para o ano letivo de 2019</w:t>
      </w:r>
    </w:p>
    <w:bookmarkEnd w:id="0"/>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OBJETO: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szCs w:val="20"/>
          <w:lang w:eastAsia="pt-BR"/>
        </w:rPr>
        <w:t>CONTRATAÇÃO DE SERVIÇOS DE TRANSPORTE ESCOLAR</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LOCAL, DATA, HORA ABERTURA DA LICITAÇÃO: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Serão recebidos os envelopes de proposta e habilitação, referente ao processo, até o dia</w:t>
      </w:r>
      <w:proofErr w:type="gramStart"/>
      <w:r w:rsidRPr="00047DA9">
        <w:rPr>
          <w:rFonts w:ascii="Arial" w:eastAsia="Times New Roman" w:hAnsi="Arial" w:cs="Arial"/>
          <w:bCs/>
          <w:szCs w:val="20"/>
          <w:lang w:eastAsia="pt-BR"/>
        </w:rPr>
        <w:t xml:space="preserve">  </w:t>
      </w:r>
      <w:proofErr w:type="gramEnd"/>
      <w:r>
        <w:rPr>
          <w:rFonts w:ascii="Arial" w:eastAsia="Times New Roman" w:hAnsi="Arial" w:cs="Arial"/>
          <w:szCs w:val="20"/>
          <w:lang w:eastAsia="pt-BR"/>
        </w:rPr>
        <w:t>01/02/2019</w:t>
      </w:r>
      <w:r w:rsidRPr="00047DA9">
        <w:rPr>
          <w:rFonts w:ascii="Arial" w:eastAsia="Times New Roman" w:hAnsi="Arial" w:cs="Arial"/>
          <w:bCs/>
          <w:szCs w:val="20"/>
          <w:lang w:eastAsia="pt-BR"/>
        </w:rPr>
        <w:t xml:space="preserve"> as </w:t>
      </w:r>
      <w:r>
        <w:rPr>
          <w:rFonts w:ascii="Arial" w:eastAsia="Times New Roman" w:hAnsi="Arial" w:cs="Arial"/>
          <w:szCs w:val="20"/>
          <w:lang w:eastAsia="pt-BR"/>
        </w:rPr>
        <w:t>08:00</w:t>
      </w:r>
      <w:r w:rsidRPr="00047DA9">
        <w:rPr>
          <w:rFonts w:ascii="Arial" w:eastAsia="Times New Roman" w:hAnsi="Arial" w:cs="Arial"/>
          <w:bCs/>
          <w:szCs w:val="20"/>
          <w:lang w:eastAsia="pt-BR"/>
        </w:rPr>
        <w:t>horas no setor de licitações  do município de Águas Frias - SC.</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HABILITAÇÃO:</w:t>
      </w:r>
    </w:p>
    <w:p w:rsidR="003B7251" w:rsidRPr="00047DA9" w:rsidRDefault="003B7251" w:rsidP="003B7251">
      <w:pPr>
        <w:spacing w:after="0" w:line="240" w:lineRule="auto"/>
        <w:ind w:right="-490"/>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Serão exigidos para a habilitação no processo licitatório os seguintes documentos: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ATO CONSTITUTIVO, ESTATUTO OU CONTRATO </w:t>
            </w:r>
            <w:proofErr w:type="gramStart"/>
            <w:r w:rsidRPr="00047DA9">
              <w:rPr>
                <w:rFonts w:ascii="Arial" w:eastAsia="Times New Roman" w:hAnsi="Arial" w:cs="Arial"/>
                <w:b/>
                <w:szCs w:val="20"/>
                <w:lang w:eastAsia="pt-BR"/>
              </w:rPr>
              <w:t>SOCIAL</w:t>
            </w:r>
            <w:proofErr w:type="gramEnd"/>
            <w:r w:rsidRPr="00047DA9">
              <w:rPr>
                <w:rFonts w:ascii="Arial" w:eastAsia="Times New Roman" w:hAnsi="Arial" w:cs="Arial"/>
                <w:b/>
                <w:szCs w:val="20"/>
                <w:lang w:eastAsia="pt-BR"/>
              </w:rPr>
              <w:t xml:space="preserve"> </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CADASTRO GERAL DE CONTRIBUINTE (CGC)</w:t>
            </w:r>
            <w:r w:rsidRPr="00047DA9">
              <w:rPr>
                <w:rFonts w:ascii="Arial" w:eastAsia="Times New Roman" w:hAnsi="Arial" w:cs="Arial"/>
                <w:szCs w:val="20"/>
                <w:lang w:eastAsia="pt-BR"/>
              </w:rPr>
              <w:t xml:space="preserve"> - de acordo com o Art. 29, item I, da Lei Federal 8.666/</w:t>
            </w:r>
            <w:proofErr w:type="gramStart"/>
            <w:r w:rsidRPr="00047DA9">
              <w:rPr>
                <w:rFonts w:ascii="Arial" w:eastAsia="Times New Roman" w:hAnsi="Arial" w:cs="Arial"/>
                <w:szCs w:val="20"/>
                <w:lang w:eastAsia="pt-BR"/>
              </w:rPr>
              <w:t>93</w:t>
            </w:r>
            <w:proofErr w:type="gramEnd"/>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FGTS</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CERTIDÃO NEGATIVA FAZENDA FEDERAL </w:t>
            </w:r>
            <w:r w:rsidRPr="00047DA9">
              <w:rPr>
                <w:rFonts w:ascii="Arial" w:eastAsia="Times New Roman" w:hAnsi="Arial" w:cs="Arial"/>
                <w:szCs w:val="20"/>
                <w:lang w:eastAsia="pt-BR"/>
              </w:rPr>
              <w:t>(relativos a débitos tributários federais</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e à dívida ativa da união)</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FAZENDA ESTADUAL</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FAZENDA MUNICIPAL</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CERTIDÃO NEGATIVA DE DÉBITOS TRABALHISTAS – de acordo com o Art. 29 inciso V,</w:t>
            </w:r>
            <w:proofErr w:type="gramStart"/>
            <w:r w:rsidRPr="00047DA9">
              <w:rPr>
                <w:rFonts w:ascii="Arial" w:eastAsia="Times New Roman" w:hAnsi="Arial" w:cs="Arial"/>
                <w:b/>
                <w:szCs w:val="20"/>
                <w:lang w:eastAsia="pt-BR"/>
              </w:rPr>
              <w:t xml:space="preserve">  </w:t>
            </w:r>
            <w:proofErr w:type="gramEnd"/>
            <w:r w:rsidRPr="00047DA9">
              <w:rPr>
                <w:rFonts w:ascii="Arial" w:eastAsia="Times New Roman" w:hAnsi="Arial" w:cs="Arial"/>
                <w:b/>
                <w:szCs w:val="20"/>
                <w:lang w:eastAsia="pt-BR"/>
              </w:rPr>
              <w:t>da Lei Federal 8.666/93 alterada pela Lei 12.440/2011</w:t>
            </w:r>
          </w:p>
        </w:tc>
      </w:tr>
      <w:tr w:rsidR="003B7251" w:rsidRPr="00047DA9" w:rsidTr="004D5859">
        <w:trPr>
          <w:trHeight w:val="273"/>
        </w:trPr>
        <w:tc>
          <w:tcPr>
            <w:tcW w:w="9212" w:type="dxa"/>
          </w:tcPr>
          <w:p w:rsidR="003B7251" w:rsidRPr="00047DA9" w:rsidRDefault="003B7251" w:rsidP="004D5859">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DECLARAÇÃO CFE CONSTITUIÇÃO FEDERAL Art. 7º Inciso XXXIII (Declaração que não emprega menor)</w:t>
            </w:r>
          </w:p>
        </w:tc>
      </w:tr>
      <w:tr w:rsidR="003B7251" w:rsidRPr="00047DA9" w:rsidTr="004D5859">
        <w:trPr>
          <w:trHeight w:val="273"/>
        </w:trPr>
        <w:tc>
          <w:tcPr>
            <w:tcW w:w="921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lastRenderedPageBreak/>
              <w:t>DECLARAÇÃO</w:t>
            </w:r>
            <w:r w:rsidRPr="00047DA9">
              <w:rPr>
                <w:rFonts w:ascii="Arial" w:eastAsia="Times New Roman" w:hAnsi="Arial" w:cs="Arial"/>
                <w:szCs w:val="20"/>
                <w:lang w:eastAsia="pt-BR"/>
              </w:rPr>
              <w:t xml:space="preserve"> da Licitante sob as penas da lei, de que não foi declarada INIDONIA para licitar ou contratar com a Administração </w:t>
            </w:r>
            <w:proofErr w:type="gramStart"/>
            <w:r w:rsidRPr="00047DA9">
              <w:rPr>
                <w:rFonts w:ascii="Arial" w:eastAsia="Times New Roman" w:hAnsi="Arial" w:cs="Arial"/>
                <w:szCs w:val="20"/>
                <w:lang w:eastAsia="pt-BR"/>
              </w:rPr>
              <w:t>Publica,</w:t>
            </w:r>
            <w:proofErr w:type="gramEnd"/>
            <w:r w:rsidRPr="00047DA9">
              <w:rPr>
                <w:rFonts w:ascii="Arial" w:eastAsia="Times New Roman" w:hAnsi="Arial" w:cs="Arial"/>
                <w:szCs w:val="20"/>
                <w:lang w:eastAsia="pt-BR"/>
              </w:rPr>
              <w:t xml:space="preserve"> (conforme anexo VI) assinada por representante legal da empresa.</w:t>
            </w:r>
          </w:p>
        </w:tc>
      </w:tr>
      <w:tr w:rsidR="003B7251" w:rsidRPr="00047DA9" w:rsidTr="004D5859">
        <w:trPr>
          <w:trHeight w:val="273"/>
        </w:trPr>
        <w:tc>
          <w:tcPr>
            <w:tcW w:w="9212" w:type="dxa"/>
          </w:tcPr>
          <w:p w:rsidR="003B7251" w:rsidRPr="00047DA9" w:rsidRDefault="003B7251" w:rsidP="004D5859">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t>DECLARAÇÃO de Inexistência de Vínculo</w:t>
            </w:r>
            <w:r w:rsidRPr="00047DA9">
              <w:rPr>
                <w:rFonts w:ascii="Arial" w:eastAsia="Times New Roman" w:hAnsi="Arial" w:cs="Arial"/>
                <w:szCs w:val="20"/>
                <w:lang w:eastAsia="pt-BR"/>
              </w:rPr>
              <w:t xml:space="preserve"> (anexo VII)</w:t>
            </w:r>
          </w:p>
        </w:tc>
      </w:tr>
    </w:tbl>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PROPOSTA</w:t>
      </w:r>
    </w:p>
    <w:p w:rsidR="003B7251" w:rsidRPr="00047DA9" w:rsidRDefault="003B7251" w:rsidP="003B7251">
      <w:pPr>
        <w:spacing w:after="0" w:line="240" w:lineRule="auto"/>
        <w:ind w:right="-490"/>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Serão desclassificadas as propostas que descumprirem o estabelecido no edital.</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JULGAMENTO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047DA9">
        <w:rPr>
          <w:rFonts w:ascii="Arial" w:eastAsia="Times New Roman" w:hAnsi="Arial" w:cs="Arial"/>
          <w:bCs/>
          <w:szCs w:val="20"/>
          <w:lang w:eastAsia="pt-BR"/>
        </w:rPr>
        <w:t>O julgamento no processo será o de</w:t>
      </w:r>
      <w:r w:rsidRPr="00047DA9">
        <w:rPr>
          <w:rFonts w:ascii="Arial" w:eastAsia="Times New Roman" w:hAnsi="Arial" w:cs="Arial"/>
          <w:bCs/>
          <w:szCs w:val="20"/>
          <w:u w:val="single"/>
          <w:lang w:eastAsia="pt-BR"/>
        </w:rPr>
        <w:t xml:space="preserve"> </w:t>
      </w:r>
      <w:r>
        <w:rPr>
          <w:rFonts w:ascii="Arial" w:eastAsia="Times New Roman" w:hAnsi="Arial" w:cs="Arial"/>
          <w:szCs w:val="20"/>
          <w:lang w:eastAsia="pt-BR"/>
        </w:rPr>
        <w:t>Menor preço - Unitário</w:t>
      </w:r>
      <w:r w:rsidRPr="00047DA9">
        <w:rPr>
          <w:rFonts w:ascii="Arial" w:eastAsia="Times New Roman" w:hAnsi="Arial" w:cs="Arial"/>
          <w:bCs/>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r w:rsidRPr="00047DA9">
        <w:rPr>
          <w:rFonts w:ascii="Arial" w:eastAsia="MS Mincho" w:hAnsi="Arial" w:cs="Arial"/>
          <w:b/>
          <w:bCs/>
          <w:color w:val="000000"/>
          <w:szCs w:val="20"/>
          <w:lang w:eastAsia="pt-BR"/>
        </w:rPr>
        <w:t>VALOR ESTIMADO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MS Mincho" w:hAnsi="Arial" w:cs="Arial"/>
          <w:szCs w:val="20"/>
          <w:lang w:eastAsia="pt-BR"/>
        </w:rPr>
        <w:t xml:space="preserve"> A estimativa da aquisição é de aproximadamente de R$</w:t>
      </w:r>
      <w:r w:rsidR="00D9764E">
        <w:rPr>
          <w:rFonts w:ascii="Arial" w:eastAsia="MS Mincho" w:hAnsi="Arial" w:cs="Arial"/>
          <w:szCs w:val="20"/>
          <w:lang w:eastAsia="pt-BR"/>
        </w:rPr>
        <w:t>67.440.66</w:t>
      </w:r>
      <w:r w:rsidRPr="00047DA9">
        <w:rPr>
          <w:rFonts w:ascii="Arial" w:eastAsia="MS Mincho" w:hAnsi="Arial" w:cs="Arial"/>
          <w:szCs w:val="20"/>
          <w:lang w:eastAsia="pt-BR"/>
        </w:rPr>
        <w:t xml:space="preserve"> (</w:t>
      </w:r>
      <w:r>
        <w:rPr>
          <w:rFonts w:ascii="Arial" w:eastAsia="Times New Roman" w:hAnsi="Arial" w:cs="Arial"/>
          <w:szCs w:val="20"/>
          <w:lang w:eastAsia="pt-BR"/>
        </w:rPr>
        <w:t>sessenta e sete mil quatrocentos e quarenta reais e sessenta e seis centavos</w:t>
      </w:r>
      <w:r w:rsidRPr="00047DA9">
        <w:rPr>
          <w:rFonts w:ascii="Arial" w:eastAsia="Times New Roman" w:hAnsi="Arial" w:cs="Arial"/>
          <w:szCs w:val="20"/>
          <w:lang w:eastAsia="pt-BR"/>
        </w:rPr>
        <w:t>)</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 xml:space="preserve">A ESTIMATIVA DE VALOR REFERE-SE </w:t>
      </w:r>
      <w:proofErr w:type="gramStart"/>
      <w:r w:rsidRPr="00047DA9">
        <w:rPr>
          <w:rFonts w:ascii="Arial" w:eastAsia="Times New Roman" w:hAnsi="Arial" w:cs="Arial"/>
          <w:b/>
          <w:szCs w:val="20"/>
          <w:lang w:eastAsia="pt-BR"/>
        </w:rPr>
        <w:t>A</w:t>
      </w:r>
      <w:proofErr w:type="gramEnd"/>
      <w:r w:rsidRPr="00047DA9">
        <w:rPr>
          <w:rFonts w:ascii="Arial" w:eastAsia="Times New Roman" w:hAnsi="Arial" w:cs="Arial"/>
          <w:b/>
          <w:szCs w:val="20"/>
          <w:lang w:eastAsia="pt-BR"/>
        </w:rPr>
        <w:t xml:space="preserve"> PLANILHA ORÇAMENTÁRIA ABAIXO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1"/>
        <w:gridCol w:w="3946"/>
        <w:gridCol w:w="709"/>
        <w:gridCol w:w="2126"/>
      </w:tblGrid>
      <w:tr w:rsidR="001F7293" w:rsidRPr="00047DA9" w:rsidTr="001F7293">
        <w:tc>
          <w:tcPr>
            <w:tcW w:w="2361"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r w:rsidRPr="00047DA9">
              <w:rPr>
                <w:rFonts w:eastAsia="Times New Roman"/>
                <w:szCs w:val="20"/>
                <w:lang w:eastAsia="pt-BR"/>
              </w:rPr>
              <w:t>Especificação</w:t>
            </w:r>
          </w:p>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r w:rsidRPr="00047DA9">
              <w:rPr>
                <w:rFonts w:eastAsia="Times New Roman"/>
                <w:szCs w:val="20"/>
                <w:lang w:eastAsia="pt-BR"/>
              </w:rPr>
              <w:t>(do material)</w:t>
            </w:r>
          </w:p>
        </w:tc>
        <w:tc>
          <w:tcPr>
            <w:tcW w:w="3946"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r w:rsidRPr="00047DA9">
              <w:rPr>
                <w:rFonts w:eastAsia="Times New Roman"/>
                <w:szCs w:val="20"/>
                <w:lang w:eastAsia="pt-BR"/>
              </w:rPr>
              <w:t xml:space="preserve">Descrição do objeto </w:t>
            </w:r>
          </w:p>
        </w:tc>
        <w:tc>
          <w:tcPr>
            <w:tcW w:w="709"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proofErr w:type="spellStart"/>
            <w:r w:rsidRPr="00047DA9">
              <w:rPr>
                <w:rFonts w:eastAsia="Times New Roman"/>
                <w:szCs w:val="20"/>
                <w:lang w:eastAsia="pt-BR"/>
              </w:rPr>
              <w:t>Un</w:t>
            </w:r>
            <w:proofErr w:type="spellEnd"/>
          </w:p>
        </w:tc>
        <w:tc>
          <w:tcPr>
            <w:tcW w:w="2126"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r w:rsidRPr="00047DA9">
              <w:rPr>
                <w:rFonts w:eastAsia="Times New Roman"/>
                <w:szCs w:val="20"/>
                <w:lang w:eastAsia="pt-BR"/>
              </w:rPr>
              <w:t>Valor Máximo Unitário</w:t>
            </w:r>
          </w:p>
        </w:tc>
      </w:tr>
      <w:tr w:rsidR="001F7293" w:rsidRPr="00047DA9" w:rsidTr="001F7293">
        <w:trPr>
          <w:trHeight w:val="315"/>
        </w:trPr>
        <w:tc>
          <w:tcPr>
            <w:tcW w:w="2361"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highlight w:val="red"/>
                <w:lang w:eastAsia="pt-BR"/>
              </w:rPr>
            </w:pPr>
            <w:r>
              <w:rPr>
                <w:rFonts w:eastAsia="Times New Roman"/>
                <w:szCs w:val="20"/>
                <w:lang w:eastAsia="pt-BR"/>
              </w:rPr>
              <w:t>SERVIÇOS DE TRANSPORTE ESCOLAR</w:t>
            </w:r>
          </w:p>
        </w:tc>
        <w:tc>
          <w:tcPr>
            <w:tcW w:w="3946"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lang w:eastAsia="pt-BR"/>
              </w:rPr>
            </w:pPr>
            <w:proofErr w:type="gramStart"/>
            <w:r>
              <w:rPr>
                <w:rFonts w:eastAsia="Times New Roman"/>
                <w:szCs w:val="20"/>
                <w:lang w:eastAsia="pt-BR"/>
              </w:rPr>
              <w:t>com</w:t>
            </w:r>
            <w:proofErr w:type="gramEnd"/>
            <w:r>
              <w:rPr>
                <w:rFonts w:eastAsia="Times New Roman"/>
                <w:szCs w:val="20"/>
                <w:lang w:eastAsia="pt-BR"/>
              </w:rPr>
              <w:t xml:space="preserve"> veículo tipo van/</w:t>
            </w:r>
            <w:proofErr w:type="spellStart"/>
            <w:r>
              <w:rPr>
                <w:rFonts w:eastAsia="Times New Roman"/>
                <w:szCs w:val="20"/>
                <w:lang w:eastAsia="pt-BR"/>
              </w:rPr>
              <w:t>kombi</w:t>
            </w:r>
            <w:proofErr w:type="spellEnd"/>
            <w:r>
              <w:rPr>
                <w:rFonts w:eastAsia="Times New Roman"/>
                <w:szCs w:val="20"/>
                <w:lang w:eastAsia="pt-BR"/>
              </w:rPr>
              <w:t xml:space="preserve">/micro-ônibus com capacidade mínima para 15 passageiros para o exercício de 2019, em conformidade com o itinerário apresentado pela Secretaria Municipal de Educação, Cultura, Esportes e Turismo. </w:t>
            </w:r>
          </w:p>
        </w:tc>
        <w:tc>
          <w:tcPr>
            <w:tcW w:w="709"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highlight w:val="red"/>
                <w:lang w:eastAsia="pt-BR"/>
              </w:rPr>
            </w:pPr>
            <w:proofErr w:type="gramStart"/>
            <w:r>
              <w:rPr>
                <w:rFonts w:eastAsia="Times New Roman"/>
                <w:szCs w:val="20"/>
                <w:lang w:eastAsia="pt-BR"/>
              </w:rPr>
              <w:t>km</w:t>
            </w:r>
            <w:proofErr w:type="gramEnd"/>
          </w:p>
        </w:tc>
        <w:tc>
          <w:tcPr>
            <w:tcW w:w="2126" w:type="dxa"/>
            <w:tcBorders>
              <w:top w:val="single" w:sz="4" w:space="0" w:color="auto"/>
              <w:left w:val="single" w:sz="4" w:space="0" w:color="auto"/>
              <w:bottom w:val="single" w:sz="4" w:space="0" w:color="auto"/>
              <w:right w:val="single" w:sz="4" w:space="0" w:color="auto"/>
            </w:tcBorders>
          </w:tcPr>
          <w:p w:rsidR="001F7293" w:rsidRPr="00047DA9" w:rsidRDefault="001F7293" w:rsidP="004D5859">
            <w:pPr>
              <w:overflowPunct w:val="0"/>
              <w:autoSpaceDE w:val="0"/>
              <w:autoSpaceDN w:val="0"/>
              <w:adjustRightInd w:val="0"/>
              <w:spacing w:after="0" w:line="240" w:lineRule="auto"/>
              <w:textAlignment w:val="baseline"/>
              <w:rPr>
                <w:rFonts w:eastAsia="Times New Roman"/>
                <w:szCs w:val="20"/>
                <w:highlight w:val="red"/>
                <w:lang w:eastAsia="pt-BR"/>
              </w:rPr>
            </w:pPr>
            <w:r>
              <w:rPr>
                <w:rFonts w:eastAsia="Times New Roman"/>
                <w:szCs w:val="20"/>
                <w:lang w:eastAsia="pt-BR"/>
              </w:rPr>
              <w:t>4,2000</w:t>
            </w:r>
          </w:p>
        </w:tc>
      </w:tr>
    </w:tbl>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p>
    <w:p w:rsidR="001F7293" w:rsidRPr="008A0C61" w:rsidRDefault="001F7293" w:rsidP="001F7293">
      <w:pPr>
        <w:overflowPunct w:val="0"/>
        <w:autoSpaceDE w:val="0"/>
        <w:autoSpaceDN w:val="0"/>
        <w:adjustRightInd w:val="0"/>
        <w:spacing w:after="0" w:line="240" w:lineRule="auto"/>
        <w:jc w:val="both"/>
        <w:textAlignment w:val="baseline"/>
        <w:rPr>
          <w:rFonts w:ascii="Arial" w:hAnsi="Arial" w:cs="Arial"/>
          <w:b/>
        </w:rPr>
      </w:pPr>
      <w:r w:rsidRPr="008A0C61">
        <w:rPr>
          <w:rFonts w:ascii="Arial" w:hAnsi="Arial" w:cs="Arial"/>
          <w:b/>
        </w:rPr>
        <w:t xml:space="preserve">PRESTAÇÃO DOS SERVIÇOS </w:t>
      </w:r>
    </w:p>
    <w:p w:rsidR="001F7293" w:rsidRPr="00BF5E2B" w:rsidRDefault="001F7293" w:rsidP="001F7293">
      <w:pPr>
        <w:overflowPunct w:val="0"/>
        <w:autoSpaceDE w:val="0"/>
        <w:autoSpaceDN w:val="0"/>
        <w:adjustRightInd w:val="0"/>
        <w:spacing w:after="0" w:line="240" w:lineRule="auto"/>
        <w:jc w:val="both"/>
        <w:textAlignment w:val="baseline"/>
        <w:rPr>
          <w:rFonts w:ascii="Arial" w:hAnsi="Arial" w:cs="Arial"/>
        </w:rPr>
      </w:pPr>
      <w:r w:rsidRPr="008A0C61">
        <w:rPr>
          <w:rFonts w:ascii="Arial" w:hAnsi="Arial" w:cs="Arial"/>
        </w:rPr>
        <w:t>Na sede e interior do Município de Águas Frias</w:t>
      </w:r>
      <w:proofErr w:type="gramStart"/>
      <w:r w:rsidRPr="00BF5E2B">
        <w:rPr>
          <w:rFonts w:ascii="Arial" w:hAnsi="Arial" w:cs="Arial"/>
        </w:rPr>
        <w:t xml:space="preserve">  </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roofErr w:type="gramEnd"/>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047DA9">
        <w:rPr>
          <w:rFonts w:ascii="Arial" w:eastAsia="Times New Roman" w:hAnsi="Arial" w:cs="Arial"/>
          <w:b/>
          <w:szCs w:val="20"/>
          <w:lang w:eastAsia="pt-BR"/>
        </w:rPr>
        <w:t>RECEBIMENTO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roofErr w:type="gramStart"/>
      <w:r w:rsidRPr="00047DA9">
        <w:rPr>
          <w:rFonts w:ascii="Arial" w:eastAsia="Times New Roman" w:hAnsi="Arial" w:cs="Arial"/>
          <w:bCs/>
          <w:szCs w:val="20"/>
          <w:lang w:eastAsia="pt-BR"/>
        </w:rPr>
        <w:t>Os materiais só</w:t>
      </w:r>
      <w:proofErr w:type="gramEnd"/>
      <w:r w:rsidRPr="00047DA9">
        <w:rPr>
          <w:rFonts w:ascii="Arial" w:eastAsia="Times New Roman" w:hAnsi="Arial" w:cs="Arial"/>
          <w:bCs/>
          <w:szCs w:val="20"/>
          <w:lang w:eastAsia="pt-BR"/>
        </w:rPr>
        <w:t xml:space="preserve"> serão recebidos, e considerados devidamente entregues, se aceitos pela unidade receptora, e se estiverem de acordo com o solicitado.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bCs/>
          <w:szCs w:val="20"/>
          <w:lang w:eastAsia="pt-BR"/>
        </w:rPr>
        <w:t xml:space="preserve"> O material estará sujeito à devolução no caso de não atender às </w:t>
      </w:r>
      <w:r w:rsidRPr="00047DA9">
        <w:rPr>
          <w:rFonts w:ascii="Arial" w:eastAsia="Times New Roman" w:hAnsi="Arial" w:cs="Arial"/>
          <w:szCs w:val="20"/>
          <w:lang w:eastAsia="pt-BR"/>
        </w:rPr>
        <w:t>especificações, constantes na lista de itens do edital ficando o fornecedor obrigado a entregar um novo Material, com urgência, obedecendo ao prazo máximo de 02 (dois) dias, contados da data de devolução do material.</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 </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PAGAMENTO</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O pagamento será efetuado pela secretaria do município, após a entrega da nota fiscal, respeitando o prazo de.</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 </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047DA9">
        <w:rPr>
          <w:rFonts w:ascii="Arial" w:eastAsia="Times New Roman" w:hAnsi="Arial" w:cs="Arial"/>
          <w:b/>
          <w:bCs/>
          <w:szCs w:val="20"/>
          <w:lang w:eastAsia="pt-BR"/>
        </w:rPr>
        <w:t xml:space="preserve">OBRIGAÇÃO DA DETENTORA DA ATA </w:t>
      </w:r>
    </w:p>
    <w:p w:rsidR="003B7251" w:rsidRPr="00047DA9" w:rsidRDefault="003B7251" w:rsidP="003B7251">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 DETENTORA DA ATA</w:t>
      </w:r>
      <w:proofErr w:type="gramStart"/>
      <w:r w:rsidRPr="00047DA9">
        <w:rPr>
          <w:rFonts w:ascii="Arial" w:eastAsia="Times New Roman" w:hAnsi="Arial" w:cs="Arial"/>
          <w:szCs w:val="20"/>
          <w:lang w:eastAsia="pt-BR"/>
        </w:rPr>
        <w:t xml:space="preserve">  </w:t>
      </w:r>
      <w:proofErr w:type="gramEnd"/>
      <w:r w:rsidRPr="00047DA9">
        <w:rPr>
          <w:rFonts w:ascii="Arial" w:eastAsia="Times New Roman" w:hAnsi="Arial" w:cs="Arial"/>
          <w:szCs w:val="20"/>
          <w:lang w:eastAsia="pt-BR"/>
        </w:rPr>
        <w:t>tem a obrigação de entregar o material.</w:t>
      </w:r>
    </w:p>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color w:val="000000"/>
          <w:szCs w:val="20"/>
          <w:lang w:eastAsia="pt-BR"/>
        </w:rPr>
      </w:pPr>
      <w:r w:rsidRPr="00047DA9">
        <w:rPr>
          <w:rFonts w:ascii="Arial" w:eastAsia="MS Mincho" w:hAnsi="Arial" w:cs="Arial"/>
          <w:color w:val="000000"/>
          <w:szCs w:val="20"/>
          <w:lang w:eastAsia="pt-BR"/>
        </w:rPr>
        <w:t>A DETENTORA DA ATA</w:t>
      </w:r>
      <w:proofErr w:type="gramStart"/>
      <w:r w:rsidRPr="00047DA9">
        <w:rPr>
          <w:rFonts w:ascii="Arial" w:eastAsia="MS Mincho" w:hAnsi="Arial" w:cs="Arial"/>
          <w:color w:val="000000"/>
          <w:szCs w:val="20"/>
          <w:lang w:eastAsia="pt-BR"/>
        </w:rPr>
        <w:t xml:space="preserve">  </w:t>
      </w:r>
      <w:proofErr w:type="gramEnd"/>
      <w:r w:rsidRPr="00047DA9">
        <w:rPr>
          <w:rFonts w:ascii="Arial" w:eastAsia="MS Mincho" w:hAnsi="Arial" w:cs="Arial"/>
          <w:color w:val="000000"/>
          <w:szCs w:val="20"/>
          <w:lang w:eastAsia="pt-BR"/>
        </w:rPr>
        <w:t>que não cumprir com as obrigações assumidas ou com os preceitos legais sofrerá as penalidades, previstas no edital.</w:t>
      </w:r>
    </w:p>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color w:val="000000"/>
          <w:szCs w:val="20"/>
          <w:lang w:eastAsia="pt-BR"/>
        </w:rPr>
      </w:pPr>
    </w:p>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r w:rsidRPr="00047DA9">
        <w:rPr>
          <w:rFonts w:ascii="Arial" w:eastAsia="MS Mincho" w:hAnsi="Arial" w:cs="Arial"/>
          <w:b/>
          <w:bCs/>
          <w:color w:val="000000"/>
          <w:szCs w:val="20"/>
          <w:lang w:eastAsia="pt-BR"/>
        </w:rPr>
        <w:t>CONTRATAÇÃO</w:t>
      </w:r>
    </w:p>
    <w:p w:rsidR="003B7251" w:rsidRPr="00047DA9" w:rsidRDefault="003B7251" w:rsidP="003B7251">
      <w:pPr>
        <w:widowControl w:val="0"/>
        <w:tabs>
          <w:tab w:val="left" w:pos="536"/>
          <w:tab w:val="left" w:pos="2270"/>
          <w:tab w:val="left" w:pos="4294"/>
        </w:tabs>
        <w:spacing w:after="0" w:line="240" w:lineRule="atLeast"/>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No prazo de até 05 (cinco) dias a contar do recebimento da convocação para assinatura do contrato, o licitante deverá contratar com o Município de Águas Frias, SC, o objeto licitado.</w:t>
      </w:r>
    </w:p>
    <w:p w:rsidR="003B7251" w:rsidRPr="00047DA9" w:rsidRDefault="003B7251" w:rsidP="003B7251">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p>
    <w:p w:rsidR="003B7251" w:rsidRDefault="003B7251" w:rsidP="003B7251">
      <w:pPr>
        <w:keepNext/>
        <w:spacing w:after="0" w:line="240" w:lineRule="auto"/>
        <w:ind w:left="142" w:right="-522"/>
        <w:jc w:val="both"/>
        <w:outlineLvl w:val="4"/>
        <w:rPr>
          <w:rFonts w:ascii="Arial" w:eastAsia="Times New Roman" w:hAnsi="Arial" w:cs="Arial"/>
          <w:b/>
          <w:szCs w:val="20"/>
          <w:lang w:eastAsia="pt-BR"/>
        </w:rPr>
      </w:pPr>
      <w:r w:rsidRPr="00047DA9">
        <w:rPr>
          <w:rFonts w:ascii="Arial" w:eastAsia="Times New Roman" w:hAnsi="Arial" w:cs="Arial"/>
          <w:b/>
          <w:szCs w:val="20"/>
          <w:lang w:eastAsia="pt-BR"/>
        </w:rPr>
        <w:lastRenderedPageBreak/>
        <w:t>CONTROLE E FISCALIZAÇÃO</w:t>
      </w:r>
    </w:p>
    <w:p w:rsidR="001F7293" w:rsidRPr="00047DA9" w:rsidRDefault="001F7293" w:rsidP="003B7251">
      <w:pPr>
        <w:keepNext/>
        <w:spacing w:after="0" w:line="240" w:lineRule="auto"/>
        <w:ind w:left="142" w:right="-522"/>
        <w:jc w:val="both"/>
        <w:outlineLvl w:val="4"/>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Ao MUNICÍPIO DE ÁGUAS FRIAS é reservado o direito de exercer a mais ampla e completa fiscalização sobre os materiais, diretamente ou por prepostos </w:t>
      </w:r>
      <w:proofErr w:type="gramStart"/>
      <w:r w:rsidRPr="00047DA9">
        <w:rPr>
          <w:rFonts w:ascii="Arial" w:eastAsia="Times New Roman" w:hAnsi="Arial" w:cs="Arial"/>
          <w:szCs w:val="20"/>
          <w:lang w:eastAsia="pt-BR"/>
        </w:rPr>
        <w:t>designados</w:t>
      </w:r>
      <w:proofErr w:type="gramEnd"/>
      <w:r w:rsidRPr="00047DA9">
        <w:rPr>
          <w:rFonts w:ascii="Arial" w:eastAsia="Times New Roman" w:hAnsi="Arial" w:cs="Arial"/>
          <w:szCs w:val="20"/>
          <w:lang w:eastAsia="pt-BR"/>
        </w:rPr>
        <w:t xml:space="preserve"> </w:t>
      </w:r>
    </w:p>
    <w:p w:rsidR="003B7251" w:rsidRDefault="003B7251" w:rsidP="003B7251">
      <w:pPr>
        <w:overflowPunct w:val="0"/>
        <w:autoSpaceDE w:val="0"/>
        <w:autoSpaceDN w:val="0"/>
        <w:adjustRightInd w:val="0"/>
        <w:spacing w:after="0" w:line="240" w:lineRule="auto"/>
        <w:ind w:firstLine="360"/>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ab/>
      </w:r>
      <w:r w:rsidRPr="00047DA9">
        <w:rPr>
          <w:rFonts w:ascii="Arial" w:eastAsia="Times New Roman" w:hAnsi="Arial" w:cs="Arial"/>
          <w:szCs w:val="20"/>
          <w:lang w:eastAsia="pt-BR"/>
        </w:rPr>
        <w:tab/>
      </w:r>
    </w:p>
    <w:p w:rsidR="001F7293" w:rsidRPr="00047DA9" w:rsidRDefault="001F7293" w:rsidP="003B7251">
      <w:pPr>
        <w:overflowPunct w:val="0"/>
        <w:autoSpaceDE w:val="0"/>
        <w:autoSpaceDN w:val="0"/>
        <w:adjustRightInd w:val="0"/>
        <w:spacing w:after="0" w:line="240" w:lineRule="auto"/>
        <w:ind w:firstLine="360"/>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Águas Frias – SC, </w:t>
      </w:r>
      <w:r w:rsidR="001F7293">
        <w:rPr>
          <w:rFonts w:ascii="Arial" w:eastAsia="Times New Roman" w:hAnsi="Arial" w:cs="Arial"/>
          <w:szCs w:val="20"/>
          <w:lang w:eastAsia="pt-BR"/>
        </w:rPr>
        <w:t xml:space="preserve">21 de janeiro de </w:t>
      </w:r>
      <w:proofErr w:type="gramStart"/>
      <w:r w:rsidR="001F7293">
        <w:rPr>
          <w:rFonts w:ascii="Arial" w:eastAsia="Times New Roman" w:hAnsi="Arial" w:cs="Arial"/>
          <w:szCs w:val="20"/>
          <w:lang w:eastAsia="pt-BR"/>
        </w:rPr>
        <w:t>2019</w:t>
      </w:r>
      <w:proofErr w:type="gramEnd"/>
    </w:p>
    <w:p w:rsidR="003B7251"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1F7293" w:rsidRDefault="001F7293"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1F7293" w:rsidRPr="00047DA9" w:rsidRDefault="001F7293"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________________________</w:t>
      </w:r>
    </w:p>
    <w:p w:rsidR="003B7251" w:rsidRPr="001F7293" w:rsidRDefault="001F7293"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1F7293">
        <w:rPr>
          <w:rFonts w:ascii="Arial" w:eastAsia="Times New Roman" w:hAnsi="Arial" w:cs="Arial"/>
          <w:b/>
          <w:szCs w:val="20"/>
          <w:lang w:eastAsia="pt-BR"/>
        </w:rPr>
        <w:t xml:space="preserve">RICARDO ROLIM DE MOURA </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PREFEITO </w:t>
      </w: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29574F" w:rsidRPr="00047DA9" w:rsidRDefault="0029574F"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roofErr w:type="gramStart"/>
      <w:r w:rsidRPr="00047DA9">
        <w:rPr>
          <w:rFonts w:ascii="Arial" w:eastAsia="Times New Roman" w:hAnsi="Arial" w:cs="Arial"/>
          <w:b/>
          <w:szCs w:val="20"/>
          <w:lang w:eastAsia="pt-BR"/>
        </w:rPr>
        <w:t>ANEXO VI</w:t>
      </w:r>
      <w:proofErr w:type="gramEnd"/>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3B7251" w:rsidRPr="00047DA9" w:rsidRDefault="003B7251" w:rsidP="003B7251">
      <w:pPr>
        <w:autoSpaceDE w:val="0"/>
        <w:autoSpaceDN w:val="0"/>
        <w:adjustRightInd w:val="0"/>
        <w:spacing w:after="0" w:line="240" w:lineRule="auto"/>
        <w:jc w:val="center"/>
        <w:rPr>
          <w:rFonts w:ascii="Arial" w:eastAsia="Times New Roman" w:hAnsi="Arial" w:cs="Arial"/>
          <w:b/>
          <w:bCs/>
          <w:iCs/>
          <w:color w:val="000000"/>
          <w:szCs w:val="20"/>
          <w:lang w:eastAsia="pt-BR"/>
        </w:rPr>
      </w:pPr>
      <w:r w:rsidRPr="00047DA9">
        <w:rPr>
          <w:rFonts w:ascii="Arial" w:eastAsia="Times New Roman" w:hAnsi="Arial" w:cs="Arial"/>
          <w:b/>
          <w:bCs/>
          <w:iCs/>
          <w:color w:val="000000"/>
          <w:szCs w:val="20"/>
          <w:lang w:eastAsia="pt-BR"/>
        </w:rPr>
        <w:t>MODELO DE DECLARAÇÃO DE INEXISTÊNCIA DE FATO IMPEDITIVO</w:t>
      </w:r>
    </w:p>
    <w:p w:rsidR="003B7251" w:rsidRPr="00047DA9" w:rsidRDefault="003B7251" w:rsidP="003B7251">
      <w:pPr>
        <w:autoSpaceDE w:val="0"/>
        <w:autoSpaceDN w:val="0"/>
        <w:adjustRightInd w:val="0"/>
        <w:spacing w:after="0" w:line="240" w:lineRule="auto"/>
        <w:jc w:val="center"/>
        <w:rPr>
          <w:rFonts w:ascii="Arial" w:eastAsia="Times New Roman" w:hAnsi="Arial" w:cs="Arial"/>
          <w:color w:val="000000"/>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047DA9">
        <w:rPr>
          <w:rFonts w:ascii="Arial" w:eastAsia="Times New Roman" w:hAnsi="Arial" w:cs="Arial"/>
          <w:sz w:val="22"/>
          <w:lang w:eastAsia="pt-BR"/>
        </w:rPr>
        <w:t>Ao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047DA9">
        <w:rPr>
          <w:rFonts w:ascii="Arial" w:eastAsia="Times New Roman" w:hAnsi="Arial" w:cs="Arial"/>
          <w:sz w:val="22"/>
          <w:lang w:eastAsia="pt-BR"/>
        </w:rPr>
        <w:t>MUNICÍPIO</w:t>
      </w:r>
      <w:proofErr w:type="gramStart"/>
      <w:r w:rsidRPr="00047DA9">
        <w:rPr>
          <w:rFonts w:ascii="Arial" w:eastAsia="Times New Roman" w:hAnsi="Arial" w:cs="Arial"/>
          <w:sz w:val="22"/>
          <w:lang w:eastAsia="pt-BR"/>
        </w:rPr>
        <w:t xml:space="preserve">  </w:t>
      </w:r>
      <w:proofErr w:type="gramEnd"/>
      <w:r w:rsidRPr="00047DA9">
        <w:rPr>
          <w:rFonts w:ascii="Arial" w:eastAsia="Times New Roman" w:hAnsi="Arial" w:cs="Arial"/>
          <w:sz w:val="22"/>
          <w:lang w:eastAsia="pt-BR"/>
        </w:rPr>
        <w:t>DE ÁGUAS FRIAS</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047DA9">
        <w:rPr>
          <w:rFonts w:ascii="Arial" w:eastAsia="Times New Roman" w:hAnsi="Arial" w:cs="Arial"/>
          <w:sz w:val="22"/>
          <w:lang w:eastAsia="pt-BR"/>
        </w:rPr>
        <w:t>Comissão de Licitação</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047DA9">
        <w:rPr>
          <w:rFonts w:ascii="Arial" w:eastAsia="Times New Roman" w:hAnsi="Arial" w:cs="Arial"/>
          <w:sz w:val="22"/>
          <w:lang w:eastAsia="pt-BR"/>
        </w:rPr>
        <w:t xml:space="preserve">Licitação: </w:t>
      </w:r>
      <w:r w:rsidR="0029574F">
        <w:rPr>
          <w:rFonts w:ascii="Arial" w:eastAsia="Times New Roman" w:hAnsi="Arial" w:cs="Arial"/>
          <w:sz w:val="22"/>
          <w:lang w:eastAsia="pt-BR"/>
        </w:rPr>
        <w:t>Pregão para Registro de Preços</w:t>
      </w:r>
      <w:proofErr w:type="gramStart"/>
      <w:r w:rsidR="0029574F">
        <w:rPr>
          <w:rFonts w:ascii="Arial" w:eastAsia="Times New Roman" w:hAnsi="Arial" w:cs="Arial"/>
          <w:sz w:val="22"/>
          <w:lang w:eastAsia="pt-BR"/>
        </w:rPr>
        <w:t xml:space="preserve"> </w:t>
      </w:r>
      <w:r w:rsidRPr="00047DA9">
        <w:rPr>
          <w:rFonts w:ascii="Arial" w:eastAsia="Times New Roman" w:hAnsi="Arial" w:cs="Arial"/>
          <w:sz w:val="22"/>
          <w:lang w:eastAsia="pt-BR"/>
        </w:rPr>
        <w:t xml:space="preserve"> </w:t>
      </w:r>
      <w:proofErr w:type="gramEnd"/>
      <w:r w:rsidRPr="00047DA9">
        <w:rPr>
          <w:rFonts w:ascii="Arial" w:eastAsia="Times New Roman" w:hAnsi="Arial" w:cs="Arial"/>
          <w:sz w:val="22"/>
          <w:lang w:eastAsia="pt-BR"/>
        </w:rPr>
        <w:t>nº</w:t>
      </w:r>
      <w:r w:rsidR="0029574F">
        <w:rPr>
          <w:rFonts w:ascii="Arial" w:eastAsia="Times New Roman" w:hAnsi="Arial" w:cs="Arial"/>
          <w:sz w:val="22"/>
          <w:lang w:eastAsia="pt-BR"/>
        </w:rPr>
        <w:t>2</w:t>
      </w:r>
      <w:r w:rsidRPr="00047DA9">
        <w:rPr>
          <w:rFonts w:ascii="Arial" w:eastAsia="Times New Roman" w:hAnsi="Arial" w:cs="Arial"/>
          <w:sz w:val="22"/>
          <w:lang w:eastAsia="pt-BR"/>
        </w:rPr>
        <w:t>/</w:t>
      </w:r>
      <w:r w:rsidR="0029574F">
        <w:rPr>
          <w:rFonts w:ascii="Arial" w:eastAsia="Times New Roman" w:hAnsi="Arial" w:cs="Arial"/>
          <w:sz w:val="22"/>
          <w:lang w:eastAsia="pt-BR"/>
        </w:rPr>
        <w:t>2019</w:t>
      </w:r>
    </w:p>
    <w:p w:rsidR="003B7251" w:rsidRPr="00047DA9" w:rsidRDefault="003B7251" w:rsidP="003B7251">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047DA9">
        <w:rPr>
          <w:rFonts w:ascii="Arial" w:eastAsia="Times New Roman" w:hAnsi="Arial" w:cs="Arial"/>
          <w:sz w:val="22"/>
          <w:lang w:eastAsia="pt-BR"/>
        </w:rPr>
        <w:t>Processo nº</w:t>
      </w:r>
      <w:r w:rsidR="0029574F">
        <w:rPr>
          <w:rFonts w:ascii="Arial" w:eastAsia="Times New Roman" w:hAnsi="Arial" w:cs="Arial"/>
          <w:sz w:val="22"/>
          <w:lang w:eastAsia="pt-BR"/>
        </w:rPr>
        <w:t>6</w:t>
      </w:r>
      <w:r w:rsidRPr="00047DA9">
        <w:rPr>
          <w:rFonts w:ascii="Arial" w:eastAsia="Times New Roman" w:hAnsi="Arial" w:cs="Arial"/>
          <w:sz w:val="22"/>
          <w:lang w:eastAsia="pt-BR"/>
        </w:rPr>
        <w:t>/</w:t>
      </w:r>
      <w:r w:rsidR="0029574F">
        <w:rPr>
          <w:rFonts w:ascii="Arial" w:eastAsia="Times New Roman" w:hAnsi="Arial" w:cs="Arial"/>
          <w:sz w:val="22"/>
          <w:lang w:eastAsia="pt-BR"/>
        </w:rPr>
        <w:t>2019</w:t>
      </w:r>
    </w:p>
    <w:p w:rsidR="003B7251" w:rsidRPr="00047DA9" w:rsidRDefault="003B7251" w:rsidP="003B7251">
      <w:pPr>
        <w:autoSpaceDE w:val="0"/>
        <w:autoSpaceDN w:val="0"/>
        <w:adjustRightInd w:val="0"/>
        <w:spacing w:after="0" w:line="240" w:lineRule="auto"/>
        <w:jc w:val="center"/>
        <w:rPr>
          <w:rFonts w:ascii="Arial" w:eastAsia="Times New Roman" w:hAnsi="Arial" w:cs="Arial"/>
          <w:color w:val="000000"/>
          <w:szCs w:val="20"/>
          <w:lang w:eastAsia="pt-BR"/>
        </w:rPr>
      </w:pP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 xml:space="preserve">(Razão Social da Empresa), estabelecida </w:t>
      </w:r>
      <w:proofErr w:type="gramStart"/>
      <w:r w:rsidRPr="00047DA9">
        <w:rPr>
          <w:rFonts w:ascii="Arial" w:eastAsia="Times New Roman" w:hAnsi="Arial" w:cs="Arial"/>
          <w:color w:val="000000"/>
          <w:szCs w:val="20"/>
          <w:lang w:eastAsia="pt-BR"/>
        </w:rPr>
        <w:t>na ...</w:t>
      </w:r>
      <w:proofErr w:type="gramEnd"/>
      <w:r w:rsidRPr="00047DA9">
        <w:rPr>
          <w:rFonts w:ascii="Arial" w:eastAsia="Times New Roman" w:hAnsi="Arial" w:cs="Arial"/>
          <w:color w:val="000000"/>
          <w:szCs w:val="20"/>
          <w:lang w:eastAsia="pt-BR"/>
        </w:rPr>
        <w:t xml:space="preserve">.(endereço completo)...., inscrita no CNPJ sob </w:t>
      </w:r>
      <w:proofErr w:type="spellStart"/>
      <w:r w:rsidRPr="00047DA9">
        <w:rPr>
          <w:rFonts w:ascii="Arial" w:eastAsia="Times New Roman" w:hAnsi="Arial" w:cs="Arial"/>
          <w:color w:val="000000"/>
          <w:szCs w:val="20"/>
          <w:lang w:eastAsia="pt-BR"/>
        </w:rPr>
        <w:t>n.°</w:t>
      </w:r>
      <w:proofErr w:type="spellEnd"/>
      <w:r w:rsidRPr="00047DA9">
        <w:rPr>
          <w:rFonts w:ascii="Arial" w:eastAsia="Times New Roman" w:hAnsi="Arial" w:cs="Arial"/>
          <w:color w:val="000000"/>
          <w:szCs w:val="20"/>
          <w:lang w:eastAsia="pt-BR"/>
        </w:rPr>
        <w:t xml:space="preserve"> ......................, neste ato representada pelo seu (representante/sócio/procurador), no uso de suas atribuições legais, vem: </w:t>
      </w:r>
    </w:p>
    <w:p w:rsidR="003B7251" w:rsidRPr="00047DA9" w:rsidRDefault="003B7251" w:rsidP="003B7251">
      <w:pPr>
        <w:autoSpaceDE w:val="0"/>
        <w:autoSpaceDN w:val="0"/>
        <w:adjustRightInd w:val="0"/>
        <w:spacing w:after="0" w:line="240" w:lineRule="auto"/>
        <w:jc w:val="both"/>
        <w:rPr>
          <w:rFonts w:ascii="Arial" w:eastAsia="Times New Roman" w:hAnsi="Arial" w:cs="Arial"/>
          <w:b/>
          <w:bCs/>
          <w:color w:val="000000"/>
          <w:szCs w:val="20"/>
          <w:lang w:eastAsia="pt-BR"/>
        </w:rPr>
      </w:pP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r w:rsidRPr="00047DA9">
        <w:rPr>
          <w:rFonts w:ascii="Arial" w:eastAsia="Times New Roman" w:hAnsi="Arial" w:cs="Arial"/>
          <w:b/>
          <w:bCs/>
          <w:color w:val="000000"/>
          <w:szCs w:val="20"/>
          <w:lang w:eastAsia="pt-BR"/>
        </w:rPr>
        <w:t>DECLARAR</w:t>
      </w:r>
      <w:r w:rsidRPr="00047DA9">
        <w:rPr>
          <w:rFonts w:ascii="Arial" w:eastAsia="Times New Roman" w:hAnsi="Arial" w:cs="Arial"/>
          <w:color w:val="000000"/>
          <w:szCs w:val="20"/>
          <w:lang w:eastAsia="pt-BR"/>
        </w:rPr>
        <w:t xml:space="preserve">,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 de contratar com a Administração, e que se compromete a comunicar ocorrência de fatos supervenientes. </w:t>
      </w: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p>
    <w:p w:rsidR="003B7251" w:rsidRPr="00047DA9" w:rsidRDefault="003B7251" w:rsidP="003B7251">
      <w:pPr>
        <w:autoSpaceDE w:val="0"/>
        <w:autoSpaceDN w:val="0"/>
        <w:adjustRightInd w:val="0"/>
        <w:spacing w:after="0" w:line="240" w:lineRule="auto"/>
        <w:jc w:val="both"/>
        <w:rPr>
          <w:rFonts w:ascii="Arial" w:eastAsia="Times New Roman" w:hAnsi="Arial" w:cs="Arial"/>
          <w:color w:val="000000"/>
          <w:szCs w:val="20"/>
          <w:lang w:eastAsia="pt-BR"/>
        </w:rPr>
      </w:pPr>
      <w:r w:rsidRPr="00047DA9">
        <w:rPr>
          <w:rFonts w:ascii="Arial" w:eastAsia="Times New Roman" w:hAnsi="Arial" w:cs="Arial"/>
          <w:color w:val="000000"/>
          <w:szCs w:val="20"/>
          <w:lang w:eastAsia="pt-BR"/>
        </w:rPr>
        <w:t xml:space="preserve">Por ser verdade assina </w:t>
      </w:r>
      <w:proofErr w:type="gramStart"/>
      <w:r w:rsidRPr="00047DA9">
        <w:rPr>
          <w:rFonts w:ascii="Arial" w:eastAsia="Times New Roman" w:hAnsi="Arial" w:cs="Arial"/>
          <w:color w:val="000000"/>
          <w:szCs w:val="20"/>
          <w:lang w:eastAsia="pt-BR"/>
        </w:rPr>
        <w:t>a presente</w:t>
      </w:r>
      <w:proofErr w:type="gramEnd"/>
      <w:r w:rsidRPr="00047DA9">
        <w:rPr>
          <w:rFonts w:ascii="Arial" w:eastAsia="Times New Roman" w:hAnsi="Arial" w:cs="Arial"/>
          <w:color w:val="000000"/>
          <w:szCs w:val="20"/>
          <w:lang w:eastAsia="pt-BR"/>
        </w:rPr>
        <w:t xml:space="preserve">. </w:t>
      </w: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r w:rsidRPr="00047DA9">
        <w:rPr>
          <w:rFonts w:ascii="Arial" w:eastAsia="Times New Roman" w:hAnsi="Arial" w:cs="Arial"/>
          <w:szCs w:val="20"/>
          <w:lang w:eastAsia="pt-BR"/>
        </w:rPr>
        <w:t xml:space="preserve">________________________, de _____, de __________ </w:t>
      </w:r>
      <w:proofErr w:type="spellStart"/>
      <w:r w:rsidRPr="00047DA9">
        <w:rPr>
          <w:rFonts w:ascii="Arial" w:eastAsia="Times New Roman" w:hAnsi="Arial" w:cs="Arial"/>
          <w:szCs w:val="20"/>
          <w:lang w:eastAsia="pt-BR"/>
        </w:rPr>
        <w:t>de</w:t>
      </w:r>
      <w:proofErr w:type="spellEnd"/>
      <w:r w:rsidRPr="00047DA9">
        <w:rPr>
          <w:rFonts w:ascii="Arial" w:eastAsia="Times New Roman" w:hAnsi="Arial" w:cs="Arial"/>
          <w:szCs w:val="20"/>
          <w:lang w:eastAsia="pt-BR"/>
        </w:rPr>
        <w:t xml:space="preserve"> _____.</w:t>
      </w: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___________________________________</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Assinatura do Responsável Legal</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 xml:space="preserve">Nome legível, </w:t>
      </w:r>
      <w:proofErr w:type="gramStart"/>
      <w:r w:rsidRPr="00047DA9">
        <w:rPr>
          <w:rFonts w:ascii="Arial" w:eastAsia="Times New Roman" w:hAnsi="Arial" w:cs="Arial"/>
          <w:szCs w:val="20"/>
          <w:lang w:eastAsia="pt-BR"/>
        </w:rPr>
        <w:t>CPF</w:t>
      </w:r>
      <w:proofErr w:type="gramEnd"/>
      <w:r w:rsidRPr="00047DA9">
        <w:rPr>
          <w:rFonts w:ascii="Arial" w:eastAsia="Times New Roman" w:hAnsi="Arial" w:cs="Arial"/>
          <w:szCs w:val="20"/>
          <w:lang w:eastAsia="pt-BR"/>
        </w:rPr>
        <w:t xml:space="preserve"> </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Endereço</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CNPJ</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047DA9">
        <w:rPr>
          <w:rFonts w:ascii="Arial" w:eastAsia="Times New Roman" w:hAnsi="Arial" w:cs="Arial"/>
          <w:b/>
          <w:szCs w:val="20"/>
          <w:u w:val="single"/>
          <w:lang w:eastAsia="pt-BR"/>
        </w:rPr>
        <w:t xml:space="preserve">ANEXO VII </w:t>
      </w:r>
    </w:p>
    <w:p w:rsidR="003B7251" w:rsidRPr="00047DA9" w:rsidRDefault="003B7251" w:rsidP="003B7251">
      <w:pPr>
        <w:overflowPunct w:val="0"/>
        <w:autoSpaceDE w:val="0"/>
        <w:autoSpaceDN w:val="0"/>
        <w:adjustRightInd w:val="0"/>
        <w:spacing w:after="0" w:line="240" w:lineRule="auto"/>
        <w:jc w:val="center"/>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t-BR"/>
        </w:rPr>
      </w:pPr>
      <w:r w:rsidRPr="00047DA9">
        <w:rPr>
          <w:rFonts w:ascii="Arial" w:eastAsia="Times New Roman" w:hAnsi="Arial" w:cs="Arial"/>
          <w:b/>
          <w:sz w:val="24"/>
          <w:szCs w:val="24"/>
          <w:lang w:eastAsia="pt-BR"/>
        </w:rPr>
        <w:t>DECLARAÇÃO</w:t>
      </w: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r w:rsidRPr="00047DA9">
        <w:rPr>
          <w:rFonts w:ascii="Arial" w:eastAsia="Times New Roman" w:hAnsi="Arial" w:cs="Arial"/>
          <w:b/>
          <w:szCs w:val="20"/>
          <w:lang w:eastAsia="pt-BR"/>
        </w:rPr>
        <w:tab/>
      </w:r>
      <w:proofErr w:type="gramStart"/>
      <w:r w:rsidRPr="00047DA9">
        <w:rPr>
          <w:rFonts w:ascii="Arial" w:eastAsia="Times New Roman" w:hAnsi="Arial" w:cs="Arial"/>
          <w:szCs w:val="20"/>
          <w:lang w:eastAsia="pt-BR"/>
        </w:rPr>
        <w:t>A ...</w:t>
      </w:r>
      <w:proofErr w:type="gramEnd"/>
      <w:r w:rsidRPr="00047DA9">
        <w:rPr>
          <w:rFonts w:ascii="Arial" w:eastAsia="Times New Roman" w:hAnsi="Arial" w:cs="Arial"/>
          <w:szCs w:val="20"/>
          <w:lang w:eastAsia="pt-BR"/>
        </w:rPr>
        <w:t xml:space="preserve">.................................................. </w:t>
      </w:r>
      <w:proofErr w:type="gramStart"/>
      <w:r w:rsidRPr="00047DA9">
        <w:rPr>
          <w:rFonts w:ascii="Arial" w:eastAsia="Times New Roman" w:hAnsi="Arial" w:cs="Arial"/>
          <w:szCs w:val="20"/>
          <w:lang w:eastAsia="pt-BR"/>
        </w:rPr>
        <w:t>inscrita</w:t>
      </w:r>
      <w:proofErr w:type="gramEnd"/>
      <w:r w:rsidRPr="00047DA9">
        <w:rPr>
          <w:rFonts w:ascii="Arial" w:eastAsia="Times New Roman" w:hAnsi="Arial" w:cs="Arial"/>
          <w:szCs w:val="20"/>
          <w:lang w:eastAsia="pt-BR"/>
        </w:rPr>
        <w:t xml:space="preserve"> no CNPJ N° ……………………………., sediada na rua …………………….., cidade ………........................ Estado </w:t>
      </w:r>
      <w:proofErr w:type="gramStart"/>
      <w:r w:rsidRPr="00047DA9">
        <w:rPr>
          <w:rFonts w:ascii="Arial" w:eastAsia="Times New Roman" w:hAnsi="Arial" w:cs="Arial"/>
          <w:szCs w:val="20"/>
          <w:lang w:eastAsia="pt-BR"/>
        </w:rPr>
        <w:t>de ...</w:t>
      </w:r>
      <w:proofErr w:type="gramEnd"/>
      <w:r w:rsidRPr="00047DA9">
        <w:rPr>
          <w:rFonts w:ascii="Arial" w:eastAsia="Times New Roman" w:hAnsi="Arial" w:cs="Arial"/>
          <w:szCs w:val="20"/>
          <w:lang w:eastAsia="pt-BR"/>
        </w:rPr>
        <w:t xml:space="preserve">......................., por intermédio de seu representante legal, o(a) </w:t>
      </w:r>
      <w:proofErr w:type="spellStart"/>
      <w:r w:rsidRPr="00047DA9">
        <w:rPr>
          <w:rFonts w:ascii="Arial" w:eastAsia="Times New Roman" w:hAnsi="Arial" w:cs="Arial"/>
          <w:szCs w:val="20"/>
          <w:lang w:eastAsia="pt-BR"/>
        </w:rPr>
        <w:t>Sr</w:t>
      </w:r>
      <w:proofErr w:type="spellEnd"/>
      <w:r w:rsidRPr="00047DA9">
        <w:rPr>
          <w:rFonts w:ascii="Arial" w:eastAsia="Times New Roman" w:hAnsi="Arial" w:cs="Arial"/>
          <w:szCs w:val="20"/>
          <w:lang w:eastAsia="pt-BR"/>
        </w:rPr>
        <w:t xml:space="preserve">(a)……………………..., portador(a) da Carteira de Identidade n° …………….. </w:t>
      </w:r>
      <w:proofErr w:type="gramStart"/>
      <w:r w:rsidRPr="00047DA9">
        <w:rPr>
          <w:rFonts w:ascii="Arial" w:eastAsia="Times New Roman" w:hAnsi="Arial" w:cs="Arial"/>
          <w:szCs w:val="20"/>
          <w:lang w:eastAsia="pt-BR"/>
        </w:rPr>
        <w:t>e</w:t>
      </w:r>
      <w:proofErr w:type="gramEnd"/>
      <w:r w:rsidRPr="00047DA9">
        <w:rPr>
          <w:rFonts w:ascii="Arial" w:eastAsia="Times New Roman" w:hAnsi="Arial" w:cs="Arial"/>
          <w:szCs w:val="20"/>
          <w:lang w:eastAsia="pt-BR"/>
        </w:rPr>
        <w:t xml:space="preserve"> do CPF n° ………………………………... DECLARA:</w:t>
      </w:r>
    </w:p>
    <w:p w:rsidR="003B7251" w:rsidRPr="00047DA9" w:rsidRDefault="003B7251" w:rsidP="003B7251">
      <w:pPr>
        <w:numPr>
          <w:ilvl w:val="0"/>
          <w:numId w:val="3"/>
        </w:numPr>
        <w:overflowPunct w:val="0"/>
        <w:autoSpaceDE w:val="0"/>
        <w:autoSpaceDN w:val="0"/>
        <w:adjustRightInd w:val="0"/>
        <w:spacing w:after="0" w:line="360" w:lineRule="auto"/>
        <w:contextualSpacing/>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não</w:t>
      </w:r>
      <w:proofErr w:type="gramEnd"/>
      <w:r w:rsidRPr="00047DA9">
        <w:rPr>
          <w:rFonts w:ascii="Arial" w:eastAsia="Times New Roman" w:hAnsi="Arial" w:cs="Arial"/>
          <w:szCs w:val="20"/>
          <w:lang w:eastAsia="pt-BR"/>
        </w:rPr>
        <w:t xml:space="preserve"> possuir em seu quadro societário servidor público do Município de Águas Frias-SC da ativa (art. 9º, III, da Lei 8.666/93);</w:t>
      </w:r>
    </w:p>
    <w:p w:rsidR="003B7251" w:rsidRPr="00047DA9" w:rsidRDefault="003B7251" w:rsidP="003B7251">
      <w:pPr>
        <w:numPr>
          <w:ilvl w:val="0"/>
          <w:numId w:val="3"/>
        </w:numPr>
        <w:overflowPunct w:val="0"/>
        <w:autoSpaceDE w:val="0"/>
        <w:autoSpaceDN w:val="0"/>
        <w:adjustRightInd w:val="0"/>
        <w:spacing w:after="0" w:line="360" w:lineRule="auto"/>
        <w:contextualSpacing/>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não</w:t>
      </w:r>
      <w:proofErr w:type="gramEnd"/>
      <w:r w:rsidRPr="00047DA9">
        <w:rPr>
          <w:rFonts w:ascii="Arial" w:eastAsia="Times New Roman" w:hAnsi="Arial" w:cs="Arial"/>
          <w:szCs w:val="20"/>
          <w:lang w:eastAsia="pt-BR"/>
        </w:rPr>
        <w:t xml:space="preserve"> possuir em seu quadro societário Deputados Federais e Senadores com diploma já expedido (Art. 54, I, </w:t>
      </w:r>
      <w:r w:rsidRPr="00047DA9">
        <w:rPr>
          <w:rFonts w:ascii="Arial" w:eastAsia="Times New Roman" w:hAnsi="Arial" w:cs="Arial"/>
          <w:i/>
          <w:szCs w:val="20"/>
          <w:lang w:eastAsia="pt-BR"/>
        </w:rPr>
        <w:t>a,</w:t>
      </w:r>
      <w:r w:rsidRPr="00047DA9">
        <w:rPr>
          <w:rFonts w:ascii="Arial" w:eastAsia="Times New Roman" w:hAnsi="Arial" w:cs="Arial"/>
          <w:szCs w:val="20"/>
          <w:lang w:eastAsia="pt-BR"/>
        </w:rPr>
        <w:t xml:space="preserve"> da Constituição Federal);</w:t>
      </w:r>
    </w:p>
    <w:p w:rsidR="003B7251" w:rsidRPr="00047DA9" w:rsidRDefault="003B7251" w:rsidP="003B7251">
      <w:pPr>
        <w:numPr>
          <w:ilvl w:val="0"/>
          <w:numId w:val="3"/>
        </w:numPr>
        <w:overflowPunct w:val="0"/>
        <w:autoSpaceDE w:val="0"/>
        <w:autoSpaceDN w:val="0"/>
        <w:adjustRightInd w:val="0"/>
        <w:spacing w:after="0" w:line="360" w:lineRule="auto"/>
        <w:contextualSpacing/>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não</w:t>
      </w:r>
      <w:proofErr w:type="gramEnd"/>
      <w:r w:rsidRPr="00047DA9">
        <w:rPr>
          <w:rFonts w:ascii="Arial" w:eastAsia="Times New Roman" w:hAnsi="Arial" w:cs="Arial"/>
          <w:szCs w:val="20"/>
          <w:lang w:eastAsia="pt-BR"/>
        </w:rPr>
        <w:t xml:space="preserve"> possuir em seu quadro societário Deputados Estaduais com diploma já expedido (art. 43, I, </w:t>
      </w:r>
      <w:r w:rsidRPr="00047DA9">
        <w:rPr>
          <w:rFonts w:ascii="Arial" w:eastAsia="Times New Roman" w:hAnsi="Arial" w:cs="Arial"/>
          <w:i/>
          <w:szCs w:val="20"/>
          <w:lang w:eastAsia="pt-BR"/>
        </w:rPr>
        <w:t>a</w:t>
      </w:r>
      <w:r w:rsidRPr="00047DA9">
        <w:rPr>
          <w:rFonts w:ascii="Arial" w:eastAsia="Times New Roman" w:hAnsi="Arial" w:cs="Arial"/>
          <w:szCs w:val="20"/>
          <w:lang w:eastAsia="pt-BR"/>
        </w:rPr>
        <w:t>, da Constituição Estadual de Santa Catarina);</w:t>
      </w:r>
    </w:p>
    <w:p w:rsidR="003B7251" w:rsidRPr="00047DA9" w:rsidRDefault="003B7251" w:rsidP="003B7251">
      <w:pPr>
        <w:numPr>
          <w:ilvl w:val="0"/>
          <w:numId w:val="3"/>
        </w:numPr>
        <w:overflowPunct w:val="0"/>
        <w:autoSpaceDE w:val="0"/>
        <w:autoSpaceDN w:val="0"/>
        <w:adjustRightInd w:val="0"/>
        <w:spacing w:after="0" w:line="360" w:lineRule="auto"/>
        <w:contextualSpacing/>
        <w:jc w:val="both"/>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não</w:t>
      </w:r>
      <w:proofErr w:type="gramEnd"/>
      <w:r w:rsidRPr="00047DA9">
        <w:rPr>
          <w:rFonts w:ascii="Arial" w:eastAsia="Times New Roman" w:hAnsi="Arial" w:cs="Arial"/>
          <w:szCs w:val="20"/>
          <w:lang w:eastAsia="pt-BR"/>
        </w:rPr>
        <w:t xml:space="preserve"> possuir em seu quadro societário vereador do Município de Águas Frias com diploma já expedido (art. 22, I, </w:t>
      </w:r>
      <w:r w:rsidRPr="00047DA9">
        <w:rPr>
          <w:rFonts w:ascii="Arial" w:eastAsia="Times New Roman" w:hAnsi="Arial" w:cs="Arial"/>
          <w:i/>
          <w:szCs w:val="20"/>
          <w:lang w:eastAsia="pt-BR"/>
        </w:rPr>
        <w:t xml:space="preserve">a, </w:t>
      </w:r>
      <w:r w:rsidRPr="00047DA9">
        <w:rPr>
          <w:rFonts w:ascii="Arial" w:eastAsia="Times New Roman" w:hAnsi="Arial" w:cs="Arial"/>
          <w:szCs w:val="20"/>
          <w:lang w:eastAsia="pt-BR"/>
        </w:rPr>
        <w:t>da Lei Orgânica Municipal).</w:t>
      </w:r>
    </w:p>
    <w:p w:rsidR="003B7251" w:rsidRPr="00047DA9" w:rsidRDefault="003B7251" w:rsidP="003B7251">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r w:rsidRPr="00047DA9">
        <w:rPr>
          <w:rFonts w:ascii="Arial" w:eastAsia="Times New Roman" w:hAnsi="Arial" w:cs="Arial"/>
          <w:szCs w:val="20"/>
          <w:lang w:eastAsia="pt-BR"/>
        </w:rPr>
        <w:t>OBS.: Ficam excluídos do conceito de participante em “quadro societário” os meros associados de cooperativas que não exercem qualquer função técnica, comercial, de gerência, administração ou tomada de decisões da entidade cooperativa.</w:t>
      </w:r>
    </w:p>
    <w:p w:rsidR="003B7251" w:rsidRPr="00047DA9" w:rsidRDefault="003B7251" w:rsidP="003B7251">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360" w:lineRule="auto"/>
        <w:jc w:val="right"/>
        <w:textAlignment w:val="baseline"/>
        <w:rPr>
          <w:rFonts w:ascii="Arial" w:eastAsia="Times New Roman" w:hAnsi="Arial" w:cs="Arial"/>
          <w:szCs w:val="20"/>
          <w:lang w:eastAsia="pt-BR"/>
        </w:rPr>
      </w:pPr>
      <w:proofErr w:type="gramStart"/>
      <w:r w:rsidRPr="00047DA9">
        <w:rPr>
          <w:rFonts w:ascii="Arial" w:eastAsia="Times New Roman" w:hAnsi="Arial" w:cs="Arial"/>
          <w:szCs w:val="20"/>
          <w:lang w:eastAsia="pt-BR"/>
        </w:rPr>
        <w:t>……………………………..</w:t>
      </w:r>
      <w:proofErr w:type="gramEnd"/>
      <w:r w:rsidRPr="00047DA9">
        <w:rPr>
          <w:rFonts w:ascii="Arial" w:eastAsia="Times New Roman" w:hAnsi="Arial" w:cs="Arial"/>
          <w:szCs w:val="20"/>
          <w:lang w:eastAsia="pt-BR"/>
        </w:rPr>
        <w:t xml:space="preserve">, de ……….. </w:t>
      </w:r>
      <w:proofErr w:type="gramStart"/>
      <w:r w:rsidRPr="00047DA9">
        <w:rPr>
          <w:rFonts w:ascii="Arial" w:eastAsia="Times New Roman" w:hAnsi="Arial" w:cs="Arial"/>
          <w:szCs w:val="20"/>
          <w:lang w:eastAsia="pt-BR"/>
        </w:rPr>
        <w:t>de</w:t>
      </w:r>
      <w:proofErr w:type="gramEnd"/>
      <w:r w:rsidRPr="00047DA9">
        <w:rPr>
          <w:rFonts w:ascii="Arial" w:eastAsia="Times New Roman" w:hAnsi="Arial" w:cs="Arial"/>
          <w:szCs w:val="20"/>
          <w:lang w:eastAsia="pt-BR"/>
        </w:rPr>
        <w:t xml:space="preserve"> ...........</w:t>
      </w:r>
    </w:p>
    <w:p w:rsidR="003B7251" w:rsidRPr="00047DA9" w:rsidRDefault="003B7251" w:rsidP="003B7251">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3B7251" w:rsidRPr="00047DA9" w:rsidRDefault="003B7251" w:rsidP="003B7251">
      <w:pPr>
        <w:overflowPunct w:val="0"/>
        <w:autoSpaceDE w:val="0"/>
        <w:autoSpaceDN w:val="0"/>
        <w:adjustRightInd w:val="0"/>
        <w:spacing w:after="0" w:line="360" w:lineRule="auto"/>
        <w:jc w:val="center"/>
        <w:textAlignment w:val="baseline"/>
        <w:rPr>
          <w:rFonts w:ascii="Arial" w:eastAsia="Times New Roman" w:hAnsi="Arial" w:cs="Arial"/>
          <w:szCs w:val="20"/>
          <w:lang w:eastAsia="pt-BR"/>
        </w:rPr>
      </w:pPr>
      <w:r w:rsidRPr="00047DA9">
        <w:rPr>
          <w:rFonts w:ascii="Arial" w:eastAsia="Times New Roman" w:hAnsi="Arial" w:cs="Arial"/>
          <w:szCs w:val="20"/>
          <w:lang w:eastAsia="pt-BR"/>
        </w:rPr>
        <w:t>________________________________________________</w:t>
      </w:r>
    </w:p>
    <w:p w:rsidR="003B7251" w:rsidRPr="00047DA9" w:rsidRDefault="003B7251" w:rsidP="003B7251">
      <w:pPr>
        <w:spacing w:after="0" w:line="240" w:lineRule="auto"/>
        <w:jc w:val="center"/>
        <w:rPr>
          <w:rFonts w:ascii="Arial" w:eastAsia="Calibri" w:hAnsi="Arial" w:cs="Arial"/>
          <w:sz w:val="22"/>
        </w:rPr>
      </w:pPr>
      <w:r w:rsidRPr="00047DA9">
        <w:rPr>
          <w:rFonts w:ascii="Arial" w:eastAsia="Calibri" w:hAnsi="Arial" w:cs="Arial"/>
          <w:sz w:val="22"/>
        </w:rPr>
        <w:t>Representante legal</w:t>
      </w:r>
    </w:p>
    <w:p w:rsidR="003B7251" w:rsidRPr="00047DA9" w:rsidRDefault="003B7251" w:rsidP="003B7251">
      <w:pPr>
        <w:spacing w:after="0" w:line="240" w:lineRule="auto"/>
        <w:jc w:val="center"/>
        <w:rPr>
          <w:rFonts w:ascii="Arial" w:eastAsia="Calibri" w:hAnsi="Arial" w:cs="Arial"/>
          <w:sz w:val="22"/>
        </w:rPr>
      </w:pPr>
    </w:p>
    <w:p w:rsidR="003B7251" w:rsidRPr="00047DA9" w:rsidRDefault="003B7251" w:rsidP="003B7251">
      <w:pPr>
        <w:spacing w:after="0" w:line="240" w:lineRule="auto"/>
        <w:jc w:val="center"/>
        <w:rPr>
          <w:rFonts w:ascii="Arial" w:eastAsia="Calibri" w:hAnsi="Arial" w:cs="Arial"/>
          <w:sz w:val="22"/>
        </w:rPr>
      </w:pPr>
      <w:r w:rsidRPr="00047DA9">
        <w:rPr>
          <w:rFonts w:ascii="Arial" w:eastAsia="Calibri" w:hAnsi="Arial" w:cs="Arial"/>
          <w:sz w:val="22"/>
        </w:rPr>
        <w:t>Dados empresa</w:t>
      </w: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overflowPunct w:val="0"/>
        <w:autoSpaceDE w:val="0"/>
        <w:autoSpaceDN w:val="0"/>
        <w:adjustRightInd w:val="0"/>
        <w:spacing w:after="0" w:line="240" w:lineRule="auto"/>
        <w:textAlignment w:val="baseline"/>
        <w:rPr>
          <w:rFonts w:eastAsia="Times New Roman"/>
          <w:szCs w:val="20"/>
          <w:lang w:eastAsia="pt-BR"/>
        </w:rPr>
      </w:pPr>
    </w:p>
    <w:p w:rsidR="003B7251" w:rsidRPr="00047DA9" w:rsidRDefault="003B7251" w:rsidP="003B7251">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3E30AD" w:rsidRDefault="00DC709E" w:rsidP="003E30AD">
      <w:pPr>
        <w:jc w:val="center"/>
        <w:rPr>
          <w:rFonts w:ascii="Arial" w:hAnsi="Arial" w:cs="Arial"/>
          <w:b/>
        </w:rPr>
      </w:pPr>
      <w:r>
        <w:rPr>
          <w:rFonts w:ascii="Arial" w:hAnsi="Arial" w:cs="Arial"/>
          <w:b/>
        </w:rPr>
        <w:lastRenderedPageBreak/>
        <w:t>A</w:t>
      </w:r>
      <w:r w:rsidR="0029574F" w:rsidRPr="0029574F">
        <w:rPr>
          <w:rFonts w:ascii="Arial" w:hAnsi="Arial" w:cs="Arial"/>
          <w:b/>
        </w:rPr>
        <w:t>NEXO VIII</w:t>
      </w:r>
    </w:p>
    <w:p w:rsidR="00482BF4" w:rsidRDefault="00482BF4" w:rsidP="003E30AD">
      <w:pPr>
        <w:jc w:val="center"/>
        <w:rPr>
          <w:rFonts w:ascii="Arial" w:hAnsi="Arial" w:cs="Arial"/>
          <w:b/>
        </w:rPr>
      </w:pPr>
      <w:r>
        <w:rPr>
          <w:rFonts w:ascii="Arial" w:hAnsi="Arial" w:cs="Arial"/>
          <w:b/>
        </w:rPr>
        <w:t>ITINERÁRIO</w:t>
      </w:r>
    </w:p>
    <w:p w:rsidR="003E30AD" w:rsidRDefault="00482BF4" w:rsidP="0029574F">
      <w:pPr>
        <w:jc w:val="center"/>
        <w:rPr>
          <w:rFonts w:ascii="Arial" w:hAnsi="Arial" w:cs="Arial"/>
          <w:b/>
        </w:rPr>
      </w:pPr>
      <w:r>
        <w:rPr>
          <w:rFonts w:ascii="Arial" w:hAnsi="Arial" w:cs="Arial"/>
          <w:b/>
          <w:noProof/>
          <w:lang w:eastAsia="pt-BR"/>
        </w:rPr>
        <w:drawing>
          <wp:anchor distT="0" distB="0" distL="114300" distR="114300" simplePos="0" relativeHeight="251658240" behindDoc="0" locked="0" layoutInCell="1" allowOverlap="1" wp14:anchorId="6EC17ECA" wp14:editId="1029F9D5">
            <wp:simplePos x="0" y="0"/>
            <wp:positionH relativeFrom="column">
              <wp:posOffset>615315</wp:posOffset>
            </wp:positionH>
            <wp:positionV relativeFrom="paragraph">
              <wp:posOffset>224155</wp:posOffset>
            </wp:positionV>
            <wp:extent cx="4962525" cy="64674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2525" cy="6467475"/>
                    </a:xfrm>
                    <a:prstGeom prst="rect">
                      <a:avLst/>
                    </a:prstGeom>
                    <a:noFill/>
                    <a:ln>
                      <a:noFill/>
                    </a:ln>
                  </pic:spPr>
                </pic:pic>
              </a:graphicData>
            </a:graphic>
            <wp14:sizeRelH relativeFrom="margin">
              <wp14:pctWidth>0</wp14:pctWidth>
            </wp14:sizeRelH>
          </wp:anchor>
        </w:drawing>
      </w:r>
      <w:r w:rsidR="003E30AD">
        <w:rPr>
          <w:rFonts w:ascii="Arial" w:hAnsi="Arial" w:cs="Arial"/>
          <w:b/>
        </w:rPr>
        <w:t xml:space="preserve"> </w:t>
      </w:r>
    </w:p>
    <w:p w:rsidR="001E1AA5" w:rsidRDefault="00482BF4">
      <w:pPr>
        <w:rPr>
          <w:rFonts w:ascii="Arial" w:hAnsi="Arial" w:cs="Arial"/>
          <w:b/>
        </w:rPr>
      </w:pPr>
      <w:r>
        <w:rPr>
          <w:rFonts w:ascii="Arial" w:hAnsi="Arial" w:cs="Arial"/>
          <w:b/>
        </w:rPr>
        <w:br w:type="textWrapping" w:clear="all"/>
      </w:r>
    </w:p>
    <w:p w:rsidR="00DC709E" w:rsidRDefault="00DC709E">
      <w:r>
        <w:rPr>
          <w:noProof/>
          <w:lang w:eastAsia="pt-BR"/>
        </w:rPr>
        <w:lastRenderedPageBreak/>
        <w:drawing>
          <wp:inline distT="0" distB="0" distL="0" distR="0">
            <wp:extent cx="5583432" cy="8001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586" cy="7998355"/>
                    </a:xfrm>
                    <a:prstGeom prst="rect">
                      <a:avLst/>
                    </a:prstGeom>
                    <a:noFill/>
                    <a:ln>
                      <a:noFill/>
                    </a:ln>
                  </pic:spPr>
                </pic:pic>
              </a:graphicData>
            </a:graphic>
          </wp:inline>
        </w:drawing>
      </w:r>
    </w:p>
    <w:sectPr w:rsidR="00DC709E" w:rsidSect="00313EA3">
      <w:headerReference w:type="default" r:id="rId11"/>
      <w:footerReference w:type="even" r:id="rId12"/>
      <w:footerReference w:type="default" r:id="rId13"/>
      <w:pgSz w:w="11907" w:h="16840" w:code="9"/>
      <w:pgMar w:top="1701" w:right="1134" w:bottom="1985"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D5" w:rsidRDefault="00E330D5">
      <w:pPr>
        <w:spacing w:after="0" w:line="240" w:lineRule="auto"/>
      </w:pPr>
      <w:r>
        <w:separator/>
      </w:r>
    </w:p>
  </w:endnote>
  <w:endnote w:type="continuationSeparator" w:id="0">
    <w:p w:rsidR="00E330D5" w:rsidRDefault="00E33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W1)">
    <w:altName w:val="Courier New"/>
    <w:charset w:val="00"/>
    <w:family w:val="modern"/>
    <w:pitch w:val="fixed"/>
    <w:sig w:usb0="00000000"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59" w:rsidRDefault="004D585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D5859" w:rsidRDefault="004D585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59" w:rsidRPr="001F309E" w:rsidRDefault="004D5859">
    <w:pPr>
      <w:pStyle w:val="Rodap"/>
      <w:framePr w:wrap="around" w:vAnchor="text" w:hAnchor="margin" w:xAlign="center" w:y="1"/>
      <w:rPr>
        <w:rStyle w:val="Nmerodepgina"/>
        <w:rFonts w:ascii="Tahoma" w:hAnsi="Tahoma" w:cs="Tahoma"/>
        <w:sz w:val="14"/>
        <w:szCs w:val="14"/>
      </w:rPr>
    </w:pPr>
    <w:r w:rsidRPr="001F309E">
      <w:rPr>
        <w:rStyle w:val="Nmerodepgina"/>
        <w:rFonts w:ascii="Tahoma" w:hAnsi="Tahoma" w:cs="Tahoma"/>
        <w:sz w:val="14"/>
        <w:szCs w:val="14"/>
      </w:rPr>
      <w:t xml:space="preserve">Pagina </w:t>
    </w:r>
    <w:r w:rsidRPr="001F309E">
      <w:rPr>
        <w:rStyle w:val="Nmerodepgina"/>
        <w:rFonts w:ascii="Tahoma" w:hAnsi="Tahoma" w:cs="Tahoma"/>
        <w:sz w:val="14"/>
        <w:szCs w:val="14"/>
      </w:rPr>
      <w:fldChar w:fldCharType="begin"/>
    </w:r>
    <w:r w:rsidRPr="001F309E">
      <w:rPr>
        <w:rStyle w:val="Nmerodepgina"/>
        <w:rFonts w:ascii="Tahoma" w:hAnsi="Tahoma" w:cs="Tahoma"/>
        <w:sz w:val="14"/>
        <w:szCs w:val="14"/>
      </w:rPr>
      <w:instrText xml:space="preserve">PAGE  </w:instrText>
    </w:r>
    <w:r w:rsidRPr="001F309E">
      <w:rPr>
        <w:rStyle w:val="Nmerodepgina"/>
        <w:rFonts w:ascii="Tahoma" w:hAnsi="Tahoma" w:cs="Tahoma"/>
        <w:sz w:val="14"/>
        <w:szCs w:val="14"/>
      </w:rPr>
      <w:fldChar w:fldCharType="separate"/>
    </w:r>
    <w:r w:rsidR="00D9764E">
      <w:rPr>
        <w:rStyle w:val="Nmerodepgina"/>
        <w:rFonts w:ascii="Tahoma" w:hAnsi="Tahoma" w:cs="Tahoma"/>
        <w:noProof/>
        <w:sz w:val="14"/>
        <w:szCs w:val="14"/>
      </w:rPr>
      <w:t>29</w:t>
    </w:r>
    <w:r w:rsidRPr="001F309E">
      <w:rPr>
        <w:rStyle w:val="Nmerodepgina"/>
        <w:rFonts w:ascii="Tahoma" w:hAnsi="Tahoma" w:cs="Tahoma"/>
        <w:sz w:val="14"/>
        <w:szCs w:val="14"/>
      </w:rPr>
      <w:fldChar w:fldCharType="end"/>
    </w:r>
  </w:p>
  <w:p w:rsidR="004D5859" w:rsidRDefault="004D5859">
    <w:pPr>
      <w:pStyle w:val="Rodap"/>
      <w:tabs>
        <w:tab w:val="clear" w:pos="8838"/>
        <w:tab w:val="right" w:pos="8222"/>
      </w:tabs>
      <w:jc w:val="both"/>
      <w:rPr>
        <w:rFonts w:ascii="Arial" w:hAnsi="Arial"/>
        <w:sz w:val="12"/>
      </w:rPr>
    </w:pPr>
    <w:r>
      <w:rPr>
        <w:rFonts w:ascii="Arial" w:hAnsi="Arial"/>
        <w:sz w:val="1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D5" w:rsidRDefault="00E330D5">
      <w:pPr>
        <w:spacing w:after="0" w:line="240" w:lineRule="auto"/>
      </w:pPr>
      <w:r>
        <w:separator/>
      </w:r>
    </w:p>
  </w:footnote>
  <w:footnote w:type="continuationSeparator" w:id="0">
    <w:p w:rsidR="00E330D5" w:rsidRDefault="00E33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347" w:type="dxa"/>
      <w:jc w:val="center"/>
      <w:tblInd w:w="53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4D5859" w:rsidRPr="00805436">
      <w:trPr>
        <w:trHeight w:val="858"/>
        <w:jc w:val="center"/>
      </w:trPr>
      <w:tc>
        <w:tcPr>
          <w:tcW w:w="2269" w:type="dxa"/>
          <w:vMerge w:val="restart"/>
          <w:tcBorders>
            <w:top w:val="double" w:sz="4" w:space="0" w:color="auto"/>
            <w:bottom w:val="double" w:sz="4" w:space="0" w:color="auto"/>
            <w:right w:val="single" w:sz="4" w:space="0" w:color="auto"/>
          </w:tcBorders>
        </w:tcPr>
        <w:p w:rsidR="004D5859" w:rsidRPr="00805436" w:rsidRDefault="004D5859" w:rsidP="004D5859">
          <w:pPr>
            <w:ind w:right="-490"/>
            <w:contextualSpacing/>
            <w:rPr>
              <w:rFonts w:ascii="Tahoma" w:hAnsi="Tahoma" w:cs="Tahoma"/>
              <w:b/>
              <w:bCs/>
              <w:color w:val="000000"/>
              <w:szCs w:val="16"/>
            </w:rPr>
          </w:pPr>
          <w:r>
            <w:rPr>
              <w:b/>
              <w:noProof/>
              <w:color w:val="000000"/>
              <w:sz w:val="24"/>
              <w:szCs w:val="24"/>
              <w:lang w:eastAsia="pt-BR"/>
            </w:rPr>
            <w:drawing>
              <wp:inline distT="0" distB="0" distL="0" distR="0" wp14:anchorId="0C14C8B4" wp14:editId="14645EC3">
                <wp:extent cx="1133475" cy="1104900"/>
                <wp:effectExtent l="0" t="0" r="9525" b="0"/>
                <wp:docPr id="1" name="Imagem 1"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4D5859" w:rsidRPr="00805436" w:rsidRDefault="004D5859" w:rsidP="004D5859">
          <w:pPr>
            <w:ind w:right="-490"/>
            <w:contextualSpacing/>
            <w:jc w:val="center"/>
            <w:rPr>
              <w:rFonts w:ascii="Tahoma" w:hAnsi="Tahoma" w:cs="Tahoma"/>
              <w:bCs/>
            </w:rPr>
          </w:pPr>
          <w:r w:rsidRPr="00805436">
            <w:rPr>
              <w:rFonts w:ascii="Tahoma" w:hAnsi="Tahoma" w:cs="Tahoma"/>
              <w:bCs/>
            </w:rPr>
            <w:t xml:space="preserve">Estado de Santa </w:t>
          </w:r>
          <w:proofErr w:type="gramStart"/>
          <w:r w:rsidRPr="00805436">
            <w:rPr>
              <w:rFonts w:ascii="Tahoma" w:hAnsi="Tahoma" w:cs="Tahoma"/>
              <w:bCs/>
            </w:rPr>
            <w:t>Catarina</w:t>
          </w:r>
          <w:r w:rsidRPr="00805436">
            <w:rPr>
              <w:rFonts w:ascii="Tahoma" w:hAnsi="Tahoma" w:cs="Tahoma"/>
              <w:bCs/>
              <w:color w:val="FFFFFF"/>
            </w:rPr>
            <w:t xml:space="preserve">     .</w:t>
          </w:r>
          <w:proofErr w:type="gramEnd"/>
        </w:p>
        <w:p w:rsidR="004D5859" w:rsidRPr="00805436" w:rsidRDefault="004D5859" w:rsidP="004D5859">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4D5859" w:rsidRPr="00805436" w:rsidRDefault="004D5859" w:rsidP="004D5859">
          <w:pPr>
            <w:ind w:right="-490"/>
            <w:contextualSpacing/>
            <w:jc w:val="center"/>
            <w:rPr>
              <w:rFonts w:ascii="Tahoma" w:hAnsi="Tahoma" w:cs="Tahoma"/>
              <w:bCs/>
            </w:rPr>
          </w:pPr>
          <w:r w:rsidRPr="00805436">
            <w:rPr>
              <w:rFonts w:ascii="Tahoma" w:hAnsi="Tahoma" w:cs="Tahoma"/>
              <w:bCs/>
            </w:rPr>
            <w:t xml:space="preserve">Departamento de </w:t>
          </w:r>
          <w:proofErr w:type="gramStart"/>
          <w:r>
            <w:rPr>
              <w:rFonts w:ascii="Tahoma" w:hAnsi="Tahoma" w:cs="Tahoma"/>
              <w:bCs/>
            </w:rPr>
            <w:t>Licitação</w:t>
          </w:r>
          <w:r w:rsidRPr="00805436">
            <w:rPr>
              <w:rFonts w:ascii="Tahoma" w:hAnsi="Tahoma" w:cs="Tahoma"/>
              <w:bCs/>
              <w:color w:val="FFFFFF"/>
            </w:rPr>
            <w:t xml:space="preserve">     .</w:t>
          </w:r>
          <w:proofErr w:type="gramEnd"/>
        </w:p>
      </w:tc>
    </w:tr>
    <w:tr w:rsidR="004D5859" w:rsidRPr="00805436">
      <w:trPr>
        <w:trHeight w:val="133"/>
        <w:jc w:val="center"/>
      </w:trPr>
      <w:tc>
        <w:tcPr>
          <w:tcW w:w="2269" w:type="dxa"/>
          <w:vMerge/>
          <w:tcBorders>
            <w:top w:val="nil"/>
            <w:bottom w:val="double" w:sz="4" w:space="0" w:color="auto"/>
            <w:right w:val="single" w:sz="4" w:space="0" w:color="auto"/>
          </w:tcBorders>
        </w:tcPr>
        <w:p w:rsidR="004D5859" w:rsidRDefault="004D5859" w:rsidP="004D5859">
          <w:pPr>
            <w:ind w:right="-490"/>
            <w:contextualSpacing/>
            <w:jc w:val="both"/>
            <w:rPr>
              <w:b/>
              <w:noProof/>
              <w:color w:val="000000"/>
              <w:sz w:val="24"/>
              <w:szCs w:val="24"/>
            </w:rPr>
          </w:pPr>
        </w:p>
      </w:tc>
      <w:tc>
        <w:tcPr>
          <w:tcW w:w="5078" w:type="dxa"/>
          <w:tcBorders>
            <w:left w:val="single" w:sz="4" w:space="0" w:color="auto"/>
          </w:tcBorders>
        </w:tcPr>
        <w:p w:rsidR="004D5859" w:rsidRPr="00805436" w:rsidRDefault="004D5859" w:rsidP="004D5859">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4D5859" w:rsidRPr="00805436">
      <w:trPr>
        <w:trHeight w:val="525"/>
        <w:jc w:val="center"/>
      </w:trPr>
      <w:tc>
        <w:tcPr>
          <w:tcW w:w="2269" w:type="dxa"/>
          <w:vMerge/>
          <w:tcBorders>
            <w:top w:val="nil"/>
            <w:bottom w:val="double" w:sz="4" w:space="0" w:color="auto"/>
            <w:right w:val="single" w:sz="4" w:space="0" w:color="auto"/>
          </w:tcBorders>
        </w:tcPr>
        <w:p w:rsidR="004D5859" w:rsidRDefault="004D5859" w:rsidP="004D5859">
          <w:pPr>
            <w:ind w:right="-490"/>
            <w:contextualSpacing/>
            <w:jc w:val="both"/>
            <w:rPr>
              <w:b/>
              <w:noProof/>
              <w:color w:val="000000"/>
              <w:sz w:val="24"/>
              <w:szCs w:val="24"/>
            </w:rPr>
          </w:pPr>
        </w:p>
      </w:tc>
      <w:tc>
        <w:tcPr>
          <w:tcW w:w="5078" w:type="dxa"/>
          <w:tcBorders>
            <w:left w:val="single" w:sz="4" w:space="0" w:color="auto"/>
          </w:tcBorders>
        </w:tcPr>
        <w:p w:rsidR="004D5859" w:rsidRDefault="004D5859" w:rsidP="004D5859">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w:t>
          </w:r>
          <w:proofErr w:type="gramStart"/>
          <w:r w:rsidRPr="00805436">
            <w:rPr>
              <w:rFonts w:ascii="Tahoma" w:hAnsi="Tahoma" w:cs="Tahoma"/>
              <w:bCs/>
              <w:sz w:val="16"/>
              <w:szCs w:val="16"/>
            </w:rPr>
            <w:t>Centro</w:t>
          </w:r>
          <w:proofErr w:type="gramEnd"/>
        </w:p>
        <w:p w:rsidR="004D5859" w:rsidRPr="00805436" w:rsidRDefault="004D5859" w:rsidP="004D5859">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w:t>
          </w:r>
          <w:proofErr w:type="gramStart"/>
          <w:r w:rsidRPr="00805436">
            <w:rPr>
              <w:rFonts w:ascii="Tahoma" w:hAnsi="Tahoma" w:cs="Tahoma"/>
              <w:bCs/>
              <w:sz w:val="16"/>
              <w:szCs w:val="16"/>
            </w:rPr>
            <w:t>000</w:t>
          </w:r>
          <w:proofErr w:type="gramEnd"/>
        </w:p>
        <w:p w:rsidR="004D5859" w:rsidRDefault="004D5859" w:rsidP="004D5859">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4D5859" w:rsidRPr="00805436" w:rsidRDefault="004D5859" w:rsidP="004D5859">
          <w:pPr>
            <w:tabs>
              <w:tab w:val="center" w:pos="4419"/>
              <w:tab w:val="right" w:pos="8838"/>
            </w:tabs>
            <w:contextualSpacing/>
            <w:jc w:val="center"/>
            <w:rPr>
              <w:rFonts w:ascii="Tahoma" w:hAnsi="Tahoma" w:cs="Tahoma"/>
              <w:b/>
              <w:bCs/>
              <w:sz w:val="16"/>
              <w:szCs w:val="16"/>
            </w:rPr>
          </w:pPr>
        </w:p>
      </w:tc>
    </w:tr>
  </w:tbl>
  <w:p w:rsidR="004D5859" w:rsidRDefault="004D5859" w:rsidP="004D5859">
    <w:pPr>
      <w:pStyle w:val="Cabealh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82D37"/>
    <w:multiLevelType w:val="singleLevel"/>
    <w:tmpl w:val="04160017"/>
    <w:lvl w:ilvl="0">
      <w:start w:val="1"/>
      <w:numFmt w:val="lowerLetter"/>
      <w:lvlText w:val="%1)"/>
      <w:lvlJc w:val="left"/>
      <w:pPr>
        <w:tabs>
          <w:tab w:val="num" w:pos="360"/>
        </w:tabs>
        <w:ind w:left="360" w:hanging="360"/>
      </w:pPr>
    </w:lvl>
  </w:abstractNum>
  <w:abstractNum w:abstractNumId="1">
    <w:nsid w:val="6938699C"/>
    <w:multiLevelType w:val="singleLevel"/>
    <w:tmpl w:val="B8565822"/>
    <w:lvl w:ilvl="0">
      <w:start w:val="1"/>
      <w:numFmt w:val="lowerLetter"/>
      <w:lvlText w:val="%1)"/>
      <w:lvlJc w:val="left"/>
      <w:pPr>
        <w:tabs>
          <w:tab w:val="num" w:pos="368"/>
        </w:tabs>
        <w:ind w:left="368" w:hanging="360"/>
      </w:pPr>
    </w:lvl>
  </w:abstractNum>
  <w:abstractNum w:abstractNumId="2">
    <w:nsid w:val="719D6D13"/>
    <w:multiLevelType w:val="hybridMultilevel"/>
    <w:tmpl w:val="00F4017A"/>
    <w:lvl w:ilvl="0" w:tplc="8646C1D0">
      <w:start w:val="1"/>
      <w:numFmt w:val="upperLetter"/>
      <w:lvlText w:val="%1)"/>
      <w:lvlJc w:val="left"/>
      <w:pPr>
        <w:ind w:left="1494" w:hanging="36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num w:numId="1">
    <w:abstractNumId w:val="1"/>
    <w:lvlOverride w:ilvl="0">
      <w:startOverride w:val="1"/>
    </w:lvlOverride>
  </w:num>
  <w:num w:numId="2">
    <w:abstractNumId w:val="0"/>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51"/>
    <w:rsid w:val="00036D2D"/>
    <w:rsid w:val="001E1AA5"/>
    <w:rsid w:val="001F300E"/>
    <w:rsid w:val="001F7293"/>
    <w:rsid w:val="0029574F"/>
    <w:rsid w:val="00313EA3"/>
    <w:rsid w:val="00335A5C"/>
    <w:rsid w:val="003B7251"/>
    <w:rsid w:val="003E30AD"/>
    <w:rsid w:val="00467B25"/>
    <w:rsid w:val="00482BF4"/>
    <w:rsid w:val="004D5859"/>
    <w:rsid w:val="00805F21"/>
    <w:rsid w:val="009D2F1D"/>
    <w:rsid w:val="00B07F94"/>
    <w:rsid w:val="00B12448"/>
    <w:rsid w:val="00B3034D"/>
    <w:rsid w:val="00D042FF"/>
    <w:rsid w:val="00D9764E"/>
    <w:rsid w:val="00DC709E"/>
    <w:rsid w:val="00E330D5"/>
    <w:rsid w:val="00E43B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B7251"/>
    <w:pPr>
      <w:keepNext/>
      <w:spacing w:after="0" w:line="280" w:lineRule="exact"/>
      <w:ind w:left="180" w:right="-522"/>
      <w:jc w:val="center"/>
      <w:outlineLvl w:val="0"/>
    </w:pPr>
    <w:rPr>
      <w:rFonts w:eastAsia="Times New Roman"/>
      <w:b/>
      <w:bCs/>
      <w:color w:val="000000"/>
      <w:sz w:val="24"/>
      <w:szCs w:val="24"/>
      <w:lang w:eastAsia="pt-BR"/>
    </w:rPr>
  </w:style>
  <w:style w:type="paragraph" w:styleId="Ttulo2">
    <w:name w:val="heading 2"/>
    <w:basedOn w:val="Normal"/>
    <w:next w:val="Normal"/>
    <w:link w:val="Ttulo2Char"/>
    <w:qFormat/>
    <w:rsid w:val="003B7251"/>
    <w:pPr>
      <w:keepNext/>
      <w:overflowPunct w:val="0"/>
      <w:autoSpaceDE w:val="0"/>
      <w:autoSpaceDN w:val="0"/>
      <w:adjustRightInd w:val="0"/>
      <w:spacing w:after="0" w:line="240" w:lineRule="auto"/>
      <w:ind w:left="567" w:right="-522"/>
      <w:jc w:val="center"/>
      <w:textAlignment w:val="baseline"/>
      <w:outlineLvl w:val="1"/>
    </w:pPr>
    <w:rPr>
      <w:rFonts w:eastAsia="Times New Roman"/>
      <w:b/>
      <w:sz w:val="24"/>
      <w:szCs w:val="20"/>
      <w:lang w:eastAsia="pt-BR"/>
    </w:rPr>
  </w:style>
  <w:style w:type="paragraph" w:styleId="Ttulo3">
    <w:name w:val="heading 3"/>
    <w:basedOn w:val="Normal"/>
    <w:next w:val="Normal"/>
    <w:link w:val="Ttulo3Char"/>
    <w:qFormat/>
    <w:rsid w:val="003B7251"/>
    <w:pPr>
      <w:keepNext/>
      <w:spacing w:after="0" w:line="240" w:lineRule="auto"/>
      <w:jc w:val="center"/>
      <w:outlineLvl w:val="2"/>
    </w:pPr>
    <w:rPr>
      <w:rFonts w:eastAsia="Times New Roman"/>
      <w:b/>
      <w:sz w:val="24"/>
      <w:szCs w:val="20"/>
      <w:u w:val="single"/>
      <w:lang w:eastAsia="pt-BR"/>
    </w:rPr>
  </w:style>
  <w:style w:type="paragraph" w:styleId="Ttulo4">
    <w:name w:val="heading 4"/>
    <w:basedOn w:val="Normal"/>
    <w:next w:val="Normal"/>
    <w:link w:val="Ttulo4Char"/>
    <w:qFormat/>
    <w:rsid w:val="003B7251"/>
    <w:pPr>
      <w:keepNext/>
      <w:spacing w:after="0" w:line="240" w:lineRule="auto"/>
      <w:ind w:left="142" w:right="-522"/>
      <w:jc w:val="center"/>
      <w:outlineLvl w:val="3"/>
    </w:pPr>
    <w:rPr>
      <w:rFonts w:eastAsia="Times New Roman"/>
      <w:b/>
      <w:bCs/>
      <w:sz w:val="24"/>
      <w:szCs w:val="24"/>
      <w:lang w:eastAsia="pt-BR"/>
    </w:rPr>
  </w:style>
  <w:style w:type="paragraph" w:styleId="Ttulo5">
    <w:name w:val="heading 5"/>
    <w:basedOn w:val="Normal"/>
    <w:next w:val="Normal"/>
    <w:link w:val="Ttulo5Char"/>
    <w:qFormat/>
    <w:rsid w:val="003B7251"/>
    <w:pPr>
      <w:keepNext/>
      <w:spacing w:after="0" w:line="240" w:lineRule="auto"/>
      <w:ind w:left="142" w:right="-522"/>
      <w:jc w:val="both"/>
      <w:outlineLvl w:val="4"/>
    </w:pPr>
    <w:rPr>
      <w:rFonts w:eastAsia="Times New Roman"/>
      <w:b/>
      <w:sz w:val="24"/>
      <w:szCs w:val="24"/>
      <w:lang w:eastAsia="pt-BR"/>
    </w:rPr>
  </w:style>
  <w:style w:type="paragraph" w:styleId="Ttulo6">
    <w:name w:val="heading 6"/>
    <w:basedOn w:val="Normal"/>
    <w:next w:val="Normal"/>
    <w:link w:val="Ttulo6Char"/>
    <w:qFormat/>
    <w:rsid w:val="003B7251"/>
    <w:pPr>
      <w:keepNext/>
      <w:tabs>
        <w:tab w:val="left" w:pos="567"/>
      </w:tabs>
      <w:spacing w:after="0" w:line="240" w:lineRule="auto"/>
      <w:ind w:right="-522" w:hanging="567"/>
      <w:jc w:val="both"/>
      <w:outlineLvl w:val="5"/>
    </w:pPr>
    <w:rPr>
      <w:rFonts w:eastAsia="Times New Roman"/>
      <w:b/>
      <w:sz w:val="24"/>
      <w:szCs w:val="24"/>
      <w:lang w:eastAsia="pt-BR"/>
    </w:rPr>
  </w:style>
  <w:style w:type="paragraph" w:styleId="Ttulo7">
    <w:name w:val="heading 7"/>
    <w:basedOn w:val="Normal"/>
    <w:next w:val="Normal"/>
    <w:link w:val="Ttulo7Char"/>
    <w:qFormat/>
    <w:rsid w:val="003B7251"/>
    <w:pPr>
      <w:keepNext/>
      <w:overflowPunct w:val="0"/>
      <w:autoSpaceDE w:val="0"/>
      <w:autoSpaceDN w:val="0"/>
      <w:adjustRightInd w:val="0"/>
      <w:spacing w:after="0" w:line="240" w:lineRule="auto"/>
      <w:ind w:left="181"/>
      <w:jc w:val="center"/>
      <w:textAlignment w:val="baseline"/>
      <w:outlineLvl w:val="6"/>
    </w:pPr>
    <w:rPr>
      <w:rFonts w:eastAsia="Times New Roman"/>
      <w:b/>
      <w:color w:val="000000"/>
      <w:sz w:val="24"/>
      <w:szCs w:val="21"/>
      <w:lang w:eastAsia="pt-BR"/>
    </w:rPr>
  </w:style>
  <w:style w:type="paragraph" w:styleId="Ttulo8">
    <w:name w:val="heading 8"/>
    <w:basedOn w:val="Normal"/>
    <w:next w:val="Normal"/>
    <w:link w:val="Ttulo8Char"/>
    <w:qFormat/>
    <w:rsid w:val="003B7251"/>
    <w:pPr>
      <w:keepNext/>
      <w:spacing w:after="0" w:line="240" w:lineRule="auto"/>
      <w:jc w:val="center"/>
      <w:outlineLvl w:val="7"/>
    </w:pPr>
    <w:rPr>
      <w:rFonts w:eastAsia="Times New Roman"/>
      <w:b/>
      <w:bCs/>
      <w:sz w:val="24"/>
      <w:szCs w:val="24"/>
      <w:lang w:eastAsia="pt-BR"/>
    </w:rPr>
  </w:style>
  <w:style w:type="paragraph" w:styleId="Ttulo9">
    <w:name w:val="heading 9"/>
    <w:basedOn w:val="Normal"/>
    <w:next w:val="Normal"/>
    <w:link w:val="Ttulo9Char"/>
    <w:qFormat/>
    <w:rsid w:val="003B7251"/>
    <w:pPr>
      <w:keepNext/>
      <w:spacing w:after="0" w:line="240" w:lineRule="auto"/>
      <w:ind w:left="1134" w:right="-524"/>
      <w:jc w:val="center"/>
      <w:outlineLvl w:val="8"/>
    </w:pPr>
    <w:rPr>
      <w:rFonts w:eastAsia="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B7251"/>
    <w:rPr>
      <w:rFonts w:ascii="Times New Roman" w:eastAsia="Times New Roman" w:hAnsi="Times New Roman" w:cs="Times New Roman"/>
      <w:b/>
      <w:bCs/>
      <w:color w:val="000000"/>
      <w:sz w:val="24"/>
      <w:szCs w:val="24"/>
      <w:lang w:eastAsia="pt-BR"/>
    </w:rPr>
  </w:style>
  <w:style w:type="character" w:customStyle="1" w:styleId="Ttulo2Char">
    <w:name w:val="Título 2 Char"/>
    <w:basedOn w:val="Fontepargpadro"/>
    <w:link w:val="Ttulo2"/>
    <w:rsid w:val="003B7251"/>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3B7251"/>
    <w:rPr>
      <w:rFonts w:ascii="Times New Roman" w:eastAsia="Times New Roman" w:hAnsi="Times New Roman" w:cs="Times New Roman"/>
      <w:b/>
      <w:sz w:val="24"/>
      <w:szCs w:val="20"/>
      <w:u w:val="single"/>
      <w:lang w:eastAsia="pt-BR"/>
    </w:rPr>
  </w:style>
  <w:style w:type="character" w:customStyle="1" w:styleId="Ttulo4Char">
    <w:name w:val="Título 4 Char"/>
    <w:basedOn w:val="Fontepargpadro"/>
    <w:link w:val="Ttulo4"/>
    <w:rsid w:val="003B72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3B7251"/>
    <w:rPr>
      <w:rFonts w:ascii="Times New Roman" w:eastAsia="Times New Roman" w:hAnsi="Times New Roman" w:cs="Times New Roman"/>
      <w:b/>
      <w:sz w:val="24"/>
      <w:szCs w:val="24"/>
      <w:lang w:eastAsia="pt-BR"/>
    </w:rPr>
  </w:style>
  <w:style w:type="character" w:customStyle="1" w:styleId="Ttulo6Char">
    <w:name w:val="Título 6 Char"/>
    <w:basedOn w:val="Fontepargpadro"/>
    <w:link w:val="Ttulo6"/>
    <w:rsid w:val="003B72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3B7251"/>
    <w:rPr>
      <w:rFonts w:ascii="Times New Roman" w:eastAsia="Times New Roman" w:hAnsi="Times New Roman" w:cs="Times New Roman"/>
      <w:b/>
      <w:color w:val="000000"/>
      <w:sz w:val="24"/>
      <w:szCs w:val="21"/>
      <w:lang w:eastAsia="pt-BR"/>
    </w:rPr>
  </w:style>
  <w:style w:type="character" w:customStyle="1" w:styleId="Ttulo8Char">
    <w:name w:val="Título 8 Char"/>
    <w:basedOn w:val="Fontepargpadro"/>
    <w:link w:val="Ttulo8"/>
    <w:rsid w:val="003B7251"/>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rsid w:val="003B7251"/>
    <w:rPr>
      <w:rFonts w:ascii="Times New Roman" w:eastAsia="Times New Roman" w:hAnsi="Times New Roman" w:cs="Times New Roman"/>
      <w:b/>
      <w:bCs/>
      <w:sz w:val="24"/>
      <w:szCs w:val="24"/>
      <w:lang w:eastAsia="pt-BR"/>
    </w:rPr>
  </w:style>
  <w:style w:type="numbering" w:customStyle="1" w:styleId="Semlista1">
    <w:name w:val="Sem lista1"/>
    <w:next w:val="Semlista"/>
    <w:semiHidden/>
    <w:rsid w:val="003B7251"/>
  </w:style>
  <w:style w:type="character" w:styleId="Nmerodepgina">
    <w:name w:val="page number"/>
    <w:basedOn w:val="Fontepargpadro"/>
    <w:rsid w:val="003B7251"/>
  </w:style>
  <w:style w:type="paragraph" w:styleId="Rodap">
    <w:name w:val="footer"/>
    <w:basedOn w:val="Normal"/>
    <w:link w:val="RodapChar"/>
    <w:rsid w:val="003B725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eastAsia="pt-BR"/>
    </w:rPr>
  </w:style>
  <w:style w:type="character" w:customStyle="1" w:styleId="RodapChar">
    <w:name w:val="Rodapé Char"/>
    <w:basedOn w:val="Fontepargpadro"/>
    <w:link w:val="Rodap"/>
    <w:rsid w:val="003B7251"/>
    <w:rPr>
      <w:rFonts w:ascii="Courier (W1)" w:eastAsia="Times New Roman" w:hAnsi="Courier (W1)" w:cs="Times New Roman"/>
      <w:color w:val="000000"/>
      <w:sz w:val="24"/>
      <w:szCs w:val="20"/>
      <w:lang w:eastAsia="pt-BR"/>
    </w:rPr>
  </w:style>
  <w:style w:type="paragraph" w:styleId="Corpodetexto">
    <w:name w:val="Body Text"/>
    <w:basedOn w:val="Normal"/>
    <w:link w:val="CorpodetextoChar"/>
    <w:rsid w:val="003B7251"/>
    <w:pPr>
      <w:spacing w:after="0" w:line="240" w:lineRule="auto"/>
      <w:ind w:right="-490"/>
      <w:jc w:val="both"/>
    </w:pPr>
    <w:rPr>
      <w:rFonts w:eastAsia="Times New Roman"/>
      <w:color w:val="000000"/>
      <w:sz w:val="24"/>
      <w:szCs w:val="24"/>
      <w:lang w:eastAsia="pt-BR"/>
    </w:rPr>
  </w:style>
  <w:style w:type="character" w:customStyle="1" w:styleId="CorpodetextoChar">
    <w:name w:val="Corpo de texto Char"/>
    <w:basedOn w:val="Fontepargpadro"/>
    <w:link w:val="Corpodetexto"/>
    <w:rsid w:val="003B7251"/>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3B7251"/>
    <w:pPr>
      <w:widowControl w:val="0"/>
      <w:numPr>
        <w:ilvl w:val="12"/>
      </w:numPr>
      <w:spacing w:after="0" w:line="240" w:lineRule="auto"/>
      <w:jc w:val="both"/>
    </w:pPr>
    <w:rPr>
      <w:rFonts w:eastAsia="Times New Roman"/>
      <w:sz w:val="24"/>
      <w:szCs w:val="20"/>
      <w:lang w:eastAsia="pt-BR"/>
    </w:rPr>
  </w:style>
  <w:style w:type="character" w:customStyle="1" w:styleId="Corpodetexto2Char">
    <w:name w:val="Corpo de texto 2 Char"/>
    <w:basedOn w:val="Fontepargpadro"/>
    <w:link w:val="Corpodetexto2"/>
    <w:rsid w:val="003B7251"/>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3B7251"/>
    <w:pPr>
      <w:spacing w:after="0" w:line="240" w:lineRule="auto"/>
      <w:jc w:val="both"/>
    </w:pPr>
    <w:rPr>
      <w:rFonts w:eastAsia="Times New Roman"/>
      <w:b/>
      <w:sz w:val="24"/>
      <w:szCs w:val="20"/>
      <w:lang w:eastAsia="pt-BR"/>
    </w:rPr>
  </w:style>
  <w:style w:type="character" w:customStyle="1" w:styleId="Corpodetexto3Char">
    <w:name w:val="Corpo de texto 3 Char"/>
    <w:basedOn w:val="Fontepargpadro"/>
    <w:link w:val="Corpodetexto3"/>
    <w:rsid w:val="003B725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3B7251"/>
    <w:pPr>
      <w:tabs>
        <w:tab w:val="center" w:pos="4419"/>
        <w:tab w:val="right" w:pos="8838"/>
      </w:tabs>
      <w:overflowPunct w:val="0"/>
      <w:autoSpaceDE w:val="0"/>
      <w:autoSpaceDN w:val="0"/>
      <w:adjustRightInd w:val="0"/>
      <w:spacing w:after="0" w:line="240" w:lineRule="auto"/>
      <w:textAlignment w:val="baseline"/>
    </w:pPr>
    <w:rPr>
      <w:rFonts w:eastAsia="Times New Roman"/>
      <w:szCs w:val="20"/>
      <w:lang w:eastAsia="pt-BR"/>
    </w:rPr>
  </w:style>
  <w:style w:type="character" w:customStyle="1" w:styleId="CabealhoChar">
    <w:name w:val="Cabeçalho Char"/>
    <w:basedOn w:val="Fontepargpadro"/>
    <w:link w:val="Cabealho"/>
    <w:uiPriority w:val="99"/>
    <w:rsid w:val="003B7251"/>
    <w:rPr>
      <w:rFonts w:ascii="Times New Roman" w:eastAsia="Times New Roman" w:hAnsi="Times New Roman" w:cs="Times New Roman"/>
      <w:sz w:val="20"/>
      <w:szCs w:val="20"/>
      <w:lang w:eastAsia="pt-BR"/>
    </w:rPr>
  </w:style>
  <w:style w:type="paragraph" w:customStyle="1" w:styleId="PADRAO">
    <w:name w:val="PADRAO"/>
    <w:basedOn w:val="Normal"/>
    <w:rsid w:val="003B7251"/>
    <w:pPr>
      <w:widowControl w:val="0"/>
      <w:tabs>
        <w:tab w:val="left" w:pos="536"/>
        <w:tab w:val="left" w:pos="2270"/>
        <w:tab w:val="left" w:pos="4294"/>
      </w:tabs>
      <w:spacing w:after="0" w:line="240" w:lineRule="auto"/>
      <w:jc w:val="both"/>
    </w:pPr>
    <w:rPr>
      <w:rFonts w:ascii="Tms Rmn" w:eastAsia="Times New Roman" w:hAnsi="Tms Rmn"/>
      <w:color w:val="000000"/>
      <w:sz w:val="24"/>
      <w:szCs w:val="20"/>
      <w:lang w:eastAsia="pt-BR"/>
    </w:rPr>
  </w:style>
  <w:style w:type="paragraph" w:customStyle="1" w:styleId="Estilo1">
    <w:name w:val="Estilo1"/>
    <w:basedOn w:val="Normal"/>
    <w:rsid w:val="003B7251"/>
    <w:pPr>
      <w:widowControl w:val="0"/>
      <w:tabs>
        <w:tab w:val="left" w:pos="536"/>
        <w:tab w:val="left" w:pos="2270"/>
        <w:tab w:val="left" w:pos="4294"/>
      </w:tabs>
      <w:spacing w:after="120" w:line="360" w:lineRule="auto"/>
      <w:ind w:left="567"/>
      <w:jc w:val="both"/>
    </w:pPr>
    <w:rPr>
      <w:rFonts w:eastAsia="Times New Roman"/>
      <w:color w:val="000000"/>
      <w:szCs w:val="20"/>
      <w:lang w:eastAsia="pt-BR"/>
    </w:rPr>
  </w:style>
  <w:style w:type="paragraph" w:styleId="TextosemFormatao">
    <w:name w:val="Plain Text"/>
    <w:basedOn w:val="Normal"/>
    <w:link w:val="TextosemFormataoChar"/>
    <w:rsid w:val="003B7251"/>
    <w:pPr>
      <w:widowControl w:val="0"/>
      <w:tabs>
        <w:tab w:val="left" w:pos="536"/>
        <w:tab w:val="left" w:pos="2270"/>
        <w:tab w:val="left" w:pos="4294"/>
      </w:tabs>
      <w:spacing w:after="0" w:line="240" w:lineRule="auto"/>
      <w:jc w:val="both"/>
    </w:pPr>
    <w:rPr>
      <w:rFonts w:ascii="Courier New" w:eastAsia="Times New Roman" w:hAnsi="Courier New"/>
      <w:color w:val="000000"/>
      <w:szCs w:val="20"/>
      <w:lang w:eastAsia="pt-BR"/>
    </w:rPr>
  </w:style>
  <w:style w:type="character" w:customStyle="1" w:styleId="TextosemFormataoChar">
    <w:name w:val="Texto sem Formatação Char"/>
    <w:basedOn w:val="Fontepargpadro"/>
    <w:link w:val="TextosemFormatao"/>
    <w:rsid w:val="003B7251"/>
    <w:rPr>
      <w:rFonts w:ascii="Courier New" w:eastAsia="Times New Roman" w:hAnsi="Courier New" w:cs="Times New Roman"/>
      <w:color w:val="000000"/>
      <w:sz w:val="20"/>
      <w:szCs w:val="20"/>
      <w:lang w:eastAsia="pt-BR"/>
    </w:rPr>
  </w:style>
  <w:style w:type="paragraph" w:customStyle="1" w:styleId="Padro">
    <w:name w:val="Padrão"/>
    <w:rsid w:val="003B7251"/>
    <w:pPr>
      <w:autoSpaceDE w:val="0"/>
      <w:autoSpaceDN w:val="0"/>
      <w:adjustRightInd w:val="0"/>
      <w:spacing w:after="0" w:line="240" w:lineRule="auto"/>
    </w:pPr>
    <w:rPr>
      <w:rFonts w:ascii="Times" w:eastAsia="Times New Roman" w:hAnsi="Times" w:cs="Times New Roman"/>
      <w:sz w:val="20"/>
      <w:szCs w:val="24"/>
      <w:lang w:eastAsia="pt-BR"/>
    </w:rPr>
  </w:style>
  <w:style w:type="paragraph" w:customStyle="1" w:styleId="A191065">
    <w:name w:val="_A191065"/>
    <w:basedOn w:val="Normal"/>
    <w:rsid w:val="003B7251"/>
    <w:pPr>
      <w:widowControl w:val="0"/>
      <w:tabs>
        <w:tab w:val="left" w:pos="536"/>
        <w:tab w:val="left" w:pos="2270"/>
        <w:tab w:val="left" w:pos="4294"/>
      </w:tabs>
      <w:spacing w:after="0" w:line="240" w:lineRule="auto"/>
      <w:ind w:left="1296" w:right="1440" w:firstLine="2592"/>
      <w:jc w:val="both"/>
    </w:pPr>
    <w:rPr>
      <w:rFonts w:ascii="Tms Rmn" w:eastAsia="Times New Roman" w:hAnsi="Tms Rmn"/>
      <w:color w:val="000000"/>
      <w:sz w:val="24"/>
      <w:szCs w:val="20"/>
      <w:lang w:eastAsia="pt-BR"/>
    </w:rPr>
  </w:style>
  <w:style w:type="paragraph" w:customStyle="1" w:styleId="A252575">
    <w:name w:val="_A252575"/>
    <w:basedOn w:val="Normal"/>
    <w:rsid w:val="003B7251"/>
    <w:pPr>
      <w:widowControl w:val="0"/>
      <w:tabs>
        <w:tab w:val="left" w:pos="536"/>
        <w:tab w:val="left" w:pos="2270"/>
        <w:tab w:val="left" w:pos="4294"/>
      </w:tabs>
      <w:spacing w:after="0" w:line="240" w:lineRule="auto"/>
      <w:ind w:left="3456" w:firstLine="3456"/>
      <w:jc w:val="both"/>
    </w:pPr>
    <w:rPr>
      <w:rFonts w:ascii="Tms Rmn" w:eastAsia="Times New Roman" w:hAnsi="Tms Rmn"/>
      <w:color w:val="000000"/>
      <w:sz w:val="24"/>
      <w:szCs w:val="20"/>
      <w:lang w:eastAsia="pt-BR"/>
    </w:rPr>
  </w:style>
  <w:style w:type="paragraph" w:customStyle="1" w:styleId="DivisodeTabelas">
    <w:name w:val="Divisão de Tabelas"/>
    <w:basedOn w:val="Normal"/>
    <w:link w:val="DivisodeTabelasChar"/>
    <w:rsid w:val="003B7251"/>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DivisodeTabelasChar">
    <w:name w:val="Divisão de Tabelas Char"/>
    <w:basedOn w:val="Fontepargpadro"/>
    <w:link w:val="DivisodeTabelas"/>
    <w:rsid w:val="003B7251"/>
    <w:rPr>
      <w:rFonts w:ascii="Times New Roman" w:eastAsia="Times New Roman" w:hAnsi="Times New Roman" w:cs="Times New Roman"/>
      <w:sz w:val="20"/>
      <w:szCs w:val="20"/>
      <w:lang w:eastAsia="pt-BR"/>
    </w:rPr>
  </w:style>
  <w:style w:type="table" w:styleId="Tabelacomgrade">
    <w:name w:val="Table Grid"/>
    <w:basedOn w:val="Tabelanormal"/>
    <w:rsid w:val="003B725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qFormat/>
    <w:rsid w:val="003B7251"/>
    <w:rPr>
      <w:b/>
      <w:bCs/>
    </w:rPr>
  </w:style>
  <w:style w:type="paragraph" w:customStyle="1" w:styleId="Corpodetexto31">
    <w:name w:val="Corpo de texto 31"/>
    <w:basedOn w:val="Normal"/>
    <w:rsid w:val="003B7251"/>
    <w:pPr>
      <w:spacing w:after="0" w:line="240" w:lineRule="auto"/>
      <w:jc w:val="both"/>
    </w:pPr>
    <w:rPr>
      <w:rFonts w:eastAsia="Times New Roman"/>
      <w:sz w:val="24"/>
      <w:szCs w:val="20"/>
      <w:lang w:eastAsia="pt-BR"/>
    </w:rPr>
  </w:style>
  <w:style w:type="paragraph" w:customStyle="1" w:styleId="Normal2">
    <w:name w:val="Normal2"/>
    <w:basedOn w:val="Normal"/>
    <w:rsid w:val="003B7251"/>
    <w:pPr>
      <w:spacing w:after="0" w:line="240" w:lineRule="auto"/>
      <w:jc w:val="both"/>
    </w:pPr>
    <w:rPr>
      <w:rFonts w:ascii="Arial" w:eastAsia="Times New Roman" w:hAnsi="Arial"/>
      <w:sz w:val="24"/>
      <w:szCs w:val="20"/>
      <w:lang w:eastAsia="pt-BR"/>
    </w:rPr>
  </w:style>
  <w:style w:type="paragraph" w:customStyle="1" w:styleId="Corpodetexto21">
    <w:name w:val="Corpo de texto 21"/>
    <w:basedOn w:val="Normal"/>
    <w:rsid w:val="003B7251"/>
    <w:pPr>
      <w:spacing w:after="0" w:line="240" w:lineRule="auto"/>
      <w:ind w:right="-142"/>
      <w:jc w:val="both"/>
    </w:pPr>
    <w:rPr>
      <w:rFonts w:ascii="Arial Narrow" w:eastAsia="Times New Roman" w:hAnsi="Arial Narrow"/>
      <w:sz w:val="22"/>
      <w:szCs w:val="20"/>
      <w:lang w:eastAsia="pt-BR"/>
    </w:rPr>
  </w:style>
  <w:style w:type="character" w:styleId="Hyperlink">
    <w:name w:val="Hyperlink"/>
    <w:basedOn w:val="Fontepargpadro"/>
    <w:rsid w:val="003B7251"/>
    <w:rPr>
      <w:color w:val="0000FF"/>
      <w:u w:val="single"/>
    </w:rPr>
  </w:style>
  <w:style w:type="character" w:customStyle="1" w:styleId="CharChar1">
    <w:name w:val="Char Char1"/>
    <w:basedOn w:val="Fontepargpadro"/>
    <w:locked/>
    <w:rsid w:val="003B7251"/>
    <w:rPr>
      <w:b/>
      <w:bCs/>
      <w:color w:val="000000"/>
      <w:sz w:val="24"/>
      <w:szCs w:val="24"/>
      <w:lang w:val="pt-BR" w:eastAsia="pt-BR" w:bidi="ar-SA"/>
    </w:rPr>
  </w:style>
  <w:style w:type="character" w:customStyle="1" w:styleId="CharChar">
    <w:name w:val="Char Char"/>
    <w:basedOn w:val="Fontepargpadro"/>
    <w:semiHidden/>
    <w:locked/>
    <w:rsid w:val="003B7251"/>
    <w:rPr>
      <w:rFonts w:ascii="Courier New" w:hAnsi="Courier New" w:cs="Courier New"/>
      <w:color w:val="000000"/>
      <w:lang w:val="pt-BR" w:eastAsia="pt-BR" w:bidi="ar-SA"/>
    </w:rPr>
  </w:style>
  <w:style w:type="paragraph" w:styleId="SemEspaamento">
    <w:name w:val="No Spacing"/>
    <w:uiPriority w:val="1"/>
    <w:qFormat/>
    <w:rsid w:val="003B7251"/>
    <w:pPr>
      <w:spacing w:after="0" w:line="240" w:lineRule="auto"/>
    </w:pPr>
    <w:rPr>
      <w:rFonts w:ascii="Calibri" w:eastAsia="Calibri" w:hAnsi="Calibri" w:cs="Times New Roman"/>
    </w:rPr>
  </w:style>
  <w:style w:type="paragraph" w:styleId="PargrafodaLista">
    <w:name w:val="List Paragraph"/>
    <w:basedOn w:val="Normal"/>
    <w:uiPriority w:val="34"/>
    <w:qFormat/>
    <w:rsid w:val="003B7251"/>
    <w:pPr>
      <w:ind w:left="720"/>
      <w:contextualSpacing/>
    </w:pPr>
    <w:rPr>
      <w:rFonts w:eastAsia="Times New Roman"/>
      <w:szCs w:val="20"/>
      <w:lang w:eastAsia="pt-BR"/>
    </w:rPr>
  </w:style>
  <w:style w:type="paragraph" w:customStyle="1" w:styleId="Default">
    <w:name w:val="Default"/>
    <w:rsid w:val="003B725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balo">
    <w:name w:val="Balloon Text"/>
    <w:basedOn w:val="Normal"/>
    <w:link w:val="TextodebaloChar"/>
    <w:uiPriority w:val="99"/>
    <w:semiHidden/>
    <w:unhideWhenUsed/>
    <w:rsid w:val="003B7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7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B7251"/>
    <w:pPr>
      <w:keepNext/>
      <w:spacing w:after="0" w:line="280" w:lineRule="exact"/>
      <w:ind w:left="180" w:right="-522"/>
      <w:jc w:val="center"/>
      <w:outlineLvl w:val="0"/>
    </w:pPr>
    <w:rPr>
      <w:rFonts w:eastAsia="Times New Roman"/>
      <w:b/>
      <w:bCs/>
      <w:color w:val="000000"/>
      <w:sz w:val="24"/>
      <w:szCs w:val="24"/>
      <w:lang w:eastAsia="pt-BR"/>
    </w:rPr>
  </w:style>
  <w:style w:type="paragraph" w:styleId="Ttulo2">
    <w:name w:val="heading 2"/>
    <w:basedOn w:val="Normal"/>
    <w:next w:val="Normal"/>
    <w:link w:val="Ttulo2Char"/>
    <w:qFormat/>
    <w:rsid w:val="003B7251"/>
    <w:pPr>
      <w:keepNext/>
      <w:overflowPunct w:val="0"/>
      <w:autoSpaceDE w:val="0"/>
      <w:autoSpaceDN w:val="0"/>
      <w:adjustRightInd w:val="0"/>
      <w:spacing w:after="0" w:line="240" w:lineRule="auto"/>
      <w:ind w:left="567" w:right="-522"/>
      <w:jc w:val="center"/>
      <w:textAlignment w:val="baseline"/>
      <w:outlineLvl w:val="1"/>
    </w:pPr>
    <w:rPr>
      <w:rFonts w:eastAsia="Times New Roman"/>
      <w:b/>
      <w:sz w:val="24"/>
      <w:szCs w:val="20"/>
      <w:lang w:eastAsia="pt-BR"/>
    </w:rPr>
  </w:style>
  <w:style w:type="paragraph" w:styleId="Ttulo3">
    <w:name w:val="heading 3"/>
    <w:basedOn w:val="Normal"/>
    <w:next w:val="Normal"/>
    <w:link w:val="Ttulo3Char"/>
    <w:qFormat/>
    <w:rsid w:val="003B7251"/>
    <w:pPr>
      <w:keepNext/>
      <w:spacing w:after="0" w:line="240" w:lineRule="auto"/>
      <w:jc w:val="center"/>
      <w:outlineLvl w:val="2"/>
    </w:pPr>
    <w:rPr>
      <w:rFonts w:eastAsia="Times New Roman"/>
      <w:b/>
      <w:sz w:val="24"/>
      <w:szCs w:val="20"/>
      <w:u w:val="single"/>
      <w:lang w:eastAsia="pt-BR"/>
    </w:rPr>
  </w:style>
  <w:style w:type="paragraph" w:styleId="Ttulo4">
    <w:name w:val="heading 4"/>
    <w:basedOn w:val="Normal"/>
    <w:next w:val="Normal"/>
    <w:link w:val="Ttulo4Char"/>
    <w:qFormat/>
    <w:rsid w:val="003B7251"/>
    <w:pPr>
      <w:keepNext/>
      <w:spacing w:after="0" w:line="240" w:lineRule="auto"/>
      <w:ind w:left="142" w:right="-522"/>
      <w:jc w:val="center"/>
      <w:outlineLvl w:val="3"/>
    </w:pPr>
    <w:rPr>
      <w:rFonts w:eastAsia="Times New Roman"/>
      <w:b/>
      <w:bCs/>
      <w:sz w:val="24"/>
      <w:szCs w:val="24"/>
      <w:lang w:eastAsia="pt-BR"/>
    </w:rPr>
  </w:style>
  <w:style w:type="paragraph" w:styleId="Ttulo5">
    <w:name w:val="heading 5"/>
    <w:basedOn w:val="Normal"/>
    <w:next w:val="Normal"/>
    <w:link w:val="Ttulo5Char"/>
    <w:qFormat/>
    <w:rsid w:val="003B7251"/>
    <w:pPr>
      <w:keepNext/>
      <w:spacing w:after="0" w:line="240" w:lineRule="auto"/>
      <w:ind w:left="142" w:right="-522"/>
      <w:jc w:val="both"/>
      <w:outlineLvl w:val="4"/>
    </w:pPr>
    <w:rPr>
      <w:rFonts w:eastAsia="Times New Roman"/>
      <w:b/>
      <w:sz w:val="24"/>
      <w:szCs w:val="24"/>
      <w:lang w:eastAsia="pt-BR"/>
    </w:rPr>
  </w:style>
  <w:style w:type="paragraph" w:styleId="Ttulo6">
    <w:name w:val="heading 6"/>
    <w:basedOn w:val="Normal"/>
    <w:next w:val="Normal"/>
    <w:link w:val="Ttulo6Char"/>
    <w:qFormat/>
    <w:rsid w:val="003B7251"/>
    <w:pPr>
      <w:keepNext/>
      <w:tabs>
        <w:tab w:val="left" w:pos="567"/>
      </w:tabs>
      <w:spacing w:after="0" w:line="240" w:lineRule="auto"/>
      <w:ind w:right="-522" w:hanging="567"/>
      <w:jc w:val="both"/>
      <w:outlineLvl w:val="5"/>
    </w:pPr>
    <w:rPr>
      <w:rFonts w:eastAsia="Times New Roman"/>
      <w:b/>
      <w:sz w:val="24"/>
      <w:szCs w:val="24"/>
      <w:lang w:eastAsia="pt-BR"/>
    </w:rPr>
  </w:style>
  <w:style w:type="paragraph" w:styleId="Ttulo7">
    <w:name w:val="heading 7"/>
    <w:basedOn w:val="Normal"/>
    <w:next w:val="Normal"/>
    <w:link w:val="Ttulo7Char"/>
    <w:qFormat/>
    <w:rsid w:val="003B7251"/>
    <w:pPr>
      <w:keepNext/>
      <w:overflowPunct w:val="0"/>
      <w:autoSpaceDE w:val="0"/>
      <w:autoSpaceDN w:val="0"/>
      <w:adjustRightInd w:val="0"/>
      <w:spacing w:after="0" w:line="240" w:lineRule="auto"/>
      <w:ind w:left="181"/>
      <w:jc w:val="center"/>
      <w:textAlignment w:val="baseline"/>
      <w:outlineLvl w:val="6"/>
    </w:pPr>
    <w:rPr>
      <w:rFonts w:eastAsia="Times New Roman"/>
      <w:b/>
      <w:color w:val="000000"/>
      <w:sz w:val="24"/>
      <w:szCs w:val="21"/>
      <w:lang w:eastAsia="pt-BR"/>
    </w:rPr>
  </w:style>
  <w:style w:type="paragraph" w:styleId="Ttulo8">
    <w:name w:val="heading 8"/>
    <w:basedOn w:val="Normal"/>
    <w:next w:val="Normal"/>
    <w:link w:val="Ttulo8Char"/>
    <w:qFormat/>
    <w:rsid w:val="003B7251"/>
    <w:pPr>
      <w:keepNext/>
      <w:spacing w:after="0" w:line="240" w:lineRule="auto"/>
      <w:jc w:val="center"/>
      <w:outlineLvl w:val="7"/>
    </w:pPr>
    <w:rPr>
      <w:rFonts w:eastAsia="Times New Roman"/>
      <w:b/>
      <w:bCs/>
      <w:sz w:val="24"/>
      <w:szCs w:val="24"/>
      <w:lang w:eastAsia="pt-BR"/>
    </w:rPr>
  </w:style>
  <w:style w:type="paragraph" w:styleId="Ttulo9">
    <w:name w:val="heading 9"/>
    <w:basedOn w:val="Normal"/>
    <w:next w:val="Normal"/>
    <w:link w:val="Ttulo9Char"/>
    <w:qFormat/>
    <w:rsid w:val="003B7251"/>
    <w:pPr>
      <w:keepNext/>
      <w:spacing w:after="0" w:line="240" w:lineRule="auto"/>
      <w:ind w:left="1134" w:right="-524"/>
      <w:jc w:val="center"/>
      <w:outlineLvl w:val="8"/>
    </w:pPr>
    <w:rPr>
      <w:rFonts w:eastAsia="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B7251"/>
    <w:rPr>
      <w:rFonts w:ascii="Times New Roman" w:eastAsia="Times New Roman" w:hAnsi="Times New Roman" w:cs="Times New Roman"/>
      <w:b/>
      <w:bCs/>
      <w:color w:val="000000"/>
      <w:sz w:val="24"/>
      <w:szCs w:val="24"/>
      <w:lang w:eastAsia="pt-BR"/>
    </w:rPr>
  </w:style>
  <w:style w:type="character" w:customStyle="1" w:styleId="Ttulo2Char">
    <w:name w:val="Título 2 Char"/>
    <w:basedOn w:val="Fontepargpadro"/>
    <w:link w:val="Ttulo2"/>
    <w:rsid w:val="003B7251"/>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3B7251"/>
    <w:rPr>
      <w:rFonts w:ascii="Times New Roman" w:eastAsia="Times New Roman" w:hAnsi="Times New Roman" w:cs="Times New Roman"/>
      <w:b/>
      <w:sz w:val="24"/>
      <w:szCs w:val="20"/>
      <w:u w:val="single"/>
      <w:lang w:eastAsia="pt-BR"/>
    </w:rPr>
  </w:style>
  <w:style w:type="character" w:customStyle="1" w:styleId="Ttulo4Char">
    <w:name w:val="Título 4 Char"/>
    <w:basedOn w:val="Fontepargpadro"/>
    <w:link w:val="Ttulo4"/>
    <w:rsid w:val="003B72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3B7251"/>
    <w:rPr>
      <w:rFonts w:ascii="Times New Roman" w:eastAsia="Times New Roman" w:hAnsi="Times New Roman" w:cs="Times New Roman"/>
      <w:b/>
      <w:sz w:val="24"/>
      <w:szCs w:val="24"/>
      <w:lang w:eastAsia="pt-BR"/>
    </w:rPr>
  </w:style>
  <w:style w:type="character" w:customStyle="1" w:styleId="Ttulo6Char">
    <w:name w:val="Título 6 Char"/>
    <w:basedOn w:val="Fontepargpadro"/>
    <w:link w:val="Ttulo6"/>
    <w:rsid w:val="003B72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3B7251"/>
    <w:rPr>
      <w:rFonts w:ascii="Times New Roman" w:eastAsia="Times New Roman" w:hAnsi="Times New Roman" w:cs="Times New Roman"/>
      <w:b/>
      <w:color w:val="000000"/>
      <w:sz w:val="24"/>
      <w:szCs w:val="21"/>
      <w:lang w:eastAsia="pt-BR"/>
    </w:rPr>
  </w:style>
  <w:style w:type="character" w:customStyle="1" w:styleId="Ttulo8Char">
    <w:name w:val="Título 8 Char"/>
    <w:basedOn w:val="Fontepargpadro"/>
    <w:link w:val="Ttulo8"/>
    <w:rsid w:val="003B7251"/>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rsid w:val="003B7251"/>
    <w:rPr>
      <w:rFonts w:ascii="Times New Roman" w:eastAsia="Times New Roman" w:hAnsi="Times New Roman" w:cs="Times New Roman"/>
      <w:b/>
      <w:bCs/>
      <w:sz w:val="24"/>
      <w:szCs w:val="24"/>
      <w:lang w:eastAsia="pt-BR"/>
    </w:rPr>
  </w:style>
  <w:style w:type="numbering" w:customStyle="1" w:styleId="Semlista1">
    <w:name w:val="Sem lista1"/>
    <w:next w:val="Semlista"/>
    <w:semiHidden/>
    <w:rsid w:val="003B7251"/>
  </w:style>
  <w:style w:type="character" w:styleId="Nmerodepgina">
    <w:name w:val="page number"/>
    <w:basedOn w:val="Fontepargpadro"/>
    <w:rsid w:val="003B7251"/>
  </w:style>
  <w:style w:type="paragraph" w:styleId="Rodap">
    <w:name w:val="footer"/>
    <w:basedOn w:val="Normal"/>
    <w:link w:val="RodapChar"/>
    <w:rsid w:val="003B725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eastAsia="pt-BR"/>
    </w:rPr>
  </w:style>
  <w:style w:type="character" w:customStyle="1" w:styleId="RodapChar">
    <w:name w:val="Rodapé Char"/>
    <w:basedOn w:val="Fontepargpadro"/>
    <w:link w:val="Rodap"/>
    <w:rsid w:val="003B7251"/>
    <w:rPr>
      <w:rFonts w:ascii="Courier (W1)" w:eastAsia="Times New Roman" w:hAnsi="Courier (W1)" w:cs="Times New Roman"/>
      <w:color w:val="000000"/>
      <w:sz w:val="24"/>
      <w:szCs w:val="20"/>
      <w:lang w:eastAsia="pt-BR"/>
    </w:rPr>
  </w:style>
  <w:style w:type="paragraph" w:styleId="Corpodetexto">
    <w:name w:val="Body Text"/>
    <w:basedOn w:val="Normal"/>
    <w:link w:val="CorpodetextoChar"/>
    <w:rsid w:val="003B7251"/>
    <w:pPr>
      <w:spacing w:after="0" w:line="240" w:lineRule="auto"/>
      <w:ind w:right="-490"/>
      <w:jc w:val="both"/>
    </w:pPr>
    <w:rPr>
      <w:rFonts w:eastAsia="Times New Roman"/>
      <w:color w:val="000000"/>
      <w:sz w:val="24"/>
      <w:szCs w:val="24"/>
      <w:lang w:eastAsia="pt-BR"/>
    </w:rPr>
  </w:style>
  <w:style w:type="character" w:customStyle="1" w:styleId="CorpodetextoChar">
    <w:name w:val="Corpo de texto Char"/>
    <w:basedOn w:val="Fontepargpadro"/>
    <w:link w:val="Corpodetexto"/>
    <w:rsid w:val="003B7251"/>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3B7251"/>
    <w:pPr>
      <w:widowControl w:val="0"/>
      <w:numPr>
        <w:ilvl w:val="12"/>
      </w:numPr>
      <w:spacing w:after="0" w:line="240" w:lineRule="auto"/>
      <w:jc w:val="both"/>
    </w:pPr>
    <w:rPr>
      <w:rFonts w:eastAsia="Times New Roman"/>
      <w:sz w:val="24"/>
      <w:szCs w:val="20"/>
      <w:lang w:eastAsia="pt-BR"/>
    </w:rPr>
  </w:style>
  <w:style w:type="character" w:customStyle="1" w:styleId="Corpodetexto2Char">
    <w:name w:val="Corpo de texto 2 Char"/>
    <w:basedOn w:val="Fontepargpadro"/>
    <w:link w:val="Corpodetexto2"/>
    <w:rsid w:val="003B7251"/>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3B7251"/>
    <w:pPr>
      <w:spacing w:after="0" w:line="240" w:lineRule="auto"/>
      <w:jc w:val="both"/>
    </w:pPr>
    <w:rPr>
      <w:rFonts w:eastAsia="Times New Roman"/>
      <w:b/>
      <w:sz w:val="24"/>
      <w:szCs w:val="20"/>
      <w:lang w:eastAsia="pt-BR"/>
    </w:rPr>
  </w:style>
  <w:style w:type="character" w:customStyle="1" w:styleId="Corpodetexto3Char">
    <w:name w:val="Corpo de texto 3 Char"/>
    <w:basedOn w:val="Fontepargpadro"/>
    <w:link w:val="Corpodetexto3"/>
    <w:rsid w:val="003B725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3B7251"/>
    <w:pPr>
      <w:tabs>
        <w:tab w:val="center" w:pos="4419"/>
        <w:tab w:val="right" w:pos="8838"/>
      </w:tabs>
      <w:overflowPunct w:val="0"/>
      <w:autoSpaceDE w:val="0"/>
      <w:autoSpaceDN w:val="0"/>
      <w:adjustRightInd w:val="0"/>
      <w:spacing w:after="0" w:line="240" w:lineRule="auto"/>
      <w:textAlignment w:val="baseline"/>
    </w:pPr>
    <w:rPr>
      <w:rFonts w:eastAsia="Times New Roman"/>
      <w:szCs w:val="20"/>
      <w:lang w:eastAsia="pt-BR"/>
    </w:rPr>
  </w:style>
  <w:style w:type="character" w:customStyle="1" w:styleId="CabealhoChar">
    <w:name w:val="Cabeçalho Char"/>
    <w:basedOn w:val="Fontepargpadro"/>
    <w:link w:val="Cabealho"/>
    <w:uiPriority w:val="99"/>
    <w:rsid w:val="003B7251"/>
    <w:rPr>
      <w:rFonts w:ascii="Times New Roman" w:eastAsia="Times New Roman" w:hAnsi="Times New Roman" w:cs="Times New Roman"/>
      <w:sz w:val="20"/>
      <w:szCs w:val="20"/>
      <w:lang w:eastAsia="pt-BR"/>
    </w:rPr>
  </w:style>
  <w:style w:type="paragraph" w:customStyle="1" w:styleId="PADRAO">
    <w:name w:val="PADRAO"/>
    <w:basedOn w:val="Normal"/>
    <w:rsid w:val="003B7251"/>
    <w:pPr>
      <w:widowControl w:val="0"/>
      <w:tabs>
        <w:tab w:val="left" w:pos="536"/>
        <w:tab w:val="left" w:pos="2270"/>
        <w:tab w:val="left" w:pos="4294"/>
      </w:tabs>
      <w:spacing w:after="0" w:line="240" w:lineRule="auto"/>
      <w:jc w:val="both"/>
    </w:pPr>
    <w:rPr>
      <w:rFonts w:ascii="Tms Rmn" w:eastAsia="Times New Roman" w:hAnsi="Tms Rmn"/>
      <w:color w:val="000000"/>
      <w:sz w:val="24"/>
      <w:szCs w:val="20"/>
      <w:lang w:eastAsia="pt-BR"/>
    </w:rPr>
  </w:style>
  <w:style w:type="paragraph" w:customStyle="1" w:styleId="Estilo1">
    <w:name w:val="Estilo1"/>
    <w:basedOn w:val="Normal"/>
    <w:rsid w:val="003B7251"/>
    <w:pPr>
      <w:widowControl w:val="0"/>
      <w:tabs>
        <w:tab w:val="left" w:pos="536"/>
        <w:tab w:val="left" w:pos="2270"/>
        <w:tab w:val="left" w:pos="4294"/>
      </w:tabs>
      <w:spacing w:after="120" w:line="360" w:lineRule="auto"/>
      <w:ind w:left="567"/>
      <w:jc w:val="both"/>
    </w:pPr>
    <w:rPr>
      <w:rFonts w:eastAsia="Times New Roman"/>
      <w:color w:val="000000"/>
      <w:szCs w:val="20"/>
      <w:lang w:eastAsia="pt-BR"/>
    </w:rPr>
  </w:style>
  <w:style w:type="paragraph" w:styleId="TextosemFormatao">
    <w:name w:val="Plain Text"/>
    <w:basedOn w:val="Normal"/>
    <w:link w:val="TextosemFormataoChar"/>
    <w:rsid w:val="003B7251"/>
    <w:pPr>
      <w:widowControl w:val="0"/>
      <w:tabs>
        <w:tab w:val="left" w:pos="536"/>
        <w:tab w:val="left" w:pos="2270"/>
        <w:tab w:val="left" w:pos="4294"/>
      </w:tabs>
      <w:spacing w:after="0" w:line="240" w:lineRule="auto"/>
      <w:jc w:val="both"/>
    </w:pPr>
    <w:rPr>
      <w:rFonts w:ascii="Courier New" w:eastAsia="Times New Roman" w:hAnsi="Courier New"/>
      <w:color w:val="000000"/>
      <w:szCs w:val="20"/>
      <w:lang w:eastAsia="pt-BR"/>
    </w:rPr>
  </w:style>
  <w:style w:type="character" w:customStyle="1" w:styleId="TextosemFormataoChar">
    <w:name w:val="Texto sem Formatação Char"/>
    <w:basedOn w:val="Fontepargpadro"/>
    <w:link w:val="TextosemFormatao"/>
    <w:rsid w:val="003B7251"/>
    <w:rPr>
      <w:rFonts w:ascii="Courier New" w:eastAsia="Times New Roman" w:hAnsi="Courier New" w:cs="Times New Roman"/>
      <w:color w:val="000000"/>
      <w:sz w:val="20"/>
      <w:szCs w:val="20"/>
      <w:lang w:eastAsia="pt-BR"/>
    </w:rPr>
  </w:style>
  <w:style w:type="paragraph" w:customStyle="1" w:styleId="Padro">
    <w:name w:val="Padrão"/>
    <w:rsid w:val="003B7251"/>
    <w:pPr>
      <w:autoSpaceDE w:val="0"/>
      <w:autoSpaceDN w:val="0"/>
      <w:adjustRightInd w:val="0"/>
      <w:spacing w:after="0" w:line="240" w:lineRule="auto"/>
    </w:pPr>
    <w:rPr>
      <w:rFonts w:ascii="Times" w:eastAsia="Times New Roman" w:hAnsi="Times" w:cs="Times New Roman"/>
      <w:sz w:val="20"/>
      <w:szCs w:val="24"/>
      <w:lang w:eastAsia="pt-BR"/>
    </w:rPr>
  </w:style>
  <w:style w:type="paragraph" w:customStyle="1" w:styleId="A191065">
    <w:name w:val="_A191065"/>
    <w:basedOn w:val="Normal"/>
    <w:rsid w:val="003B7251"/>
    <w:pPr>
      <w:widowControl w:val="0"/>
      <w:tabs>
        <w:tab w:val="left" w:pos="536"/>
        <w:tab w:val="left" w:pos="2270"/>
        <w:tab w:val="left" w:pos="4294"/>
      </w:tabs>
      <w:spacing w:after="0" w:line="240" w:lineRule="auto"/>
      <w:ind w:left="1296" w:right="1440" w:firstLine="2592"/>
      <w:jc w:val="both"/>
    </w:pPr>
    <w:rPr>
      <w:rFonts w:ascii="Tms Rmn" w:eastAsia="Times New Roman" w:hAnsi="Tms Rmn"/>
      <w:color w:val="000000"/>
      <w:sz w:val="24"/>
      <w:szCs w:val="20"/>
      <w:lang w:eastAsia="pt-BR"/>
    </w:rPr>
  </w:style>
  <w:style w:type="paragraph" w:customStyle="1" w:styleId="A252575">
    <w:name w:val="_A252575"/>
    <w:basedOn w:val="Normal"/>
    <w:rsid w:val="003B7251"/>
    <w:pPr>
      <w:widowControl w:val="0"/>
      <w:tabs>
        <w:tab w:val="left" w:pos="536"/>
        <w:tab w:val="left" w:pos="2270"/>
        <w:tab w:val="left" w:pos="4294"/>
      </w:tabs>
      <w:spacing w:after="0" w:line="240" w:lineRule="auto"/>
      <w:ind w:left="3456" w:firstLine="3456"/>
      <w:jc w:val="both"/>
    </w:pPr>
    <w:rPr>
      <w:rFonts w:ascii="Tms Rmn" w:eastAsia="Times New Roman" w:hAnsi="Tms Rmn"/>
      <w:color w:val="000000"/>
      <w:sz w:val="24"/>
      <w:szCs w:val="20"/>
      <w:lang w:eastAsia="pt-BR"/>
    </w:rPr>
  </w:style>
  <w:style w:type="paragraph" w:customStyle="1" w:styleId="DivisodeTabelas">
    <w:name w:val="Divisão de Tabelas"/>
    <w:basedOn w:val="Normal"/>
    <w:link w:val="DivisodeTabelasChar"/>
    <w:rsid w:val="003B7251"/>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DivisodeTabelasChar">
    <w:name w:val="Divisão de Tabelas Char"/>
    <w:basedOn w:val="Fontepargpadro"/>
    <w:link w:val="DivisodeTabelas"/>
    <w:rsid w:val="003B7251"/>
    <w:rPr>
      <w:rFonts w:ascii="Times New Roman" w:eastAsia="Times New Roman" w:hAnsi="Times New Roman" w:cs="Times New Roman"/>
      <w:sz w:val="20"/>
      <w:szCs w:val="20"/>
      <w:lang w:eastAsia="pt-BR"/>
    </w:rPr>
  </w:style>
  <w:style w:type="table" w:styleId="Tabelacomgrade">
    <w:name w:val="Table Grid"/>
    <w:basedOn w:val="Tabelanormal"/>
    <w:rsid w:val="003B725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qFormat/>
    <w:rsid w:val="003B7251"/>
    <w:rPr>
      <w:b/>
      <w:bCs/>
    </w:rPr>
  </w:style>
  <w:style w:type="paragraph" w:customStyle="1" w:styleId="Corpodetexto31">
    <w:name w:val="Corpo de texto 31"/>
    <w:basedOn w:val="Normal"/>
    <w:rsid w:val="003B7251"/>
    <w:pPr>
      <w:spacing w:after="0" w:line="240" w:lineRule="auto"/>
      <w:jc w:val="both"/>
    </w:pPr>
    <w:rPr>
      <w:rFonts w:eastAsia="Times New Roman"/>
      <w:sz w:val="24"/>
      <w:szCs w:val="20"/>
      <w:lang w:eastAsia="pt-BR"/>
    </w:rPr>
  </w:style>
  <w:style w:type="paragraph" w:customStyle="1" w:styleId="Normal2">
    <w:name w:val="Normal2"/>
    <w:basedOn w:val="Normal"/>
    <w:rsid w:val="003B7251"/>
    <w:pPr>
      <w:spacing w:after="0" w:line="240" w:lineRule="auto"/>
      <w:jc w:val="both"/>
    </w:pPr>
    <w:rPr>
      <w:rFonts w:ascii="Arial" w:eastAsia="Times New Roman" w:hAnsi="Arial"/>
      <w:sz w:val="24"/>
      <w:szCs w:val="20"/>
      <w:lang w:eastAsia="pt-BR"/>
    </w:rPr>
  </w:style>
  <w:style w:type="paragraph" w:customStyle="1" w:styleId="Corpodetexto21">
    <w:name w:val="Corpo de texto 21"/>
    <w:basedOn w:val="Normal"/>
    <w:rsid w:val="003B7251"/>
    <w:pPr>
      <w:spacing w:after="0" w:line="240" w:lineRule="auto"/>
      <w:ind w:right="-142"/>
      <w:jc w:val="both"/>
    </w:pPr>
    <w:rPr>
      <w:rFonts w:ascii="Arial Narrow" w:eastAsia="Times New Roman" w:hAnsi="Arial Narrow"/>
      <w:sz w:val="22"/>
      <w:szCs w:val="20"/>
      <w:lang w:eastAsia="pt-BR"/>
    </w:rPr>
  </w:style>
  <w:style w:type="character" w:styleId="Hyperlink">
    <w:name w:val="Hyperlink"/>
    <w:basedOn w:val="Fontepargpadro"/>
    <w:rsid w:val="003B7251"/>
    <w:rPr>
      <w:color w:val="0000FF"/>
      <w:u w:val="single"/>
    </w:rPr>
  </w:style>
  <w:style w:type="character" w:customStyle="1" w:styleId="CharChar1">
    <w:name w:val="Char Char1"/>
    <w:basedOn w:val="Fontepargpadro"/>
    <w:locked/>
    <w:rsid w:val="003B7251"/>
    <w:rPr>
      <w:b/>
      <w:bCs/>
      <w:color w:val="000000"/>
      <w:sz w:val="24"/>
      <w:szCs w:val="24"/>
      <w:lang w:val="pt-BR" w:eastAsia="pt-BR" w:bidi="ar-SA"/>
    </w:rPr>
  </w:style>
  <w:style w:type="character" w:customStyle="1" w:styleId="CharChar">
    <w:name w:val="Char Char"/>
    <w:basedOn w:val="Fontepargpadro"/>
    <w:semiHidden/>
    <w:locked/>
    <w:rsid w:val="003B7251"/>
    <w:rPr>
      <w:rFonts w:ascii="Courier New" w:hAnsi="Courier New" w:cs="Courier New"/>
      <w:color w:val="000000"/>
      <w:lang w:val="pt-BR" w:eastAsia="pt-BR" w:bidi="ar-SA"/>
    </w:rPr>
  </w:style>
  <w:style w:type="paragraph" w:styleId="SemEspaamento">
    <w:name w:val="No Spacing"/>
    <w:uiPriority w:val="1"/>
    <w:qFormat/>
    <w:rsid w:val="003B7251"/>
    <w:pPr>
      <w:spacing w:after="0" w:line="240" w:lineRule="auto"/>
    </w:pPr>
    <w:rPr>
      <w:rFonts w:ascii="Calibri" w:eastAsia="Calibri" w:hAnsi="Calibri" w:cs="Times New Roman"/>
    </w:rPr>
  </w:style>
  <w:style w:type="paragraph" w:styleId="PargrafodaLista">
    <w:name w:val="List Paragraph"/>
    <w:basedOn w:val="Normal"/>
    <w:uiPriority w:val="34"/>
    <w:qFormat/>
    <w:rsid w:val="003B7251"/>
    <w:pPr>
      <w:ind w:left="720"/>
      <w:contextualSpacing/>
    </w:pPr>
    <w:rPr>
      <w:rFonts w:eastAsia="Times New Roman"/>
      <w:szCs w:val="20"/>
      <w:lang w:eastAsia="pt-BR"/>
    </w:rPr>
  </w:style>
  <w:style w:type="paragraph" w:customStyle="1" w:styleId="Default">
    <w:name w:val="Default"/>
    <w:rsid w:val="003B725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balo">
    <w:name w:val="Balloon Text"/>
    <w:basedOn w:val="Normal"/>
    <w:link w:val="TextodebaloChar"/>
    <w:uiPriority w:val="99"/>
    <w:semiHidden/>
    <w:unhideWhenUsed/>
    <w:rsid w:val="003B7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7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uasfrias.sc.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11372</Words>
  <Characters>61412</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Cristiane</cp:lastModifiedBy>
  <cp:revision>4</cp:revision>
  <cp:lastPrinted>2019-01-21T17:02:00Z</cp:lastPrinted>
  <dcterms:created xsi:type="dcterms:W3CDTF">2019-01-21T16:34:00Z</dcterms:created>
  <dcterms:modified xsi:type="dcterms:W3CDTF">2019-01-21T17:10:00Z</dcterms:modified>
</cp:coreProperties>
</file>