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B51A0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B51A0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9</w:t>
      </w:r>
      <w:r w:rsidRPr="00EB51A0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 w:rsidR="00FB5A7E">
        <w:rPr>
          <w:rFonts w:ascii="Tahoma" w:eastAsia="Times New Roman" w:hAnsi="Tahoma" w:cs="Tahoma"/>
          <w:b/>
          <w:szCs w:val="20"/>
          <w:lang w:eastAsia="pt-BR"/>
        </w:rPr>
        <w:t>PREGÃO</w:t>
      </w:r>
      <w:r w:rsidR="00FB5A7E" w:rsidRPr="00EB51A0">
        <w:rPr>
          <w:rFonts w:ascii="Tahoma" w:eastAsia="Times New Roman" w:hAnsi="Tahoma" w:cs="Tahoma"/>
          <w:b/>
          <w:szCs w:val="20"/>
          <w:lang w:eastAsia="pt-BR"/>
        </w:rPr>
        <w:t xml:space="preserve"> PRESENCIAL  </w:t>
      </w:r>
      <w:r w:rsidR="00FB5A7E">
        <w:rPr>
          <w:rFonts w:ascii="Tahoma" w:eastAsia="Times New Roman" w:hAnsi="Tahoma" w:cs="Tahoma"/>
          <w:b/>
          <w:szCs w:val="20"/>
          <w:lang w:eastAsia="pt-BR"/>
        </w:rPr>
        <w:t xml:space="preserve">PARA REGISTRO DE PREÇOS </w:t>
      </w:r>
      <w:r w:rsidR="00FB5A7E" w:rsidRPr="00EB51A0"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r w:rsidRPr="00EB51A0">
        <w:rPr>
          <w:rFonts w:ascii="Tahoma" w:eastAsia="Times New Roman" w:hAnsi="Tahoma" w:cs="Tahoma"/>
          <w:b/>
          <w:szCs w:val="20"/>
          <w:lang w:eastAsia="pt-BR"/>
        </w:rPr>
        <w:t xml:space="preserve">Nº.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EB51A0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EB51A0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EB51A0">
        <w:rPr>
          <w:rFonts w:ascii="Tahoma" w:eastAsia="Times New Roman" w:hAnsi="Tahoma" w:cs="Tahoma"/>
          <w:b/>
          <w:szCs w:val="20"/>
          <w:lang w:eastAsia="pt-BR"/>
        </w:rPr>
        <w:t>Objeto:</w:t>
      </w:r>
      <w:r w:rsidR="005538C5"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AQUISIÇÃO DE MATERIAIS DE EXPEDIENTES E PROCESSAMENTO DE DADOS, para suprir as necessidades das Secretarias do Município de Águas F</w:t>
      </w:r>
      <w:bookmarkStart w:id="0" w:name="_GoBack"/>
      <w:bookmarkEnd w:id="0"/>
      <w:r>
        <w:rPr>
          <w:rFonts w:ascii="Tahoma" w:eastAsia="Times New Roman" w:hAnsi="Tahoma" w:cs="Tahoma"/>
          <w:b/>
          <w:szCs w:val="20"/>
          <w:lang w:eastAsia="pt-BR"/>
        </w:rPr>
        <w:t>rias  com material de expediente para desenvolvimento das atividades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APONTADOR DE LÁPIS COM DEPÓSITO PARA LIXO. LÂMNIA EM AÇO TEMPERADO </w:t>
            </w:r>
            <w:r w:rsidRPr="00EB51A0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Apontador com deposito para lixo. Lâmina de aço temperado. Retangular. Cores vibrantes; Dimensão mínima do produto: 2,7x1,5 cm (AXL). Caixa com 25 unidades.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101,0000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505,0000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Elástico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super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colorido nº18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Pacote com 155 unidades. Pacote com cores sortidas (lilás, amarelo, vermelho, rosa, verde)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11,4400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57,2000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Etiqueta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Etiqueta adesiva, tarjada, branca. Com moldura fina, Multiuso, 20x40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mm.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500 unidades por rolo.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Furador Alavanca de EVA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Furador alavanca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eva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jumbo, modelo laço, modelo recomendado para usar em EVA. Medida máxima do desenho 1,6 cm. Peso0.070 kg. Dimensões14 x 9 x 5 cm.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30,3800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30,3800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FITA ADESIVA TRANSPARENTE (LARGURA 48 mm)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48x50mm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3,7000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196,1000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TNT Dourado ou prata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gramatura mínima de 40 g/m². Rolo com 1,40m x 50 metros. (metalizado). Nas cores prata ou dourado (a ser definido no pedido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de compra)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5.600,0000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Capa para encadernação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Tamanho: A4(210x297mm), Espessura: 0,30mm. Na cor cristal transparente, textura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line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0,4300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129,0000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Cartucho nº 27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Preto para impressora HP (C8727B) 10ml.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3.600,0000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Cartucho nº28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Cartucho nº 28 colorido para impressora HP  (C8728A) 9ml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109,0000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5.014,0000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Cartucho para impressora HP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pro 8100 nº950 preto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133,5000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5.340,0000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JERSON CAMILO HELLSTROM 03802631900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Cartucho para impressora HP AMARELO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104,5000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4.180,0000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JERSON CAMILO HELLSTROM 03802631900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Cartucho para impressora HP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ciano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111,4000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4.456,0000</w:t>
            </w:r>
          </w:p>
        </w:tc>
      </w:tr>
      <w:tr w:rsidR="005624B4" w:rsidRPr="00EB51A0" w:rsidTr="009B6FF8">
        <w:tc>
          <w:tcPr>
            <w:tcW w:w="209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JERSON CAMILO HELLSTROM 03802631900</w:t>
            </w:r>
          </w:p>
        </w:tc>
        <w:tc>
          <w:tcPr>
            <w:tcW w:w="753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Cartucho para impressora HP MAGENTA </w:t>
            </w:r>
          </w:p>
        </w:tc>
        <w:tc>
          <w:tcPr>
            <w:tcW w:w="1843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OfficeJet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pro 8100 nº951 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105,8000</w:t>
            </w:r>
          </w:p>
        </w:tc>
        <w:tc>
          <w:tcPr>
            <w:tcW w:w="170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4.232,0000</w:t>
            </w:r>
          </w:p>
        </w:tc>
      </w:tr>
    </w:tbl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EB51A0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5624B4" w:rsidRPr="00EB51A0" w:rsidTr="009B6FF8">
        <w:tc>
          <w:tcPr>
            <w:tcW w:w="488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EB51A0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5624B4" w:rsidRPr="00EB51A0" w:rsidTr="009B6FF8">
        <w:tc>
          <w:tcPr>
            <w:tcW w:w="4889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TELECOPY EQUIPAMENTOS LTDA EPP</w:t>
            </w:r>
          </w:p>
        </w:tc>
        <w:tc>
          <w:tcPr>
            <w:tcW w:w="4890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20.721,6800</w:t>
            </w:r>
          </w:p>
        </w:tc>
      </w:tr>
      <w:tr w:rsidR="005624B4" w:rsidRPr="00EB51A0" w:rsidTr="009B6FF8">
        <w:tc>
          <w:tcPr>
            <w:tcW w:w="4889" w:type="dxa"/>
          </w:tcPr>
          <w:p w:rsidR="005624B4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JERSON CAMILO HELLSTROM 03802631900</w:t>
            </w:r>
          </w:p>
        </w:tc>
        <w:tc>
          <w:tcPr>
            <w:tcW w:w="4890" w:type="dxa"/>
          </w:tcPr>
          <w:p w:rsidR="005624B4" w:rsidRPr="00EB51A0" w:rsidRDefault="005624B4" w:rsidP="009B6FF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12.868,0000</w:t>
            </w:r>
          </w:p>
        </w:tc>
      </w:tr>
    </w:tbl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szCs w:val="20"/>
          <w:lang w:eastAsia="pt-BR"/>
        </w:rPr>
        <w:t>Intime-se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EB51A0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fevereiro de 2019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5624B4" w:rsidRPr="00EB51A0" w:rsidRDefault="005624B4" w:rsidP="005624B4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EB51A0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5624B4" w:rsidRPr="00EB51A0" w:rsidRDefault="005624B4" w:rsidP="005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24B4" w:rsidRPr="00EB51A0" w:rsidRDefault="005624B4" w:rsidP="005624B4"/>
    <w:p w:rsidR="001E455C" w:rsidRDefault="001E455C"/>
    <w:sectPr w:rsidR="001E455C" w:rsidSect="005538C5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5538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5538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5538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5538C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5538C5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6FD8E8E" wp14:editId="5852CCB4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538C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538C5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5538C5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538C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5538C5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5538C5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5538C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5538C5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5538C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5538C5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5538C5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4"/>
    <w:rsid w:val="001E455C"/>
    <w:rsid w:val="005538C5"/>
    <w:rsid w:val="005624B4"/>
    <w:rsid w:val="00F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62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4B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624B4"/>
  </w:style>
  <w:style w:type="paragraph" w:styleId="Cabealho">
    <w:name w:val="header"/>
    <w:basedOn w:val="Normal"/>
    <w:link w:val="CabealhoChar"/>
    <w:uiPriority w:val="99"/>
    <w:rsid w:val="005624B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24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62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4B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624B4"/>
  </w:style>
  <w:style w:type="paragraph" w:styleId="Cabealho">
    <w:name w:val="header"/>
    <w:basedOn w:val="Normal"/>
    <w:link w:val="CabealhoChar"/>
    <w:uiPriority w:val="99"/>
    <w:rsid w:val="005624B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624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2019-02-15T16:22:00Z</cp:lastPrinted>
  <dcterms:created xsi:type="dcterms:W3CDTF">2019-02-15T16:14:00Z</dcterms:created>
  <dcterms:modified xsi:type="dcterms:W3CDTF">2019-02-15T16:24:00Z</dcterms:modified>
</cp:coreProperties>
</file>