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96" w:rsidRPr="00A342E9" w:rsidRDefault="006B0696" w:rsidP="006B06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A342E9">
        <w:rPr>
          <w:rFonts w:ascii="Tahoma" w:eastAsia="Times New Roman" w:hAnsi="Tahoma" w:cs="Tahoma"/>
          <w:b/>
          <w:sz w:val="24"/>
          <w:szCs w:val="24"/>
          <w:lang w:eastAsia="pt-BR"/>
        </w:rPr>
        <w:t>TERMO DE HOMOLOGAÇÃO E ADJUDICAÇÃO</w:t>
      </w:r>
    </w:p>
    <w:p w:rsidR="006B0696" w:rsidRPr="00A342E9" w:rsidRDefault="006B0696" w:rsidP="006B06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B0696" w:rsidRPr="00A342E9" w:rsidRDefault="006B0696" w:rsidP="006B06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A342E9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16</w:t>
      </w:r>
      <w:r w:rsidRPr="00A342E9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2019</w:t>
      </w:r>
    </w:p>
    <w:p w:rsidR="006B0696" w:rsidRPr="00A342E9" w:rsidRDefault="006B0696" w:rsidP="006B06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342E9">
        <w:rPr>
          <w:rFonts w:ascii="Tahoma" w:eastAsia="Times New Roman" w:hAnsi="Tahoma" w:cs="Tahoma"/>
          <w:b/>
          <w:szCs w:val="20"/>
          <w:lang w:eastAsia="pt-BR"/>
        </w:rPr>
        <w:t>Licitação</w:t>
      </w:r>
      <w:r w:rsidRPr="00A342E9">
        <w:rPr>
          <w:rFonts w:ascii="Tahoma" w:eastAsia="Times New Roman" w:hAnsi="Tahoma" w:cs="Tahoma"/>
          <w:szCs w:val="20"/>
          <w:lang w:eastAsia="pt-BR"/>
        </w:rPr>
        <w:t xml:space="preserve">: </w:t>
      </w:r>
      <w:r>
        <w:rPr>
          <w:rFonts w:ascii="Tahoma" w:eastAsia="Times New Roman" w:hAnsi="Tahoma" w:cs="Tahoma"/>
          <w:szCs w:val="20"/>
          <w:lang w:eastAsia="pt-BR"/>
        </w:rPr>
        <w:t>Tomada de Preços</w:t>
      </w:r>
      <w:r w:rsidRPr="00A342E9">
        <w:rPr>
          <w:rFonts w:ascii="Tahoma" w:eastAsia="Times New Roman" w:hAnsi="Tahoma" w:cs="Tahoma"/>
          <w:szCs w:val="20"/>
          <w:lang w:eastAsia="pt-BR"/>
        </w:rPr>
        <w:t xml:space="preserve"> nº </w:t>
      </w:r>
      <w:r>
        <w:rPr>
          <w:rFonts w:ascii="Tahoma" w:eastAsia="Times New Roman" w:hAnsi="Tahoma" w:cs="Tahoma"/>
          <w:szCs w:val="20"/>
          <w:lang w:eastAsia="pt-BR"/>
        </w:rPr>
        <w:t>2</w:t>
      </w:r>
      <w:r w:rsidRPr="00A342E9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2019</w:t>
      </w:r>
      <w:r w:rsidRPr="00A342E9">
        <w:rPr>
          <w:rFonts w:ascii="Tahoma" w:eastAsia="Times New Roman" w:hAnsi="Tahoma" w:cs="Tahoma"/>
          <w:szCs w:val="20"/>
          <w:lang w:eastAsia="pt-BR"/>
        </w:rPr>
        <w:t xml:space="preserve"> para </w:t>
      </w:r>
      <w:r>
        <w:rPr>
          <w:rFonts w:ascii="Tahoma" w:eastAsia="Times New Roman" w:hAnsi="Tahoma" w:cs="Tahoma"/>
          <w:szCs w:val="20"/>
          <w:lang w:eastAsia="pt-BR"/>
        </w:rPr>
        <w:t>EXECUÇÃO DE CICLOVIA E PASSEIO PÚBLICO, para suprir as necessidades da Secretaria Municipal de Infraestrutura com</w:t>
      </w:r>
      <w:proofErr w:type="gramStart"/>
      <w:r>
        <w:rPr>
          <w:rFonts w:ascii="Tahoma" w:eastAsia="Times New Roman" w:hAnsi="Tahoma" w:cs="Tahoma"/>
          <w:szCs w:val="20"/>
          <w:lang w:eastAsia="pt-BR"/>
        </w:rPr>
        <w:t xml:space="preserve">  </w:t>
      </w:r>
      <w:proofErr w:type="gramEnd"/>
      <w:r>
        <w:rPr>
          <w:rFonts w:ascii="Tahoma" w:eastAsia="Times New Roman" w:hAnsi="Tahoma" w:cs="Tahoma"/>
          <w:szCs w:val="20"/>
          <w:lang w:eastAsia="pt-BR"/>
        </w:rPr>
        <w:t>melhorias na infraestrutura urbana aos pedestres e ciclistas</w:t>
      </w:r>
    </w:p>
    <w:p w:rsidR="006B0696" w:rsidRPr="00A342E9" w:rsidRDefault="006B0696" w:rsidP="006B06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6B0696" w:rsidRPr="00A342E9" w:rsidRDefault="006B0696" w:rsidP="006B0696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342E9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pela comissão de licitações, na sua exata ordem de classificação e Adjudico o objeto/itens do presente processo licitatório à(s) seguinte(s) empresa(s):</w:t>
      </w:r>
    </w:p>
    <w:p w:rsidR="006B0696" w:rsidRPr="00A342E9" w:rsidRDefault="006B0696" w:rsidP="006B06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1843"/>
        <w:gridCol w:w="1985"/>
        <w:gridCol w:w="992"/>
        <w:gridCol w:w="1134"/>
        <w:gridCol w:w="1417"/>
      </w:tblGrid>
      <w:tr w:rsidR="006B0696" w:rsidRPr="00A342E9" w:rsidTr="00C979D9">
        <w:tc>
          <w:tcPr>
            <w:tcW w:w="2235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342E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08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342E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843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342E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1985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342E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992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A342E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134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342E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417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342E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6B0696" w:rsidRPr="00A342E9" w:rsidTr="00C979D9">
        <w:tc>
          <w:tcPr>
            <w:tcW w:w="2235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 D S CONSTRUTORA EIRELI ME</w:t>
            </w:r>
          </w:p>
        </w:tc>
        <w:tc>
          <w:tcPr>
            <w:tcW w:w="708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  <w:r w:rsidRPr="00A342E9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- </w:t>
            </w:r>
          </w:p>
        </w:tc>
        <w:tc>
          <w:tcPr>
            <w:tcW w:w="1843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Execução de ciclovia e passeio público </w:t>
            </w:r>
          </w:p>
        </w:tc>
        <w:tc>
          <w:tcPr>
            <w:tcW w:w="1985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na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SC 159, trecho entre a Rua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Lodovino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Palombit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e a Ponte sobre o Rio Burro Branco, em conformidade com as especificações contidas no memorial descritivo, orçamento, cronograma e demais anexos do Projeto de Engenharia </w:t>
            </w:r>
          </w:p>
        </w:tc>
        <w:tc>
          <w:tcPr>
            <w:tcW w:w="992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134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210.420,06</w:t>
            </w:r>
          </w:p>
        </w:tc>
        <w:tc>
          <w:tcPr>
            <w:tcW w:w="1417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210.420,06</w:t>
            </w:r>
            <w:bookmarkStart w:id="0" w:name="_GoBack"/>
            <w:bookmarkEnd w:id="0"/>
          </w:p>
        </w:tc>
      </w:tr>
      <w:tr w:rsidR="006B0696" w:rsidRPr="00A342E9" w:rsidTr="00C979D9">
        <w:tc>
          <w:tcPr>
            <w:tcW w:w="2235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ELETRO LIGHT PROVENCE LTDA ME</w:t>
            </w:r>
          </w:p>
        </w:tc>
        <w:tc>
          <w:tcPr>
            <w:tcW w:w="708" w:type="dxa"/>
          </w:tcPr>
          <w:p w:rsidR="006B0696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843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Instalações Elétricas </w:t>
            </w:r>
          </w:p>
        </w:tc>
        <w:tc>
          <w:tcPr>
            <w:tcW w:w="1985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na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ciclovia e passeio público em conformidade com as especificações contidas no memorial descritivo, orçamento, cronograma e demais anexos do Projeto de Engenharia </w:t>
            </w:r>
          </w:p>
        </w:tc>
        <w:tc>
          <w:tcPr>
            <w:tcW w:w="992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134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84.648,98</w:t>
            </w:r>
          </w:p>
        </w:tc>
        <w:tc>
          <w:tcPr>
            <w:tcW w:w="1417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84.648,98</w:t>
            </w:r>
          </w:p>
        </w:tc>
      </w:tr>
    </w:tbl>
    <w:p w:rsidR="006B0696" w:rsidRPr="00A342E9" w:rsidRDefault="006B0696" w:rsidP="006B06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6B0696" w:rsidRPr="00A342E9" w:rsidRDefault="006B0696" w:rsidP="006B06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A342E9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6B0696" w:rsidRPr="00A342E9" w:rsidTr="00C979D9">
        <w:tc>
          <w:tcPr>
            <w:tcW w:w="4889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342E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A342E9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6B0696" w:rsidRPr="00A342E9" w:rsidTr="00C979D9">
        <w:tc>
          <w:tcPr>
            <w:tcW w:w="4889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 D S CONSTRUTORA EIRELI ME</w:t>
            </w:r>
          </w:p>
        </w:tc>
        <w:tc>
          <w:tcPr>
            <w:tcW w:w="4890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210.420,0600</w:t>
            </w:r>
          </w:p>
        </w:tc>
      </w:tr>
      <w:tr w:rsidR="006B0696" w:rsidRPr="00A342E9" w:rsidTr="00C979D9">
        <w:tc>
          <w:tcPr>
            <w:tcW w:w="4889" w:type="dxa"/>
          </w:tcPr>
          <w:p w:rsidR="006B0696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ELETRO LIGHT PROVENCE LTDA ME</w:t>
            </w:r>
          </w:p>
        </w:tc>
        <w:tc>
          <w:tcPr>
            <w:tcW w:w="4890" w:type="dxa"/>
          </w:tcPr>
          <w:p w:rsidR="006B0696" w:rsidRPr="00A342E9" w:rsidRDefault="006B0696" w:rsidP="00C979D9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84.648,9800</w:t>
            </w:r>
          </w:p>
        </w:tc>
      </w:tr>
    </w:tbl>
    <w:p w:rsidR="006B0696" w:rsidRPr="00A342E9" w:rsidRDefault="006B0696" w:rsidP="006B06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6B0696" w:rsidRPr="00A342E9" w:rsidRDefault="006B0696" w:rsidP="006B06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342E9">
        <w:rPr>
          <w:rFonts w:ascii="Tahoma" w:eastAsia="Times New Roman" w:hAnsi="Tahoma" w:cs="Tahoma"/>
          <w:szCs w:val="20"/>
          <w:lang w:eastAsia="pt-BR"/>
        </w:rPr>
        <w:t>Intime-se</w:t>
      </w:r>
    </w:p>
    <w:p w:rsidR="006B0696" w:rsidRPr="00A342E9" w:rsidRDefault="006B0696" w:rsidP="006B06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6B0696" w:rsidRPr="00A342E9" w:rsidRDefault="006B0696" w:rsidP="006B06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6B0696" w:rsidRPr="00A342E9" w:rsidRDefault="006B0696" w:rsidP="006B06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>
        <w:rPr>
          <w:rFonts w:ascii="Tahoma" w:eastAsia="Times New Roman" w:hAnsi="Tahoma" w:cs="Tahoma"/>
          <w:szCs w:val="20"/>
          <w:lang w:eastAsia="pt-BR"/>
        </w:rPr>
        <w:t>AGUAS FRIAS</w:t>
      </w:r>
      <w:r w:rsidRPr="00A342E9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 xml:space="preserve">15 de abril de </w:t>
      </w:r>
      <w:proofErr w:type="gramStart"/>
      <w:r>
        <w:rPr>
          <w:rFonts w:ascii="Tahoma" w:eastAsia="Times New Roman" w:hAnsi="Tahoma" w:cs="Tahoma"/>
          <w:szCs w:val="20"/>
          <w:lang w:eastAsia="pt-BR"/>
        </w:rPr>
        <w:t>2019</w:t>
      </w:r>
      <w:proofErr w:type="gramEnd"/>
    </w:p>
    <w:p w:rsidR="006B0696" w:rsidRPr="00A342E9" w:rsidRDefault="006B0696" w:rsidP="006B06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6B0696" w:rsidRPr="00A342E9" w:rsidRDefault="006B0696" w:rsidP="006B06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6B0696" w:rsidRPr="00A342E9" w:rsidRDefault="006B0696" w:rsidP="006B06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342E9">
        <w:rPr>
          <w:rFonts w:ascii="Tahoma" w:eastAsia="Times New Roman" w:hAnsi="Tahoma" w:cs="Tahoma"/>
          <w:szCs w:val="20"/>
          <w:lang w:eastAsia="pt-BR"/>
        </w:rPr>
        <w:t>___________________________</w:t>
      </w:r>
    </w:p>
    <w:p w:rsidR="006B0696" w:rsidRPr="00A342E9" w:rsidRDefault="006B0696" w:rsidP="006B06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>RICARDO ROLIM DE MOURA</w:t>
      </w:r>
    </w:p>
    <w:p w:rsidR="006B0696" w:rsidRPr="00A342E9" w:rsidRDefault="006B0696" w:rsidP="006B0696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A342E9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6B0696" w:rsidRPr="00A342E9" w:rsidRDefault="006B0696" w:rsidP="006B0696"/>
    <w:p w:rsidR="008E0933" w:rsidRDefault="008E0933"/>
    <w:sectPr w:rsidR="008E0933" w:rsidSect="00A342E9">
      <w:footerReference w:type="even" r:id="rId5"/>
      <w:footerReference w:type="default" r:id="rId6"/>
      <w:headerReference w:type="first" r:id="rId7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40" w:rsidRDefault="006B06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0040" w:rsidRDefault="006B069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40" w:rsidRDefault="006B06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40040" w:rsidRDefault="006B069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F40040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F40040" w:rsidRPr="00805436" w:rsidRDefault="006B0696" w:rsidP="00164A82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63F4C107" wp14:editId="3F9E1644">
                <wp:extent cx="1128395" cy="1104265"/>
                <wp:effectExtent l="0" t="0" r="0" b="63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6B0696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Estado de Santa </w:t>
          </w:r>
          <w:proofErr w:type="gramStart"/>
          <w:r w:rsidRPr="00805436">
            <w:rPr>
              <w:rFonts w:ascii="Tahoma" w:hAnsi="Tahoma" w:cs="Tahoma"/>
              <w:bCs/>
            </w:rPr>
            <w:t>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  <w:proofErr w:type="gramEnd"/>
        </w:p>
        <w:p w:rsidR="00F40040" w:rsidRPr="00805436" w:rsidRDefault="006B0696" w:rsidP="00164A82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 w:rsidRPr="00805436">
            <w:rPr>
              <w:rFonts w:ascii="Tahoma" w:hAnsi="Tahoma" w:cs="Tahoma"/>
              <w:b/>
              <w:bCs/>
            </w:rPr>
            <w:t xml:space="preserve">Prefeitura Municipal de </w:t>
          </w:r>
          <w:r>
            <w:rPr>
              <w:rFonts w:ascii="Tahoma" w:hAnsi="Tahoma" w:cs="Tahoma"/>
              <w:b/>
              <w:bCs/>
            </w:rPr>
            <w:t xml:space="preserve">Águas </w:t>
          </w:r>
          <w:proofErr w:type="gramStart"/>
          <w:r>
            <w:rPr>
              <w:rFonts w:ascii="Tahoma" w:hAnsi="Tahoma" w:cs="Tahoma"/>
              <w:b/>
              <w:bCs/>
            </w:rPr>
            <w:t>Frias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  <w:proofErr w:type="gramEnd"/>
        </w:p>
        <w:p w:rsidR="00F40040" w:rsidRPr="00805436" w:rsidRDefault="006B0696" w:rsidP="00164A82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proofErr w:type="gramStart"/>
          <w:r w:rsidRPr="00805436">
            <w:rPr>
              <w:rFonts w:ascii="Tahoma" w:hAnsi="Tahoma" w:cs="Tahoma"/>
              <w:bCs/>
            </w:rPr>
            <w:t>Compras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  <w:proofErr w:type="gramEnd"/>
        </w:p>
      </w:tc>
    </w:tr>
    <w:tr w:rsidR="00F40040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6B0696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Pr="00805436" w:rsidRDefault="006B0696" w:rsidP="00164A82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F40040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F40040" w:rsidRDefault="006B0696" w:rsidP="00164A82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F40040" w:rsidRDefault="006B0696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</w:t>
          </w:r>
          <w:proofErr w:type="gramStart"/>
          <w:r w:rsidRPr="00805436">
            <w:rPr>
              <w:rFonts w:ascii="Tahoma" w:hAnsi="Tahoma" w:cs="Tahoma"/>
              <w:bCs/>
              <w:sz w:val="16"/>
              <w:szCs w:val="16"/>
            </w:rPr>
            <w:t>Centro</w:t>
          </w:r>
          <w:proofErr w:type="gramEnd"/>
        </w:p>
        <w:p w:rsidR="00F40040" w:rsidRPr="00805436" w:rsidRDefault="006B0696" w:rsidP="00164A82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</w:t>
          </w:r>
          <w:proofErr w:type="gramStart"/>
          <w:r w:rsidRPr="00805436">
            <w:rPr>
              <w:rFonts w:ascii="Tahoma" w:hAnsi="Tahoma" w:cs="Tahoma"/>
              <w:bCs/>
              <w:sz w:val="16"/>
              <w:szCs w:val="16"/>
            </w:rPr>
            <w:t>000</w:t>
          </w:r>
          <w:proofErr w:type="gramEnd"/>
        </w:p>
        <w:p w:rsidR="00F40040" w:rsidRDefault="006B0696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F40040" w:rsidRPr="00805436" w:rsidRDefault="006B0696" w:rsidP="00164A82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F40040" w:rsidRPr="00E10CD1" w:rsidRDefault="006B0696" w:rsidP="00164A82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96"/>
    <w:rsid w:val="006B0696"/>
    <w:rsid w:val="008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6B0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0696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6B0696"/>
  </w:style>
  <w:style w:type="paragraph" w:styleId="Cabealho">
    <w:name w:val="header"/>
    <w:basedOn w:val="Normal"/>
    <w:link w:val="CabealhoChar"/>
    <w:uiPriority w:val="99"/>
    <w:rsid w:val="006B069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B06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6B0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0696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6B0696"/>
  </w:style>
  <w:style w:type="paragraph" w:styleId="Cabealho">
    <w:name w:val="header"/>
    <w:basedOn w:val="Normal"/>
    <w:link w:val="CabealhoChar"/>
    <w:uiPriority w:val="99"/>
    <w:rsid w:val="006B069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B06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1</cp:revision>
  <cp:lastPrinted>2019-04-15T11:25:00Z</cp:lastPrinted>
  <dcterms:created xsi:type="dcterms:W3CDTF">2019-04-15T11:16:00Z</dcterms:created>
  <dcterms:modified xsi:type="dcterms:W3CDTF">2019-04-15T11:26:00Z</dcterms:modified>
</cp:coreProperties>
</file>