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C749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C749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22</w:t>
      </w:r>
      <w:r w:rsidRPr="00BC749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b/>
          <w:szCs w:val="20"/>
          <w:lang w:eastAsia="pt-BR"/>
        </w:rPr>
        <w:t>Licitação:</w:t>
      </w:r>
      <w:proofErr w:type="gramStart"/>
      <w:r w:rsidRPr="00BC7497"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BC7497">
        <w:rPr>
          <w:rFonts w:ascii="Tahoma" w:eastAsia="Times New Roman" w:hAnsi="Tahoma" w:cs="Tahoma"/>
          <w:b/>
          <w:szCs w:val="20"/>
          <w:lang w:eastAsia="pt-BR"/>
        </w:rPr>
        <w:t xml:space="preserve"> PRESENCIAL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PARA REGISTRO DE PREÇOS </w:t>
      </w:r>
      <w:r w:rsidRPr="00BC7497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9</w:t>
      </w:r>
      <w:r w:rsidRPr="00BC749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BC7497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C7497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CONTRATAÇÃO DE SERVIÇOS POR HORA TRABALHADA DE </w:t>
      </w:r>
      <w:proofErr w:type="gramStart"/>
      <w:r>
        <w:rPr>
          <w:rFonts w:ascii="Tahoma" w:eastAsia="Times New Roman" w:hAnsi="Tahoma" w:cs="Tahoma"/>
          <w:b/>
          <w:szCs w:val="20"/>
          <w:lang w:eastAsia="pt-BR"/>
        </w:rPr>
        <w:t>MECÂNICA ,</w:t>
      </w:r>
      <w:proofErr w:type="gramEnd"/>
      <w:r>
        <w:rPr>
          <w:rFonts w:ascii="Tahoma" w:eastAsia="Times New Roman" w:hAnsi="Tahoma" w:cs="Tahoma"/>
          <w:b/>
          <w:szCs w:val="20"/>
          <w:lang w:eastAsia="pt-BR"/>
        </w:rPr>
        <w:t xml:space="preserve"> destinada a manutenção de veículos e máquinas da frota do Município de Águas Frias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gramStart"/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  <w:proofErr w:type="gramEnd"/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Ford/Cargo 2629 placa QHC1275</w:t>
            </w:r>
            <w:r w:rsidRPr="00BC749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do veículo Ford/ Cargo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2629 placa QHC1225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VW/24.220 placa MBH1674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veículo Ford/Cargo 2428 E (prancha)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MIH6095 com mão de obra qualificada, para reparos, consertos, montagem e desmontagem e regulagem em geral. Serviços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Caterpillar 120H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Caterpillar 120K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Retroescavadeira Randon RD406B (2013)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 limpeza, testes e avaliação com scanner. Serviços elétricos, de injeção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Rolo Compactador JCB VM115D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Trator de Esteira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D51X (2012)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ônibus VW/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Comil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Pia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Urb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placa MJJ3586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Seriviços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em rolo rebocável CH44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conserto de Trator de esteira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(2018)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Seriviços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17.850,0000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Carregadeira Case W18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M.Benz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Atron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2729 placa MML8385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funilaria, pintura,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Ford/ Cargo 2629 (Tanque) placa QHC3505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Escavadeira Hidráulica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DX140LC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mecânicos  para conserto do veículo ônibus VW/15.190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OKH9014 com mão de obra qualificada, para reparos, consertos, montagem e desmontagem e regulagem em geral. Serviços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veículo ônibus VW 15.190 placa MJT4519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ônibus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Cityclass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70C17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MKW4976 com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para conserto da Retroescavadeira Caterpillar 416K (2014)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da Retroescavadeira Randon RK406B (2009)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8.520,0000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 para trator de pneus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da Escavadeira Hidráulica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DX215 - 5B (2018)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17.040,0000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na Retroescavadeira JCB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3CX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(2019)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85,2000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8.520,0000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manutenção de ser condicionado de veículos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Para atender demanda de todos os veículos equipados com ar-condicionado da frota do município de Águas Frias.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45.000,0000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veículo VW/Kombi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do veículo Chevrolet/Corsa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para veículo Fiat/Palio Weekend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Fita/Uno Mille Way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MHV5899 com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oxigênio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para o veículo Fiat /Uno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mille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Way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Econ</w:t>
            </w:r>
            <w:proofErr w:type="spellEnd"/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MKC2470 com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Ford/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Sedan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5.400,0000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Fiat/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Ducato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Ambulância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MKE1747 com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Fiat/Siena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Fiat/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Strada</w:t>
            </w:r>
            <w:proofErr w:type="spellEnd"/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MGE6144 com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VW/Voyage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VW/ Gol 1.0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oxigênio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veículo Master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minibus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QIZ 5428 com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veículo Ambulância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MIV4349  com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veículo Chevrolet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Cobalt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oxigênio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do veículo Fiat/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Strada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QIS6934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do Veículo Renault/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Duster</w:t>
            </w:r>
            <w:proofErr w:type="spellEnd"/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Serivços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do veículo Renault/ Master QJK5638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limpeza, testes e avaliação com scanner. Serviços elétricos, de injeção eletrônica,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do veículo Ambulância tipo 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Citroen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Berlingo</w:t>
            </w:r>
            <w:proofErr w:type="spellEnd"/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qualificada, para reparos, consertos, montagem e desmontagem e regulagem em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geral. Serviços de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oxigênio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5.500,0000</w:t>
            </w:r>
          </w:p>
        </w:tc>
      </w:tr>
      <w:tr w:rsidR="000E67EE" w:rsidRPr="00BC7497" w:rsidTr="00F21E7B">
        <w:tc>
          <w:tcPr>
            <w:tcW w:w="209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MAURICIO MAITO 08528246965</w:t>
            </w:r>
          </w:p>
        </w:tc>
        <w:tc>
          <w:tcPr>
            <w:tcW w:w="753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reparos e consertos em funilaria e pintura </w:t>
            </w:r>
          </w:p>
        </w:tc>
        <w:tc>
          <w:tcPr>
            <w:tcW w:w="1843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mão de obra qualificada para reparos e consertos em funilaria e pintura. Para atender demanda de todos os veículos da frota do município de Águas Frias 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1134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65,0000</w:t>
            </w:r>
          </w:p>
        </w:tc>
        <w:tc>
          <w:tcPr>
            <w:tcW w:w="170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76.050,0000</w:t>
            </w:r>
          </w:p>
        </w:tc>
      </w:tr>
    </w:tbl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BC749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0E67EE" w:rsidRPr="00BC7497" w:rsidTr="00F21E7B">
        <w:tc>
          <w:tcPr>
            <w:tcW w:w="488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C74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0E67EE" w:rsidRPr="00BC7497" w:rsidTr="00F21E7B">
        <w:tc>
          <w:tcPr>
            <w:tcW w:w="4889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4890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446.640,0000</w:t>
            </w:r>
          </w:p>
        </w:tc>
      </w:tr>
      <w:tr w:rsidR="000E67EE" w:rsidRPr="00BC7497" w:rsidTr="00F21E7B">
        <w:tc>
          <w:tcPr>
            <w:tcW w:w="4889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S. J. SENCZKOWSKI &amp; CIA LTDA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</w:t>
            </w:r>
          </w:p>
        </w:tc>
        <w:tc>
          <w:tcPr>
            <w:tcW w:w="4890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32.400,0000</w:t>
            </w:r>
          </w:p>
        </w:tc>
      </w:tr>
      <w:tr w:rsidR="000E67EE" w:rsidRPr="00BC7497" w:rsidTr="00F21E7B">
        <w:tc>
          <w:tcPr>
            <w:tcW w:w="4889" w:type="dxa"/>
          </w:tcPr>
          <w:p w:rsidR="000E67EE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4890" w:type="dxa"/>
          </w:tcPr>
          <w:p w:rsidR="000E67EE" w:rsidRPr="00BC7497" w:rsidRDefault="000E67EE" w:rsidP="00F21E7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142.050,0000</w:t>
            </w:r>
          </w:p>
        </w:tc>
      </w:tr>
    </w:tbl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046A" w:rsidRDefault="0073046A" w:rsidP="007304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 xml:space="preserve">Deixo de atender a justificativa apresentada pela empresa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Clanderson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Barrionuevo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tendo em vista a ausência de previsão legal para tanto, bem como porque a decisão da comissão de licitações está correta, ante a não comprovação da condição de microempresa no momento da sessão como exigido pela legislação para que seja concedido prazo para apresentação de documentos referentes à regularidade fiscal.</w:t>
      </w:r>
    </w:p>
    <w:p w:rsidR="0073046A" w:rsidRDefault="0073046A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szCs w:val="20"/>
          <w:lang w:eastAsia="pt-BR"/>
        </w:rPr>
        <w:t>Intime-se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BC749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 xml:space="preserve">16 de abril de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2019</w:t>
      </w:r>
      <w:proofErr w:type="gramEnd"/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0E67EE" w:rsidRPr="00BC7497" w:rsidRDefault="000E67EE" w:rsidP="000E67E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C749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0E67EE" w:rsidRPr="00BC7497" w:rsidRDefault="000E67EE" w:rsidP="000E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E67EE" w:rsidRPr="00BC7497" w:rsidRDefault="000E67EE" w:rsidP="000E67EE"/>
    <w:p w:rsidR="001D1255" w:rsidRDefault="001D1255"/>
    <w:sectPr w:rsidR="001D1255" w:rsidSect="00BC7497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5F" w:rsidRDefault="00941F5F">
      <w:pPr>
        <w:spacing w:after="0" w:line="240" w:lineRule="auto"/>
      </w:pPr>
      <w:r>
        <w:separator/>
      </w:r>
    </w:p>
  </w:endnote>
  <w:endnote w:type="continuationSeparator" w:id="0">
    <w:p w:rsidR="00941F5F" w:rsidRDefault="009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0E6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941F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0E6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73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941F5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5F" w:rsidRDefault="00941F5F">
      <w:pPr>
        <w:spacing w:after="0" w:line="240" w:lineRule="auto"/>
      </w:pPr>
      <w:r>
        <w:separator/>
      </w:r>
    </w:p>
  </w:footnote>
  <w:footnote w:type="continuationSeparator" w:id="0">
    <w:p w:rsidR="00941F5F" w:rsidRDefault="0094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0E67EE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A23E0A" wp14:editId="313306F6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0E67EE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7D4349" w:rsidRPr="00805436" w:rsidRDefault="000E67EE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7D4349" w:rsidRPr="00805436" w:rsidRDefault="000E67EE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  <w:proofErr w:type="gramEnd"/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41F5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0E67EE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941F5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0E67EE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7D4349" w:rsidRPr="00805436" w:rsidRDefault="000E67EE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7D4349" w:rsidRDefault="000E67EE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941F5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941F5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EE"/>
    <w:rsid w:val="000E67EE"/>
    <w:rsid w:val="001D1255"/>
    <w:rsid w:val="00261733"/>
    <w:rsid w:val="0073046A"/>
    <w:rsid w:val="00941F5F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E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67E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E67EE"/>
  </w:style>
  <w:style w:type="paragraph" w:styleId="Cabealho">
    <w:name w:val="header"/>
    <w:basedOn w:val="Normal"/>
    <w:link w:val="CabealhoChar"/>
    <w:uiPriority w:val="99"/>
    <w:rsid w:val="000E67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67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E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67E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E67EE"/>
  </w:style>
  <w:style w:type="paragraph" w:styleId="Cabealho">
    <w:name w:val="header"/>
    <w:basedOn w:val="Normal"/>
    <w:link w:val="CabealhoChar"/>
    <w:uiPriority w:val="99"/>
    <w:rsid w:val="000E67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67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2843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2019-04-16T13:41:00Z</cp:lastPrinted>
  <dcterms:created xsi:type="dcterms:W3CDTF">2019-04-16T13:41:00Z</dcterms:created>
  <dcterms:modified xsi:type="dcterms:W3CDTF">2019-04-16T13:41:00Z</dcterms:modified>
</cp:coreProperties>
</file>