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2" w:rsidRPr="0095010B" w:rsidRDefault="00C164C2" w:rsidP="00C164C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C164C2" w:rsidRPr="0095010B" w:rsidRDefault="00C164C2" w:rsidP="00C164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C164C2" w:rsidRPr="0095010B" w:rsidRDefault="00C164C2" w:rsidP="00C164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31</w:t>
      </w: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C164C2" w:rsidRPr="0095010B" w:rsidRDefault="00C164C2" w:rsidP="00C164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14</w:t>
      </w: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95010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5010B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C164C2">
        <w:rPr>
          <w:rFonts w:ascii="Arial" w:eastAsia="Times New Roman" w:hAnsi="Arial" w:cs="Arial"/>
          <w:sz w:val="22"/>
          <w:lang w:eastAsia="pt-BR"/>
        </w:rPr>
        <w:t>08:30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C164C2">
        <w:rPr>
          <w:rFonts w:ascii="Arial" w:eastAsia="Times New Roman" w:hAnsi="Arial" w:cs="Arial"/>
          <w:sz w:val="22"/>
          <w:lang w:eastAsia="pt-BR"/>
        </w:rPr>
        <w:t>30 de abril de 2019</w:t>
      </w:r>
      <w:r w:rsidRPr="0095010B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C164C2">
        <w:rPr>
          <w:rFonts w:ascii="Arial" w:eastAsia="Times New Roman" w:hAnsi="Arial" w:cs="Arial"/>
          <w:sz w:val="22"/>
          <w:lang w:eastAsia="pt-BR"/>
        </w:rPr>
        <w:t xml:space="preserve"> BUSATTO </w:t>
      </w:r>
      <w:r w:rsidRPr="0095010B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JULIANA CELLA, NEILA MARIA ZUCCO e </w:t>
      </w:r>
      <w:r w:rsidRPr="00C164C2">
        <w:rPr>
          <w:rFonts w:ascii="Arial" w:eastAsia="Times New Roman" w:hAnsi="Arial" w:cs="Arial"/>
          <w:sz w:val="22"/>
          <w:lang w:eastAsia="pt-BR"/>
        </w:rPr>
        <w:t>KÁTIA REGINA TESSARO CASSOL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31</w:t>
      </w:r>
      <w:r w:rsidRPr="0095010B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14</w:t>
      </w:r>
      <w:r w:rsidRPr="0095010B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95010B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PRESTAÇÃO DE SERVIÇOS COM FORNECIMENTO  PASSAGENS TERRESTRES, para transporte coletivo  intermunicipal de passageiros</w:t>
      </w:r>
      <w:r w:rsidRPr="0095010B">
        <w:rPr>
          <w:rFonts w:ascii="Arial" w:eastAsia="Times New Roman" w:hAnsi="Arial" w:cs="Arial"/>
          <w:sz w:val="22"/>
          <w:lang w:eastAsia="pt-BR"/>
        </w:rPr>
        <w:t>.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5010B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5010B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5"/>
        <w:gridCol w:w="2127"/>
        <w:gridCol w:w="1138"/>
        <w:gridCol w:w="747"/>
        <w:gridCol w:w="567"/>
        <w:gridCol w:w="1379"/>
        <w:gridCol w:w="1129"/>
        <w:gridCol w:w="1417"/>
        <w:gridCol w:w="1134"/>
      </w:tblGrid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05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5"/>
        <w:gridCol w:w="2127"/>
        <w:gridCol w:w="1138"/>
        <w:gridCol w:w="709"/>
        <w:gridCol w:w="567"/>
        <w:gridCol w:w="1418"/>
        <w:gridCol w:w="1128"/>
        <w:gridCol w:w="1417"/>
        <w:gridCol w:w="1134"/>
      </w:tblGrid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Pinhalzinho (SC) a Florianópolis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181,0600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5.431,8000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 de Florianópolis (SC) a Pinhalzinho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184,9100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5.547,3000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Pinhalzinho (SC) a Chapecó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20,8100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416,2000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Chapecó (SC) a Pinhalzinho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24,3100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486,2000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Chapecó (SC) a Joinville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203,9400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4.078,8000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Passagem de Joinville(SC) a Chapecó (SC) 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202,4400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4.048,8000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Pinhalzinho (SC) a Blumenau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185,3200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3.706,4000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Blumenau (SC) a Pinhalzinho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190,6700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3.813,4000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Pinhalzinho (SC) a Lages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137,1300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2.742,6000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  <w:tr w:rsidR="00C164C2" w:rsidRPr="0095010B" w:rsidTr="00C164C2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C164C2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de Lages (SC) a Pinhalzinho (SC)</w:t>
            </w:r>
          </w:p>
        </w:tc>
        <w:tc>
          <w:tcPr>
            <w:tcW w:w="113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140,8300</w:t>
            </w:r>
          </w:p>
        </w:tc>
        <w:tc>
          <w:tcPr>
            <w:tcW w:w="1417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2.816,6000</w:t>
            </w:r>
          </w:p>
        </w:tc>
        <w:tc>
          <w:tcPr>
            <w:tcW w:w="1134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REUNIDAS TURISMO S/A</w:t>
            </w:r>
          </w:p>
        </w:tc>
      </w:tr>
    </w:tbl>
    <w:p w:rsidR="00C164C2" w:rsidRPr="0095010B" w:rsidRDefault="00C164C2" w:rsidP="00C164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b/>
          <w:sz w:val="22"/>
          <w:szCs w:val="20"/>
          <w:lang w:eastAsia="pt-BR"/>
        </w:rPr>
        <w:lastRenderedPageBreak/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1634"/>
        <w:gridCol w:w="4551"/>
      </w:tblGrid>
      <w:tr w:rsidR="00C164C2" w:rsidRPr="0095010B" w:rsidTr="00D32C6B">
        <w:tc>
          <w:tcPr>
            <w:tcW w:w="325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0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C164C2" w:rsidRPr="0095010B" w:rsidTr="00D32C6B">
        <w:tc>
          <w:tcPr>
            <w:tcW w:w="325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REUNIDAS TURISMO S/A</w:t>
            </w:r>
          </w:p>
        </w:tc>
        <w:tc>
          <w:tcPr>
            <w:tcW w:w="1669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33.088,10</w:t>
            </w:r>
          </w:p>
        </w:tc>
        <w:tc>
          <w:tcPr>
            <w:tcW w:w="4851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trinta e três mil e oitenta e oito reais e dez centavos</w:t>
            </w:r>
          </w:p>
        </w:tc>
      </w:tr>
    </w:tbl>
    <w:p w:rsidR="00C164C2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13"/>
      </w:tblGrid>
      <w:tr w:rsidR="00C164C2" w:rsidRPr="0095010B" w:rsidTr="00D32C6B">
        <w:trPr>
          <w:trHeight w:val="289"/>
        </w:trPr>
        <w:tc>
          <w:tcPr>
            <w:tcW w:w="4900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ANTONIO CARLOS GAIO </w:t>
            </w:r>
          </w:p>
        </w:tc>
        <w:tc>
          <w:tcPr>
            <w:tcW w:w="4901" w:type="dxa"/>
          </w:tcPr>
          <w:p w:rsidR="00C164C2" w:rsidRPr="0095010B" w:rsidRDefault="00C164C2" w:rsidP="00D32C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. </w:t>
      </w:r>
      <w:r w:rsidRPr="0095010B">
        <w:rPr>
          <w:rFonts w:ascii="Arial" w:eastAsia="Times New Roman" w:hAnsi="Arial" w:cs="Arial"/>
          <w:sz w:val="22"/>
          <w:szCs w:val="20"/>
          <w:lang w:eastAsia="pt-BR"/>
        </w:rPr>
        <w:t>Nada mais havendo a tratar digno de registro deu-se por encerrada esta sessão pública.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30 de abril de 2019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C164C2">
        <w:rPr>
          <w:rFonts w:ascii="Arial" w:eastAsia="Times New Roman" w:hAnsi="Arial" w:cs="Arial"/>
          <w:sz w:val="22"/>
          <w:szCs w:val="20"/>
          <w:lang w:eastAsia="pt-BR"/>
        </w:rPr>
        <w:t xml:space="preserve"> BUSATTO 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95010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95010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5010B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164C2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C164C2" w:rsidRPr="0095010B" w:rsidRDefault="00C164C2" w:rsidP="00C164C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C164C2" w:rsidRPr="0095010B" w:rsidRDefault="00C164C2" w:rsidP="00C16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164C2" w:rsidRPr="0095010B" w:rsidRDefault="00C164C2" w:rsidP="00C164C2"/>
    <w:p w:rsidR="00A0748E" w:rsidRDefault="00A0748E"/>
    <w:sectPr w:rsidR="00A0748E" w:rsidSect="0095010B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C164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C164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C164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C164C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C164C2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46D6F8" wp14:editId="66B197E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C164C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C164C2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C164C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C164C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C164C2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C164C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C164C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C164C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C164C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C164C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C16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2"/>
    <w:rsid w:val="00A0748E"/>
    <w:rsid w:val="00C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16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C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C164C2"/>
  </w:style>
  <w:style w:type="paragraph" w:styleId="Cabealho">
    <w:name w:val="header"/>
    <w:basedOn w:val="Normal"/>
    <w:link w:val="CabealhoChar"/>
    <w:uiPriority w:val="99"/>
    <w:rsid w:val="00C164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64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16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C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C164C2"/>
  </w:style>
  <w:style w:type="paragraph" w:styleId="Cabealho">
    <w:name w:val="header"/>
    <w:basedOn w:val="Normal"/>
    <w:link w:val="CabealhoChar"/>
    <w:uiPriority w:val="99"/>
    <w:rsid w:val="00C164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64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2019-04-30T11:45:00Z</cp:lastPrinted>
  <dcterms:created xsi:type="dcterms:W3CDTF">2019-04-30T11:43:00Z</dcterms:created>
  <dcterms:modified xsi:type="dcterms:W3CDTF">2019-04-30T11:45:00Z</dcterms:modified>
</cp:coreProperties>
</file>