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Pr="003E795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FE1C2B" w:rsidRPr="003E795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38</w:t>
      </w: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Tomada de Preços</w:t>
      </w: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</w:t>
      </w: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3E795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Pr="003E795B" w:rsidRDefault="00FE1C2B" w:rsidP="00FE1C2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szCs w:val="20"/>
          <w:lang w:eastAsia="pt-BR"/>
        </w:rPr>
        <w:t>08:30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szCs w:val="20"/>
          <w:lang w:eastAsia="pt-BR"/>
        </w:rPr>
        <w:t>18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junho de 2019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, </w:t>
      </w:r>
      <w:r w:rsidRPr="003E795B">
        <w:rPr>
          <w:rFonts w:ascii="Arial" w:eastAsia="Times New Roman" w:hAnsi="Arial" w:cs="Arial"/>
          <w:sz w:val="22"/>
          <w:lang w:eastAsia="pt-BR"/>
        </w:rPr>
        <w:t>reuniu-se a Comissão Interna de Licitação formada pelos integrantes</w:t>
      </w:r>
      <w:r>
        <w:rPr>
          <w:rFonts w:ascii="Arial" w:eastAsia="Times New Roman" w:hAnsi="Arial" w:cs="Arial"/>
          <w:sz w:val="22"/>
          <w:lang w:eastAsia="pt-BR"/>
        </w:rPr>
        <w:t>:</w:t>
      </w:r>
      <w:r w:rsidRPr="00FE1C2B">
        <w:rPr>
          <w:rFonts w:ascii="Arial" w:eastAsia="Times New Roman" w:hAnsi="Arial" w:cs="Arial"/>
          <w:sz w:val="22"/>
          <w:lang w:eastAsia="pt-BR"/>
        </w:rPr>
        <w:t xml:space="preserve"> </w:t>
      </w:r>
      <w:r w:rsidRPr="007F11C4">
        <w:rPr>
          <w:rFonts w:ascii="Arial" w:eastAsia="Times New Roman" w:hAnsi="Arial" w:cs="Arial"/>
          <w:sz w:val="22"/>
          <w:lang w:eastAsia="pt-BR"/>
        </w:rPr>
        <w:t xml:space="preserve">CRISTIANE ROTTAVA </w:t>
      </w:r>
      <w:r w:rsidRPr="00424366">
        <w:rPr>
          <w:rFonts w:ascii="Arial" w:eastAsia="Times New Roman" w:hAnsi="Arial" w:cs="Arial"/>
          <w:sz w:val="22"/>
          <w:lang w:eastAsia="pt-BR"/>
        </w:rPr>
        <w:t>BUSATTO</w:t>
      </w:r>
      <w:r w:rsidRPr="007F11C4">
        <w:rPr>
          <w:rFonts w:ascii="Arial" w:eastAsia="Times New Roman" w:hAnsi="Arial" w:cs="Arial"/>
          <w:sz w:val="22"/>
          <w:lang w:eastAsia="pt-BR"/>
        </w:rPr>
        <w:t xml:space="preserve">(Presidente), </w:t>
      </w:r>
      <w:r>
        <w:rPr>
          <w:rFonts w:ascii="Arial" w:eastAsia="Times New Roman" w:hAnsi="Arial" w:cs="Arial"/>
          <w:sz w:val="22"/>
          <w:lang w:eastAsia="pt-BR"/>
        </w:rPr>
        <w:t xml:space="preserve">KÁTIA REGINA TESSARO CASSOL </w:t>
      </w:r>
      <w:r w:rsidRPr="007F11C4">
        <w:rPr>
          <w:rFonts w:ascii="Arial" w:eastAsia="Times New Roman" w:hAnsi="Arial" w:cs="Arial"/>
          <w:sz w:val="22"/>
          <w:lang w:eastAsia="pt-BR"/>
        </w:rPr>
        <w:t>(Secretária), BEATRIZ MORO (Membro),</w:t>
      </w:r>
      <w:r w:rsidRPr="007F11C4">
        <w:rPr>
          <w:rFonts w:eastAsia="Times New Roman"/>
          <w:sz w:val="24"/>
          <w:szCs w:val="20"/>
          <w:lang w:eastAsia="pt-BR"/>
        </w:rPr>
        <w:t xml:space="preserve"> </w:t>
      </w:r>
      <w:r w:rsidRPr="007F11C4">
        <w:rPr>
          <w:rFonts w:ascii="Arial" w:eastAsia="Times New Roman" w:hAnsi="Arial" w:cs="Arial"/>
          <w:sz w:val="22"/>
          <w:szCs w:val="20"/>
          <w:lang w:eastAsia="pt-BR"/>
        </w:rPr>
        <w:t xml:space="preserve"> nomeados pelo Decreto nº 0</w:t>
      </w:r>
      <w:r>
        <w:rPr>
          <w:rFonts w:ascii="Arial" w:eastAsia="Times New Roman" w:hAnsi="Arial" w:cs="Arial"/>
          <w:sz w:val="22"/>
          <w:szCs w:val="20"/>
          <w:lang w:eastAsia="pt-BR"/>
        </w:rPr>
        <w:t>5</w:t>
      </w:r>
      <w:r w:rsidRPr="007F11C4">
        <w:rPr>
          <w:rFonts w:ascii="Arial" w:eastAsia="Times New Roman" w:hAnsi="Arial" w:cs="Arial"/>
          <w:sz w:val="22"/>
          <w:szCs w:val="20"/>
          <w:lang w:eastAsia="pt-BR"/>
        </w:rPr>
        <w:t>/201</w:t>
      </w:r>
      <w:r>
        <w:rPr>
          <w:rFonts w:ascii="Arial" w:eastAsia="Times New Roman" w:hAnsi="Arial" w:cs="Arial"/>
          <w:sz w:val="22"/>
          <w:szCs w:val="20"/>
          <w:lang w:eastAsia="pt-BR"/>
        </w:rPr>
        <w:t>9</w:t>
      </w:r>
      <w:r w:rsidRPr="003E795B">
        <w:rPr>
          <w:rFonts w:ascii="Arial" w:eastAsia="Times New Roman" w:hAnsi="Arial" w:cs="Arial"/>
          <w:sz w:val="22"/>
          <w:lang w:eastAsia="pt-BR"/>
        </w:rPr>
        <w:t>,</w:t>
      </w:r>
      <w:r w:rsidRPr="003E795B">
        <w:rPr>
          <w:rFonts w:eastAsia="Times New Roman"/>
          <w:szCs w:val="20"/>
          <w:lang w:eastAsia="pt-BR"/>
        </w:rPr>
        <w:t xml:space="preserve"> </w:t>
      </w:r>
      <w:r w:rsidRPr="003E795B">
        <w:rPr>
          <w:rFonts w:ascii="Arial" w:eastAsia="Times New Roman" w:hAnsi="Arial" w:cs="Arial"/>
          <w:sz w:val="24"/>
          <w:szCs w:val="24"/>
          <w:lang w:eastAsia="pt-BR"/>
        </w:rPr>
        <w:t xml:space="preserve"> no(a) PREFEITURA MUNICIPAL DE ÁGUAS FRIAS, para análise e julgamento de propostas referentes ao Processo Nº </w:t>
      </w:r>
      <w:r>
        <w:rPr>
          <w:rFonts w:ascii="Arial" w:eastAsia="Times New Roman" w:hAnsi="Arial" w:cs="Arial"/>
          <w:sz w:val="24"/>
          <w:szCs w:val="24"/>
          <w:lang w:eastAsia="pt-BR"/>
        </w:rPr>
        <w:t>38</w:t>
      </w:r>
      <w:r w:rsidRPr="003E795B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r w:rsidRPr="003E79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Tomada de Preços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szCs w:val="20"/>
          <w:lang w:eastAsia="pt-BR"/>
        </w:rPr>
        <w:t>4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>/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Global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 xml:space="preserve">, para </w:t>
      </w:r>
      <w:r>
        <w:rPr>
          <w:rFonts w:ascii="Arial" w:eastAsia="Times New Roman" w:hAnsi="Arial" w:cs="Arial"/>
          <w:sz w:val="22"/>
          <w:szCs w:val="20"/>
          <w:lang w:eastAsia="pt-BR"/>
        </w:rPr>
        <w:t>EXECUÇÃO DE REFORMA NO BARRACÃO METÁLICO DE 462M², para suprir as necessidades da Secretaria Municipal de Infraestrutura com melhorias no barracão</w:t>
      </w:r>
      <w:r w:rsidRPr="003E795B">
        <w:rPr>
          <w:rFonts w:ascii="Arial" w:eastAsia="Times New Roman" w:hAnsi="Arial" w:cs="Arial"/>
          <w:sz w:val="22"/>
          <w:szCs w:val="20"/>
          <w:lang w:eastAsia="pt-BR"/>
        </w:rPr>
        <w:t>.</w:t>
      </w: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E795B">
        <w:rPr>
          <w:rFonts w:ascii="Arial" w:eastAsia="Times New Roman" w:hAnsi="Arial" w:cs="Arial"/>
          <w:sz w:val="22"/>
          <w:lang w:eastAsia="pt-BR"/>
        </w:rPr>
        <w:t>Dando início a sessão a Presidente procedeu a abertura dos envelopes, contendo as propostas de preços, apresentadas pelas empresas. As propostas de preços foram analisadas e devidamente rubricadas pelos representantes das proponentes presentes.</w:t>
      </w: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E795B">
        <w:rPr>
          <w:rFonts w:ascii="Arial" w:eastAsia="Times New Roman" w:hAnsi="Arial" w:cs="Arial"/>
          <w:sz w:val="22"/>
          <w:lang w:eastAsia="pt-BR"/>
        </w:rPr>
        <w:t>Terminada a fase de análise  a Comissão considerou vencedora(s) a(s) empresa(s) constante(s) no quadro demonstrativo abaixo:</w:t>
      </w: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22"/>
        <w:gridCol w:w="747"/>
        <w:gridCol w:w="567"/>
        <w:gridCol w:w="1418"/>
        <w:gridCol w:w="1419"/>
        <w:gridCol w:w="2124"/>
      </w:tblGrid>
      <w:tr w:rsidR="00FE1C2B" w:rsidRPr="003E795B" w:rsidTr="00CF368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222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2124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FE1C2B" w:rsidRPr="003E795B" w:rsidTr="00CF368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222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REFORMA  DE EDIFICAÇÃO EM ALVENARIA</w:t>
            </w:r>
          </w:p>
        </w:tc>
        <w:tc>
          <w:tcPr>
            <w:tcW w:w="747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80.871,3600</w:t>
            </w:r>
          </w:p>
        </w:tc>
        <w:tc>
          <w:tcPr>
            <w:tcW w:w="141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80.871,3600</w:t>
            </w:r>
          </w:p>
        </w:tc>
        <w:tc>
          <w:tcPr>
            <w:tcW w:w="2124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 FERRAGENS E MATERIAIS DE CONSTRUÇÃO LTDA</w:t>
            </w:r>
          </w:p>
        </w:tc>
      </w:tr>
    </w:tbl>
    <w:p w:rsidR="00FE1C2B" w:rsidRPr="003E795B" w:rsidRDefault="00FE1C2B" w:rsidP="00FE1C2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C2B" w:rsidRPr="003E795B" w:rsidRDefault="00FE1C2B" w:rsidP="00FE1C2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3E795B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FE1C2B" w:rsidRPr="003E795B" w:rsidTr="00CF3683">
        <w:tc>
          <w:tcPr>
            <w:tcW w:w="325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E79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FE1C2B" w:rsidRPr="003E795B" w:rsidTr="00CF3683">
        <w:tc>
          <w:tcPr>
            <w:tcW w:w="325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1669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80.871,3600</w:t>
            </w:r>
          </w:p>
        </w:tc>
        <w:tc>
          <w:tcPr>
            <w:tcW w:w="485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oitenta mil oitocentos e setenta e um reais e trinta e seis centavos</w:t>
            </w:r>
          </w:p>
        </w:tc>
      </w:tr>
    </w:tbl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FE1C2B" w:rsidRPr="003E795B" w:rsidTr="00CF3683">
        <w:trPr>
          <w:trHeight w:val="289"/>
        </w:trPr>
        <w:tc>
          <w:tcPr>
            <w:tcW w:w="4900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BORILLE MATERIAIS DE CONSTRUÇÕES LTDA  ME</w:t>
            </w:r>
          </w:p>
        </w:tc>
        <w:tc>
          <w:tcPr>
            <w:tcW w:w="490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05.749.407/0001-30</w:t>
            </w:r>
          </w:p>
        </w:tc>
      </w:tr>
      <w:tr w:rsidR="00FE1C2B" w:rsidRPr="003E795B" w:rsidTr="00CF3683">
        <w:trPr>
          <w:trHeight w:val="289"/>
        </w:trPr>
        <w:tc>
          <w:tcPr>
            <w:tcW w:w="4900" w:type="dxa"/>
          </w:tcPr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EBC CONSTRUTORA LTDA </w:t>
            </w:r>
          </w:p>
        </w:tc>
        <w:tc>
          <w:tcPr>
            <w:tcW w:w="490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04.918.570/0001-16</w:t>
            </w:r>
          </w:p>
        </w:tc>
      </w:tr>
      <w:tr w:rsidR="00FE1C2B" w:rsidRPr="003E795B" w:rsidTr="00CF3683">
        <w:trPr>
          <w:trHeight w:val="289"/>
        </w:trPr>
        <w:tc>
          <w:tcPr>
            <w:tcW w:w="4900" w:type="dxa"/>
          </w:tcPr>
          <w:p w:rsidR="00FE1C2B" w:rsidRDefault="00FE1C2B" w:rsidP="00FE1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490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10.823.533/0001-27</w:t>
            </w:r>
          </w:p>
        </w:tc>
      </w:tr>
      <w:tr w:rsidR="00FE1C2B" w:rsidRPr="003E795B" w:rsidTr="00CF3683">
        <w:trPr>
          <w:trHeight w:val="289"/>
        </w:trPr>
        <w:tc>
          <w:tcPr>
            <w:tcW w:w="4900" w:type="dxa"/>
          </w:tcPr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PRÉ METAL PRÉ MOLDADOS  LTDA</w:t>
            </w:r>
          </w:p>
        </w:tc>
        <w:tc>
          <w:tcPr>
            <w:tcW w:w="490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01.134.900/0001-94</w:t>
            </w:r>
          </w:p>
        </w:tc>
      </w:tr>
      <w:tr w:rsidR="00FE1C2B" w:rsidRPr="003E795B" w:rsidTr="00CF3683">
        <w:trPr>
          <w:trHeight w:val="289"/>
        </w:trPr>
        <w:tc>
          <w:tcPr>
            <w:tcW w:w="4900" w:type="dxa"/>
          </w:tcPr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4901" w:type="dxa"/>
          </w:tcPr>
          <w:p w:rsidR="00FE1C2B" w:rsidRPr="003E795B" w:rsidRDefault="00FE1C2B" w:rsidP="00CF3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12.572.403/0001-94</w:t>
            </w:r>
          </w:p>
        </w:tc>
      </w:tr>
    </w:tbl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883"/>
        <w:gridCol w:w="3658"/>
      </w:tblGrid>
      <w:tr w:rsidR="00FE1C2B" w:rsidRPr="0066446A" w:rsidTr="00FE1C2B">
        <w:tc>
          <w:tcPr>
            <w:tcW w:w="2639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644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Nome do Participante </w:t>
            </w:r>
          </w:p>
        </w:tc>
        <w:tc>
          <w:tcPr>
            <w:tcW w:w="2883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644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 empresa</w:t>
            </w:r>
          </w:p>
        </w:tc>
        <w:tc>
          <w:tcPr>
            <w:tcW w:w="3658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6446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do Participante</w:t>
            </w:r>
          </w:p>
        </w:tc>
      </w:tr>
      <w:tr w:rsidR="00FE1C2B" w:rsidRPr="0066446A" w:rsidTr="00FE1C2B">
        <w:tc>
          <w:tcPr>
            <w:tcW w:w="2639" w:type="dxa"/>
          </w:tcPr>
          <w:p w:rsidR="00FE1C2B" w:rsidRP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highlight w:val="red"/>
                <w:lang w:eastAsia="pt-BR"/>
              </w:rPr>
            </w:pPr>
            <w:r w:rsidRPr="00FE1C2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Tadeu Tiago Nilson </w:t>
            </w:r>
          </w:p>
        </w:tc>
        <w:tc>
          <w:tcPr>
            <w:tcW w:w="2883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EBC CONSTRUTORA LTDA</w:t>
            </w:r>
          </w:p>
        </w:tc>
        <w:tc>
          <w:tcPr>
            <w:tcW w:w="3658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E1C2B" w:rsidRPr="0066446A" w:rsidTr="00FE1C2B">
        <w:tc>
          <w:tcPr>
            <w:tcW w:w="2639" w:type="dxa"/>
          </w:tcPr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Mario Batista da Cruz </w:t>
            </w:r>
          </w:p>
          <w:p w:rsidR="00FE1C2B" w:rsidRPr="007F11C4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883" w:type="dxa"/>
          </w:tcPr>
          <w:p w:rsidR="00FE1C2B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MS FERRAGENS E MATERIAIS DE CONSTRUÇÃO LTDA</w:t>
            </w:r>
          </w:p>
        </w:tc>
        <w:tc>
          <w:tcPr>
            <w:tcW w:w="3658" w:type="dxa"/>
          </w:tcPr>
          <w:p w:rsidR="00FE1C2B" w:rsidRPr="0066446A" w:rsidRDefault="00FE1C2B" w:rsidP="00CF368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795B">
        <w:rPr>
          <w:rFonts w:ascii="Arial" w:eastAsia="Times New Roman" w:hAnsi="Arial" w:cs="Arial"/>
          <w:sz w:val="24"/>
          <w:szCs w:val="24"/>
          <w:lang w:eastAsia="pt-BR"/>
        </w:rPr>
        <w:t>Findos os trabalhos de julgamento das propostas, a Presidente da Comissão encerrou a reunião, determinando a lavratura da presente Ata, que após lida e aprovada, será assinada pelos presentes e encaminhada ao Prefeito para os devidos fins e efeitos.</w:t>
      </w: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795B">
        <w:rPr>
          <w:rFonts w:ascii="Arial" w:eastAsia="Times New Roman" w:hAnsi="Arial" w:cs="Arial"/>
          <w:sz w:val="24"/>
          <w:szCs w:val="24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4"/>
          <w:szCs w:val="24"/>
          <w:lang w:eastAsia="pt-BR"/>
        </w:rPr>
        <w:t>18  de junho de 2019</w:t>
      </w: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COMISSÃO PERMANENTE DE LICITAÇÃO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CRISTIANE ROTTAVA</w:t>
      </w:r>
      <w:r w:rsidRPr="003F2DDC">
        <w:rPr>
          <w:rFonts w:ascii="Arial" w:eastAsia="Times New Roman" w:hAnsi="Arial" w:cs="Arial"/>
          <w:sz w:val="22"/>
          <w:lang w:eastAsia="pt-BR"/>
        </w:rPr>
        <w:t xml:space="preserve"> BUSATTO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Presidente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FE1C2B" w:rsidRPr="003F2DDC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F2DDC">
        <w:rPr>
          <w:rFonts w:ascii="Arial" w:eastAsia="Times New Roman" w:hAnsi="Arial" w:cs="Arial"/>
          <w:sz w:val="22"/>
          <w:lang w:eastAsia="pt-BR"/>
        </w:rPr>
        <w:t>KÁTIA REGINA TESSARO CASSOL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Secretária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_____________________________________________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BEATRIZ MORO</w:t>
      </w:r>
    </w:p>
    <w:p w:rsidR="00FE1C2B" w:rsidRPr="007F11C4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F11C4">
        <w:rPr>
          <w:rFonts w:ascii="Arial" w:eastAsia="Times New Roman" w:hAnsi="Arial" w:cs="Arial"/>
          <w:sz w:val="22"/>
          <w:lang w:eastAsia="pt-BR"/>
        </w:rPr>
        <w:t>Membro</w:t>
      </w:r>
    </w:p>
    <w:p w:rsidR="00FE1C2B" w:rsidRPr="007F11C4" w:rsidRDefault="00FE1C2B" w:rsidP="00FE1C2B"/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FE1C2B" w:rsidRPr="003E795B" w:rsidRDefault="00FE1C2B" w:rsidP="00FE1C2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FE1C2B" w:rsidRPr="003E795B" w:rsidRDefault="00FE1C2B" w:rsidP="00FE1C2B"/>
    <w:p w:rsidR="00367F25" w:rsidRDefault="00367F25"/>
    <w:sectPr w:rsidR="00367F25">
      <w:footerReference w:type="default" r:id="rId5"/>
      <w:headerReference w:type="first" r:id="rId6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13" w:rsidRDefault="00FE1C2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63413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63413" w:rsidRPr="00805436" w:rsidRDefault="00FE1C2B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AAF4F27" wp14:editId="527C4623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FE1C2B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755D" w:rsidRDefault="00FE1C2B" w:rsidP="007D755D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:rsidR="00563413" w:rsidRPr="00805436" w:rsidRDefault="00FE1C2B" w:rsidP="007D755D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</w:tc>
    </w:tr>
    <w:tr w:rsidR="00563413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FE1C2B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Pr="00805436" w:rsidRDefault="00FE1C2B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CNPJ: 95.990.180/0001-02</w:t>
          </w:r>
        </w:p>
      </w:tc>
    </w:tr>
    <w:tr w:rsidR="00563413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63413" w:rsidRDefault="00FE1C2B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63413" w:rsidRDefault="00FE1C2B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63413" w:rsidRPr="00805436" w:rsidRDefault="00FE1C2B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63413" w:rsidRDefault="00FE1C2B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63413" w:rsidRPr="00805436" w:rsidRDefault="00FE1C2B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63413" w:rsidRPr="00EB2F82" w:rsidRDefault="00FE1C2B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B"/>
    <w:rsid w:val="00367F25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E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1C2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FE1C2B"/>
  </w:style>
  <w:style w:type="paragraph" w:styleId="Cabealho">
    <w:name w:val="header"/>
    <w:basedOn w:val="Normal"/>
    <w:link w:val="CabealhoChar"/>
    <w:uiPriority w:val="99"/>
    <w:semiHidden/>
    <w:unhideWhenUsed/>
    <w:rsid w:val="00FE1C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E1C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E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1C2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FE1C2B"/>
  </w:style>
  <w:style w:type="paragraph" w:styleId="Cabealho">
    <w:name w:val="header"/>
    <w:basedOn w:val="Normal"/>
    <w:link w:val="CabealhoChar"/>
    <w:uiPriority w:val="99"/>
    <w:semiHidden/>
    <w:unhideWhenUsed/>
    <w:rsid w:val="00FE1C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E1C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2019-06-18T12:01:00Z</cp:lastPrinted>
  <dcterms:created xsi:type="dcterms:W3CDTF">2019-06-18T11:58:00Z</dcterms:created>
  <dcterms:modified xsi:type="dcterms:W3CDTF">2019-06-18T12:01:00Z</dcterms:modified>
</cp:coreProperties>
</file>