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7" w:type="dxa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78"/>
      </w:tblGrid>
      <w:tr w:rsidR="00A340BA" w:rsidRPr="00805436" w:rsidTr="00F90351">
        <w:trPr>
          <w:trHeight w:val="858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40BA" w:rsidRPr="00805436" w:rsidRDefault="00A340BA" w:rsidP="00F90351">
            <w:pPr>
              <w:ind w:right="-490"/>
              <w:contextualSpacing/>
              <w:rPr>
                <w:rFonts w:ascii="Tahoma" w:hAnsi="Tahoma" w:cs="Tahoma"/>
                <w:b/>
                <w:bCs/>
                <w:color w:val="000000"/>
                <w:szCs w:val="16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2ACEA7F0" wp14:editId="550D5B95">
                  <wp:extent cx="1133475" cy="1104900"/>
                  <wp:effectExtent l="0" t="0" r="9525" b="0"/>
                  <wp:docPr id="1" name="Imagem 1" descr="brasao_form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brasao_form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A340BA" w:rsidRPr="00805436" w:rsidRDefault="00A340BA" w:rsidP="00F90351">
            <w:pPr>
              <w:ind w:right="-490"/>
              <w:contextualSpacing/>
              <w:jc w:val="center"/>
              <w:rPr>
                <w:rFonts w:ascii="Tahoma" w:hAnsi="Tahoma" w:cs="Tahoma"/>
                <w:bCs/>
              </w:rPr>
            </w:pPr>
            <w:r w:rsidRPr="00805436">
              <w:rPr>
                <w:rFonts w:ascii="Tahoma" w:hAnsi="Tahoma" w:cs="Tahoma"/>
                <w:bCs/>
              </w:rPr>
              <w:t>Estado de Santa Catarina</w:t>
            </w:r>
            <w:r w:rsidRPr="00805436">
              <w:rPr>
                <w:rFonts w:ascii="Tahoma" w:hAnsi="Tahoma" w:cs="Tahoma"/>
                <w:bCs/>
                <w:color w:val="FFFFFF"/>
              </w:rPr>
              <w:t xml:space="preserve">     .</w:t>
            </w:r>
          </w:p>
          <w:p w:rsidR="00A340BA" w:rsidRDefault="00A340BA" w:rsidP="00F90351">
            <w:pPr>
              <w:ind w:right="-49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MUNICÍPIO DE ÁGUAS FRIAS </w:t>
            </w:r>
            <w:r>
              <w:rPr>
                <w:rFonts w:ascii="Tahoma" w:hAnsi="Tahoma" w:cs="Tahoma"/>
                <w:bCs/>
                <w:color w:val="FFFFFF"/>
              </w:rPr>
              <w:t xml:space="preserve">     .</w:t>
            </w:r>
          </w:p>
          <w:p w:rsidR="00A340BA" w:rsidRPr="00805436" w:rsidRDefault="00A340BA" w:rsidP="00F90351">
            <w:pPr>
              <w:ind w:right="-490"/>
              <w:contextualSpacing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Departamento de Licitação </w:t>
            </w:r>
            <w:r>
              <w:rPr>
                <w:rFonts w:ascii="Tahoma" w:hAnsi="Tahoma" w:cs="Tahoma"/>
                <w:bCs/>
                <w:color w:val="FFFFFF"/>
              </w:rPr>
              <w:t xml:space="preserve">    </w:t>
            </w:r>
            <w:r w:rsidRPr="00805436">
              <w:rPr>
                <w:rFonts w:ascii="Tahoma" w:hAnsi="Tahoma" w:cs="Tahoma"/>
                <w:bCs/>
                <w:color w:val="FFFFFF"/>
              </w:rPr>
              <w:t>.</w:t>
            </w:r>
          </w:p>
        </w:tc>
      </w:tr>
      <w:tr w:rsidR="00A340BA" w:rsidRPr="00805436" w:rsidTr="00F90351">
        <w:trPr>
          <w:trHeight w:val="133"/>
          <w:jc w:val="center"/>
        </w:trPr>
        <w:tc>
          <w:tcPr>
            <w:tcW w:w="226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A340BA" w:rsidRDefault="00A340BA" w:rsidP="00F90351">
            <w:pPr>
              <w:ind w:right="-490"/>
              <w:contextualSpacing/>
              <w:jc w:val="both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A340BA" w:rsidRPr="00805436" w:rsidRDefault="00A340BA" w:rsidP="00F90351">
            <w:pPr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CNPJ: 95.990.180/0001-02</w:t>
            </w:r>
          </w:p>
        </w:tc>
      </w:tr>
      <w:tr w:rsidR="00A340BA" w:rsidRPr="00805436" w:rsidTr="00F90351">
        <w:trPr>
          <w:trHeight w:val="525"/>
          <w:jc w:val="center"/>
        </w:trPr>
        <w:tc>
          <w:tcPr>
            <w:tcW w:w="226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A340BA" w:rsidRDefault="00A340BA" w:rsidP="00F90351">
            <w:pPr>
              <w:ind w:right="-490"/>
              <w:contextualSpacing/>
              <w:jc w:val="both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A340BA" w:rsidRDefault="00A340BA" w:rsidP="00F90351">
            <w:pPr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Rua Sete de Setembro, 512 –</w:t>
            </w:r>
            <w:r w:rsidRPr="00805436">
              <w:rPr>
                <w:rFonts w:ascii="Tahoma" w:hAnsi="Tahoma" w:cs="Tahoma"/>
                <w:bCs/>
                <w:sz w:val="16"/>
                <w:szCs w:val="16"/>
              </w:rPr>
              <w:t xml:space="preserve"> Centro</w:t>
            </w:r>
          </w:p>
          <w:p w:rsidR="00A340BA" w:rsidRPr="00805436" w:rsidRDefault="00A340BA" w:rsidP="00F90351">
            <w:pPr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Águas Frias – SC, CEP 89.843</w:t>
            </w:r>
            <w:r w:rsidRPr="00805436">
              <w:rPr>
                <w:rFonts w:ascii="Tahoma" w:hAnsi="Tahoma" w:cs="Tahoma"/>
                <w:bCs/>
                <w:sz w:val="16"/>
                <w:szCs w:val="16"/>
              </w:rPr>
              <w:t>-000</w:t>
            </w:r>
          </w:p>
          <w:p w:rsidR="00A340BA" w:rsidRDefault="00A340BA" w:rsidP="00F90351">
            <w:pPr>
              <w:tabs>
                <w:tab w:val="center" w:pos="4419"/>
                <w:tab w:val="right" w:pos="8838"/>
              </w:tabs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Fone/Fax (49) 33</w:t>
            </w:r>
            <w:r w:rsidRPr="00805436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2-0019</w:t>
            </w:r>
          </w:p>
          <w:p w:rsidR="00A340BA" w:rsidRPr="00805436" w:rsidRDefault="00A340BA" w:rsidP="00F90351">
            <w:pPr>
              <w:tabs>
                <w:tab w:val="center" w:pos="4419"/>
                <w:tab w:val="right" w:pos="8838"/>
              </w:tabs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A340BA" w:rsidRDefault="00A340BA" w:rsidP="00A340B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340BA" w:rsidRDefault="00A340BA" w:rsidP="00A340B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340BA" w:rsidRPr="00D842AF" w:rsidRDefault="00A340BA" w:rsidP="00A340B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D842A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A340BA" w:rsidRPr="00D842AF" w:rsidRDefault="00A340BA" w:rsidP="00A340B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D842A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50</w:t>
      </w:r>
      <w:r w:rsidRPr="00D842A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A340BA" w:rsidRPr="00D842AF" w:rsidRDefault="00A340BA" w:rsidP="00A340B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D842A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24</w:t>
      </w:r>
      <w:r w:rsidRPr="00D842A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D842A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szCs w:val="20"/>
          <w:lang w:eastAsia="pt-BR"/>
        </w:rPr>
        <w:t>08:30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szCs w:val="20"/>
          <w:lang w:eastAsia="pt-BR"/>
        </w:rPr>
        <w:t>01 de julho de 2019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, </w:t>
      </w:r>
      <w:r w:rsidRPr="00D842AF">
        <w:rPr>
          <w:rFonts w:ascii="Arial" w:eastAsia="Times New Roman" w:hAnsi="Arial" w:cs="Arial"/>
          <w:sz w:val="24"/>
          <w:szCs w:val="24"/>
          <w:lang w:eastAsia="pt-BR"/>
        </w:rPr>
        <w:t>reuniu-se a Pregoeira Municipal, Sra. CRISTIANE ROTTAVA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BUSATTO</w:t>
      </w:r>
      <w:bookmarkStart w:id="0" w:name="_GoBack"/>
      <w:bookmarkEnd w:id="0"/>
      <w:r w:rsidRPr="00D842AF">
        <w:rPr>
          <w:rFonts w:ascii="Arial" w:eastAsia="Times New Roman" w:hAnsi="Arial" w:cs="Arial"/>
          <w:sz w:val="24"/>
          <w:szCs w:val="24"/>
          <w:lang w:eastAsia="pt-BR"/>
        </w:rPr>
        <w:t xml:space="preserve">, juntamente com sua Equipe de Apoio formada pelos integrantes: </w:t>
      </w:r>
      <w:r w:rsidRPr="00D842AF">
        <w:rPr>
          <w:rFonts w:ascii="Arial" w:eastAsia="Times New Roman" w:hAnsi="Arial" w:cs="Arial"/>
          <w:sz w:val="22"/>
          <w:lang w:eastAsia="pt-BR"/>
        </w:rPr>
        <w:t>JULIANA CELLA,  NEILA MARIA ZUCCO e BEATRIZ MORO</w:t>
      </w:r>
      <w:r w:rsidRPr="00D842AF">
        <w:rPr>
          <w:rFonts w:ascii="Arial" w:eastAsia="Times New Roman" w:hAnsi="Arial" w:cs="Arial"/>
          <w:sz w:val="24"/>
          <w:szCs w:val="24"/>
          <w:lang w:eastAsia="pt-BR"/>
        </w:rPr>
        <w:t xml:space="preserve">, no(a) Prefeitura do Município  de Águas Frias, para análise e julgamento de propostas referentes ao Processo Nº </w:t>
      </w:r>
      <w:r>
        <w:rPr>
          <w:rFonts w:ascii="Arial" w:eastAsia="Times New Roman" w:hAnsi="Arial" w:cs="Arial"/>
          <w:sz w:val="24"/>
          <w:szCs w:val="24"/>
          <w:lang w:eastAsia="pt-BR"/>
        </w:rPr>
        <w:t>50</w:t>
      </w:r>
      <w:r w:rsidRPr="00D842AF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2019</w:t>
      </w:r>
      <w:r w:rsidRPr="00D842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na modalidade </w:t>
      </w:r>
      <w:r>
        <w:rPr>
          <w:rFonts w:ascii="Arial" w:eastAsia="Times New Roman" w:hAnsi="Arial" w:cs="Arial"/>
          <w:sz w:val="22"/>
          <w:szCs w:val="20"/>
          <w:lang w:eastAsia="pt-BR"/>
        </w:rPr>
        <w:t>Pregão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szCs w:val="20"/>
          <w:lang w:eastAsia="pt-BR"/>
        </w:rPr>
        <w:t>24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>/</w:t>
      </w:r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szCs w:val="20"/>
          <w:lang w:eastAsia="pt-BR"/>
        </w:rPr>
        <w:t>Menor preço - Unitário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szCs w:val="20"/>
          <w:lang w:eastAsia="pt-BR"/>
        </w:rPr>
        <w:t>Contratação de  Empresa para Realização de Exames Veterinários, para suprir as necessidades da Secretaria Municipal de Agricultura e Meio Ambiente através do Programa  Águas Frias Bem Mais Agricultura em conformidade com a Lei Municipal nº1.255/2019.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842AF">
        <w:rPr>
          <w:rFonts w:ascii="Arial" w:eastAsia="Times New Roman" w:hAnsi="Arial" w:cs="Arial"/>
          <w:sz w:val="24"/>
          <w:szCs w:val="24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>Findas as etapas do presente pregão, a Pregoeira adjudicou os itens as empresas vencedoras, conforme tabela a seguir: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val="es-ES_tradnl" w:eastAsia="pt-BR"/>
        </w:rPr>
      </w:pP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747"/>
        <w:gridCol w:w="567"/>
        <w:gridCol w:w="1418"/>
        <w:gridCol w:w="1419"/>
        <w:gridCol w:w="1661"/>
      </w:tblGrid>
      <w:tr w:rsidR="00A340BA" w:rsidRPr="00D842AF" w:rsidTr="00F9035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843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126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661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709"/>
        <w:gridCol w:w="567"/>
        <w:gridCol w:w="1418"/>
        <w:gridCol w:w="1419"/>
        <w:gridCol w:w="1699"/>
      </w:tblGrid>
      <w:tr w:rsidR="00A340BA" w:rsidRPr="00D842AF" w:rsidTr="00F9035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43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de exames veterinários </w:t>
            </w:r>
          </w:p>
        </w:tc>
        <w:tc>
          <w:tcPr>
            <w:tcW w:w="2126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: brucelose, tuberculose, mormo, anemia,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) para gado leiteiro, gado de corte, equinos, suínos, aves e galináceos, ovinos e caprinos, e assinaturas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respectivas e demais serviços conforme demanda da Secretaria de Agricultura e Meio Ambiente. Fica a encargo da empresa a coleta de amostras, envio para análise em laboratório e emissão ou entrega do laudo/resultado dos exames realizados. A empresa obrigatoriamente precisa possuir Registro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CRMV. A carga horária para atendimento in loco e análise de amostras em laboratório é de 12 horas semanais, perfazendo uma carga horária mensal d </w:t>
            </w:r>
          </w:p>
        </w:tc>
        <w:tc>
          <w:tcPr>
            <w:tcW w:w="70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60,00</w:t>
            </w:r>
          </w:p>
        </w:tc>
        <w:tc>
          <w:tcPr>
            <w:tcW w:w="567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</w:p>
        </w:tc>
        <w:tc>
          <w:tcPr>
            <w:tcW w:w="1418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141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78.000,00</w:t>
            </w:r>
          </w:p>
        </w:tc>
        <w:tc>
          <w:tcPr>
            <w:tcW w:w="169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NOVALAC SAÚDE ANIMAL EIRELI</w:t>
            </w:r>
          </w:p>
        </w:tc>
      </w:tr>
    </w:tbl>
    <w:p w:rsidR="00A340BA" w:rsidRPr="00D842AF" w:rsidRDefault="00A340BA" w:rsidP="00A340B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1669"/>
        <w:gridCol w:w="4851"/>
      </w:tblGrid>
      <w:tr w:rsidR="00A340BA" w:rsidRPr="00D842AF" w:rsidTr="00F90351">
        <w:tc>
          <w:tcPr>
            <w:tcW w:w="325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842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A340BA" w:rsidRPr="00D842AF" w:rsidTr="00F90351">
        <w:tc>
          <w:tcPr>
            <w:tcW w:w="325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NOVALAC SAÚDE ANIMAL EIRELI</w:t>
            </w:r>
          </w:p>
        </w:tc>
        <w:tc>
          <w:tcPr>
            <w:tcW w:w="1669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78.000,0000</w:t>
            </w:r>
          </w:p>
        </w:tc>
        <w:tc>
          <w:tcPr>
            <w:tcW w:w="4851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setenta e oito mil reais</w:t>
            </w:r>
          </w:p>
        </w:tc>
      </w:tr>
    </w:tbl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A340BA" w:rsidRPr="00D842AF" w:rsidTr="00F90351">
        <w:trPr>
          <w:trHeight w:val="289"/>
        </w:trPr>
        <w:tc>
          <w:tcPr>
            <w:tcW w:w="4900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 </w:t>
            </w:r>
          </w:p>
        </w:tc>
        <w:tc>
          <w:tcPr>
            <w:tcW w:w="4901" w:type="dxa"/>
          </w:tcPr>
          <w:p w:rsidR="00A340BA" w:rsidRPr="00D842AF" w:rsidRDefault="00A340BA" w:rsidP="00F903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 </w:t>
            </w:r>
          </w:p>
        </w:tc>
      </w:tr>
    </w:tbl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Eu,  Pregoeira do Município de AGUAS FRIAS, lavrei a presente ata que será assinada por mim, e pela equipe de apoio. 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01 de julho de 2019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D842AF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lang w:eastAsia="pt-BR"/>
        </w:rPr>
        <w:t>JULIANA CELLA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D842AF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  <w:r w:rsidRPr="00D842AF">
        <w:rPr>
          <w:rFonts w:ascii="Arial" w:eastAsia="Times New Roman" w:hAnsi="Arial" w:cs="Arial"/>
          <w:szCs w:val="20"/>
          <w:lang w:val="es-ES_tradnl" w:eastAsia="pt-BR"/>
        </w:rPr>
        <w:t>NEILA MARIA ZUCCO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  <w:r w:rsidRPr="00D842AF">
        <w:rPr>
          <w:rFonts w:ascii="Arial" w:eastAsia="Times New Roman" w:hAnsi="Arial" w:cs="Arial"/>
          <w:szCs w:val="20"/>
          <w:lang w:val="es-ES_tradnl" w:eastAsia="pt-BR"/>
        </w:rPr>
        <w:t>_________________________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  <w:r w:rsidRPr="00D842AF">
        <w:rPr>
          <w:rFonts w:ascii="Arial" w:eastAsia="Times New Roman" w:hAnsi="Arial" w:cs="Arial"/>
          <w:szCs w:val="20"/>
          <w:lang w:val="es-ES_tradnl" w:eastAsia="pt-BR"/>
        </w:rPr>
        <w:t>BEATRIZ MORO</w:t>
      </w:r>
    </w:p>
    <w:p w:rsidR="00A340BA" w:rsidRPr="00D842AF" w:rsidRDefault="00A340BA" w:rsidP="00A340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A340BA" w:rsidRPr="00D842AF" w:rsidRDefault="00A340BA" w:rsidP="00A340BA"/>
    <w:p w:rsidR="00A3459B" w:rsidRDefault="00A3459B"/>
    <w:sectPr w:rsidR="00A3459B" w:rsidSect="00D842AF">
      <w:pgSz w:w="11907" w:h="16839"/>
      <w:pgMar w:top="1701" w:right="1134" w:bottom="170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A"/>
    <w:rsid w:val="00A340BA"/>
    <w:rsid w:val="00A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2019-07-01T11:57:00Z</cp:lastPrinted>
  <dcterms:created xsi:type="dcterms:W3CDTF">2019-07-01T11:56:00Z</dcterms:created>
  <dcterms:modified xsi:type="dcterms:W3CDTF">2019-07-01T11:58:00Z</dcterms:modified>
</cp:coreProperties>
</file>