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58" w:rsidRDefault="00133158" w:rsidP="0013315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Prezados Senhores</w:t>
      </w:r>
    </w:p>
    <w:p w:rsidR="00133158" w:rsidRDefault="00133158" w:rsidP="00133158">
      <w:pPr>
        <w:rPr>
          <w:rFonts w:ascii="Calibri" w:hAnsi="Calibri"/>
          <w:color w:val="1F497D"/>
          <w:sz w:val="22"/>
          <w:szCs w:val="22"/>
        </w:rPr>
      </w:pPr>
    </w:p>
    <w:p w:rsidR="00133158" w:rsidRDefault="00133158" w:rsidP="00133158">
      <w:pPr>
        <w:rPr>
          <w:rFonts w:ascii="Calibri" w:hAnsi="Calibri"/>
          <w:color w:val="1F497D"/>
          <w:sz w:val="22"/>
          <w:szCs w:val="22"/>
        </w:rPr>
      </w:pPr>
    </w:p>
    <w:p w:rsidR="00133158" w:rsidRDefault="00133158" w:rsidP="0013315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Na apólice que estava vigente até o dia 08/08/19 a escavadeira hidráulica que estava segurada está da forma disponibilizada as garantias na apólice. Portanto manteremos assim. </w:t>
      </w:r>
    </w:p>
    <w:p w:rsidR="00133158" w:rsidRDefault="00133158" w:rsidP="00133158">
      <w:pPr>
        <w:rPr>
          <w:rFonts w:ascii="Calibri" w:hAnsi="Calibri"/>
          <w:color w:val="1F497D"/>
          <w:sz w:val="22"/>
          <w:szCs w:val="22"/>
        </w:rPr>
      </w:pPr>
    </w:p>
    <w:p w:rsidR="00133158" w:rsidRDefault="00133158" w:rsidP="00133158">
      <w:pPr>
        <w:rPr>
          <w:rFonts w:ascii="Calibri" w:hAnsi="Calibri"/>
          <w:color w:val="1F497D"/>
          <w:sz w:val="22"/>
          <w:szCs w:val="22"/>
        </w:rPr>
      </w:pPr>
    </w:p>
    <w:p w:rsidR="00133158" w:rsidRDefault="00133158" w:rsidP="0013315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Referente </w:t>
      </w:r>
      <w:proofErr w:type="gramStart"/>
      <w:r>
        <w:rPr>
          <w:rFonts w:ascii="Calibri" w:hAnsi="Calibri"/>
          <w:color w:val="1F497D"/>
          <w:sz w:val="22"/>
          <w:szCs w:val="22"/>
        </w:rPr>
        <w:t>a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assistência 24 horas também manteremos dessa forma. A sessão pública será no dia 13/08/2019. Caso não acudirem interessados para </w:t>
      </w:r>
      <w:proofErr w:type="gramStart"/>
      <w:r>
        <w:rPr>
          <w:rFonts w:ascii="Calibri" w:hAnsi="Calibri"/>
          <w:color w:val="1F497D"/>
          <w:sz w:val="22"/>
          <w:szCs w:val="22"/>
        </w:rPr>
        <w:t>esses itens com a mesma justificativa apresentada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por vossa empresa passaremos aos secretários para que seja reavaliado as coberturas exigidas paras máquinas e lançado novo Edital. </w:t>
      </w:r>
    </w:p>
    <w:p w:rsidR="00133158" w:rsidRDefault="00133158" w:rsidP="00133158">
      <w:pPr>
        <w:rPr>
          <w:rFonts w:ascii="Calibri" w:hAnsi="Calibri"/>
          <w:color w:val="1F497D"/>
          <w:sz w:val="22"/>
          <w:szCs w:val="22"/>
        </w:rPr>
      </w:pPr>
    </w:p>
    <w:p w:rsidR="00133158" w:rsidRDefault="00133158" w:rsidP="0013315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Estejam cientes que se </w:t>
      </w:r>
      <w:proofErr w:type="gramStart"/>
      <w:r>
        <w:rPr>
          <w:rFonts w:ascii="Calibri" w:hAnsi="Calibri"/>
          <w:color w:val="1F497D"/>
          <w:sz w:val="22"/>
          <w:szCs w:val="22"/>
        </w:rPr>
        <w:t>for cotados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esses itens deve ser conforme as exigências solicitadas no Edital. </w:t>
      </w:r>
    </w:p>
    <w:p w:rsidR="00133158" w:rsidRDefault="00133158" w:rsidP="00133158">
      <w:pPr>
        <w:rPr>
          <w:rFonts w:ascii="Calibri" w:hAnsi="Calibri"/>
          <w:color w:val="1F497D"/>
          <w:sz w:val="22"/>
          <w:szCs w:val="22"/>
        </w:rPr>
      </w:pPr>
    </w:p>
    <w:p w:rsidR="00133158" w:rsidRDefault="00133158" w:rsidP="0013315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Manteremos as coberturas </w:t>
      </w:r>
      <w:proofErr w:type="gramStart"/>
      <w:r>
        <w:rPr>
          <w:rFonts w:ascii="Calibri" w:hAnsi="Calibri"/>
          <w:color w:val="1F497D"/>
          <w:sz w:val="22"/>
          <w:szCs w:val="22"/>
        </w:rPr>
        <w:t>afim de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mantermos a igualdada entre os licitantes</w:t>
      </w:r>
    </w:p>
    <w:p w:rsidR="00133158" w:rsidRDefault="00133158" w:rsidP="00133158">
      <w:pPr>
        <w:rPr>
          <w:rFonts w:ascii="Calibri" w:hAnsi="Calibri"/>
          <w:color w:val="1F497D"/>
          <w:sz w:val="22"/>
          <w:szCs w:val="22"/>
        </w:rPr>
      </w:pPr>
    </w:p>
    <w:p w:rsidR="00133158" w:rsidRDefault="00133158" w:rsidP="00133158">
      <w:pPr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color w:val="1F497D"/>
          <w:sz w:val="22"/>
          <w:szCs w:val="22"/>
        </w:rPr>
        <w:t>Att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, </w:t>
      </w:r>
    </w:p>
    <w:p w:rsidR="00133158" w:rsidRDefault="00133158" w:rsidP="0013315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br/>
      </w:r>
      <w:r>
        <w:rPr>
          <w:rFonts w:ascii="Calibri" w:hAnsi="Calibri"/>
          <w:color w:val="1F497D"/>
          <w:sz w:val="22"/>
          <w:szCs w:val="22"/>
        </w:rPr>
        <w:br/>
        <w:t>Cristiane</w:t>
      </w:r>
    </w:p>
    <w:p w:rsidR="00133158" w:rsidRDefault="00133158" w:rsidP="0013315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De:</w:t>
      </w:r>
      <w:r>
        <w:rPr>
          <w:rFonts w:ascii="Tahoma" w:hAnsi="Tahoma" w:cs="Tahoma"/>
          <w:sz w:val="20"/>
          <w:szCs w:val="20"/>
        </w:rPr>
        <w:t xml:space="preserve"> Karen </w:t>
      </w:r>
      <w:proofErr w:type="spellStart"/>
      <w:r>
        <w:rPr>
          <w:rFonts w:ascii="Tahoma" w:hAnsi="Tahoma" w:cs="Tahoma"/>
          <w:sz w:val="20"/>
          <w:szCs w:val="20"/>
        </w:rPr>
        <w:t>Avila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mailto:karen.avila@portoseguro.com.br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Enviada em:</w:t>
      </w:r>
      <w:r>
        <w:rPr>
          <w:rFonts w:ascii="Tahoma" w:hAnsi="Tahoma" w:cs="Tahoma"/>
          <w:sz w:val="20"/>
          <w:szCs w:val="20"/>
        </w:rPr>
        <w:t xml:space="preserve"> sexta-feira, </w:t>
      </w:r>
      <w:proofErr w:type="gramStart"/>
      <w:r>
        <w:rPr>
          <w:rFonts w:ascii="Tahoma" w:hAnsi="Tahoma" w:cs="Tahoma"/>
          <w:sz w:val="20"/>
          <w:szCs w:val="20"/>
        </w:rPr>
        <w:t>9</w:t>
      </w:r>
      <w:proofErr w:type="gramEnd"/>
      <w:r>
        <w:rPr>
          <w:rFonts w:ascii="Tahoma" w:hAnsi="Tahoma" w:cs="Tahoma"/>
          <w:sz w:val="20"/>
          <w:szCs w:val="20"/>
        </w:rPr>
        <w:t xml:space="preserve"> de agosto de 2019 10:58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Para:</w:t>
      </w:r>
      <w:r>
        <w:rPr>
          <w:rFonts w:ascii="Tahoma" w:hAnsi="Tahoma" w:cs="Tahoma"/>
          <w:sz w:val="20"/>
          <w:szCs w:val="20"/>
        </w:rPr>
        <w:t xml:space="preserve"> Licitações - </w:t>
      </w:r>
      <w:proofErr w:type="spellStart"/>
      <w:r>
        <w:rPr>
          <w:rFonts w:ascii="Tahoma" w:hAnsi="Tahoma" w:cs="Tahoma"/>
          <w:sz w:val="20"/>
          <w:szCs w:val="20"/>
        </w:rPr>
        <w:t>Municipio</w:t>
      </w:r>
      <w:proofErr w:type="spellEnd"/>
      <w:r>
        <w:rPr>
          <w:rFonts w:ascii="Tahoma" w:hAnsi="Tahoma" w:cs="Tahoma"/>
          <w:sz w:val="20"/>
          <w:szCs w:val="20"/>
        </w:rPr>
        <w:t xml:space="preserve"> De Aguas Frias; </w:t>
      </w:r>
      <w:proofErr w:type="spellStart"/>
      <w:r>
        <w:rPr>
          <w:rFonts w:ascii="Tahoma" w:hAnsi="Tahoma" w:cs="Tahoma"/>
          <w:sz w:val="20"/>
          <w:szCs w:val="20"/>
        </w:rPr>
        <w:t>Desirree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Saade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</w:rPr>
          <w:t>FAUNASEGUROS@hotmail.com</w:t>
        </w:r>
      </w:hyperlink>
      <w:r>
        <w:rPr>
          <w:rFonts w:ascii="Tahoma" w:hAnsi="Tahoma" w:cs="Tahoma"/>
          <w:sz w:val="20"/>
          <w:szCs w:val="20"/>
        </w:rPr>
        <w:t xml:space="preserve">; Rafael </w:t>
      </w:r>
      <w:proofErr w:type="spellStart"/>
      <w:r>
        <w:rPr>
          <w:rFonts w:ascii="Tahoma" w:hAnsi="Tahoma" w:cs="Tahoma"/>
          <w:sz w:val="20"/>
          <w:szCs w:val="20"/>
        </w:rPr>
        <w:t>Carnielli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Assunto:</w:t>
      </w:r>
      <w:r>
        <w:rPr>
          <w:rFonts w:ascii="Tahoma" w:hAnsi="Tahoma" w:cs="Tahoma"/>
          <w:sz w:val="20"/>
          <w:szCs w:val="20"/>
        </w:rPr>
        <w:t xml:space="preserve"> ESCLARECIMENTO - MUNICIPIO DE AGUAS FRIAS - </w:t>
      </w:r>
      <w:proofErr w:type="spellStart"/>
      <w:r>
        <w:rPr>
          <w:rFonts w:ascii="Tahoma" w:hAnsi="Tahoma" w:cs="Tahoma"/>
          <w:sz w:val="20"/>
          <w:szCs w:val="20"/>
        </w:rPr>
        <w:t>Pregao</w:t>
      </w:r>
      <w:proofErr w:type="spellEnd"/>
      <w:r>
        <w:rPr>
          <w:rFonts w:ascii="Tahoma" w:hAnsi="Tahoma" w:cs="Tahoma"/>
          <w:sz w:val="20"/>
          <w:szCs w:val="20"/>
        </w:rPr>
        <w:t xml:space="preserve"> 27/2019</w:t>
      </w:r>
    </w:p>
    <w:p w:rsidR="00133158" w:rsidRDefault="00133158" w:rsidP="00133158"/>
    <w:p w:rsidR="00133158" w:rsidRDefault="00133158" w:rsidP="00133158">
      <w:r>
        <w:rPr>
          <w:rFonts w:ascii="Verdana" w:hAnsi="Verdana"/>
          <w:color w:val="000000"/>
          <w:sz w:val="20"/>
          <w:szCs w:val="20"/>
        </w:rPr>
        <w:t>A empresa </w:t>
      </w:r>
      <w:r>
        <w:rPr>
          <w:rFonts w:ascii="Verdana" w:hAnsi="Verdana"/>
          <w:b/>
          <w:bCs/>
          <w:color w:val="000000"/>
          <w:sz w:val="20"/>
          <w:szCs w:val="20"/>
        </w:rPr>
        <w:t>PORTO SEGURO CIA DE SEGURO GERAIS</w:t>
      </w:r>
      <w:r>
        <w:rPr>
          <w:rFonts w:ascii="Verdana" w:hAnsi="Verdana"/>
          <w:color w:val="000000"/>
          <w:sz w:val="20"/>
          <w:szCs w:val="20"/>
        </w:rPr>
        <w:t xml:space="preserve">, inscrita no Cadastro Geral de Contribuintes do Ministério da Fazenda sob. </w:t>
      </w:r>
      <w:proofErr w:type="gramStart"/>
      <w:r>
        <w:rPr>
          <w:rFonts w:ascii="Verdana" w:hAnsi="Verdana"/>
          <w:color w:val="000000"/>
          <w:sz w:val="20"/>
          <w:szCs w:val="20"/>
        </w:rPr>
        <w:t>o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n º 61.198.164/0001-60, sediada à Rua Guaianazes, 1234/38/82, Campos Elíseos, São Paulo - Capital, por seu representante legal abaixo assinado, interessada em participar da </w:t>
      </w:r>
      <w:r>
        <w:rPr>
          <w:rFonts w:ascii="Verdana" w:hAnsi="Verdana"/>
          <w:b/>
          <w:bCs/>
          <w:color w:val="000000"/>
          <w:sz w:val="20"/>
          <w:szCs w:val="20"/>
        </w:rPr>
        <w:t>PREGÃO PRESENCIAL Nº 21/2017, </w:t>
      </w:r>
      <w:r>
        <w:rPr>
          <w:rFonts w:ascii="Verdana" w:hAnsi="Verdana"/>
          <w:color w:val="000000"/>
          <w:sz w:val="20"/>
          <w:szCs w:val="20"/>
        </w:rPr>
        <w:t>vem através desta solicitar os seguintes esclarecimentos</w:t>
      </w:r>
      <w:r>
        <w:t> :  </w:t>
      </w:r>
    </w:p>
    <w:p w:rsidR="00133158" w:rsidRDefault="00133158" w:rsidP="00133158"/>
    <w:p w:rsidR="00133158" w:rsidRDefault="00133158" w:rsidP="00133158">
      <w:r>
        <w:t xml:space="preserve">Para os itens que apresentamos máquinas, </w:t>
      </w:r>
      <w:proofErr w:type="gramStart"/>
      <w:r>
        <w:t>as coberturas informadas no EDITAL, refere-se</w:t>
      </w:r>
      <w:proofErr w:type="gramEnd"/>
      <w:r>
        <w:t xml:space="preserve"> a coberturas de AUTOMÓVEL </w:t>
      </w:r>
    </w:p>
    <w:p w:rsidR="00133158" w:rsidRDefault="00133158" w:rsidP="00133158"/>
    <w:p w:rsidR="00133158" w:rsidRDefault="00133158" w:rsidP="00133158">
      <w:r>
        <w:rPr>
          <w:rFonts w:ascii="Arial" w:hAnsi="Arial" w:cs="Arial"/>
          <w:color w:val="263238"/>
          <w:sz w:val="20"/>
          <w:szCs w:val="20"/>
        </w:rPr>
        <w:t xml:space="preserve">Em relação aos itens </w:t>
      </w:r>
      <w:proofErr w:type="gramStart"/>
      <w:r>
        <w:rPr>
          <w:rFonts w:ascii="Arial" w:hAnsi="Arial" w:cs="Arial"/>
          <w:color w:val="263238"/>
          <w:sz w:val="20"/>
          <w:szCs w:val="20"/>
        </w:rPr>
        <w:t>23,</w:t>
      </w:r>
      <w:proofErr w:type="gramEnd"/>
      <w:r>
        <w:rPr>
          <w:rFonts w:ascii="Arial" w:hAnsi="Arial" w:cs="Arial"/>
          <w:color w:val="263238"/>
          <w:sz w:val="20"/>
          <w:szCs w:val="20"/>
        </w:rPr>
        <w:t>24,25,26, que são reboque / máquinas, gostaríamos de confirmar se o órgão tem ciência de que, não é prática de mercado a contratação da cobertura de APP para esse tipo de veículo? Perguntamos então, podemos desconsiderar a cobertura de APP e considerar somente o RCF (Danos Materiais e Danos Pessoais)?</w:t>
      </w:r>
      <w:r>
        <w:t>  </w:t>
      </w:r>
    </w:p>
    <w:p w:rsidR="00133158" w:rsidRDefault="00133158" w:rsidP="00133158"/>
    <w:p w:rsidR="00133158" w:rsidRDefault="00133158" w:rsidP="00133158">
      <w:pPr>
        <w:spacing w:line="240" w:lineRule="atLeast"/>
        <w:rPr>
          <w:rFonts w:ascii="Arial" w:hAnsi="Arial" w:cs="Arial"/>
          <w:color w:val="263238"/>
          <w:sz w:val="20"/>
          <w:szCs w:val="20"/>
        </w:rPr>
      </w:pPr>
      <w:r>
        <w:rPr>
          <w:rStyle w:val="gmail-m5095133838958370154gmail-tl8wme"/>
          <w:rFonts w:ascii="Arial" w:hAnsi="Arial" w:cs="Arial"/>
          <w:color w:val="263238"/>
          <w:sz w:val="20"/>
          <w:szCs w:val="20"/>
        </w:rPr>
        <w:t>Referente aos equipamentos dos itens</w:t>
      </w:r>
      <w:r>
        <w:rPr>
          <w:rStyle w:val="gmail-m5095133838958370154gmail-tl8wme"/>
          <w:rFonts w:ascii="Arial" w:hAnsi="Arial" w:cs="Arial"/>
          <w:b/>
          <w:bCs/>
          <w:color w:val="263238"/>
          <w:sz w:val="20"/>
          <w:szCs w:val="20"/>
        </w:rPr>
        <w:t> </w:t>
      </w:r>
      <w:r>
        <w:rPr>
          <w:rStyle w:val="gmail-m5095133838958370154gmail-tl8wme"/>
          <w:rFonts w:ascii="Arial" w:hAnsi="Arial" w:cs="Arial"/>
          <w:color w:val="263238"/>
          <w:sz w:val="20"/>
          <w:szCs w:val="20"/>
        </w:rPr>
        <w:t> </w:t>
      </w:r>
      <w:proofErr w:type="gramStart"/>
      <w:r>
        <w:rPr>
          <w:rStyle w:val="gmail-m5095133838958370154gmail-tl8wme"/>
          <w:rFonts w:ascii="Arial" w:hAnsi="Arial" w:cs="Arial"/>
          <w:color w:val="263238"/>
          <w:sz w:val="20"/>
          <w:szCs w:val="20"/>
        </w:rPr>
        <w:t>23,</w:t>
      </w:r>
      <w:proofErr w:type="gramEnd"/>
      <w:r>
        <w:rPr>
          <w:rStyle w:val="gmail-m5095133838958370154gmail-tl8wme"/>
          <w:rFonts w:ascii="Arial" w:hAnsi="Arial" w:cs="Arial"/>
          <w:color w:val="263238"/>
          <w:sz w:val="20"/>
          <w:szCs w:val="20"/>
        </w:rPr>
        <w:t>24,25,26  </w:t>
      </w:r>
      <w:r>
        <w:rPr>
          <w:rStyle w:val="gmail-m5095133838958370154gmail-tl8wme"/>
          <w:rFonts w:ascii="Arial" w:hAnsi="Arial" w:cs="Arial"/>
          <w:b/>
          <w:bCs/>
          <w:color w:val="263238"/>
          <w:sz w:val="20"/>
          <w:szCs w:val="20"/>
        </w:rPr>
        <w:t> </w:t>
      </w:r>
      <w:r>
        <w:rPr>
          <w:rStyle w:val="gmail-m5095133838958370154gmail-tl8wme"/>
          <w:rFonts w:ascii="Arial" w:hAnsi="Arial" w:cs="Arial"/>
          <w:color w:val="263238"/>
          <w:sz w:val="20"/>
          <w:szCs w:val="20"/>
        </w:rPr>
        <w:t xml:space="preserve">o edital prevê assistência 24 horas para as máquinas acima descritas, o que se demonstra impossível, seja pela peculiaridade do serviço, que nem sempre conta com prestador de serviços vizinho, seja pela impossibilidade de </w:t>
      </w:r>
      <w:proofErr w:type="spellStart"/>
      <w:r>
        <w:rPr>
          <w:rStyle w:val="gmail-m5095133838958370154gmail-tl8wme"/>
          <w:rFonts w:ascii="Arial" w:hAnsi="Arial" w:cs="Arial"/>
          <w:color w:val="263238"/>
          <w:sz w:val="20"/>
          <w:szCs w:val="20"/>
        </w:rPr>
        <w:t>guinchamento</w:t>
      </w:r>
      <w:proofErr w:type="spellEnd"/>
      <w:r>
        <w:rPr>
          <w:rStyle w:val="gmail-m5095133838958370154gmail-tl8wme"/>
          <w:rFonts w:ascii="Arial" w:hAnsi="Arial" w:cs="Arial"/>
          <w:color w:val="263238"/>
          <w:sz w:val="20"/>
          <w:szCs w:val="20"/>
        </w:rPr>
        <w:t>, posta a complexidade do transporte por conta do porte dos veículos, bem como eventual necessidade de autorização para acesso a determinadas vias e horários pelas autoridades competentes.</w:t>
      </w:r>
    </w:p>
    <w:p w:rsidR="00133158" w:rsidRDefault="00133158" w:rsidP="00133158">
      <w:pPr>
        <w:spacing w:line="240" w:lineRule="atLeast"/>
        <w:rPr>
          <w:rFonts w:ascii="Arial" w:hAnsi="Arial" w:cs="Arial"/>
          <w:color w:val="263238"/>
          <w:sz w:val="20"/>
          <w:szCs w:val="20"/>
        </w:rPr>
      </w:pPr>
      <w:r>
        <w:rPr>
          <w:rStyle w:val="gmail-m5095133838958370154gmail-tl8wme"/>
          <w:rFonts w:ascii="Arial" w:hAnsi="Arial" w:cs="Arial"/>
          <w:color w:val="263238"/>
          <w:sz w:val="20"/>
          <w:szCs w:val="20"/>
        </w:rPr>
        <w:t>Podemos atender sem a assistência 24hs?</w:t>
      </w:r>
    </w:p>
    <w:p w:rsidR="00133158" w:rsidRDefault="00133158" w:rsidP="00133158">
      <w:r>
        <w:t>Atenciosamente,</w:t>
      </w:r>
    </w:p>
    <w:p w:rsidR="00133158" w:rsidRDefault="00133158" w:rsidP="00133158"/>
    <w:p w:rsidR="00133158" w:rsidRDefault="00133158" w:rsidP="00133158">
      <w:r>
        <w:t>Karen Ávila</w:t>
      </w:r>
    </w:p>
    <w:p w:rsidR="00133158" w:rsidRDefault="00133158" w:rsidP="00133158">
      <w:r>
        <w:t>Produção Diferenciada - Órgãos Públicos &amp; Licitações</w:t>
      </w:r>
    </w:p>
    <w:p w:rsidR="00133158" w:rsidRDefault="00133158" w:rsidP="00133158">
      <w:r>
        <w:lastRenderedPageBreak/>
        <w:t>Tel.: 11 2392-0830 /11 3366-3258 </w:t>
      </w:r>
    </w:p>
    <w:p w:rsidR="00133158" w:rsidRDefault="00133158" w:rsidP="00133158">
      <w:r>
        <w:t xml:space="preserve">Porto Seguro - </w:t>
      </w:r>
      <w:hyperlink r:id="rId7" w:tgtFrame="_blank" w:history="1">
        <w:r>
          <w:rPr>
            <w:rStyle w:val="Hyperlink"/>
          </w:rPr>
          <w:t>http://www.portoseguro.com.br</w:t>
        </w:r>
      </w:hyperlink>
    </w:p>
    <w:p w:rsidR="00F14F20" w:rsidRDefault="00F14F20">
      <w:bookmarkStart w:id="0" w:name="_GoBack"/>
      <w:bookmarkEnd w:id="0"/>
    </w:p>
    <w:sectPr w:rsidR="00F14F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58"/>
    <w:rsid w:val="00133158"/>
    <w:rsid w:val="00F1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3158"/>
    <w:rPr>
      <w:color w:val="0000FF"/>
      <w:u w:val="single"/>
    </w:rPr>
  </w:style>
  <w:style w:type="character" w:customStyle="1" w:styleId="gmail-m5095133838958370154gmail-tl8wme">
    <w:name w:val="gmail-m_5095133838958370154gmail-tl8wme"/>
    <w:basedOn w:val="Fontepargpadro"/>
    <w:rsid w:val="00133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3158"/>
    <w:rPr>
      <w:color w:val="0000FF"/>
      <w:u w:val="single"/>
    </w:rPr>
  </w:style>
  <w:style w:type="character" w:customStyle="1" w:styleId="gmail-m5095133838958370154gmail-tl8wme">
    <w:name w:val="gmail-m_5095133838958370154gmail-tl8wme"/>
    <w:basedOn w:val="Fontepargpadro"/>
    <w:rsid w:val="0013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tosegur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UNASEGUROS@hotmail.com" TargetMode="External"/><Relationship Id="rId5" Type="http://schemas.openxmlformats.org/officeDocument/2006/relationships/hyperlink" Target="mailto:karen.avila@portoseguro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2019-08-09T19:01:00Z</dcterms:created>
  <dcterms:modified xsi:type="dcterms:W3CDTF">2019-08-09T19:02:00Z</dcterms:modified>
</cp:coreProperties>
</file>