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Helvetica-Bold"/>
          <w:b/>
          <w:bCs/>
          <w:sz w:val="22"/>
          <w:szCs w:val="23"/>
          <w:lang w:eastAsia="pt-BR"/>
        </w:rPr>
      </w:pP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651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 w:rsidR="009100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59</w:t>
      </w:r>
      <w:r w:rsidRPr="003651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02019</w:t>
      </w: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651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 PARA REGISTRO DE PREÇOS</w:t>
      </w:r>
      <w:proofErr w:type="gramStart"/>
      <w:r w:rsidRPr="003651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</w:t>
      </w:r>
      <w:proofErr w:type="gramEnd"/>
      <w:r w:rsidRPr="003651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Nº </w:t>
      </w:r>
      <w:r w:rsidR="009100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26</w:t>
      </w:r>
      <w:r w:rsidRPr="003651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2.019</w:t>
      </w:r>
      <w:r w:rsidRPr="003651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2859">
        <w:rPr>
          <w:rFonts w:ascii="Arial" w:eastAsia="Times New Roman" w:hAnsi="Arial" w:cs="Arial"/>
          <w:sz w:val="22"/>
          <w:lang w:eastAsia="pt-BR"/>
        </w:rPr>
        <w:t xml:space="preserve">Às </w:t>
      </w:r>
      <w:proofErr w:type="gramStart"/>
      <w:r w:rsidRPr="005B687E">
        <w:rPr>
          <w:rFonts w:ascii="Arial" w:eastAsia="Times New Roman" w:hAnsi="Arial" w:cs="Arial"/>
          <w:sz w:val="22"/>
          <w:lang w:eastAsia="pt-BR"/>
        </w:rPr>
        <w:t>08:30</w:t>
      </w:r>
      <w:proofErr w:type="gramEnd"/>
      <w:r w:rsidRPr="007F2859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5B687E">
        <w:rPr>
          <w:rFonts w:ascii="Arial" w:eastAsia="Times New Roman" w:hAnsi="Arial" w:cs="Arial"/>
          <w:sz w:val="22"/>
          <w:lang w:eastAsia="pt-BR"/>
        </w:rPr>
        <w:t>12 de agosto de 2019</w:t>
      </w:r>
      <w:r w:rsidRPr="007F2859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5B687E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7F2859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 w:rsidRPr="005B687E">
        <w:rPr>
          <w:rFonts w:ascii="Arial" w:eastAsia="Times New Roman" w:hAnsi="Arial" w:cs="Arial"/>
          <w:sz w:val="22"/>
          <w:lang w:eastAsia="pt-BR"/>
        </w:rPr>
        <w:t xml:space="preserve"> KÁTIA REGINA TESSARO CASSOL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, NEILA MARIA ZUCCO e BEATRIZ MORO no(a) Prefeitura de Águas Frias, para análise e julgamento </w:t>
      </w:r>
      <w:r>
        <w:rPr>
          <w:rFonts w:ascii="Arial" w:eastAsia="Times New Roman" w:hAnsi="Arial" w:cs="Arial"/>
          <w:sz w:val="22"/>
          <w:lang w:eastAsia="pt-BR"/>
        </w:rPr>
        <w:t>dos documentos de habilitação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 referentes ao Processo Nº </w:t>
      </w:r>
      <w:r>
        <w:rPr>
          <w:rFonts w:ascii="Arial" w:eastAsia="Times New Roman" w:hAnsi="Arial" w:cs="Arial"/>
          <w:sz w:val="22"/>
          <w:lang w:eastAsia="pt-BR"/>
        </w:rPr>
        <w:t>59</w:t>
      </w:r>
      <w:r w:rsidRPr="007F2859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26</w:t>
      </w:r>
      <w:r w:rsidRPr="007F2859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TOTAL  POR LOTE</w:t>
      </w:r>
      <w:r w:rsidRPr="007F2859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Contratação de Hospitais Especializados e/ou Gerais para a Realização de Consultas Especializadas, Procedimentos Cirúrgicos de Alta Complexidade em Ortopedia e exames, para suprir as necessidades do Fundo Municipal de Saúde  para atendimento da lista de pacientes em fila de espera, residentes no Município de Águas Frias,</w:t>
      </w:r>
      <w:r w:rsidRPr="007F2859">
        <w:rPr>
          <w:rFonts w:ascii="Arial" w:eastAsia="Times New Roman" w:hAnsi="Arial" w:cs="Arial"/>
          <w:sz w:val="22"/>
          <w:lang w:eastAsia="pt-BR"/>
        </w:rPr>
        <w:t>.</w:t>
      </w: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proofErr w:type="gramStart"/>
      <w:r w:rsidRPr="0036511D">
        <w:rPr>
          <w:rFonts w:ascii="Arial" w:eastAsia="Times New Roman" w:hAnsi="Arial" w:cs="Arial"/>
          <w:sz w:val="22"/>
          <w:szCs w:val="20"/>
          <w:lang w:eastAsia="pt-BR"/>
        </w:rPr>
        <w:t>e</w:t>
      </w:r>
      <w:proofErr w:type="gramEnd"/>
      <w:r w:rsidRPr="0036511D">
        <w:rPr>
          <w:rFonts w:ascii="Arial" w:eastAsia="Times New Roman" w:hAnsi="Arial" w:cs="Arial"/>
          <w:sz w:val="22"/>
          <w:szCs w:val="20"/>
          <w:lang w:eastAsia="pt-BR"/>
        </w:rPr>
        <w:t xml:space="preserve"> com observância ao especificado nos art.43 e 48 da Lei Nº8.666/93 constatou-se o seguinte:</w:t>
      </w: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6511D">
        <w:rPr>
          <w:rFonts w:ascii="Arial" w:eastAsia="Times New Roman" w:hAnsi="Arial" w:cs="Arial"/>
          <w:sz w:val="22"/>
          <w:lang w:eastAsia="pt-BR"/>
        </w:rPr>
        <w:t>Fornecedores habilitados</w:t>
      </w:r>
      <w:r>
        <w:rPr>
          <w:rFonts w:ascii="Arial" w:eastAsia="Times New Roman" w:hAnsi="Arial" w:cs="Arial"/>
          <w:sz w:val="22"/>
          <w:lang w:eastAsia="pt-BR"/>
        </w:rPr>
        <w:t>, em conformidade com a Decisão Administrativa da Autoridade Competente</w:t>
      </w:r>
      <w:r w:rsidRPr="0036511D">
        <w:rPr>
          <w:rFonts w:ascii="Arial" w:eastAsia="Times New Roman" w:hAnsi="Arial" w:cs="Arial"/>
          <w:sz w:val="22"/>
          <w:lang w:eastAsia="pt-BR"/>
        </w:rPr>
        <w:t>:</w:t>
      </w: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554C15" w:rsidRPr="0036511D" w:rsidTr="00D70229">
        <w:trPr>
          <w:trHeight w:val="26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15" w:rsidRPr="0036511D" w:rsidRDefault="00554C15" w:rsidP="00D702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36511D">
              <w:rPr>
                <w:rFonts w:ascii="Arial" w:eastAsia="Times New Roman" w:hAnsi="Arial" w:cs="Arial"/>
                <w:b/>
                <w:sz w:val="18"/>
                <w:szCs w:val="18"/>
              </w:rPr>
              <w:t>Cod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15" w:rsidRPr="0036511D" w:rsidRDefault="00554C15" w:rsidP="00D702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6511D">
              <w:rPr>
                <w:rFonts w:ascii="Arial" w:eastAsia="Times New Roman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15" w:rsidRPr="0036511D" w:rsidRDefault="00554C15" w:rsidP="00D702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6511D">
              <w:rPr>
                <w:rFonts w:ascii="Arial" w:eastAsia="Times New Roman" w:hAnsi="Arial" w:cs="Arial"/>
                <w:b/>
                <w:sz w:val="18"/>
                <w:szCs w:val="18"/>
              </w:rPr>
              <w:t>CNPJ</w:t>
            </w:r>
          </w:p>
        </w:tc>
      </w:tr>
      <w:tr w:rsidR="00554C15" w:rsidRPr="0036511D" w:rsidTr="00D70229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15" w:rsidRPr="0036511D" w:rsidRDefault="00910081" w:rsidP="00D702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5077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15" w:rsidRPr="0036511D" w:rsidRDefault="00910081" w:rsidP="00D702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ASSOCIAÇÃO HOSPITALAR BENEFICENTE SÃO VICENTE DE PAULO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15" w:rsidRPr="0036511D" w:rsidRDefault="00910081" w:rsidP="00D702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92.021.062/0009-55</w:t>
            </w:r>
          </w:p>
        </w:tc>
      </w:tr>
    </w:tbl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6511D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54C15" w:rsidRPr="0036511D" w:rsidRDefault="00554C15" w:rsidP="00554C1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6511D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</w:t>
      </w:r>
      <w:proofErr w:type="gramStart"/>
      <w:r w:rsidRPr="0036511D">
        <w:rPr>
          <w:rFonts w:ascii="Arial" w:eastAsia="Times New Roman" w:hAnsi="Arial" w:cs="Arial"/>
          <w:sz w:val="22"/>
          <w:szCs w:val="20"/>
          <w:lang w:eastAsia="pt-BR"/>
        </w:rPr>
        <w:t xml:space="preserve">  </w:t>
      </w:r>
      <w:proofErr w:type="gramEnd"/>
      <w:r w:rsidRPr="0036511D">
        <w:rPr>
          <w:rFonts w:ascii="Arial" w:eastAsia="Times New Roman" w:hAnsi="Arial" w:cs="Arial"/>
          <w:sz w:val="22"/>
          <w:szCs w:val="20"/>
          <w:lang w:eastAsia="pt-BR"/>
        </w:rPr>
        <w:t>de julgamento da habilitação.</w:t>
      </w: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6511D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6511D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 w:rsidR="00910081">
        <w:rPr>
          <w:rFonts w:ascii="Arial" w:eastAsia="Times New Roman" w:hAnsi="Arial" w:cs="Arial"/>
          <w:sz w:val="22"/>
          <w:szCs w:val="20"/>
          <w:lang w:eastAsia="pt-BR"/>
        </w:rPr>
        <w:t>12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0"/>
          <w:lang w:eastAsia="pt-BR"/>
        </w:rPr>
        <w:t xml:space="preserve"> de agosto de </w:t>
      </w:r>
      <w:proofErr w:type="gramStart"/>
      <w:r>
        <w:rPr>
          <w:rFonts w:ascii="Arial" w:eastAsia="Times New Roman" w:hAnsi="Arial" w:cs="Arial"/>
          <w:sz w:val="22"/>
          <w:szCs w:val="20"/>
          <w:lang w:eastAsia="pt-BR"/>
        </w:rPr>
        <w:t>2019</w:t>
      </w:r>
      <w:proofErr w:type="gramEnd"/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54C15" w:rsidRPr="0036511D" w:rsidRDefault="00554C15" w:rsidP="00554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10081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5B687E">
        <w:rPr>
          <w:rFonts w:ascii="Arial" w:eastAsia="Times New Roman" w:hAnsi="Arial" w:cs="Arial"/>
          <w:sz w:val="22"/>
          <w:szCs w:val="20"/>
          <w:lang w:eastAsia="pt-BR"/>
        </w:rPr>
        <w:t xml:space="preserve"> BUSATTO </w:t>
      </w: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7F2859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B687E">
        <w:rPr>
          <w:rFonts w:ascii="Arial" w:eastAsia="Times New Roman" w:hAnsi="Arial" w:cs="Arial"/>
          <w:sz w:val="22"/>
          <w:szCs w:val="20"/>
          <w:lang w:eastAsia="pt-BR"/>
        </w:rPr>
        <w:t xml:space="preserve">KÁTIA REGINA TESSARO CASSOL </w:t>
      </w: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2859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910081" w:rsidRPr="007F2859" w:rsidRDefault="00910081" w:rsidP="009100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proofErr w:type="gramStart"/>
      <w:r w:rsidRPr="007F2859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  <w:proofErr w:type="gramEnd"/>
    </w:p>
    <w:p w:rsidR="008011CD" w:rsidRDefault="008011CD"/>
    <w:sectPr w:rsidR="008011CD" w:rsidSect="00B3558E">
      <w:footerReference w:type="default" r:id="rId7"/>
      <w:headerReference w:type="first" r:id="rId8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B9" w:rsidRDefault="002B70B9" w:rsidP="00554C15">
      <w:pPr>
        <w:spacing w:after="0" w:line="240" w:lineRule="auto"/>
      </w:pPr>
      <w:r>
        <w:separator/>
      </w:r>
    </w:p>
  </w:endnote>
  <w:endnote w:type="continuationSeparator" w:id="0">
    <w:p w:rsidR="002B70B9" w:rsidRDefault="002B70B9" w:rsidP="0055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7C2680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910081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B9" w:rsidRDefault="002B70B9" w:rsidP="00554C15">
      <w:pPr>
        <w:spacing w:after="0" w:line="240" w:lineRule="auto"/>
      </w:pPr>
      <w:r>
        <w:separator/>
      </w:r>
    </w:p>
  </w:footnote>
  <w:footnote w:type="continuationSeparator" w:id="0">
    <w:p w:rsidR="002B70B9" w:rsidRDefault="002B70B9" w:rsidP="0055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7C2680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6234B87" wp14:editId="531549EA">
                <wp:extent cx="1233170" cy="1201420"/>
                <wp:effectExtent l="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7C2680" w:rsidP="00554C15">
          <w:pPr>
            <w:pStyle w:val="SemEspaamento"/>
          </w:pPr>
          <w:r>
            <w:t xml:space="preserve">Estado de Santa </w:t>
          </w:r>
          <w:proofErr w:type="gramStart"/>
          <w:r>
            <w:t>Catarina</w:t>
          </w:r>
          <w:r>
            <w:rPr>
              <w:color w:val="FFFFFF"/>
            </w:rPr>
            <w:t xml:space="preserve">     .</w:t>
          </w:r>
          <w:proofErr w:type="gramEnd"/>
        </w:p>
        <w:p w:rsidR="00E01648" w:rsidRDefault="007C2680" w:rsidP="00554C15">
          <w:pPr>
            <w:pStyle w:val="SemEspaamento"/>
            <w:rPr>
              <w:b/>
            </w:rPr>
          </w:pPr>
          <w:r>
            <w:rPr>
              <w:rFonts w:ascii="Arial" w:hAnsi="Arial" w:cs="Arial"/>
              <w:b/>
            </w:rPr>
            <w:t>MUNICÍPIO DE ÁGUAS FRIAS</w:t>
          </w:r>
          <w:r>
            <w:rPr>
              <w:color w:val="FFFFFF"/>
            </w:rPr>
            <w:t>.</w:t>
          </w:r>
        </w:p>
        <w:p w:rsidR="00E01648" w:rsidRDefault="007C2680" w:rsidP="00554C15">
          <w:pPr>
            <w:pStyle w:val="SemEspaamento"/>
          </w:pPr>
          <w:r>
            <w:t>Departamento de Licitação</w:t>
          </w:r>
          <w:proofErr w:type="gramStart"/>
          <w:r>
            <w:rPr>
              <w:color w:val="FFFFFF"/>
            </w:rPr>
            <w:t xml:space="preserve">   .</w:t>
          </w:r>
          <w:proofErr w:type="gramEnd"/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2B70B9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7C2680" w:rsidP="00554C15">
          <w:pPr>
            <w:pStyle w:val="SemEspaamen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2B70B9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Default="007C2680" w:rsidP="00554C15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</w:t>
          </w:r>
          <w:proofErr w:type="gramStart"/>
          <w:r>
            <w:rPr>
              <w:sz w:val="16"/>
              <w:szCs w:val="16"/>
            </w:rPr>
            <w:t>Centro</w:t>
          </w:r>
          <w:proofErr w:type="gramEnd"/>
        </w:p>
        <w:p w:rsidR="00E01648" w:rsidRDefault="007C2680" w:rsidP="00554C15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</w:t>
          </w:r>
          <w:proofErr w:type="gramStart"/>
          <w:r>
            <w:rPr>
              <w:sz w:val="16"/>
              <w:szCs w:val="16"/>
            </w:rPr>
            <w:t>000</w:t>
          </w:r>
          <w:proofErr w:type="gramEnd"/>
        </w:p>
        <w:p w:rsidR="00E01648" w:rsidRDefault="007C2680" w:rsidP="00554C15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E01648" w:rsidRDefault="002B70B9" w:rsidP="00554C15">
          <w:pPr>
            <w:pStyle w:val="SemEspaamento"/>
            <w:rPr>
              <w:b/>
              <w:sz w:val="16"/>
              <w:szCs w:val="16"/>
            </w:rPr>
          </w:pPr>
        </w:p>
      </w:tc>
    </w:tr>
  </w:tbl>
  <w:p w:rsidR="00E01648" w:rsidRDefault="002B70B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15"/>
    <w:rsid w:val="002B70B9"/>
    <w:rsid w:val="0046724D"/>
    <w:rsid w:val="00554C15"/>
    <w:rsid w:val="0057121B"/>
    <w:rsid w:val="0071182B"/>
    <w:rsid w:val="007C2680"/>
    <w:rsid w:val="008011CD"/>
    <w:rsid w:val="0091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4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C15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554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C1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554C15"/>
  </w:style>
  <w:style w:type="paragraph" w:styleId="Textodebalo">
    <w:name w:val="Balloon Text"/>
    <w:basedOn w:val="Normal"/>
    <w:link w:val="TextodebaloChar"/>
    <w:uiPriority w:val="99"/>
    <w:semiHidden/>
    <w:unhideWhenUsed/>
    <w:rsid w:val="0055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C1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54C15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4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C15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554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C1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554C15"/>
  </w:style>
  <w:style w:type="paragraph" w:styleId="Textodebalo">
    <w:name w:val="Balloon Text"/>
    <w:basedOn w:val="Normal"/>
    <w:link w:val="TextodebaloChar"/>
    <w:uiPriority w:val="99"/>
    <w:semiHidden/>
    <w:unhideWhenUsed/>
    <w:rsid w:val="0055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C1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54C15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3</cp:revision>
  <cp:lastPrinted>2019-08-12T12:13:00Z</cp:lastPrinted>
  <dcterms:created xsi:type="dcterms:W3CDTF">2019-08-12T12:11:00Z</dcterms:created>
  <dcterms:modified xsi:type="dcterms:W3CDTF">2019-08-12T13:13:00Z</dcterms:modified>
</cp:coreProperties>
</file>