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58" w:rsidRPr="004F3E88" w:rsidRDefault="00332858" w:rsidP="00332858">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EDITAL DE LICITAÇÃO</w:t>
      </w:r>
    </w:p>
    <w:p w:rsidR="00332858" w:rsidRPr="004F3E88" w:rsidRDefault="00332858" w:rsidP="00332858">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4F3E88">
        <w:rPr>
          <w:rFonts w:ascii="Arial" w:eastAsia="Times New Roman" w:hAnsi="Arial" w:cs="Arial"/>
          <w:b/>
          <w:szCs w:val="20"/>
          <w:lang w:eastAsia="pt-BR"/>
        </w:rPr>
        <w:t xml:space="preserve"> Nº.:</w:t>
      </w:r>
      <w:r>
        <w:rPr>
          <w:rFonts w:ascii="Arial" w:eastAsia="Times New Roman" w:hAnsi="Arial" w:cs="Arial"/>
          <w:b/>
          <w:szCs w:val="20"/>
          <w:lang w:eastAsia="pt-BR"/>
        </w:rPr>
        <w:t>37</w:t>
      </w:r>
      <w:r w:rsidRPr="004F3E88">
        <w:rPr>
          <w:rFonts w:ascii="Arial" w:eastAsia="Times New Roman" w:hAnsi="Arial" w:cs="Arial"/>
          <w:b/>
          <w:szCs w:val="20"/>
          <w:lang w:eastAsia="pt-BR"/>
        </w:rPr>
        <w:t>/</w:t>
      </w:r>
      <w:r>
        <w:rPr>
          <w:rFonts w:ascii="Arial" w:eastAsia="Times New Roman" w:hAnsi="Arial" w:cs="Arial"/>
          <w:b/>
          <w:szCs w:val="20"/>
          <w:lang w:eastAsia="pt-BR"/>
        </w:rPr>
        <w:t>2019</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332858" w:rsidRPr="004F3E88" w:rsidTr="003129BE">
        <w:trPr>
          <w:trHeight w:val="626"/>
        </w:trPr>
        <w:tc>
          <w:tcPr>
            <w:tcW w:w="4583"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Processo Nº.: </w:t>
            </w:r>
            <w:r>
              <w:rPr>
                <w:rFonts w:ascii="Arial" w:eastAsia="Times New Roman" w:hAnsi="Arial" w:cs="Arial"/>
                <w:b/>
                <w:szCs w:val="20"/>
                <w:lang w:eastAsia="pt-BR"/>
              </w:rPr>
              <w:t>91</w:t>
            </w:r>
            <w:r w:rsidRPr="004F3E88">
              <w:rPr>
                <w:rFonts w:ascii="Arial" w:eastAsia="Times New Roman" w:hAnsi="Arial" w:cs="Arial"/>
                <w:b/>
                <w:szCs w:val="20"/>
                <w:lang w:eastAsia="pt-BR"/>
              </w:rPr>
              <w:t>/</w:t>
            </w:r>
            <w:r>
              <w:rPr>
                <w:rFonts w:ascii="Arial" w:eastAsia="Times New Roman" w:hAnsi="Arial" w:cs="Arial"/>
                <w:b/>
                <w:szCs w:val="20"/>
                <w:lang w:eastAsia="pt-BR"/>
              </w:rPr>
              <w:t>2019</w:t>
            </w:r>
            <w:r w:rsidRPr="004F3E88">
              <w:rPr>
                <w:rFonts w:ascii="Arial" w:eastAsia="Times New Roman" w:hAnsi="Arial" w:cs="Arial"/>
                <w:b/>
                <w:szCs w:val="20"/>
                <w:lang w:eastAsia="pt-BR"/>
              </w:rPr>
              <w:t xml:space="preserve"> </w:t>
            </w:r>
          </w:p>
        </w:tc>
        <w:tc>
          <w:tcPr>
            <w:tcW w:w="4696"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4F3E88">
              <w:rPr>
                <w:rFonts w:ascii="Arial" w:eastAsia="Times New Roman" w:hAnsi="Arial" w:cs="Arial"/>
                <w:b/>
                <w:szCs w:val="20"/>
                <w:lang w:eastAsia="pt-BR"/>
              </w:rPr>
              <w:t xml:space="preserve"> Nº.: </w:t>
            </w:r>
            <w:r>
              <w:rPr>
                <w:rFonts w:ascii="Arial" w:eastAsia="Times New Roman" w:hAnsi="Arial" w:cs="Arial"/>
                <w:b/>
                <w:szCs w:val="20"/>
                <w:lang w:eastAsia="pt-BR"/>
              </w:rPr>
              <w:t>37</w:t>
            </w:r>
            <w:r w:rsidRPr="004F3E88">
              <w:rPr>
                <w:rFonts w:ascii="Arial" w:eastAsia="Times New Roman" w:hAnsi="Arial" w:cs="Arial"/>
                <w:b/>
                <w:szCs w:val="20"/>
                <w:lang w:eastAsia="pt-BR"/>
              </w:rPr>
              <w:t>/</w:t>
            </w:r>
            <w:r>
              <w:rPr>
                <w:rFonts w:ascii="Arial" w:eastAsia="Times New Roman" w:hAnsi="Arial" w:cs="Arial"/>
                <w:b/>
                <w:szCs w:val="20"/>
                <w:lang w:eastAsia="pt-BR"/>
              </w:rPr>
              <w:t>2019</w:t>
            </w:r>
            <w:r w:rsidRPr="004F3E88">
              <w:rPr>
                <w:rFonts w:ascii="Arial" w:eastAsia="Times New Roman" w:hAnsi="Arial" w:cs="Arial"/>
                <w:b/>
                <w:szCs w:val="20"/>
                <w:lang w:eastAsia="pt-BR"/>
              </w:rPr>
              <w:t xml:space="preserve"> </w:t>
            </w:r>
          </w:p>
        </w:tc>
      </w:tr>
    </w:tbl>
    <w:p w:rsidR="00332858" w:rsidRPr="004F3E88" w:rsidRDefault="00332858" w:rsidP="00332858">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332858" w:rsidRPr="004F3E88" w:rsidTr="003129BE">
        <w:tc>
          <w:tcPr>
            <w:tcW w:w="9782"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DOTAÇÃO ORÇAMENTÁRIA</w:t>
            </w:r>
          </w:p>
        </w:tc>
      </w:tr>
    </w:tbl>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332858" w:rsidRPr="004F3E88" w:rsidTr="003129BE">
        <w:tc>
          <w:tcPr>
            <w:tcW w:w="851"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Cód. da Unidade </w:t>
            </w:r>
          </w:p>
        </w:tc>
        <w:tc>
          <w:tcPr>
            <w:tcW w:w="851"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Cód. Da</w:t>
            </w:r>
          </w:p>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Função </w:t>
            </w:r>
          </w:p>
        </w:tc>
        <w:tc>
          <w:tcPr>
            <w:tcW w:w="750"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Cód. Da </w:t>
            </w:r>
            <w:proofErr w:type="spellStart"/>
            <w:r w:rsidRPr="004F3E88">
              <w:rPr>
                <w:rFonts w:ascii="Arial" w:eastAsia="Times New Roman" w:hAnsi="Arial" w:cs="Arial"/>
                <w:szCs w:val="20"/>
                <w:lang w:eastAsia="pt-BR"/>
              </w:rPr>
              <w:t>Sub-Função</w:t>
            </w:r>
            <w:proofErr w:type="spellEnd"/>
          </w:p>
        </w:tc>
        <w:tc>
          <w:tcPr>
            <w:tcW w:w="831"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Cód. Do Programa</w:t>
            </w:r>
          </w:p>
        </w:tc>
        <w:tc>
          <w:tcPr>
            <w:tcW w:w="687"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Cód. Destino</w:t>
            </w:r>
          </w:p>
        </w:tc>
        <w:tc>
          <w:tcPr>
            <w:tcW w:w="709"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Cód. Do Projeto/Atividade</w:t>
            </w:r>
          </w:p>
        </w:tc>
        <w:tc>
          <w:tcPr>
            <w:tcW w:w="1559"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Código da Categoria Econômica</w:t>
            </w:r>
          </w:p>
        </w:tc>
        <w:tc>
          <w:tcPr>
            <w:tcW w:w="2126"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Nome da Categoria Econômica </w:t>
            </w:r>
          </w:p>
        </w:tc>
        <w:tc>
          <w:tcPr>
            <w:tcW w:w="709"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Código Fonte de recurso</w:t>
            </w:r>
          </w:p>
        </w:tc>
        <w:tc>
          <w:tcPr>
            <w:tcW w:w="709"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Cód.</w:t>
            </w:r>
          </w:p>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4F3E88">
              <w:rPr>
                <w:rFonts w:ascii="Arial" w:eastAsia="Times New Roman" w:hAnsi="Arial" w:cs="Arial"/>
                <w:szCs w:val="20"/>
                <w:lang w:eastAsia="pt-BR"/>
              </w:rPr>
              <w:t>Aplica-ção</w:t>
            </w:r>
            <w:proofErr w:type="spellEnd"/>
          </w:p>
        </w:tc>
      </w:tr>
    </w:tbl>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332858" w:rsidRPr="004F3E88" w:rsidTr="003129BE">
        <w:tc>
          <w:tcPr>
            <w:tcW w:w="851"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0301</w:t>
            </w:r>
          </w:p>
        </w:tc>
        <w:tc>
          <w:tcPr>
            <w:tcW w:w="803"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757"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122</w:t>
            </w:r>
          </w:p>
        </w:tc>
        <w:tc>
          <w:tcPr>
            <w:tcW w:w="850"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709"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511"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339040010000</w:t>
            </w:r>
          </w:p>
        </w:tc>
        <w:tc>
          <w:tcPr>
            <w:tcW w:w="2126"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LOCAÇÃO DE EQUIPAMENTOS E SOFTWARES</w:t>
            </w:r>
          </w:p>
        </w:tc>
        <w:tc>
          <w:tcPr>
            <w:tcW w:w="709"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Sendo reservado:</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Código da Despesa </w:t>
      </w:r>
      <w:r w:rsidRPr="004F3E88">
        <w:rPr>
          <w:rFonts w:ascii="Arial" w:eastAsia="Times New Roman" w:hAnsi="Arial" w:cs="Arial"/>
          <w:szCs w:val="20"/>
          <w:lang w:eastAsia="pt-BR"/>
        </w:rPr>
        <w:tab/>
      </w:r>
      <w:r w:rsidRPr="004F3E88">
        <w:rPr>
          <w:rFonts w:ascii="Arial" w:eastAsia="Times New Roman" w:hAnsi="Arial" w:cs="Arial"/>
          <w:szCs w:val="20"/>
          <w:lang w:eastAsia="pt-BR"/>
        </w:rPr>
        <w:tab/>
      </w:r>
      <w:r w:rsidRPr="004F3E88">
        <w:rPr>
          <w:rFonts w:ascii="Arial" w:eastAsia="Times New Roman" w:hAnsi="Arial" w:cs="Arial"/>
          <w:szCs w:val="20"/>
          <w:lang w:eastAsia="pt-BR"/>
        </w:rPr>
        <w:tab/>
      </w:r>
      <w:r w:rsidRPr="004F3E88">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332858" w:rsidRPr="004F3E88" w:rsidTr="003129BE">
        <w:tc>
          <w:tcPr>
            <w:tcW w:w="4606"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484</w:t>
            </w:r>
          </w:p>
        </w:tc>
        <w:tc>
          <w:tcPr>
            <w:tcW w:w="4858" w:type="dxa"/>
          </w:tcPr>
          <w:p w:rsidR="00332858" w:rsidRPr="004F3E88" w:rsidRDefault="00332858" w:rsidP="003129BE">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267.020,00</w:t>
            </w:r>
          </w:p>
        </w:tc>
      </w:tr>
    </w:tbl>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1 - DA LICITAÇÃO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3129BE"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szCs w:val="20"/>
          <w:lang w:eastAsia="pt-BR"/>
        </w:rPr>
        <w:t xml:space="preserve">1.1. A  </w:t>
      </w:r>
      <w:r>
        <w:rPr>
          <w:rFonts w:ascii="Arial" w:eastAsia="Times New Roman" w:hAnsi="Arial" w:cs="Arial"/>
          <w:szCs w:val="20"/>
          <w:lang w:eastAsia="pt-BR"/>
        </w:rPr>
        <w:t>PREFEITURA MUNICIPAL DE AGUAS FRIAS</w:t>
      </w:r>
      <w:r w:rsidRPr="004F3E88">
        <w:rPr>
          <w:rFonts w:ascii="Arial" w:eastAsia="Times New Roman" w:hAnsi="Arial" w:cs="Arial"/>
          <w:szCs w:val="20"/>
          <w:lang w:eastAsia="pt-BR"/>
        </w:rPr>
        <w:t xml:space="preserve"> com sede na </w:t>
      </w:r>
      <w:r>
        <w:rPr>
          <w:rFonts w:ascii="Arial" w:eastAsia="Times New Roman" w:hAnsi="Arial" w:cs="Arial"/>
          <w:szCs w:val="20"/>
          <w:lang w:eastAsia="pt-BR"/>
        </w:rPr>
        <w:t>RUA SETE DE SETEMBRO, 512</w:t>
      </w:r>
      <w:r w:rsidRPr="004F3E88">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4F3E88">
        <w:rPr>
          <w:rFonts w:ascii="Arial" w:eastAsia="Times New Roman" w:hAnsi="Arial" w:cs="Arial"/>
          <w:szCs w:val="20"/>
          <w:lang w:eastAsia="pt-BR"/>
        </w:rPr>
        <w:t xml:space="preserve">, SC – CEP </w:t>
      </w:r>
      <w:r>
        <w:rPr>
          <w:rFonts w:ascii="Arial" w:eastAsia="Times New Roman" w:hAnsi="Arial" w:cs="Arial"/>
          <w:szCs w:val="20"/>
          <w:lang w:eastAsia="pt-BR"/>
        </w:rPr>
        <w:t>89843000</w:t>
      </w:r>
      <w:r w:rsidRPr="004F3E88">
        <w:rPr>
          <w:rFonts w:ascii="Arial" w:eastAsia="Times New Roman" w:hAnsi="Arial" w:cs="Arial"/>
          <w:szCs w:val="20"/>
          <w:lang w:eastAsia="pt-BR"/>
        </w:rPr>
        <w:t>, através do Prefeito, Sr.</w:t>
      </w:r>
      <w:r w:rsidR="003129BE">
        <w:rPr>
          <w:rFonts w:ascii="Arial" w:eastAsia="Times New Roman" w:hAnsi="Arial" w:cs="Arial"/>
          <w:szCs w:val="20"/>
          <w:lang w:eastAsia="pt-BR"/>
        </w:rPr>
        <w:t xml:space="preserve"> RICARDO ROLIM DE MOURA</w:t>
      </w:r>
      <w:r w:rsidRPr="004F3E88">
        <w:rPr>
          <w:rFonts w:ascii="Arial" w:eastAsia="Times New Roman" w:hAnsi="Arial" w:cs="Arial"/>
          <w:szCs w:val="20"/>
          <w:lang w:eastAsia="pt-BR"/>
        </w:rPr>
        <w:t xml:space="preserve">, comunica aos interessados que está realizando  </w:t>
      </w:r>
      <w:r w:rsidRPr="003129BE">
        <w:rPr>
          <w:rFonts w:ascii="Arial" w:eastAsia="Times New Roman" w:hAnsi="Arial" w:cs="Arial"/>
          <w:b/>
          <w:szCs w:val="20"/>
          <w:lang w:eastAsia="pt-BR"/>
        </w:rPr>
        <w:t>LICITAÇÃO</w:t>
      </w:r>
      <w:r w:rsidRPr="003129BE">
        <w:rPr>
          <w:rFonts w:ascii="Arial" w:eastAsia="Times New Roman" w:hAnsi="Arial" w:cs="Arial"/>
          <w:szCs w:val="20"/>
          <w:lang w:eastAsia="pt-BR"/>
        </w:rPr>
        <w:t xml:space="preserve"> do tipo Menor preço - Global, referente ao processo nº. 91/2019 modalidade Pregão nº37/2019, de conformidade com a Lei 10.520 de 17</w:t>
      </w:r>
      <w:r w:rsidRPr="004F3E88">
        <w:rPr>
          <w:rFonts w:ascii="Arial" w:eastAsia="Times New Roman" w:hAnsi="Arial" w:cs="Arial"/>
          <w:szCs w:val="20"/>
          <w:lang w:eastAsia="pt-BR"/>
        </w:rPr>
        <w:t xml:space="preserve"> de julho  de 2002 e com  a Lei</w:t>
      </w:r>
      <w:r w:rsidRPr="004F3E88">
        <w:rPr>
          <w:rFonts w:ascii="Arial" w:eastAsia="Times New Roman" w:hAnsi="Arial" w:cs="Arial"/>
          <w:b/>
          <w:szCs w:val="20"/>
          <w:lang w:eastAsia="pt-BR"/>
        </w:rPr>
        <w:t xml:space="preserve"> </w:t>
      </w:r>
      <w:r w:rsidRPr="004F3E88">
        <w:rPr>
          <w:rFonts w:ascii="Arial" w:eastAsia="Times New Roman" w:hAnsi="Arial" w:cs="Arial"/>
          <w:szCs w:val="20"/>
          <w:lang w:eastAsia="pt-BR"/>
        </w:rPr>
        <w:t xml:space="preserve">8.666 de 21 de Junho de 1993 e as condições deste , </w:t>
      </w:r>
      <w:r w:rsidRPr="003129BE">
        <w:rPr>
          <w:rFonts w:ascii="Arial" w:eastAsia="Times New Roman" w:hAnsi="Arial" w:cs="Arial"/>
          <w:b/>
          <w:szCs w:val="20"/>
          <w:u w:val="single"/>
          <w:lang w:eastAsia="pt-BR"/>
        </w:rPr>
        <w:t>com vencimento previsto para a entrega dos envelopes, contendo os documentos para habilitação e proposta no(a) PREFEITURA, para o dia  06 de dezembro de 2019, até às 08:00 horas</w:t>
      </w:r>
      <w:r w:rsidRPr="003129BE">
        <w:rPr>
          <w:rFonts w:ascii="Arial" w:eastAsia="Times New Roman" w:hAnsi="Arial" w:cs="Arial"/>
          <w:b/>
          <w:szCs w:val="20"/>
          <w:lang w:eastAsia="pt-BR"/>
        </w:rPr>
        <w:t>, e a abertura do invólucro da documentação de habilitação a realizar-se no dia 06 de dezembro de 2019 às 08:30 horas, no(a) PREFEITURA.</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Modalidade de Licitação: </w:t>
      </w:r>
      <w:r>
        <w:rPr>
          <w:rFonts w:ascii="Arial" w:eastAsia="Times New Roman" w:hAnsi="Arial" w:cs="Arial"/>
          <w:szCs w:val="20"/>
          <w:lang w:eastAsia="pt-BR"/>
        </w:rPr>
        <w:t>PREGÃO</w:t>
      </w: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Esta Licitação </w:t>
      </w:r>
      <w:proofErr w:type="spellStart"/>
      <w:r w:rsidRPr="004F3E88">
        <w:rPr>
          <w:rFonts w:ascii="Arial" w:eastAsia="Times New Roman" w:hAnsi="Arial" w:cs="Arial"/>
          <w:szCs w:val="20"/>
          <w:lang w:eastAsia="pt-BR"/>
        </w:rPr>
        <w:t>regerse-á</w:t>
      </w:r>
      <w:proofErr w:type="spellEnd"/>
      <w:r w:rsidRPr="004F3E88">
        <w:rPr>
          <w:rFonts w:ascii="Arial" w:eastAsia="Times New Roman" w:hAnsi="Arial" w:cs="Arial"/>
          <w:szCs w:val="20"/>
          <w:lang w:eastAsia="pt-BR"/>
        </w:rPr>
        <w:t xml:space="preserve"> pelo Tipo de</w:t>
      </w:r>
      <w:r w:rsidRPr="003129BE">
        <w:rPr>
          <w:rFonts w:ascii="Arial" w:eastAsia="Times New Roman" w:hAnsi="Arial" w:cs="Arial"/>
          <w:szCs w:val="20"/>
          <w:lang w:eastAsia="pt-BR"/>
        </w:rPr>
        <w:t xml:space="preserve">: </w:t>
      </w:r>
      <w:r w:rsidRPr="003129BE">
        <w:rPr>
          <w:rFonts w:ascii="Arial" w:eastAsia="Times New Roman" w:hAnsi="Arial" w:cs="Arial"/>
          <w:b/>
          <w:szCs w:val="20"/>
          <w:lang w:eastAsia="pt-BR"/>
        </w:rPr>
        <w:t>Menor preço - Global</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 .A recepção dos envelopes far-se-á de acordo com o estabelecido no sub</w:t>
      </w:r>
      <w:r w:rsidRPr="004F3E88">
        <w:rPr>
          <w:rFonts w:ascii="Arial" w:eastAsia="Times New Roman" w:hAnsi="Arial" w:cs="Arial"/>
          <w:bCs/>
          <w:szCs w:val="20"/>
          <w:lang w:eastAsia="pt-BR"/>
        </w:rPr>
        <w:t xml:space="preserve">item 1.1 </w:t>
      </w:r>
      <w:r w:rsidRPr="004F3E88">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4F3E88">
        <w:rPr>
          <w:rFonts w:ascii="Arial" w:eastAsia="Times New Roman" w:hAnsi="Arial" w:cs="Arial"/>
          <w:b/>
          <w:szCs w:val="20"/>
          <w:lang w:eastAsia="pt-BR"/>
        </w:rPr>
        <w:t>MUNICÍPIO DE ÁGUAS FRIAS</w:t>
      </w:r>
      <w:r w:rsidRPr="004F3E88">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4F3E88">
        <w:rPr>
          <w:rFonts w:ascii="Arial" w:eastAsia="Times New Roman" w:hAnsi="Arial" w:cs="Arial"/>
          <w:bCs/>
          <w:szCs w:val="20"/>
          <w:lang w:eastAsia="pt-BR"/>
        </w:rPr>
        <w:t xml:space="preserve"> 1.1 </w:t>
      </w:r>
      <w:r w:rsidRPr="004F3E88">
        <w:rPr>
          <w:rFonts w:ascii="Arial" w:eastAsia="Times New Roman" w:hAnsi="Arial" w:cs="Arial"/>
          <w:szCs w:val="20"/>
          <w:lang w:eastAsia="pt-BR"/>
        </w:rPr>
        <w:t>deste Edital, no Setor de Licitações  desta Prefeitura.</w:t>
      </w:r>
    </w:p>
    <w:p w:rsidR="0033285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129BE" w:rsidRDefault="003129BE" w:rsidP="003129BE">
      <w:pPr>
        <w:tabs>
          <w:tab w:val="left" w:pos="536"/>
          <w:tab w:val="left" w:pos="2270"/>
          <w:tab w:val="left" w:pos="4294"/>
        </w:tabs>
        <w:spacing w:after="0" w:line="240" w:lineRule="auto"/>
        <w:jc w:val="both"/>
        <w:rPr>
          <w:rFonts w:ascii="Arial" w:eastAsia="Arial" w:hAnsi="Arial" w:cs="Arial"/>
          <w:b/>
          <w:u w:val="single"/>
        </w:rPr>
      </w:pPr>
      <w:r>
        <w:rPr>
          <w:rFonts w:ascii="Arial" w:eastAsia="Arial" w:hAnsi="Arial" w:cs="Arial"/>
          <w:b/>
        </w:rPr>
        <w:t xml:space="preserve">1.3 O CENTRO ADMINISTRATIVO ESTÁ EM PROCESSO DE MUDANÇA PARA CONSTRUÇÃO DE NOVA SEDE ADMINISTRATIVA. </w:t>
      </w:r>
      <w:r>
        <w:rPr>
          <w:rFonts w:ascii="Arial" w:eastAsia="Arial" w:hAnsi="Arial" w:cs="Arial"/>
          <w:b/>
          <w:u w:val="single"/>
        </w:rPr>
        <w:t>O NOVO ENDEREÇO DA PREFEITURA</w:t>
      </w:r>
      <w:r>
        <w:rPr>
          <w:rFonts w:ascii="Arial" w:eastAsia="Arial" w:hAnsi="Arial" w:cs="Arial"/>
          <w:b/>
        </w:rPr>
        <w:t xml:space="preserve"> ATÉ A EXECUÇÃO DA NOVA SEDE É </w:t>
      </w:r>
      <w:r>
        <w:rPr>
          <w:rFonts w:ascii="Arial" w:eastAsia="Arial" w:hAnsi="Arial" w:cs="Arial"/>
          <w:b/>
          <w:u w:val="single"/>
        </w:rPr>
        <w:t xml:space="preserve">AVENIDA ANITA BOARO Nº525, CENTRO, ÁGUAS FRIAS. O TELEFONE PERMANECERÁ O MESMO. </w:t>
      </w:r>
    </w:p>
    <w:p w:rsidR="003129BE" w:rsidRPr="004F3E88" w:rsidRDefault="003129BE"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lastRenderedPageBreak/>
        <w:t>2 - DO OBJETO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F2740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2.1. </w:t>
      </w:r>
      <w:r w:rsidR="00F2740A">
        <w:rPr>
          <w:rFonts w:ascii="Arial" w:eastAsia="Times New Roman" w:hAnsi="Arial" w:cs="Arial"/>
          <w:szCs w:val="20"/>
          <w:lang w:eastAsia="pt-BR"/>
        </w:rPr>
        <w:t xml:space="preserve">Contratação de Empresa Especializada do Ramos de Tecnologia da Informação para Implantação, Conversão de Dados, Manutenção, Treinamento e Suporte Técnico de um Sistema Integrado de Gestão Pública para o Executivo e o Legislativo </w:t>
      </w:r>
      <w:r w:rsidR="00F2740A">
        <w:rPr>
          <w:rFonts w:ascii="Arial" w:hAnsi="Arial" w:cs="Arial"/>
          <w:bCs/>
        </w:rPr>
        <w:t>Municipal, hospedado em Data Center, sem li</w:t>
      </w:r>
      <w:r w:rsidR="00F2740A">
        <w:rPr>
          <w:rFonts w:ascii="Arial" w:eastAsia="Times New Roman" w:hAnsi="Arial" w:cs="Arial"/>
          <w:color w:val="000000"/>
          <w:szCs w:val="20"/>
          <w:lang w:eastAsia="ar-SA"/>
        </w:rPr>
        <w:t xml:space="preserve">mitação de usuários, que garantam as alterações legais, corretivas e evolutivas no sistema, atendimento e suporte técnico para este sistema quando solicitado pela Município de Águas Frias –SC, </w:t>
      </w:r>
      <w:r w:rsidRPr="004F3E88">
        <w:rPr>
          <w:rFonts w:ascii="Arial" w:eastAsia="Times New Roman" w:hAnsi="Arial" w:cs="Arial"/>
          <w:szCs w:val="20"/>
          <w:lang w:eastAsia="pt-BR"/>
        </w:rPr>
        <w:t>conforme especificações contidas na lista de itens, Anexo I do presente edital.</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4F3E88">
        <w:rPr>
          <w:rFonts w:ascii="Arial" w:eastAsia="Times New Roman" w:hAnsi="Arial" w:cs="Arial"/>
          <w:szCs w:val="20"/>
          <w:lang w:eastAsia="pt-BR"/>
        </w:rPr>
        <w:t xml:space="preserve">2.2.  </w:t>
      </w:r>
      <w:r w:rsidRPr="004F3E88">
        <w:rPr>
          <w:rFonts w:ascii="Arial" w:eastAsia="Times New Roman" w:hAnsi="Arial" w:cs="Arial"/>
          <w:b/>
          <w:bCs/>
          <w:color w:val="333333"/>
          <w:szCs w:val="20"/>
          <w:lang w:eastAsia="pt-BR"/>
        </w:rPr>
        <w:t>A partir de 1º de abril de 2011</w:t>
      </w:r>
      <w:r w:rsidRPr="004F3E88">
        <w:rPr>
          <w:rFonts w:ascii="Arial" w:eastAsia="Times New Roman" w:hAnsi="Arial" w:cs="Arial"/>
          <w:color w:val="333333"/>
          <w:szCs w:val="20"/>
          <w:lang w:eastAsia="pt-BR"/>
        </w:rPr>
        <w:t>, os contribuintes que, independentemente da atividade econômica exercida, </w:t>
      </w:r>
      <w:r w:rsidRPr="004F3E88">
        <w:rPr>
          <w:rFonts w:ascii="Arial" w:eastAsia="Times New Roman" w:hAnsi="Arial" w:cs="Arial"/>
          <w:b/>
          <w:bCs/>
          <w:color w:val="333333"/>
          <w:szCs w:val="20"/>
          <w:lang w:eastAsia="pt-BR"/>
        </w:rPr>
        <w:t>realizem operações destinadas à </w:t>
      </w:r>
      <w:r w:rsidRPr="004F3E88">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4F3E88">
        <w:rPr>
          <w:rFonts w:ascii="Arial" w:eastAsia="Times New Roman" w:hAnsi="Arial" w:cs="Arial"/>
          <w:b/>
          <w:bCs/>
          <w:color w:val="333333"/>
          <w:szCs w:val="20"/>
          <w:lang w:eastAsia="pt-BR"/>
        </w:rPr>
        <w:t>ficam obrigados (somente nessas operações) a emitir Nota Fiscal Eletrônica – NF-e</w:t>
      </w:r>
      <w:r w:rsidRPr="004F3E88">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332858" w:rsidRPr="004F3E88" w:rsidRDefault="00332858" w:rsidP="00332858">
      <w:pPr>
        <w:autoSpaceDE w:val="0"/>
        <w:autoSpaceDN w:val="0"/>
        <w:adjustRightInd w:val="0"/>
        <w:spacing w:after="0" w:line="240" w:lineRule="auto"/>
        <w:rPr>
          <w:rFonts w:ascii="Arial" w:eastAsia="Times New Roman" w:hAnsi="Arial" w:cs="Arial"/>
          <w:szCs w:val="20"/>
          <w:lang w:eastAsia="pt-BR"/>
        </w:rPr>
      </w:pPr>
      <w:r w:rsidRPr="004F3E88">
        <w:rPr>
          <w:rFonts w:ascii="Arial" w:eastAsia="Times New Roman" w:hAnsi="Arial" w:cs="Arial"/>
          <w:szCs w:val="20"/>
          <w:lang w:eastAsia="pt-BR"/>
        </w:rPr>
        <w:t>2.3. A participação na presente licitação implica na aceitação plena das condições expressas neste Edital e em seus anexos.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3129BE"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29BE">
        <w:rPr>
          <w:rFonts w:ascii="Arial" w:eastAsia="Times New Roman" w:hAnsi="Arial" w:cs="Arial"/>
          <w:b/>
          <w:szCs w:val="20"/>
          <w:lang w:eastAsia="pt-BR"/>
        </w:rPr>
        <w:t xml:space="preserve">2.4. Somente serão aceitas propostas que acompanhem o arquivo </w:t>
      </w:r>
      <w:proofErr w:type="spellStart"/>
      <w:r w:rsidRPr="003129BE">
        <w:rPr>
          <w:rFonts w:ascii="Arial" w:eastAsia="Times New Roman" w:hAnsi="Arial" w:cs="Arial"/>
          <w:b/>
          <w:szCs w:val="20"/>
          <w:lang w:eastAsia="pt-BR"/>
        </w:rPr>
        <w:t>auto-cotação</w:t>
      </w:r>
      <w:proofErr w:type="spellEnd"/>
      <w:r w:rsidRPr="003129BE">
        <w:rPr>
          <w:rFonts w:ascii="Arial" w:eastAsia="Times New Roman" w:hAnsi="Arial" w:cs="Arial"/>
          <w:b/>
          <w:szCs w:val="20"/>
          <w:lang w:eastAsia="pt-BR"/>
        </w:rPr>
        <w:t xml:space="preserve"> em arquivo magnético (CD ROM, pen drive)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3129BE" w:rsidRPr="00406AEC" w:rsidRDefault="003129BE" w:rsidP="003129BE">
      <w:pPr>
        <w:tabs>
          <w:tab w:val="left" w:pos="536"/>
          <w:tab w:val="left" w:pos="2270"/>
          <w:tab w:val="left" w:pos="4294"/>
        </w:tabs>
        <w:spacing w:after="0" w:line="240" w:lineRule="auto"/>
        <w:jc w:val="both"/>
        <w:rPr>
          <w:rFonts w:ascii="Arial" w:eastAsia="Arial" w:hAnsi="Arial" w:cs="Arial"/>
          <w:b/>
        </w:rPr>
      </w:pPr>
      <w:r>
        <w:rPr>
          <w:rFonts w:ascii="Arial" w:hAnsi="Arial" w:cs="Arial"/>
          <w:b/>
        </w:rPr>
        <w:t>2.5</w:t>
      </w:r>
      <w:r w:rsidRPr="00916E1A">
        <w:rPr>
          <w:rFonts w:ascii="Arial" w:eastAsia="Times New Roman" w:hAnsi="Arial" w:cs="Arial"/>
          <w:b/>
          <w:szCs w:val="20"/>
          <w:lang w:eastAsia="pt-BR"/>
        </w:rPr>
        <w:t xml:space="preserve"> </w:t>
      </w:r>
      <w:r w:rsidRPr="00EC1BFD">
        <w:rPr>
          <w:rFonts w:ascii="Arial" w:eastAsia="Arial" w:hAnsi="Arial" w:cs="Arial"/>
          <w:b/>
        </w:rPr>
        <w:t>A autenticação de documentos por servidor público do Município de Águas Frias será realizada em dia e horário de expedien</w:t>
      </w:r>
      <w:r>
        <w:rPr>
          <w:rFonts w:ascii="Arial" w:eastAsia="Arial" w:hAnsi="Arial" w:cs="Arial"/>
          <w:b/>
        </w:rPr>
        <w:t>te, até às 17:00 horas do dia 05/12/</w:t>
      </w:r>
      <w:r w:rsidRPr="00EC1BFD">
        <w:rPr>
          <w:rFonts w:ascii="Arial" w:eastAsia="Arial" w:hAnsi="Arial" w:cs="Arial"/>
          <w:b/>
        </w:rPr>
        <w:t>2019. O reconhecimento de firma por servidor público, em conformidade coma Lei Federal nº 13.726/2018, também será realizado somente no período já estabelecido para autenticação de documentos.</w:t>
      </w:r>
    </w:p>
    <w:p w:rsidR="003129BE" w:rsidRDefault="003129BE"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129BE" w:rsidRPr="001A499F" w:rsidRDefault="003129BE"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2.6.  É</w:t>
      </w:r>
      <w:r w:rsidRPr="001A499F">
        <w:rPr>
          <w:rFonts w:ascii="Arial" w:hAnsi="Arial" w:cs="Arial"/>
          <w:b/>
        </w:rPr>
        <w:t xml:space="preserve"> responsabilidade da licitante observar a descrição completa dos itens constante no ANEXO I deste Edital para cotação  e não somente no kit proposta</w:t>
      </w:r>
      <w:r w:rsidR="0061106C">
        <w:rPr>
          <w:rFonts w:ascii="Arial" w:hAnsi="Arial" w:cs="Arial"/>
          <w:b/>
        </w:rPr>
        <w:t xml:space="preserve"> e no Edital</w:t>
      </w:r>
      <w:r w:rsidRPr="001A499F">
        <w:rPr>
          <w:rFonts w:ascii="Arial" w:hAnsi="Arial" w:cs="Arial"/>
          <w:b/>
        </w:rPr>
        <w:t xml:space="preserve">. </w:t>
      </w:r>
    </w:p>
    <w:p w:rsidR="003129BE" w:rsidRPr="001A499F" w:rsidRDefault="003129BE"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129BE" w:rsidRPr="001A499F" w:rsidRDefault="003129BE"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2.7</w:t>
      </w:r>
      <w:r w:rsidRPr="001A499F">
        <w:rPr>
          <w:rFonts w:ascii="Arial" w:hAnsi="Arial" w:cs="Arial"/>
          <w:b/>
        </w:rPr>
        <w:t>. O kit auto cotação está disponível no site do Município de Águas Frias (ww</w:t>
      </w:r>
      <w:r>
        <w:rPr>
          <w:rFonts w:ascii="Arial" w:hAnsi="Arial" w:cs="Arial"/>
          <w:b/>
        </w:rPr>
        <w:t>w.aguasfrias.sc.gov.br) juntame</w:t>
      </w:r>
      <w:r w:rsidRPr="001A499F">
        <w:rPr>
          <w:rFonts w:ascii="Arial" w:hAnsi="Arial" w:cs="Arial"/>
          <w:b/>
        </w:rPr>
        <w:t>n</w:t>
      </w:r>
      <w:r>
        <w:rPr>
          <w:rFonts w:ascii="Arial" w:hAnsi="Arial" w:cs="Arial"/>
          <w:b/>
        </w:rPr>
        <w:t>t</w:t>
      </w:r>
      <w:r w:rsidRPr="001A499F">
        <w:rPr>
          <w:rFonts w:ascii="Arial" w:hAnsi="Arial" w:cs="Arial"/>
          <w:b/>
        </w:rPr>
        <w:t>e com o Edital.</w:t>
      </w:r>
      <w:r w:rsidR="0061106C">
        <w:rPr>
          <w:rFonts w:ascii="Arial" w:hAnsi="Arial" w:cs="Arial"/>
          <w:b/>
        </w:rPr>
        <w:t xml:space="preserve"> A quantidade de 48 (quarenta e oito) meses não poderá ser alterada no arquivo. Pois é uma estimativa que a vigência do contrato poderá ser prorrogado em até 48 (quarenta e oito) meses</w:t>
      </w:r>
    </w:p>
    <w:p w:rsidR="003129BE" w:rsidRDefault="003129BE"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1106C" w:rsidRDefault="0061106C" w:rsidP="0061106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2.7.1. Ressalta-se que a quantidade de meses é de 12 (doze) meses para a locação. A quantidade do Anexo I e também do arquivo cotação que é 48 quarenta e oito) meses se refere a vigência total que contrato  PODERÁ ser ter sua vigência. </w:t>
      </w:r>
    </w:p>
    <w:p w:rsidR="0061106C" w:rsidRDefault="0061106C" w:rsidP="0061106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1106C" w:rsidRDefault="0061106C" w:rsidP="0061106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2.7.2. A Locação do sistema será contratada pelo período de 12 (doze) meses, ou seja, um ano.  Os demais 36 (trinta e seis) meses será definido posteriormente se será renovado após 12 (doze) meses.</w:t>
      </w:r>
    </w:p>
    <w:p w:rsidR="0061106C" w:rsidRPr="001A499F" w:rsidRDefault="0061106C" w:rsidP="0061106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332858" w:rsidRDefault="003129BE"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A499F">
        <w:rPr>
          <w:rFonts w:ascii="Arial" w:hAnsi="Arial" w:cs="Arial"/>
          <w:b/>
        </w:rPr>
        <w:t>2.</w:t>
      </w:r>
      <w:r>
        <w:rPr>
          <w:rFonts w:ascii="Arial" w:hAnsi="Arial" w:cs="Arial"/>
          <w:b/>
        </w:rPr>
        <w:t>8</w:t>
      </w:r>
      <w:r w:rsidRPr="001A499F">
        <w:rPr>
          <w:rFonts w:ascii="Arial" w:hAnsi="Arial" w:cs="Arial"/>
          <w:b/>
        </w:rPr>
        <w:t>. As propostas deverão cotadas com valores de apenas duas cassa após a vírgula</w:t>
      </w:r>
    </w:p>
    <w:p w:rsidR="003129BE" w:rsidRDefault="003129BE"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332858" w:rsidRDefault="00182DE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82DE9">
        <w:rPr>
          <w:rFonts w:ascii="Arial" w:eastAsia="Times New Roman" w:hAnsi="Arial" w:cs="Arial"/>
          <w:b/>
          <w:szCs w:val="20"/>
          <w:lang w:eastAsia="pt-BR"/>
        </w:rPr>
        <w:t>2.9</w:t>
      </w:r>
      <w:r w:rsidR="00332858" w:rsidRPr="00182DE9">
        <w:rPr>
          <w:rFonts w:ascii="Arial" w:eastAsia="Times New Roman" w:hAnsi="Arial" w:cs="Arial"/>
          <w:b/>
          <w:szCs w:val="20"/>
          <w:lang w:eastAsia="pt-BR"/>
        </w:rPr>
        <w:t xml:space="preserve"> A licitante vencedora deverá ter conta no Banco </w:t>
      </w:r>
      <w:r w:rsidRPr="00182DE9">
        <w:rPr>
          <w:rFonts w:ascii="Arial" w:eastAsia="Times New Roman" w:hAnsi="Arial" w:cs="Arial"/>
          <w:b/>
          <w:szCs w:val="20"/>
          <w:lang w:eastAsia="pt-BR"/>
        </w:rPr>
        <w:t xml:space="preserve">do Brasil </w:t>
      </w:r>
      <w:r w:rsidR="00332858" w:rsidRPr="00182DE9">
        <w:rPr>
          <w:rFonts w:ascii="Arial" w:eastAsia="Times New Roman" w:hAnsi="Arial" w:cs="Arial"/>
          <w:b/>
          <w:szCs w:val="20"/>
          <w:lang w:eastAsia="pt-BR"/>
        </w:rPr>
        <w:t>ou</w:t>
      </w:r>
      <w:r w:rsidRPr="00182DE9">
        <w:rPr>
          <w:rFonts w:ascii="Arial" w:eastAsia="Times New Roman" w:hAnsi="Arial" w:cs="Arial"/>
          <w:b/>
          <w:szCs w:val="20"/>
          <w:lang w:eastAsia="pt-BR"/>
        </w:rPr>
        <w:t xml:space="preserve"> sistema de geração de </w:t>
      </w:r>
      <w:r w:rsidR="00332858" w:rsidRPr="00182DE9">
        <w:rPr>
          <w:rFonts w:ascii="Arial" w:eastAsia="Times New Roman" w:hAnsi="Arial" w:cs="Arial"/>
          <w:b/>
          <w:szCs w:val="20"/>
          <w:lang w:eastAsia="pt-BR"/>
        </w:rPr>
        <w:t>boleto para pagamento.</w:t>
      </w:r>
      <w:r w:rsidR="00332858" w:rsidRPr="004F3E88">
        <w:rPr>
          <w:rFonts w:ascii="Arial" w:eastAsia="Times New Roman" w:hAnsi="Arial" w:cs="Arial"/>
          <w:b/>
          <w:szCs w:val="20"/>
          <w:lang w:eastAsia="pt-BR"/>
        </w:rPr>
        <w:t xml:space="preserve"> </w:t>
      </w:r>
    </w:p>
    <w:p w:rsidR="00182DE9" w:rsidRDefault="00182DE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82DE9" w:rsidRDefault="00182DE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528D7">
        <w:rPr>
          <w:rFonts w:ascii="Arial" w:eastAsia="Times New Roman" w:hAnsi="Arial" w:cs="Arial"/>
          <w:b/>
          <w:szCs w:val="20"/>
          <w:lang w:eastAsia="pt-BR"/>
        </w:rPr>
        <w:t>2.10. A C</w:t>
      </w:r>
      <w:r w:rsidR="00217A5D" w:rsidRPr="00F528D7">
        <w:rPr>
          <w:rFonts w:ascii="Arial" w:eastAsia="Times New Roman" w:hAnsi="Arial" w:cs="Arial"/>
          <w:b/>
          <w:szCs w:val="20"/>
          <w:lang w:eastAsia="pt-BR"/>
        </w:rPr>
        <w:t>ontrato será realizado somente com empresas Desenvolvedora do sistema, que seja proprietária  do sistema que está sendo ofertado ao Município.</w:t>
      </w:r>
      <w:r w:rsidR="00217A5D">
        <w:rPr>
          <w:rFonts w:ascii="Arial" w:eastAsia="Times New Roman" w:hAnsi="Arial" w:cs="Arial"/>
          <w:b/>
          <w:szCs w:val="20"/>
          <w:lang w:eastAsia="pt-BR"/>
        </w:rPr>
        <w:t xml:space="preserve"> </w:t>
      </w: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lastRenderedPageBreak/>
        <w:t xml:space="preserve">2.11. A licitante vencedora do certame  prestará Assessoria Permanente 1(uma) vez por mês, na sede administrativa do Município de Águas Frias, na área solicitado pelo Município para atender as necessidades deste, sem cobrança adicional de diária, hospedagem, km rodado ou qualquer outra despesa. </w:t>
      </w: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2.12. A licitante vencedora fará a Conversão de Dados de todos os módulos e informações que o Município possui atualmente no sistema, sem cobrança adicional.</w:t>
      </w: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2.13 . A licitante vencedora do certame é responsável pelo Backup  diário em nuvem. </w:t>
      </w: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2.14. O preço estabelecido no Termo de Referência (Anexo V) deste Edital  não poderá ter limite de usuários. </w:t>
      </w: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17A5D" w:rsidRDefault="00217A5D"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2.15. A licitante </w:t>
      </w:r>
      <w:r w:rsidR="00B549AE">
        <w:rPr>
          <w:rFonts w:ascii="Arial" w:eastAsia="Times New Roman" w:hAnsi="Arial" w:cs="Arial"/>
          <w:b/>
          <w:szCs w:val="20"/>
          <w:lang w:eastAsia="pt-BR"/>
        </w:rPr>
        <w:t xml:space="preserve">vencedora do certame </w:t>
      </w:r>
      <w:r>
        <w:rPr>
          <w:rFonts w:ascii="Arial" w:eastAsia="Times New Roman" w:hAnsi="Arial" w:cs="Arial"/>
          <w:b/>
          <w:szCs w:val="20"/>
          <w:lang w:eastAsia="pt-BR"/>
        </w:rPr>
        <w:t xml:space="preserve">não poderá efetuar a cobrança dos atendimentos realizados via sistema/web e/ou via telefone. </w:t>
      </w:r>
    </w:p>
    <w:p w:rsidR="00182DE9" w:rsidRDefault="00182DE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549AE" w:rsidRDefault="00B549AE"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B549AE">
        <w:rPr>
          <w:rFonts w:ascii="Arial" w:eastAsia="Times New Roman" w:hAnsi="Arial" w:cs="Arial"/>
          <w:b/>
          <w:szCs w:val="20"/>
          <w:lang w:eastAsia="pt-BR"/>
        </w:rPr>
        <w:t>2.16 Após a assinatura do contrato a  licitante vencedora do certame terá dois dias para fazer a apresentação do sistema a equipe/usuários do sistema  da CONTRATANTE.</w:t>
      </w:r>
    </w:p>
    <w:p w:rsidR="00F528D7" w:rsidRDefault="00F528D7"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28D7" w:rsidRDefault="00F528D7"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szCs w:val="20"/>
        </w:rPr>
      </w:pPr>
      <w:r w:rsidRPr="00F528D7">
        <w:rPr>
          <w:rFonts w:ascii="Arial" w:eastAsia="Times New Roman" w:hAnsi="Arial" w:cs="Arial"/>
          <w:szCs w:val="20"/>
          <w:lang w:eastAsia="pt-BR"/>
        </w:rPr>
        <w:t xml:space="preserve">2.17 O julgamento desta licitação será menor preços – Valor Global, ou seja o valor total do Executivo e Legislativo). A licitante vencedora do certame </w:t>
      </w:r>
      <w:r w:rsidRPr="00F528D7">
        <w:rPr>
          <w:rFonts w:ascii="Arial" w:hAnsi="Arial" w:cs="Arial"/>
          <w:szCs w:val="20"/>
        </w:rPr>
        <w:t xml:space="preserve">está ciente </w:t>
      </w:r>
      <w:r w:rsidRPr="00F528D7">
        <w:rPr>
          <w:rFonts w:ascii="Arial" w:hAnsi="Arial" w:cs="Arial"/>
          <w:szCs w:val="20"/>
        </w:rPr>
        <w:t xml:space="preserve"> que nesta licitação será incluso o sistema para o </w:t>
      </w:r>
      <w:r>
        <w:rPr>
          <w:rFonts w:ascii="Arial" w:hAnsi="Arial" w:cs="Arial"/>
          <w:szCs w:val="20"/>
        </w:rPr>
        <w:t xml:space="preserve">poder Executivo e também para o </w:t>
      </w:r>
      <w:r w:rsidRPr="00F528D7">
        <w:rPr>
          <w:rFonts w:ascii="Arial" w:hAnsi="Arial" w:cs="Arial"/>
          <w:szCs w:val="20"/>
        </w:rPr>
        <w:t>Poder Legislativo, que atualmente está desvinculado do Município. Em conformidade com a Lei de Responsabilidade Fiscal (Lei complementar nº101/2000) artigo 48 §6º o sistema do Poder Executivo e Legislativo deverá ser o mesmo</w:t>
      </w:r>
      <w:r>
        <w:rPr>
          <w:rFonts w:ascii="Arial" w:hAnsi="Arial" w:cs="Arial"/>
          <w:szCs w:val="20"/>
        </w:rPr>
        <w:t>.</w:t>
      </w:r>
    </w:p>
    <w:p w:rsidR="00F528D7" w:rsidRDefault="00F528D7"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szCs w:val="20"/>
        </w:rPr>
      </w:pPr>
    </w:p>
    <w:p w:rsidR="00F528D7" w:rsidRPr="00F528D7" w:rsidRDefault="00F528D7"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hAnsi="Arial" w:cs="Arial"/>
          <w:szCs w:val="20"/>
        </w:rPr>
        <w:t>2.18. O presente Edital possui apenas uma minuta de contrato. Após a homologação do certame a licitante vencedora assinará dois contratos sendo um com O Município de Águas Frias (Executivo) e um com a Câmara Municipal de Vereadores de Águas Frias (Legislativo).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F3E88">
        <w:rPr>
          <w:rFonts w:ascii="Arial" w:eastAsia="Times New Roman" w:hAnsi="Arial" w:cs="Arial"/>
          <w:b/>
          <w:bCs/>
          <w:szCs w:val="20"/>
          <w:lang w:eastAsia="pt-BR"/>
        </w:rPr>
        <w:t>3. DA APRESENTAÇÃO DOS ENVELOPES E DO CREDENCIAMENTO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3.2. Protocolados os envelopes não será permitido a retirada ou substituição dos mesmos.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3.3. O credenciamento dos participantes deverá ser feito mediante:</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-Apresentação de procuração ou carta de credenciamento dos representantes com firma reconhecida em Cartório (Anexo II);</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w:t>
      </w:r>
      <w:r w:rsidRPr="004F3E88">
        <w:rPr>
          <w:rFonts w:ascii="Arial" w:eastAsia="Times New Roman" w:hAnsi="Arial" w:cs="Arial"/>
          <w:szCs w:val="20"/>
          <w:lang w:eastAsia="pt-BR"/>
        </w:rPr>
        <w:t>Declaração dando ciência de que cumprem plenamente os requisitos de habilitação deste Edital (ANEXO III).</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szCs w:val="20"/>
          <w:lang w:eastAsia="pt-BR"/>
        </w:rPr>
        <w:t>-Apresentação de documento de identificação do representante contendo foto e CPF (original e com foto).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A licitante que apresentar o contrato social para credenciamento fica dispensada em apresentar o mesmo no envelope de habilitação.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4F3E88">
        <w:rPr>
          <w:rFonts w:ascii="Arial" w:eastAsia="Times New Roman" w:hAnsi="Arial" w:cs="Arial"/>
          <w:szCs w:val="20"/>
          <w:lang w:eastAsia="pt-BR"/>
        </w:rPr>
        <w:lastRenderedPageBreak/>
        <w:t xml:space="preserve">3.4. </w:t>
      </w:r>
      <w:r w:rsidRPr="004F3E88">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4F3E88">
          <w:rPr>
            <w:rFonts w:ascii="Arial" w:eastAsia="Times New Roman" w:hAnsi="Arial" w:cs="Arial"/>
            <w:szCs w:val="20"/>
            <w:lang w:eastAsia="pt-BR"/>
          </w:rPr>
          <w:t>3.5 A</w:t>
        </w:r>
      </w:smartTag>
      <w:r w:rsidRPr="004F3E88">
        <w:rPr>
          <w:rFonts w:ascii="Arial" w:eastAsia="Times New Roman" w:hAnsi="Arial" w:cs="Arial"/>
          <w:szCs w:val="20"/>
          <w:lang w:eastAsia="pt-BR"/>
        </w:rPr>
        <w:t xml:space="preserve"> microempresa ou empresa de pequeno porte, que tenha intenção de usufruir dos benefícios da Lei Complem</w:t>
      </w:r>
      <w:r w:rsidR="0061106C">
        <w:rPr>
          <w:rFonts w:ascii="Arial" w:eastAsia="Times New Roman" w:hAnsi="Arial" w:cs="Arial"/>
          <w:szCs w:val="20"/>
          <w:lang w:eastAsia="pt-BR"/>
        </w:rPr>
        <w:t>entar n.º 123/2006 e Lei Complem</w:t>
      </w:r>
      <w:r w:rsidRPr="004F3E88">
        <w:rPr>
          <w:rFonts w:ascii="Arial" w:eastAsia="Times New Roman" w:hAnsi="Arial" w:cs="Arial"/>
          <w:szCs w:val="20"/>
          <w:lang w:eastAsia="pt-BR"/>
        </w:rPr>
        <w:t>e</w:t>
      </w:r>
      <w:r w:rsidR="0061106C">
        <w:rPr>
          <w:rFonts w:ascii="Arial" w:eastAsia="Times New Roman" w:hAnsi="Arial" w:cs="Arial"/>
          <w:szCs w:val="20"/>
          <w:lang w:eastAsia="pt-BR"/>
        </w:rPr>
        <w:t>n</w:t>
      </w:r>
      <w:r w:rsidRPr="004F3E88">
        <w:rPr>
          <w:rFonts w:ascii="Arial" w:eastAsia="Times New Roman" w:hAnsi="Arial" w:cs="Arial"/>
          <w:szCs w:val="20"/>
          <w:lang w:eastAsia="pt-BR"/>
        </w:rPr>
        <w:t>tar 147/2014, deverá apresentar, no momento do credenciamento,</w:t>
      </w:r>
      <w:r w:rsidRPr="004F3E88">
        <w:rPr>
          <w:rFonts w:ascii="Arial" w:eastAsia="Times New Roman" w:hAnsi="Arial" w:cs="Arial"/>
          <w:b/>
          <w:bCs/>
          <w:szCs w:val="20"/>
          <w:lang w:eastAsia="pt-BR"/>
        </w:rPr>
        <w:t xml:space="preserve"> </w:t>
      </w:r>
      <w:r w:rsidRPr="004F3E88">
        <w:rPr>
          <w:rFonts w:ascii="Arial" w:eastAsia="Times New Roman" w:hAnsi="Arial" w:cs="Arial"/>
          <w:szCs w:val="20"/>
          <w:lang w:eastAsia="pt-BR"/>
        </w:rPr>
        <w:t>Certidão da Junta Comercial ou do Registro Civil de Pessoas Jurídicas autenticada em cartório, comprovando essa situação, com data de emissão não superior a 30(trinta) dias a contar da data da sessão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4F3E88">
        <w:rPr>
          <w:rFonts w:ascii="Arial" w:eastAsia="Times New Roman" w:hAnsi="Arial" w:cs="Arial"/>
          <w:b/>
          <w:bCs/>
          <w:szCs w:val="20"/>
          <w:lang w:eastAsia="pt-BR"/>
        </w:rPr>
        <w:t>não terá direito aos benefícios Concedidos pela Lei Complementar nº123/2006  e Lei Complementar 147/2014</w:t>
      </w:r>
      <w:r w:rsidRPr="004F3E88">
        <w:rPr>
          <w:rFonts w:ascii="Arial" w:eastAsia="Times New Roman" w:hAnsi="Arial" w:cs="Arial"/>
          <w:szCs w:val="20"/>
          <w:lang w:eastAsia="pt-BR"/>
        </w:rPr>
        <w:t>. Este(s) documento(s) deverá(</w:t>
      </w:r>
      <w:proofErr w:type="spellStart"/>
      <w:r w:rsidRPr="004F3E88">
        <w:rPr>
          <w:rFonts w:ascii="Arial" w:eastAsia="Times New Roman" w:hAnsi="Arial" w:cs="Arial"/>
          <w:szCs w:val="20"/>
          <w:lang w:eastAsia="pt-BR"/>
        </w:rPr>
        <w:t>ão</w:t>
      </w:r>
      <w:proofErr w:type="spellEnd"/>
      <w:r w:rsidRPr="004F3E88">
        <w:rPr>
          <w:rFonts w:ascii="Arial" w:eastAsia="Times New Roman" w:hAnsi="Arial" w:cs="Arial"/>
          <w:szCs w:val="20"/>
          <w:lang w:eastAsia="pt-BR"/>
        </w:rPr>
        <w:t xml:space="preserve">) ser apresentado(s) obrigatoriamente </w:t>
      </w:r>
      <w:r w:rsidRPr="004F3E88">
        <w:rPr>
          <w:rFonts w:ascii="Arial" w:eastAsia="Times New Roman" w:hAnsi="Arial" w:cs="Arial"/>
          <w:b/>
          <w:bCs/>
          <w:szCs w:val="20"/>
          <w:lang w:eastAsia="pt-BR"/>
        </w:rPr>
        <w:t xml:space="preserve">fora </w:t>
      </w:r>
      <w:r w:rsidRPr="004F3E88">
        <w:rPr>
          <w:rFonts w:ascii="Arial" w:eastAsia="Times New Roman" w:hAnsi="Arial" w:cs="Arial"/>
          <w:szCs w:val="20"/>
          <w:lang w:eastAsia="pt-BR"/>
        </w:rPr>
        <w:t>dos envelopes; no momento do credenciamento.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3.7. A não apresentação dos documentos para o credenciamento, não inabilitará o licitante, mas o impedirá de ofertar lances verbais, lavrando-se, em ata, o impedimento.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3.8. Cada representante poderá representar um único licitante.</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4F3E88">
          <w:rPr>
            <w:rFonts w:ascii="Arial" w:eastAsia="Times New Roman" w:hAnsi="Arial" w:cs="Arial"/>
            <w:b/>
            <w:szCs w:val="20"/>
            <w:lang w:eastAsia="pt-BR"/>
          </w:rPr>
          <w:t>02 a</w:t>
        </w:r>
      </w:smartTag>
      <w:r w:rsidRPr="004F3E88">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bCs/>
          <w:szCs w:val="20"/>
          <w:lang w:eastAsia="pt-BR"/>
        </w:rPr>
        <w:t xml:space="preserve">OBSERVAÇÃO: </w:t>
      </w:r>
      <w:r w:rsidRPr="004F3E88">
        <w:rPr>
          <w:rFonts w:ascii="Arial" w:eastAsia="Times New Roman" w:hAnsi="Arial" w:cs="Arial"/>
          <w:b/>
          <w:szCs w:val="20"/>
          <w:lang w:eastAsia="pt-BR"/>
        </w:rPr>
        <w:t>A documentação do item 3 deverá estar fora dos envelopes 01 e 02.</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891AEC" w:rsidRDefault="00332858" w:rsidP="00332858">
      <w:pPr>
        <w:spacing w:after="0" w:line="240" w:lineRule="auto"/>
        <w:jc w:val="both"/>
        <w:rPr>
          <w:rFonts w:ascii="Arial" w:eastAsia="Calibri" w:hAnsi="Arial" w:cs="Arial"/>
          <w:b/>
          <w:szCs w:val="20"/>
        </w:rPr>
      </w:pPr>
      <w:r w:rsidRPr="00891AEC">
        <w:rPr>
          <w:rFonts w:ascii="Arial" w:eastAsia="Calibri" w:hAnsi="Arial" w:cs="Arial"/>
          <w:b/>
          <w:szCs w:val="20"/>
        </w:rPr>
        <w:t>3.10 - CONDIÇÕES DE PARTICIPAÇÃO</w:t>
      </w:r>
    </w:p>
    <w:p w:rsidR="004F4AE4" w:rsidRPr="00891AEC" w:rsidRDefault="004F4AE4" w:rsidP="00332858">
      <w:pPr>
        <w:spacing w:after="0" w:line="240" w:lineRule="auto"/>
        <w:jc w:val="both"/>
        <w:rPr>
          <w:rFonts w:ascii="Arial" w:eastAsia="Calibri" w:hAnsi="Arial" w:cs="Arial"/>
          <w:b/>
          <w:szCs w:val="20"/>
        </w:rPr>
      </w:pPr>
    </w:p>
    <w:p w:rsidR="004F4AE4" w:rsidRPr="00891AEC" w:rsidRDefault="004F4AE4" w:rsidP="004F4AE4">
      <w:pPr>
        <w:pStyle w:val="WW-Textosimples"/>
        <w:jc w:val="both"/>
        <w:rPr>
          <w:rFonts w:ascii="Arial" w:hAnsi="Arial" w:cs="Arial"/>
          <w:b/>
        </w:rPr>
      </w:pPr>
      <w:r w:rsidRPr="00891AEC">
        <w:rPr>
          <w:rFonts w:ascii="Arial" w:eastAsia="Arial" w:hAnsi="Arial" w:cs="Arial"/>
        </w:rPr>
        <w:t>3.10.1 Esta licitação está aberta a todos os concorrentes que se enquadrarem no ramo de atividade pertinente ao objeto da Concorrência Pública e atendam as condições exigidas no presente Edital.</w:t>
      </w:r>
    </w:p>
    <w:p w:rsidR="004F4AE4" w:rsidRPr="00891AEC" w:rsidRDefault="004F4AE4" w:rsidP="004F4AE4">
      <w:pPr>
        <w:pStyle w:val="WW-Textosimples"/>
        <w:jc w:val="both"/>
        <w:rPr>
          <w:rFonts w:ascii="Arial" w:hAnsi="Arial" w:cs="Arial"/>
          <w:b/>
        </w:rPr>
      </w:pPr>
      <w:r w:rsidRPr="00891AEC">
        <w:rPr>
          <w:rFonts w:ascii="Arial" w:hAnsi="Arial" w:cs="Arial"/>
        </w:rPr>
        <w:t>3.10.2 Será vedada a participação de empresas quando:</w:t>
      </w:r>
    </w:p>
    <w:p w:rsidR="004F4AE4" w:rsidRPr="00891AEC" w:rsidRDefault="004F4AE4" w:rsidP="004F4AE4">
      <w:pPr>
        <w:pStyle w:val="WW-Textosimples"/>
        <w:jc w:val="both"/>
        <w:rPr>
          <w:rFonts w:ascii="Arial" w:hAnsi="Arial" w:cs="Arial"/>
          <w:b/>
        </w:rPr>
      </w:pPr>
      <w:r w:rsidRPr="00891AEC">
        <w:rPr>
          <w:rFonts w:ascii="Arial" w:hAnsi="Arial" w:cs="Arial"/>
        </w:rPr>
        <w:t>3.10.3 Declaradas inidôneas por ato do Poder Público;</w:t>
      </w:r>
    </w:p>
    <w:p w:rsidR="004F4AE4" w:rsidRPr="00891AEC" w:rsidRDefault="004F4AE4" w:rsidP="004F4AE4">
      <w:pPr>
        <w:pStyle w:val="WW-Textosimples"/>
        <w:jc w:val="both"/>
        <w:rPr>
          <w:rFonts w:ascii="Arial" w:hAnsi="Arial" w:cs="Arial"/>
          <w:b/>
        </w:rPr>
      </w:pPr>
      <w:r w:rsidRPr="00891AEC">
        <w:rPr>
          <w:rFonts w:ascii="Arial" w:hAnsi="Arial" w:cs="Arial"/>
        </w:rPr>
        <w:t>3.10.4 Sob processo de concordata, falência ou recuperação judicial;</w:t>
      </w:r>
    </w:p>
    <w:p w:rsidR="004F4AE4" w:rsidRPr="00891AEC" w:rsidRDefault="004F4AE4" w:rsidP="004F4AE4">
      <w:pPr>
        <w:pStyle w:val="WW-Textosimples"/>
        <w:jc w:val="both"/>
        <w:rPr>
          <w:rFonts w:ascii="Arial" w:hAnsi="Arial" w:cs="Arial"/>
          <w:b/>
        </w:rPr>
      </w:pPr>
      <w:r w:rsidRPr="00891AEC">
        <w:rPr>
          <w:rFonts w:ascii="Arial" w:hAnsi="Arial" w:cs="Arial"/>
        </w:rPr>
        <w:t>3.10.5 Reunidas em consórcio.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4 - DA PROPOSTA (ENVELOPE N°01)</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ENVELOPE N°. 01</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DA: (EMPRESA)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À: PREFEITURA DO MUNICÍPIO DE ÁGUAS FRIAS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F3E88">
        <w:rPr>
          <w:rFonts w:ascii="Arial" w:eastAsia="Times New Roman" w:hAnsi="Arial" w:cs="Arial"/>
          <w:b/>
          <w:szCs w:val="20"/>
          <w:lang w:eastAsia="pt-BR"/>
        </w:rPr>
        <w:t>Depto</w:t>
      </w:r>
      <w:proofErr w:type="spellEnd"/>
      <w:r w:rsidRPr="004F3E88">
        <w:rPr>
          <w:rFonts w:ascii="Arial" w:eastAsia="Times New Roman" w:hAnsi="Arial" w:cs="Arial"/>
          <w:b/>
          <w:szCs w:val="20"/>
          <w:lang w:eastAsia="pt-BR"/>
        </w:rPr>
        <w:t xml:space="preserve"> de Licitação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PROCESSO Nº.: </w:t>
      </w:r>
      <w:r>
        <w:rPr>
          <w:rFonts w:ascii="Arial" w:eastAsia="Times New Roman" w:hAnsi="Arial" w:cs="Arial"/>
          <w:b/>
          <w:szCs w:val="20"/>
          <w:lang w:eastAsia="pt-BR"/>
        </w:rPr>
        <w:t>91</w:t>
      </w:r>
      <w:r w:rsidRPr="004F3E88">
        <w:rPr>
          <w:rFonts w:ascii="Arial" w:eastAsia="Times New Roman" w:hAnsi="Arial" w:cs="Arial"/>
          <w:b/>
          <w:szCs w:val="20"/>
          <w:lang w:eastAsia="pt-BR"/>
        </w:rPr>
        <w:t>/</w:t>
      </w:r>
      <w:r>
        <w:rPr>
          <w:rFonts w:ascii="Arial" w:eastAsia="Times New Roman" w:hAnsi="Arial" w:cs="Arial"/>
          <w:b/>
          <w:szCs w:val="20"/>
          <w:lang w:eastAsia="pt-BR"/>
        </w:rPr>
        <w:t>2019</w:t>
      </w:r>
      <w:r w:rsidRPr="004F3E88">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37</w:t>
      </w:r>
      <w:r w:rsidRPr="004F3E88">
        <w:rPr>
          <w:rFonts w:ascii="Arial" w:eastAsia="Times New Roman" w:hAnsi="Arial" w:cs="Arial"/>
          <w:b/>
          <w:szCs w:val="20"/>
          <w:lang w:eastAsia="pt-BR"/>
        </w:rPr>
        <w:t xml:space="preserve"> /</w:t>
      </w:r>
      <w:r>
        <w:rPr>
          <w:rFonts w:ascii="Arial" w:eastAsia="Times New Roman" w:hAnsi="Arial" w:cs="Arial"/>
          <w:b/>
          <w:szCs w:val="20"/>
          <w:lang w:eastAsia="pt-BR"/>
        </w:rPr>
        <w:t>2019</w:t>
      </w:r>
      <w:r w:rsidRPr="004F3E88">
        <w:rPr>
          <w:rFonts w:ascii="Arial" w:eastAsia="Times New Roman" w:hAnsi="Arial" w:cs="Arial"/>
          <w:b/>
          <w:szCs w:val="20"/>
          <w:lang w:eastAsia="pt-BR"/>
        </w:rPr>
        <w:t xml:space="preserv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F3E88">
        <w:rPr>
          <w:rFonts w:ascii="Arial" w:eastAsia="Times New Roman" w:hAnsi="Arial" w:cs="Arial"/>
          <w:b/>
          <w:szCs w:val="20"/>
          <w:lang w:eastAsia="pt-BR"/>
        </w:rPr>
        <w:t xml:space="preserve">HORAS DO DIA </w:t>
      </w:r>
      <w:r>
        <w:rPr>
          <w:rFonts w:ascii="Arial" w:eastAsia="Times New Roman" w:hAnsi="Arial" w:cs="Arial"/>
          <w:b/>
          <w:szCs w:val="20"/>
          <w:lang w:eastAsia="pt-BR"/>
        </w:rPr>
        <w:t>06/12/19</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ENVELOPE “PROPOSTA”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4AE4">
        <w:rPr>
          <w:rFonts w:ascii="Arial" w:eastAsia="Times New Roman" w:hAnsi="Arial" w:cs="Arial"/>
          <w:szCs w:val="20"/>
          <w:lang w:eastAsia="pt-BR"/>
        </w:rPr>
        <w:lastRenderedPageBreak/>
        <w:t xml:space="preserve">4.2. A proposta deverá ser feita por item, indicando valores unitários e total conforme discriminado na Lista </w:t>
      </w:r>
      <w:r w:rsidR="004F4AE4" w:rsidRPr="004F4AE4">
        <w:rPr>
          <w:rFonts w:ascii="Arial" w:eastAsia="Times New Roman" w:hAnsi="Arial" w:cs="Arial"/>
          <w:szCs w:val="20"/>
          <w:lang w:eastAsia="pt-BR"/>
        </w:rPr>
        <w:t>de Itens</w:t>
      </w:r>
      <w:r w:rsidRPr="004F4AE4">
        <w:rPr>
          <w:rFonts w:ascii="Arial" w:eastAsia="Times New Roman" w:hAnsi="Arial" w:cs="Arial"/>
          <w:szCs w:val="20"/>
          <w:lang w:eastAsia="pt-BR"/>
        </w:rPr>
        <w:t xml:space="preserve"> (ANEXO I) deste Edital.</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4F3E88">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4.4. O preço deverá ser cotado em moeda nacional.</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4.5. O preço ofertado será líquido, já inclusos todos os impostos fretes, embalagens e demais encargos, devendo ser discriminado numericamente e preferencialmente por extenso.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4.6. Havendo discordância entre preços unitários e totais, resultantes de cada item, prevalecerão os primeiros.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4.7.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4AE4">
        <w:rPr>
          <w:rFonts w:ascii="Arial" w:eastAsia="Times New Roman" w:hAnsi="Arial" w:cs="Arial"/>
          <w:szCs w:val="20"/>
          <w:lang w:eastAsia="pt-BR"/>
        </w:rPr>
        <w:t xml:space="preserve">4.8. O licitante que ofertar preço na proposta, o mesmo deverá preencher todos os itens que compõe </w:t>
      </w:r>
      <w:r w:rsidR="004F4AE4" w:rsidRPr="004F4AE4">
        <w:rPr>
          <w:rFonts w:ascii="Arial" w:eastAsia="Times New Roman" w:hAnsi="Arial" w:cs="Arial"/>
          <w:szCs w:val="20"/>
          <w:lang w:eastAsia="pt-BR"/>
        </w:rPr>
        <w:t>a proposta (ANEXO I)</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4.9 - As propostas que tenham sido classificadas, serão verificadas pelo Pregoeiro e Equipe de Apoio para constatar a possibilidade de erros aritméticos nos cálculos e na soma. Os erros serão corrigidos Pregoeiro e Equipe de Apoio da seguinte forma:</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a) nos casos em que houver discrepância entre os valores grafados em algarismos numéricos e por extenso, o valor grafado por extenso prevalecerá;</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4.9.1. Os preços apresentados no texto da proposta da licitante serão corrigidos pelo Pregoeiro de acordo com o procedimento acima e serão considerados para efeito de ordenação em relação às demais licitantes e como o valor a que se obriga o proponente.</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5 - DA HABILITAÇÃO (ENVELOPE N°2)</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5.1. A empresa licitante deverá apresentar os seguintes documentos: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91AEC" w:rsidRPr="004F3E88" w:rsidTr="003129BE">
        <w:trPr>
          <w:trHeight w:val="273"/>
        </w:trPr>
        <w:tc>
          <w:tcPr>
            <w:tcW w:w="9212" w:type="dxa"/>
          </w:tcPr>
          <w:p w:rsidR="00891AEC" w:rsidRDefault="00891AEC"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91AEC" w:rsidRPr="004F3E88" w:rsidRDefault="00891AEC"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Habilitação jurídica</w:t>
            </w:r>
          </w:p>
        </w:tc>
      </w:tr>
      <w:tr w:rsidR="00332858" w:rsidRPr="004F3E88" w:rsidTr="003129BE">
        <w:trPr>
          <w:trHeight w:val="273"/>
        </w:trPr>
        <w:tc>
          <w:tcPr>
            <w:tcW w:w="9212" w:type="dxa"/>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ATO CONSTITUTIVO, ESTATUTO OU CONTRATO SOCIAL </w:t>
            </w:r>
          </w:p>
        </w:tc>
      </w:tr>
      <w:tr w:rsidR="00332858" w:rsidRPr="004F3E88" w:rsidTr="003129BE">
        <w:trPr>
          <w:trHeight w:val="273"/>
        </w:trPr>
        <w:tc>
          <w:tcPr>
            <w:tcW w:w="9212" w:type="dxa"/>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CADASTRO GERAL DE CONTRIBUINTE (CGC)</w:t>
            </w:r>
            <w:r w:rsidRPr="004F3E88">
              <w:rPr>
                <w:rFonts w:ascii="Arial" w:eastAsia="Times New Roman" w:hAnsi="Arial" w:cs="Arial"/>
                <w:szCs w:val="20"/>
                <w:lang w:eastAsia="pt-BR"/>
              </w:rPr>
              <w:t xml:space="preserve"> - de acordo com o Art. 29, item I, da Lei Federal 8.666/93</w:t>
            </w:r>
          </w:p>
        </w:tc>
      </w:tr>
      <w:tr w:rsidR="00891AEC" w:rsidRPr="004F3E88" w:rsidTr="003129BE">
        <w:trPr>
          <w:trHeight w:val="273"/>
        </w:trPr>
        <w:tc>
          <w:tcPr>
            <w:tcW w:w="9212" w:type="dxa"/>
          </w:tcPr>
          <w:p w:rsidR="00891AEC" w:rsidRPr="004F3E88" w:rsidRDefault="00891AEC"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DECLARAÇÃO CFE CONSTITUIÇÃO FEDERAL Art. 7º Inciso XXXIII (Declaração que não emprega menor)</w:t>
            </w:r>
          </w:p>
        </w:tc>
      </w:tr>
      <w:tr w:rsidR="00891AEC" w:rsidRPr="004F3E88" w:rsidTr="003129BE">
        <w:trPr>
          <w:trHeight w:val="273"/>
        </w:trPr>
        <w:tc>
          <w:tcPr>
            <w:tcW w:w="9212" w:type="dxa"/>
          </w:tcPr>
          <w:p w:rsidR="00891AEC" w:rsidRPr="004F3E88" w:rsidRDefault="00891AEC" w:rsidP="00B0064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DECLARAÇÃO</w:t>
            </w:r>
            <w:r w:rsidRPr="004F3E88">
              <w:rPr>
                <w:rFonts w:ascii="Arial" w:eastAsia="Times New Roman" w:hAnsi="Arial" w:cs="Arial"/>
                <w:szCs w:val="20"/>
                <w:lang w:eastAsia="pt-BR"/>
              </w:rPr>
              <w:t xml:space="preserve"> da Licitante sob as penas da lei, de que não foi declarada INIDONIA para licitar ou </w:t>
            </w:r>
            <w:r>
              <w:rPr>
                <w:rFonts w:ascii="Arial" w:eastAsia="Times New Roman" w:hAnsi="Arial" w:cs="Arial"/>
                <w:szCs w:val="20"/>
                <w:lang w:eastAsia="pt-BR"/>
              </w:rPr>
              <w:t>contratar com a Administração Pú</w:t>
            </w:r>
            <w:r w:rsidRPr="004F3E88">
              <w:rPr>
                <w:rFonts w:ascii="Arial" w:eastAsia="Times New Roman" w:hAnsi="Arial" w:cs="Arial"/>
                <w:szCs w:val="20"/>
                <w:lang w:eastAsia="pt-BR"/>
              </w:rPr>
              <w:t>blica, (conforme anexo VI) assinada por representante legal da empresa.</w:t>
            </w:r>
          </w:p>
        </w:tc>
      </w:tr>
      <w:tr w:rsidR="00891AEC" w:rsidRPr="004F3E88" w:rsidTr="003129BE">
        <w:trPr>
          <w:trHeight w:val="273"/>
        </w:trPr>
        <w:tc>
          <w:tcPr>
            <w:tcW w:w="9212" w:type="dxa"/>
          </w:tcPr>
          <w:p w:rsidR="00891AEC" w:rsidRPr="004F3E88" w:rsidRDefault="00891AEC" w:rsidP="00B0064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lastRenderedPageBreak/>
              <w:t>DECLARAÇÃO de Inexistência de Vínculo</w:t>
            </w:r>
            <w:r w:rsidRPr="004F3E88">
              <w:rPr>
                <w:rFonts w:ascii="Arial" w:eastAsia="Times New Roman" w:hAnsi="Arial" w:cs="Arial"/>
                <w:szCs w:val="20"/>
                <w:lang w:eastAsia="pt-BR"/>
              </w:rPr>
              <w:t xml:space="preserve"> (anexo VII)</w:t>
            </w:r>
          </w:p>
        </w:tc>
      </w:tr>
      <w:tr w:rsidR="00891AEC" w:rsidRPr="004F3E88" w:rsidTr="003129BE">
        <w:trPr>
          <w:trHeight w:val="273"/>
        </w:trPr>
        <w:tc>
          <w:tcPr>
            <w:tcW w:w="9212" w:type="dxa"/>
          </w:tcPr>
          <w:p w:rsidR="00891AEC" w:rsidRDefault="00891AEC"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91AEC" w:rsidRPr="004F3E88" w:rsidRDefault="00891AEC"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Regularidade Fiscal </w:t>
            </w:r>
          </w:p>
        </w:tc>
      </w:tr>
      <w:tr w:rsidR="00332858" w:rsidRPr="004F3E88" w:rsidTr="003129BE">
        <w:trPr>
          <w:trHeight w:val="273"/>
        </w:trPr>
        <w:tc>
          <w:tcPr>
            <w:tcW w:w="9212" w:type="dxa"/>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FGTS</w:t>
            </w:r>
          </w:p>
        </w:tc>
      </w:tr>
      <w:tr w:rsidR="00332858" w:rsidRPr="004F3E88" w:rsidTr="003129BE">
        <w:trPr>
          <w:trHeight w:val="273"/>
        </w:trPr>
        <w:tc>
          <w:tcPr>
            <w:tcW w:w="9212" w:type="dxa"/>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CERTIDÃO NEGATIVA FAZENDA FEDERAL </w:t>
            </w:r>
            <w:r w:rsidRPr="004F3E88">
              <w:rPr>
                <w:rFonts w:ascii="Arial" w:eastAsia="Times New Roman" w:hAnsi="Arial" w:cs="Arial"/>
                <w:szCs w:val="20"/>
                <w:lang w:eastAsia="pt-BR"/>
              </w:rPr>
              <w:t>(relativos a débitos tributários federais  e à dívida ativa da união)</w:t>
            </w:r>
          </w:p>
        </w:tc>
      </w:tr>
      <w:tr w:rsidR="00332858" w:rsidRPr="004F3E88" w:rsidTr="003129BE">
        <w:trPr>
          <w:trHeight w:val="273"/>
        </w:trPr>
        <w:tc>
          <w:tcPr>
            <w:tcW w:w="9212" w:type="dxa"/>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FAZENDA ESTADUAL</w:t>
            </w:r>
          </w:p>
        </w:tc>
      </w:tr>
      <w:tr w:rsidR="00332858" w:rsidRPr="004F3E88" w:rsidTr="003129BE">
        <w:trPr>
          <w:trHeight w:val="273"/>
        </w:trPr>
        <w:tc>
          <w:tcPr>
            <w:tcW w:w="9212" w:type="dxa"/>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FAZENDA MUNICIPAL</w:t>
            </w:r>
          </w:p>
        </w:tc>
      </w:tr>
      <w:tr w:rsidR="00332858" w:rsidRPr="004F3E88" w:rsidTr="003129BE">
        <w:trPr>
          <w:trHeight w:val="273"/>
        </w:trPr>
        <w:tc>
          <w:tcPr>
            <w:tcW w:w="9212" w:type="dxa"/>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DE DÉBITOS TRABALHISTAS – de acordo com o Art. 29 inciso V,  da Lei Federal 8.666/93 alterada pela Lei 12.440/2011</w:t>
            </w:r>
          </w:p>
        </w:tc>
      </w:tr>
      <w:tr w:rsidR="006C0117" w:rsidRPr="004F3E88" w:rsidTr="003129BE">
        <w:trPr>
          <w:trHeight w:val="273"/>
        </w:trPr>
        <w:tc>
          <w:tcPr>
            <w:tcW w:w="9212" w:type="dxa"/>
          </w:tcPr>
          <w:p w:rsidR="006C0117" w:rsidRDefault="006C0117" w:rsidP="006C01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0117" w:rsidRPr="00060A02" w:rsidRDefault="00891AEC" w:rsidP="00891AE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Qualificação Técnica</w:t>
            </w:r>
          </w:p>
        </w:tc>
      </w:tr>
      <w:tr w:rsidR="00060A02" w:rsidRPr="004F3E88" w:rsidTr="003129BE">
        <w:trPr>
          <w:trHeight w:val="273"/>
        </w:trPr>
        <w:tc>
          <w:tcPr>
            <w:tcW w:w="9212" w:type="dxa"/>
          </w:tcPr>
          <w:p w:rsidR="00060A02" w:rsidRPr="004F3E88" w:rsidRDefault="00060A02" w:rsidP="006C011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60A02">
              <w:rPr>
                <w:rFonts w:ascii="Arial" w:eastAsia="Times New Roman" w:hAnsi="Arial" w:cs="Arial"/>
                <w:b/>
                <w:szCs w:val="20"/>
                <w:lang w:eastAsia="pt-BR"/>
              </w:rPr>
              <w:t>Atestado de visita técnica, o licitante deverá visitar esta</w:t>
            </w:r>
            <w:r>
              <w:rPr>
                <w:rFonts w:ascii="Arial" w:eastAsia="Times New Roman" w:hAnsi="Arial" w:cs="Arial"/>
                <w:b/>
                <w:szCs w:val="20"/>
                <w:lang w:eastAsia="pt-BR"/>
              </w:rPr>
              <w:t xml:space="preserve"> Prefeitura Municipal, com 02 (dois)</w:t>
            </w:r>
            <w:r w:rsidRPr="00060A02">
              <w:rPr>
                <w:rFonts w:ascii="Arial" w:eastAsia="Times New Roman" w:hAnsi="Arial" w:cs="Arial"/>
                <w:b/>
                <w:szCs w:val="20"/>
                <w:lang w:eastAsia="pt-BR"/>
              </w:rPr>
              <w:t xml:space="preserve"> dias de antecedência a abertura da proposta do processo licitatório, sendo o último dia par</w:t>
            </w:r>
            <w:r w:rsidR="006C0117">
              <w:rPr>
                <w:rFonts w:ascii="Arial" w:eastAsia="Times New Roman" w:hAnsi="Arial" w:cs="Arial"/>
                <w:b/>
                <w:szCs w:val="20"/>
                <w:lang w:eastAsia="pt-BR"/>
              </w:rPr>
              <w:t>a a emissão do atestado o dia 04/12</w:t>
            </w:r>
            <w:r w:rsidRPr="00060A02">
              <w:rPr>
                <w:rFonts w:ascii="Arial" w:eastAsia="Times New Roman" w:hAnsi="Arial" w:cs="Arial"/>
                <w:b/>
                <w:szCs w:val="20"/>
                <w:lang w:eastAsia="pt-BR"/>
              </w:rPr>
              <w:t xml:space="preserve">/2019, no horário de expediente da Prefeitura Municipal de </w:t>
            </w:r>
            <w:r w:rsidR="006C0117">
              <w:rPr>
                <w:rFonts w:ascii="Arial" w:eastAsia="Times New Roman" w:hAnsi="Arial" w:cs="Arial"/>
                <w:b/>
                <w:szCs w:val="20"/>
                <w:lang w:eastAsia="pt-BR"/>
              </w:rPr>
              <w:t>Águas Frias</w:t>
            </w:r>
            <w:r w:rsidRPr="00060A02">
              <w:rPr>
                <w:rFonts w:ascii="Arial" w:eastAsia="Times New Roman" w:hAnsi="Arial" w:cs="Arial"/>
                <w:b/>
                <w:szCs w:val="20"/>
                <w:lang w:eastAsia="pt-BR"/>
              </w:rPr>
              <w:t>, com agendamento prévio de no mínimo 1 (um) dia, feito junto ao Setor de Licitações. Objetivo: conhecer a estrutura atual de informatização deste município e atestar a compatibilidade dos recursos tecnológicos disponíveis e a plena funcionalidade do sistema quando de sua implantação, sem que seja necessária a ampliação ou reformulação da estrutura existente. A visita será acompanhada de um servidor municipal.</w:t>
            </w:r>
          </w:p>
        </w:tc>
      </w:tr>
      <w:tr w:rsidR="00060A02" w:rsidRPr="004F3E88" w:rsidTr="003129BE">
        <w:trPr>
          <w:trHeight w:val="273"/>
        </w:trPr>
        <w:tc>
          <w:tcPr>
            <w:tcW w:w="9212" w:type="dxa"/>
          </w:tcPr>
          <w:p w:rsidR="00060A02" w:rsidRPr="004F3E88" w:rsidRDefault="006C0117" w:rsidP="003129B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C0117">
              <w:rPr>
                <w:rFonts w:ascii="Arial" w:eastAsia="Times New Roman" w:hAnsi="Arial" w:cs="Arial"/>
                <w:b/>
                <w:szCs w:val="20"/>
                <w:lang w:eastAsia="pt-BR"/>
              </w:rPr>
              <w:t>Atestado de complexidade da solução e prestação do Serviço: Comprovação que a empresa possui experiência na prestação de serviços na área de informática e gestão para Poderes Executivos Municipais com fornecimento de sistema de gestão pública, através de no mínimo 1 (Hum) atestado de capacidade técnica, comprovando o bom fornecimento e execução de produtos e serviços compatíveis em complexidade com o objeto deste edital.  Todos os atestados deverão estar em nome da empresa Licitante e obedecendo demais condições expostas neste edital</w:t>
            </w:r>
          </w:p>
        </w:tc>
      </w:tr>
      <w:tr w:rsidR="00060A02" w:rsidRPr="004F3E88" w:rsidTr="003129BE">
        <w:trPr>
          <w:trHeight w:val="273"/>
        </w:trPr>
        <w:tc>
          <w:tcPr>
            <w:tcW w:w="9212" w:type="dxa"/>
          </w:tcPr>
          <w:p w:rsidR="00060A02" w:rsidRDefault="006C0117" w:rsidP="003129B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C0117">
              <w:rPr>
                <w:rFonts w:ascii="Arial" w:eastAsia="Times New Roman" w:hAnsi="Arial" w:cs="Arial"/>
                <w:b/>
                <w:szCs w:val="20"/>
                <w:lang w:eastAsia="pt-BR"/>
              </w:rPr>
              <w:t>Atestados de Processos de Integrações: Comprovação de que a empresa possui experiência nos processos mínimos de integrações, constando:</w:t>
            </w:r>
          </w:p>
          <w:p w:rsidR="006C0117" w:rsidRDefault="006C0117" w:rsidP="003129B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a)</w:t>
            </w:r>
            <w:r w:rsidRPr="0052478A">
              <w:rPr>
                <w:rFonts w:ascii="Arial" w:eastAsia="Times New Roman" w:hAnsi="Arial" w:cs="Arial"/>
                <w:b/>
                <w:szCs w:val="20"/>
                <w:lang w:eastAsia="pt-BR"/>
              </w:rPr>
              <w:t>Processo de integração das informações do Sistema de Contabilidade Pública e o Gestão de Pessoal - Folha de Pagamento;</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b)</w:t>
            </w:r>
            <w:r w:rsidRPr="0052478A">
              <w:rPr>
                <w:rFonts w:ascii="Arial" w:eastAsia="Times New Roman" w:hAnsi="Arial" w:cs="Arial"/>
                <w:b/>
                <w:szCs w:val="20"/>
                <w:lang w:eastAsia="pt-BR"/>
              </w:rPr>
              <w:t>Processo de integração das informações do Sistema de Contabilidade Pública com os Módulos de Materiais: (Licitações, Patrimônio Público, Frotas e Almoxarifado);</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c)</w:t>
            </w:r>
            <w:r w:rsidRPr="0052478A">
              <w:rPr>
                <w:rFonts w:ascii="Arial" w:eastAsia="Times New Roman" w:hAnsi="Arial" w:cs="Arial"/>
                <w:b/>
                <w:szCs w:val="20"/>
                <w:lang w:eastAsia="pt-BR"/>
              </w:rPr>
              <w:t>Processo de integração entre os Sistemas de Patrimônio Público com a Contabilidade Pública e que atenda as normas da NBCASP;</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d)</w:t>
            </w:r>
            <w:r w:rsidRPr="0052478A">
              <w:rPr>
                <w:rFonts w:ascii="Arial" w:eastAsia="Times New Roman" w:hAnsi="Arial" w:cs="Arial"/>
                <w:b/>
                <w:szCs w:val="20"/>
                <w:lang w:eastAsia="pt-BR"/>
              </w:rPr>
              <w:t>Processo de integração das informações do Sistema de Gestão da Efetividade - Atos Legais com a Gestão de Pessoal - Folha de Pagamento;</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e)</w:t>
            </w:r>
            <w:r w:rsidRPr="0052478A">
              <w:rPr>
                <w:rFonts w:ascii="Arial" w:eastAsia="Times New Roman" w:hAnsi="Arial" w:cs="Arial"/>
                <w:b/>
                <w:szCs w:val="20"/>
                <w:lang w:eastAsia="pt-BR"/>
              </w:rPr>
              <w:t>Processo de Integração do E-Social com sistema de Gestão de Pessoal – Folha de Pagamento;</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f)</w:t>
            </w:r>
            <w:r w:rsidRPr="0052478A">
              <w:rPr>
                <w:rFonts w:ascii="Arial" w:eastAsia="Times New Roman" w:hAnsi="Arial" w:cs="Arial"/>
                <w:b/>
                <w:szCs w:val="20"/>
                <w:lang w:eastAsia="pt-BR"/>
              </w:rPr>
              <w:t>Processo de execução da integração entre os sistemas de PPA, LDO e LOA, de forma que seja possível planejar, elaborar, executar e acompanhar as ações de governo com uma mesma base de dados, unificando cadastros e que estes sistemas operam de forma integrada com o módulo de Contabilidade;</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g)</w:t>
            </w:r>
            <w:r w:rsidRPr="0052478A">
              <w:rPr>
                <w:rFonts w:ascii="Arial" w:eastAsia="Times New Roman" w:hAnsi="Arial" w:cs="Arial"/>
                <w:b/>
                <w:szCs w:val="20"/>
                <w:lang w:eastAsia="pt-BR"/>
              </w:rPr>
              <w:t>Processo de integração do Sistema de Gestão do ISS (Declaração Eletrônica do ISSQN e Nota Fiscal Eletrônica) com o Sistema de Receitas Municipais, deve possuir integração nativa (acesso automático a o mesmo conjunto de campos e informações) com as tabelas do banco de dados referentes ao Sistema Gestão das Receitas, processando de forma on-line.</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h)</w:t>
            </w:r>
            <w:r w:rsidRPr="0052478A">
              <w:rPr>
                <w:rFonts w:ascii="Arial" w:eastAsia="Times New Roman" w:hAnsi="Arial" w:cs="Arial"/>
                <w:b/>
                <w:szCs w:val="20"/>
                <w:lang w:eastAsia="pt-BR"/>
              </w:rPr>
              <w:t>Processo de integração do sistema de Protocolo com sistema de Receitas Municipais;</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i)</w:t>
            </w:r>
            <w:r w:rsidRPr="0052478A">
              <w:rPr>
                <w:rFonts w:ascii="Arial" w:eastAsia="Times New Roman" w:hAnsi="Arial" w:cs="Arial"/>
                <w:b/>
                <w:szCs w:val="20"/>
                <w:lang w:eastAsia="pt-BR"/>
              </w:rPr>
              <w:t>Processo de Integração Protesto Certidões de Dívida Ativa com sistema de Receitas Municipais e geração de arquivos eletrônicos para cartórios.</w:t>
            </w:r>
          </w:p>
          <w:p w:rsidR="0052478A" w:rsidRP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j)</w:t>
            </w:r>
            <w:r w:rsidRPr="0052478A">
              <w:rPr>
                <w:rFonts w:ascii="Arial" w:eastAsia="Times New Roman" w:hAnsi="Arial" w:cs="Arial"/>
                <w:b/>
                <w:szCs w:val="20"/>
                <w:lang w:eastAsia="pt-BR"/>
              </w:rPr>
              <w:t>Processo de integração ITBI - Online com sistema de Receitas Municipais.</w:t>
            </w:r>
          </w:p>
          <w:p w:rsidR="0052478A" w:rsidRDefault="0052478A" w:rsidP="0052478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k)</w:t>
            </w:r>
            <w:r w:rsidRPr="0052478A">
              <w:rPr>
                <w:rFonts w:ascii="Arial" w:eastAsia="Times New Roman" w:hAnsi="Arial" w:cs="Arial"/>
                <w:b/>
                <w:szCs w:val="20"/>
                <w:lang w:eastAsia="pt-BR"/>
              </w:rPr>
              <w:t xml:space="preserve">Processo de Integração dos Aplicativos de Mobilidade com a solução corporativa: Sistema </w:t>
            </w:r>
            <w:r w:rsidRPr="0052478A">
              <w:rPr>
                <w:rFonts w:ascii="Arial" w:eastAsia="Times New Roman" w:hAnsi="Arial" w:cs="Arial"/>
                <w:b/>
                <w:szCs w:val="20"/>
                <w:lang w:eastAsia="pt-BR"/>
              </w:rPr>
              <w:lastRenderedPageBreak/>
              <w:t>Financeiro, Protocolo, Contracheques, Informes de rendimentos, Margem Consignável.</w:t>
            </w:r>
          </w:p>
          <w:p w:rsidR="006C0117" w:rsidRPr="004F3E88" w:rsidRDefault="006C0117" w:rsidP="003129B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c>
      </w:tr>
      <w:tr w:rsidR="00060A02" w:rsidRPr="004F3E88" w:rsidTr="003129BE">
        <w:trPr>
          <w:trHeight w:val="273"/>
        </w:trPr>
        <w:tc>
          <w:tcPr>
            <w:tcW w:w="9212" w:type="dxa"/>
          </w:tcPr>
          <w:p w:rsidR="00060A02" w:rsidRPr="004F3E88" w:rsidRDefault="0052478A" w:rsidP="003129B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2478A">
              <w:rPr>
                <w:rFonts w:ascii="Arial" w:eastAsia="Times New Roman" w:hAnsi="Arial" w:cs="Arial"/>
                <w:b/>
                <w:szCs w:val="20"/>
                <w:lang w:eastAsia="pt-BR"/>
              </w:rPr>
              <w:lastRenderedPageBreak/>
              <w:t>Atestado de uso de Aplicativos Móveis: Comprovação através de atestado técnico que a empresa possui experiência no fornecimento de soluções de Mobilidade através de aplicativos integrados a solução coorporativa: Sistema Financeiro, Protocolo, Contracheques, Informes de rendimentos, Margem Consignável.</w:t>
            </w:r>
          </w:p>
        </w:tc>
      </w:tr>
      <w:tr w:rsidR="00060A02" w:rsidRPr="004F3E88" w:rsidTr="003129BE">
        <w:trPr>
          <w:trHeight w:val="273"/>
        </w:trPr>
        <w:tc>
          <w:tcPr>
            <w:tcW w:w="9212" w:type="dxa"/>
          </w:tcPr>
          <w:p w:rsidR="00060A02" w:rsidRPr="004F3E88" w:rsidRDefault="007D4C51" w:rsidP="003129B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DECLARAÇÃO - </w:t>
            </w:r>
            <w:r w:rsidRPr="007D4C51">
              <w:rPr>
                <w:rFonts w:ascii="Arial" w:eastAsia="Times New Roman" w:hAnsi="Arial" w:cs="Arial"/>
                <w:b/>
                <w:szCs w:val="20"/>
                <w:lang w:eastAsia="pt-BR"/>
              </w:rPr>
              <w:t>Termo de garantia de atendimento a todos os requisitos dos produtos especificados neste edital, prazos, condições e o que consta em seus anexos, assim como, garantia de suporte técnico, assessoria e acompanhamento permanente, até o término do contrato. Indicar Prefeitura ou prefeituras Referência para a critério da Comissão de Licitações e equipe de apoio efetuar diligência com objetivo de comprovar o atendimento efetuado avaliando sistemas, integrações e processos de atendimento.</w:t>
            </w:r>
          </w:p>
        </w:tc>
      </w:tr>
      <w:tr w:rsidR="00060A02" w:rsidRPr="004F3E88" w:rsidTr="003129BE">
        <w:trPr>
          <w:trHeight w:val="273"/>
        </w:trPr>
        <w:tc>
          <w:tcPr>
            <w:tcW w:w="9212" w:type="dxa"/>
          </w:tcPr>
          <w:p w:rsidR="00060A02" w:rsidRPr="004F3E88" w:rsidRDefault="007D4C51" w:rsidP="007D4C5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DECLARAÇÃO referente ao </w:t>
            </w:r>
            <w:r w:rsidRPr="007D4C51">
              <w:rPr>
                <w:rFonts w:ascii="Arial" w:eastAsia="Times New Roman" w:hAnsi="Arial" w:cs="Arial"/>
                <w:b/>
                <w:szCs w:val="20"/>
                <w:lang w:eastAsia="pt-BR"/>
              </w:rPr>
              <w:t>Processo de controle de demandas/ solicitações - Indicar para comp</w:t>
            </w:r>
            <w:r>
              <w:rPr>
                <w:rFonts w:ascii="Arial" w:eastAsia="Times New Roman" w:hAnsi="Arial" w:cs="Arial"/>
                <w:b/>
                <w:szCs w:val="20"/>
                <w:lang w:eastAsia="pt-BR"/>
              </w:rPr>
              <w:t xml:space="preserve">rovação prática de atendimento através de </w:t>
            </w:r>
            <w:r w:rsidRPr="007D4C51">
              <w:rPr>
                <w:rFonts w:ascii="Arial" w:eastAsia="Times New Roman" w:hAnsi="Arial" w:cs="Arial"/>
                <w:b/>
                <w:szCs w:val="20"/>
                <w:lang w:eastAsia="pt-BR"/>
              </w:rPr>
              <w:t xml:space="preserve"> Sistema de acompanhamento e registro de demandas, dúvidas: indicar (endereço (link/site) para acesso via Internet.</w:t>
            </w:r>
          </w:p>
        </w:tc>
      </w:tr>
      <w:tr w:rsidR="00060A02" w:rsidRPr="004F3E88" w:rsidTr="003129BE">
        <w:trPr>
          <w:trHeight w:val="273"/>
        </w:trPr>
        <w:tc>
          <w:tcPr>
            <w:tcW w:w="9212" w:type="dxa"/>
          </w:tcPr>
          <w:p w:rsidR="00060A02" w:rsidRPr="004F3E88" w:rsidRDefault="007D4C51" w:rsidP="00891AE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DECLARAÇÃO </w:t>
            </w:r>
            <w:r w:rsidRPr="007D4C51">
              <w:rPr>
                <w:rFonts w:ascii="Arial" w:eastAsia="Times New Roman" w:hAnsi="Arial" w:cs="Arial"/>
                <w:b/>
                <w:szCs w:val="20"/>
                <w:lang w:eastAsia="pt-BR"/>
              </w:rPr>
              <w:t>de cumprimento ao prazo de entre</w:t>
            </w:r>
            <w:r w:rsidR="005C4E1B">
              <w:rPr>
                <w:rFonts w:ascii="Arial" w:eastAsia="Times New Roman" w:hAnsi="Arial" w:cs="Arial"/>
                <w:b/>
                <w:szCs w:val="20"/>
                <w:lang w:eastAsia="pt-BR"/>
              </w:rPr>
              <w:t>ga e execução do objeto Anexo VIII</w:t>
            </w:r>
            <w:r w:rsidR="00891AEC">
              <w:rPr>
                <w:rFonts w:ascii="Arial" w:eastAsia="Times New Roman" w:hAnsi="Arial" w:cs="Arial"/>
                <w:b/>
                <w:szCs w:val="20"/>
                <w:lang w:eastAsia="pt-BR"/>
              </w:rPr>
              <w:t xml:space="preserve"> deste edital</w:t>
            </w:r>
          </w:p>
        </w:tc>
      </w:tr>
    </w:tbl>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4F3E88">
        <w:rPr>
          <w:rFonts w:ascii="Arial" w:eastAsia="Times New Roman" w:hAnsi="Arial" w:cs="Arial"/>
          <w:b/>
          <w:i/>
          <w:szCs w:val="20"/>
          <w:lang w:eastAsia="pt-BR"/>
        </w:rPr>
        <w:t xml:space="preserve">Observações: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33285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i/>
          <w:szCs w:val="20"/>
          <w:lang w:eastAsia="pt-BR"/>
        </w:rPr>
        <w:t>-</w:t>
      </w:r>
      <w:r w:rsidRPr="004F3E88">
        <w:rPr>
          <w:rFonts w:ascii="Arial" w:eastAsia="Times New Roman" w:hAnsi="Arial" w:cs="Arial"/>
          <w:b/>
          <w:szCs w:val="20"/>
          <w:lang w:eastAsia="pt-BR"/>
        </w:rPr>
        <w:t xml:space="preserve"> No caso de cotações efetuadas por filiais, as certidões constantes no </w:t>
      </w:r>
      <w:r w:rsidRPr="004F3E88">
        <w:rPr>
          <w:rFonts w:ascii="Arial" w:eastAsia="Times New Roman" w:hAnsi="Arial" w:cs="Arial"/>
          <w:b/>
          <w:bCs/>
          <w:szCs w:val="20"/>
          <w:lang w:eastAsia="pt-BR"/>
        </w:rPr>
        <w:t xml:space="preserve">subitem 5.1 </w:t>
      </w:r>
      <w:r w:rsidRPr="004F3E88">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DC1C02" w:rsidRDefault="00DC1C02" w:rsidP="00DC1C02">
      <w:pPr>
        <w:suppressAutoHyphens/>
        <w:spacing w:before="240" w:after="120" w:line="240" w:lineRule="auto"/>
        <w:jc w:val="both"/>
        <w:rPr>
          <w:rFonts w:ascii="Arial" w:eastAsia="Times New Roman" w:hAnsi="Arial" w:cs="Arial"/>
          <w:szCs w:val="20"/>
          <w:lang w:eastAsia="ar-SA"/>
        </w:rPr>
      </w:pPr>
      <w:r>
        <w:rPr>
          <w:rFonts w:ascii="Arial" w:eastAsia="Times New Roman" w:hAnsi="Arial" w:cs="Arial"/>
          <w:b/>
          <w:szCs w:val="20"/>
          <w:lang w:eastAsia="pt-BR"/>
        </w:rPr>
        <w:t>- ***</w:t>
      </w:r>
      <w:r w:rsidRPr="00DC1C02">
        <w:rPr>
          <w:rFonts w:ascii="Arial" w:eastAsia="Times New Roman" w:hAnsi="Arial" w:cs="Arial"/>
          <w:b/>
          <w:szCs w:val="20"/>
          <w:u w:val="single"/>
          <w:lang w:eastAsia="pt-BR"/>
        </w:rPr>
        <w:t>ATESTADO</w:t>
      </w:r>
      <w:r>
        <w:rPr>
          <w:rFonts w:ascii="Arial" w:eastAsia="Times New Roman" w:hAnsi="Arial" w:cs="Arial"/>
          <w:b/>
          <w:szCs w:val="20"/>
          <w:lang w:eastAsia="pt-BR"/>
        </w:rPr>
        <w:t xml:space="preserve">: </w:t>
      </w:r>
      <w:r>
        <w:rPr>
          <w:rFonts w:ascii="Arial" w:eastAsia="Times New Roman" w:hAnsi="Arial" w:cs="Arial"/>
          <w:szCs w:val="20"/>
          <w:lang w:eastAsia="ar-SA"/>
        </w:rPr>
        <w:t>Poderá ser apresentado um único atestado citando as integrações, ou, em mais de um. Deverá ser fornecido por Órgão Público, em nome da licitante, comprovando de que a licitante possui experiência no atendimento a esses processos</w:t>
      </w:r>
    </w:p>
    <w:p w:rsidR="00DC1C02" w:rsidRPr="004F3E88" w:rsidRDefault="00DC1C02" w:rsidP="00332858">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ENVELOPE N°. 02</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DA: (EMPRESA)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À: PREFEITURA DO MUNICÍPIO DE ÁGUAS FRIAS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F3E88">
        <w:rPr>
          <w:rFonts w:ascii="Arial" w:eastAsia="Times New Roman" w:hAnsi="Arial" w:cs="Arial"/>
          <w:b/>
          <w:szCs w:val="20"/>
          <w:lang w:eastAsia="pt-BR"/>
        </w:rPr>
        <w:t>Depto</w:t>
      </w:r>
      <w:proofErr w:type="spellEnd"/>
      <w:r w:rsidRPr="004F3E88">
        <w:rPr>
          <w:rFonts w:ascii="Arial" w:eastAsia="Times New Roman" w:hAnsi="Arial" w:cs="Arial"/>
          <w:b/>
          <w:szCs w:val="20"/>
          <w:lang w:eastAsia="pt-BR"/>
        </w:rPr>
        <w:t xml:space="preserve"> de Licitação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PROCESSO Nº.: </w:t>
      </w:r>
      <w:r>
        <w:rPr>
          <w:rFonts w:ascii="Arial" w:eastAsia="Times New Roman" w:hAnsi="Arial" w:cs="Arial"/>
          <w:b/>
          <w:szCs w:val="20"/>
          <w:lang w:eastAsia="pt-BR"/>
        </w:rPr>
        <w:t>91</w:t>
      </w:r>
      <w:r w:rsidRPr="004F3E88">
        <w:rPr>
          <w:rFonts w:ascii="Arial" w:eastAsia="Times New Roman" w:hAnsi="Arial" w:cs="Arial"/>
          <w:b/>
          <w:szCs w:val="20"/>
          <w:lang w:eastAsia="pt-BR"/>
        </w:rPr>
        <w:t>/</w:t>
      </w:r>
      <w:r>
        <w:rPr>
          <w:rFonts w:ascii="Arial" w:eastAsia="Times New Roman" w:hAnsi="Arial" w:cs="Arial"/>
          <w:b/>
          <w:szCs w:val="20"/>
          <w:lang w:eastAsia="pt-BR"/>
        </w:rPr>
        <w:t>2019</w:t>
      </w:r>
      <w:r w:rsidRPr="004F3E88">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37</w:t>
      </w:r>
      <w:r w:rsidRPr="004F3E88">
        <w:rPr>
          <w:rFonts w:ascii="Arial" w:eastAsia="Times New Roman" w:hAnsi="Arial" w:cs="Arial"/>
          <w:b/>
          <w:szCs w:val="20"/>
          <w:lang w:eastAsia="pt-BR"/>
        </w:rPr>
        <w:t>/</w:t>
      </w:r>
      <w:r>
        <w:rPr>
          <w:rFonts w:ascii="Arial" w:eastAsia="Times New Roman" w:hAnsi="Arial" w:cs="Arial"/>
          <w:b/>
          <w:szCs w:val="20"/>
          <w:lang w:eastAsia="pt-BR"/>
        </w:rPr>
        <w:t>2019</w:t>
      </w:r>
      <w:r w:rsidRPr="004F3E88">
        <w:rPr>
          <w:rFonts w:ascii="Arial" w:eastAsia="Times New Roman" w:hAnsi="Arial" w:cs="Arial"/>
          <w:b/>
          <w:szCs w:val="20"/>
          <w:lang w:eastAsia="pt-BR"/>
        </w:rPr>
        <w:t xml:space="preserv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F3E88">
        <w:rPr>
          <w:rFonts w:ascii="Arial" w:eastAsia="Times New Roman" w:hAnsi="Arial" w:cs="Arial"/>
          <w:b/>
          <w:szCs w:val="20"/>
          <w:lang w:eastAsia="pt-BR"/>
        </w:rPr>
        <w:t xml:space="preserve">HORAS DO DIA </w:t>
      </w:r>
      <w:r>
        <w:rPr>
          <w:rFonts w:ascii="Arial" w:eastAsia="Times New Roman" w:hAnsi="Arial" w:cs="Arial"/>
          <w:b/>
          <w:szCs w:val="20"/>
          <w:lang w:eastAsia="pt-BR"/>
        </w:rPr>
        <w:t>06/12/19</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ENVELOPE “HABILITAÇÃO”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5.4. Os documentos sem validade expressa, considerar-se-á como sendo 180 (cento e oitenta) dias da data de sua emissão.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F3E88">
        <w:rPr>
          <w:rFonts w:ascii="Arial" w:eastAsia="Times New Roman" w:hAnsi="Arial" w:cs="Arial"/>
          <w:szCs w:val="20"/>
          <w:lang w:eastAsia="pt-BR"/>
        </w:rPr>
        <w:t xml:space="preserve">5.5. </w:t>
      </w:r>
      <w:r w:rsidRPr="004F3E88">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lastRenderedPageBreak/>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b/>
          <w:bCs/>
          <w:szCs w:val="20"/>
          <w:lang w:eastAsia="pt-BR"/>
        </w:rPr>
      </w:pPr>
      <w:r w:rsidRPr="004F3E88">
        <w:rPr>
          <w:rFonts w:ascii="Arial" w:eastAsia="Times New Roman" w:hAnsi="Arial" w:cs="Arial"/>
          <w:szCs w:val="20"/>
          <w:lang w:eastAsia="pt-BR"/>
        </w:rPr>
        <w:t>5.5.2 - A não-regularização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6 - DO JULGAMENTO E CLASSIFICAÇÃO DAS PROPOSTAS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F3E88">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4F3E88">
        <w:rPr>
          <w:rFonts w:ascii="Arial" w:eastAsia="Times New Roman" w:hAnsi="Arial" w:cs="Arial"/>
          <w:color w:val="FF0000"/>
          <w:szCs w:val="20"/>
          <w:lang w:eastAsia="pt-BR"/>
        </w:rPr>
        <w:t>.</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B5E28">
        <w:rPr>
          <w:rFonts w:ascii="Arial" w:eastAsia="Times New Roman" w:hAnsi="Arial" w:cs="Arial"/>
          <w:szCs w:val="20"/>
          <w:lang w:eastAsia="pt-BR"/>
        </w:rPr>
        <w:t>6.2</w:t>
      </w:r>
      <w:r w:rsidRPr="001B5E28">
        <w:rPr>
          <w:rFonts w:ascii="Arial" w:eastAsia="Times New Roman" w:hAnsi="Arial" w:cs="Arial"/>
          <w:b/>
          <w:i/>
          <w:szCs w:val="20"/>
          <w:lang w:eastAsia="pt-BR"/>
        </w:rPr>
        <w:t xml:space="preserve">. </w:t>
      </w:r>
      <w:r w:rsidRPr="001B5E28">
        <w:rPr>
          <w:rFonts w:ascii="Arial" w:eastAsia="Times New Roman" w:hAnsi="Arial" w:cs="Arial"/>
          <w:bCs/>
          <w:iCs/>
          <w:szCs w:val="20"/>
          <w:lang w:eastAsia="pt-BR"/>
        </w:rPr>
        <w:t xml:space="preserve">O critério de julgamento deste pregão será o de </w:t>
      </w:r>
      <w:r w:rsidRPr="001B5E28">
        <w:rPr>
          <w:rFonts w:ascii="Arial" w:eastAsia="Times New Roman" w:hAnsi="Arial" w:cs="Arial"/>
          <w:b/>
          <w:bCs/>
          <w:iCs/>
          <w:szCs w:val="20"/>
          <w:lang w:eastAsia="pt-BR"/>
        </w:rPr>
        <w:t>Menor preço - Global</w:t>
      </w:r>
      <w:r w:rsidRPr="001B5E28">
        <w:rPr>
          <w:rFonts w:ascii="Arial" w:eastAsia="Times New Roman" w:hAnsi="Arial" w:cs="Arial"/>
          <w:bCs/>
          <w:iCs/>
          <w:szCs w:val="20"/>
          <w:lang w:eastAsia="pt-BR"/>
        </w:rPr>
        <w:t>.</w:t>
      </w:r>
      <w:r w:rsidRPr="004F3E88">
        <w:rPr>
          <w:rFonts w:ascii="Arial" w:eastAsia="Times New Roman" w:hAnsi="Arial" w:cs="Arial"/>
          <w:bCs/>
          <w:iCs/>
          <w:szCs w:val="20"/>
          <w:lang w:eastAsia="pt-BR"/>
        </w:rPr>
        <w:t xml:space="preserv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F3E88">
        <w:rPr>
          <w:rFonts w:ascii="Arial" w:eastAsia="Times New Roman" w:hAnsi="Arial" w:cs="Arial"/>
          <w:bCs/>
          <w:iCs/>
          <w:szCs w:val="20"/>
          <w:lang w:eastAsia="pt-BR"/>
        </w:rPr>
        <w:t xml:space="preserve">6.2.1. O pregoeiro analisará a aceitabilidade das propostas. </w:t>
      </w:r>
    </w:p>
    <w:p w:rsidR="00196794" w:rsidRPr="00DA4C96" w:rsidRDefault="00196794" w:rsidP="0019679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color w:val="FF0000"/>
          <w:szCs w:val="20"/>
          <w:lang w:eastAsia="pt-BR"/>
        </w:rPr>
      </w:pPr>
    </w:p>
    <w:p w:rsidR="00196794" w:rsidRPr="00196794" w:rsidRDefault="00196794" w:rsidP="00196794">
      <w:pPr>
        <w:overflowPunct w:val="0"/>
        <w:autoSpaceDE w:val="0"/>
        <w:autoSpaceDN w:val="0"/>
        <w:adjustRightInd w:val="0"/>
        <w:spacing w:after="0" w:line="240" w:lineRule="auto"/>
        <w:jc w:val="both"/>
        <w:textAlignment w:val="baseline"/>
        <w:rPr>
          <w:rFonts w:ascii="Arial" w:eastAsia="Times New Roman" w:hAnsi="Arial" w:cs="Arial"/>
          <w:b/>
          <w:bCs/>
          <w:iCs/>
          <w:color w:val="000000" w:themeColor="text1"/>
          <w:szCs w:val="20"/>
          <w:lang w:eastAsia="pt-BR"/>
        </w:rPr>
      </w:pPr>
      <w:r w:rsidRPr="00F528D7">
        <w:rPr>
          <w:rFonts w:ascii="Arial" w:eastAsia="Times New Roman" w:hAnsi="Arial" w:cs="Arial"/>
          <w:b/>
          <w:bCs/>
          <w:iCs/>
          <w:color w:val="000000" w:themeColor="text1"/>
          <w:szCs w:val="20"/>
          <w:highlight w:val="lightGray"/>
          <w:lang w:eastAsia="pt-BR"/>
        </w:rPr>
        <w:t xml:space="preserve">6.2.2. Serão desclassificadas as propostas que não atenderem as exigências deste Edital e que forem superiores aos valores máximos de mercado admitidos por valor global da proposta, conforme valor máximo GLOBAL (EXECUTIVO E LEGISLATIVO) especificado a seguir: </w:t>
      </w:r>
      <w:r w:rsidRPr="00F528D7">
        <w:rPr>
          <w:rFonts w:ascii="Arial" w:eastAsia="MS Mincho" w:hAnsi="Arial" w:cs="Arial"/>
          <w:b/>
          <w:szCs w:val="20"/>
          <w:highlight w:val="lightGray"/>
          <w:lang w:eastAsia="pt-BR"/>
        </w:rPr>
        <w:t>R$</w:t>
      </w:r>
      <w:r w:rsidRPr="00F528D7">
        <w:rPr>
          <w:rFonts w:ascii="Arial" w:eastAsia="Times New Roman" w:hAnsi="Arial" w:cs="Arial"/>
          <w:b/>
          <w:szCs w:val="20"/>
          <w:highlight w:val="lightGray"/>
          <w:lang w:eastAsia="pt-BR"/>
        </w:rPr>
        <w:t>267.110,00</w:t>
      </w:r>
      <w:r w:rsidRPr="00F528D7">
        <w:rPr>
          <w:rFonts w:ascii="Arial" w:eastAsia="MS Mincho" w:hAnsi="Arial" w:cs="Arial"/>
          <w:b/>
          <w:szCs w:val="20"/>
          <w:highlight w:val="lightGray"/>
          <w:lang w:eastAsia="pt-BR"/>
        </w:rPr>
        <w:t xml:space="preserve"> (</w:t>
      </w:r>
      <w:r w:rsidRPr="00F528D7">
        <w:rPr>
          <w:rFonts w:ascii="Arial" w:eastAsia="Times New Roman" w:hAnsi="Arial" w:cs="Arial"/>
          <w:b/>
          <w:szCs w:val="20"/>
          <w:highlight w:val="lightGray"/>
          <w:lang w:eastAsia="pt-BR"/>
        </w:rPr>
        <w:t>duzentos e sessenta e sete mil cento e dez reais</w:t>
      </w:r>
      <w:r w:rsidRPr="00F528D7">
        <w:rPr>
          <w:rFonts w:ascii="Arial" w:eastAsia="Times New Roman" w:hAnsi="Arial" w:cs="Arial"/>
          <w:b/>
          <w:bCs/>
          <w:iCs/>
          <w:color w:val="000000" w:themeColor="text1"/>
          <w:szCs w:val="20"/>
          <w:highlight w:val="lightGray"/>
          <w:lang w:eastAsia="pt-BR"/>
        </w:rPr>
        <w:t>).</w:t>
      </w:r>
      <w:r w:rsidRPr="00196794">
        <w:rPr>
          <w:rFonts w:ascii="Arial" w:eastAsia="Times New Roman" w:hAnsi="Arial" w:cs="Arial"/>
          <w:b/>
          <w:bCs/>
          <w:iCs/>
          <w:color w:val="000000" w:themeColor="text1"/>
          <w:szCs w:val="20"/>
          <w:lang w:eastAsia="pt-BR"/>
        </w:rPr>
        <w:t xml:space="preserve"> </w:t>
      </w:r>
    </w:p>
    <w:p w:rsidR="00196794" w:rsidRDefault="00196794" w:rsidP="0019679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p>
    <w:p w:rsidR="00196794" w:rsidRPr="00DF6F8F" w:rsidRDefault="00196794" w:rsidP="0019679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u w:val="single"/>
          <w:lang w:eastAsia="pt-BR"/>
        </w:rPr>
      </w:pPr>
      <w:r w:rsidRPr="00F528D7">
        <w:rPr>
          <w:rFonts w:ascii="Arial" w:eastAsia="Times New Roman" w:hAnsi="Arial" w:cs="Arial"/>
          <w:b/>
          <w:bCs/>
          <w:iCs/>
          <w:szCs w:val="20"/>
          <w:highlight w:val="lightGray"/>
          <w:u w:val="single"/>
          <w:lang w:eastAsia="pt-BR"/>
        </w:rPr>
        <w:t>6.2.2.1. O julgamento da proposta será pelo valor global, porém o valor unitário não poderá exceder aos valores unitário estabelecido no Termo de Referência (ANEXO V) deste Edital. Se um dos itens for cotado com valor superior ao estabelecido no termo de Referência a proposta será desclassificada.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F3E88">
        <w:rPr>
          <w:rFonts w:ascii="Arial" w:eastAsia="Times New Roman" w:hAnsi="Arial" w:cs="Arial"/>
          <w:bCs/>
          <w:iCs/>
          <w:szCs w:val="20"/>
          <w:lang w:eastAsia="pt-BR"/>
        </w:rPr>
        <w:t xml:space="preserv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6.3. Será classificada a proposta de menor preço e aquelas que apresentarem preços superiores em até 10% (dez por cento) em relação à de menor preço, para a etapa de lances verbais.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6.4. Quando não forem verificadas, no mínimo, três propostas escritas de preços nas condições definidas no item anterior, o pregoeiro classificará as melhores propostas </w:t>
      </w:r>
      <w:proofErr w:type="spellStart"/>
      <w:r w:rsidRPr="004F3E88">
        <w:rPr>
          <w:rFonts w:ascii="Arial" w:eastAsia="Times New Roman" w:hAnsi="Arial" w:cs="Arial"/>
          <w:szCs w:val="20"/>
          <w:lang w:eastAsia="pt-BR"/>
        </w:rPr>
        <w:t>subseqüentes</w:t>
      </w:r>
      <w:proofErr w:type="spellEnd"/>
      <w:r w:rsidRPr="004F3E88">
        <w:rPr>
          <w:rFonts w:ascii="Arial" w:eastAsia="Times New Roman" w:hAnsi="Arial" w:cs="Arial"/>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6.5. No curso da sessão pública, o Pregoeiro dará abertura à etapa de lances, e convidará individualmente os participantes classificados, de forma </w:t>
      </w:r>
      <w:proofErr w:type="spellStart"/>
      <w:r w:rsidRPr="004F3E88">
        <w:rPr>
          <w:rFonts w:ascii="Arial" w:eastAsia="Times New Roman" w:hAnsi="Arial" w:cs="Arial"/>
          <w:szCs w:val="20"/>
          <w:lang w:eastAsia="pt-BR"/>
        </w:rPr>
        <w:t>seqüencial</w:t>
      </w:r>
      <w:proofErr w:type="spellEnd"/>
      <w:r w:rsidRPr="004F3E88">
        <w:rPr>
          <w:rFonts w:ascii="Arial" w:eastAsia="Times New Roman" w:hAnsi="Arial" w:cs="Arial"/>
          <w:szCs w:val="20"/>
          <w:lang w:eastAsia="pt-BR"/>
        </w:rPr>
        <w:t xml:space="preserve"> e por item, a apresentar lances verbais, a partir da proposta classificada de maior preço e assim sucessivamente, até a proclamação do vencedor.</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6.6. Na ocorrência de empate dentre os classificados para participarem dos lances verbais, participará da etapa de lances as duas propostas empatadas e a ordem </w:t>
      </w:r>
      <w:proofErr w:type="spellStart"/>
      <w:r w:rsidRPr="004F3E88">
        <w:rPr>
          <w:rFonts w:ascii="Arial" w:eastAsia="Times New Roman" w:hAnsi="Arial" w:cs="Arial"/>
          <w:szCs w:val="20"/>
          <w:lang w:eastAsia="pt-BR"/>
        </w:rPr>
        <w:t>seqüencial</w:t>
      </w:r>
      <w:proofErr w:type="spellEnd"/>
      <w:r w:rsidRPr="004F3E88">
        <w:rPr>
          <w:rFonts w:ascii="Arial" w:eastAsia="Times New Roman" w:hAnsi="Arial" w:cs="Arial"/>
          <w:szCs w:val="20"/>
          <w:lang w:eastAsia="pt-BR"/>
        </w:rPr>
        <w:t xml:space="preserve"> para esses lances será definida por meio de sorteio.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F3E88">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6.8. O pregoeiro poderá no início da sessão:</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D75FE">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definir parâmetros ou percentagens sobre os quais os lances verbais devem ser reduzidos, podendo alterar os parâmetros durante a sessão;</w:t>
      </w:r>
    </w:p>
    <w:p w:rsidR="00332858" w:rsidRPr="004F3E88" w:rsidRDefault="00332858" w:rsidP="003D75FE">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estabelecer o tempo para oferecimento dos lances verbais;</w:t>
      </w:r>
    </w:p>
    <w:p w:rsidR="00332858" w:rsidRPr="004F3E88" w:rsidRDefault="00332858" w:rsidP="003D75FE">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permitir a comunicação dos representantes dos licitantes com terceiros não presentes à sessão através de aparelhos de telefone celular e outros.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F3E88">
        <w:rPr>
          <w:rFonts w:ascii="Arial" w:eastAsia="Times New Roman" w:hAnsi="Arial" w:cs="Arial"/>
          <w:bCs/>
          <w:iCs/>
          <w:szCs w:val="20"/>
          <w:lang w:eastAsia="pt-BR"/>
        </w:rPr>
        <w:t xml:space="preserve">6.12. Após a entrega dos envelopes (Propostas e Habilitação) pelo licitante, não cabe desistência de proposta com os valores ofertados, salvo por motivo justo decorrente de fato superveniente e aceito pelo Pregoeiro e Equipe de Apoio.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F3E88">
        <w:rPr>
          <w:rFonts w:ascii="Arial" w:eastAsia="Times New Roman" w:hAnsi="Arial" w:cs="Arial"/>
          <w:bCs/>
          <w:iCs/>
          <w:szCs w:val="20"/>
          <w:lang w:eastAsia="pt-BR"/>
        </w:rPr>
        <w:t>6.12.1. Não poderá haver desistência dos lances ofertados.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6.14. O encerramento da etapa competitiva dar-se-á quando, convocados pelo pregoeiro, os licitantes manifestarem seu desinteresse em apresentar novos lances.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6.15. Após a manifestada intenção dos participantes em encerrar a oferta de lances verbais, o Pregoeiro dará direito de preferência às microempresas e empresas de pequeno porte, conforme obriga a Lei Complementar n.º 123/2006 </w:t>
      </w:r>
      <w:proofErr w:type="spellStart"/>
      <w:r w:rsidRPr="004F3E88">
        <w:rPr>
          <w:rFonts w:ascii="Arial" w:eastAsia="Times New Roman" w:hAnsi="Arial" w:cs="Arial"/>
          <w:szCs w:val="20"/>
          <w:lang w:eastAsia="pt-BR"/>
        </w:rPr>
        <w:t>altrada</w:t>
      </w:r>
      <w:proofErr w:type="spellEnd"/>
      <w:r w:rsidRPr="004F3E88">
        <w:rPr>
          <w:rFonts w:ascii="Arial" w:eastAsia="Times New Roman" w:hAnsi="Arial" w:cs="Arial"/>
          <w:szCs w:val="20"/>
          <w:lang w:eastAsia="pt-BR"/>
        </w:rPr>
        <w:t xml:space="preserve"> pela Lei Complementar nº147/2014.</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6.16.1. O direito de preferência será exercido da seguinte maneira: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b/>
        <w:t>Ocorrendo a oferta de lance inferior, o objeto licitado será adjudicado em seu favor;</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 microempresa ou empresa de pequeno porte que não estiver presente à sessão do pregão perderá o direito de preferência, uma vez que o mesmo é exercido de forma oral e na presença dos demais participantes.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6.19.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6.19.1.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6.20. Se o licitante, que não esteja sob o benefício do Estatuto da Micro e Pequena Empresa, desatender às exigências </w:t>
      </w:r>
      <w:proofErr w:type="spellStart"/>
      <w:r w:rsidRPr="004F3E88">
        <w:rPr>
          <w:rFonts w:ascii="Arial" w:eastAsia="Times New Roman" w:hAnsi="Arial" w:cs="Arial"/>
          <w:szCs w:val="20"/>
          <w:lang w:eastAsia="pt-BR"/>
        </w:rPr>
        <w:t>habilitatórias</w:t>
      </w:r>
      <w:proofErr w:type="spellEnd"/>
      <w:r w:rsidRPr="004F3E88">
        <w:rPr>
          <w:rFonts w:ascii="Arial" w:eastAsia="Times New Roman" w:hAnsi="Arial" w:cs="Arial"/>
          <w:szCs w:val="20"/>
          <w:lang w:eastAsia="pt-BR"/>
        </w:rPr>
        <w:t xml:space="preserve">, o Pregoeiro o inabilitará e examinará as ofertas </w:t>
      </w:r>
      <w:proofErr w:type="spellStart"/>
      <w:r w:rsidRPr="004F3E88">
        <w:rPr>
          <w:rFonts w:ascii="Arial" w:eastAsia="Times New Roman" w:hAnsi="Arial" w:cs="Arial"/>
          <w:szCs w:val="20"/>
          <w:lang w:eastAsia="pt-BR"/>
        </w:rPr>
        <w:t>subseqüentes</w:t>
      </w:r>
      <w:proofErr w:type="spellEnd"/>
      <w:r w:rsidRPr="004F3E88">
        <w:rPr>
          <w:rFonts w:ascii="Arial" w:eastAsia="Times New Roman" w:hAnsi="Arial" w:cs="Arial"/>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6.21.1. A intenção de recorrer e os motivos apresentados pelo recorrente deverão ser registrados na ata da Sessão Pública.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6.21.2. A ausência do licitante ou sua saída antes do término da Sessão Pública caracterizar-se-á como renúncia ao direito de recorrer.</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lastRenderedPageBreak/>
        <w:t>6.22.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w:t>
      </w:r>
      <w:r w:rsidR="00196794">
        <w:rPr>
          <w:rFonts w:ascii="Arial" w:eastAsia="Times New Roman" w:hAnsi="Arial" w:cs="Arial"/>
          <w:szCs w:val="20"/>
          <w:lang w:eastAsia="pt-BR"/>
        </w:rPr>
        <w:t xml:space="preserve"> </w:t>
      </w:r>
      <w:r w:rsidRPr="004F3E88">
        <w:rPr>
          <w:rFonts w:ascii="Arial" w:eastAsia="Times New Roman" w:hAnsi="Arial" w:cs="Arial"/>
          <w:szCs w:val="20"/>
          <w:lang w:eastAsia="pt-BR"/>
        </w:rPr>
        <w:t>manifestada intenção da parte, nos moldes do § 1º, do artigo 43, da Lei Complementar n.º 147/2014.</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6.22.1.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6.22.2. O benefício deste item se aplica apenas aos documentos de regularidade fiscal (item 5), não sendo válido para os demais.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color w:val="FF0000"/>
          <w:szCs w:val="20"/>
          <w:lang w:eastAsia="pt-BR"/>
        </w:rPr>
        <w:t xml:space="preserve">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F3E88">
        <w:rPr>
          <w:rFonts w:ascii="Arial" w:eastAsia="Times New Roman" w:hAnsi="Arial" w:cs="Arial"/>
          <w:b/>
          <w:bCs/>
          <w:szCs w:val="20"/>
          <w:lang w:eastAsia="pt-BR"/>
        </w:rPr>
        <w:t>7. DOS RECURSOS AMINISTRATIVOS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w:t>
      </w:r>
      <w:r w:rsidR="00196794">
        <w:rPr>
          <w:rFonts w:ascii="Arial" w:eastAsia="Times New Roman" w:hAnsi="Arial" w:cs="Arial"/>
          <w:szCs w:val="20"/>
          <w:lang w:eastAsia="pt-BR"/>
        </w:rPr>
        <w:t>r</w:t>
      </w:r>
      <w:r w:rsidRPr="004F3E88">
        <w:rPr>
          <w:rFonts w:ascii="Arial" w:eastAsia="Times New Roman" w:hAnsi="Arial" w:cs="Arial"/>
          <w:szCs w:val="20"/>
          <w:lang w:eastAsia="pt-BR"/>
        </w:rPr>
        <w:t>razões, que começará a correr do término do prazo da recorrente.</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7.2. A manifestação na Sessão Pública e a motivação, no caso de recurso, são pressupostos de admissibilidade dos recursos.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 xml:space="preserve">7.4. </w:t>
      </w:r>
      <w:r w:rsidRPr="004F3E88">
        <w:rPr>
          <w:rFonts w:ascii="Arial" w:eastAsia="Times New Roman" w:hAnsi="Arial" w:cs="Arial"/>
          <w:szCs w:val="20"/>
          <w:lang w:eastAsia="pt-BR"/>
        </w:rPr>
        <w:t>NÃO SERÁ CONHECIDO do recurso, cuja licitante não manifesta, publicamente, em ata, ao final da audiência pública sua intenção de recorrer</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7.5. O recurso não terá efeito suspensivo e o seu acolhimento importará a invalidação dos atos insuscetíveis de aproveitamento.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lastRenderedPageBreak/>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7.8. O(s) recurso(s) será (</w:t>
      </w:r>
      <w:proofErr w:type="spellStart"/>
      <w:r w:rsidRPr="004F3E88">
        <w:rPr>
          <w:rFonts w:ascii="Arial" w:eastAsia="Times New Roman" w:hAnsi="Arial" w:cs="Arial"/>
          <w:szCs w:val="20"/>
          <w:lang w:eastAsia="pt-BR"/>
        </w:rPr>
        <w:t>ão</w:t>
      </w:r>
      <w:proofErr w:type="spellEnd"/>
      <w:r w:rsidRPr="004F3E88">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F3E88">
        <w:rPr>
          <w:rFonts w:ascii="Arial" w:eastAsia="Times New Roman" w:hAnsi="Arial" w:cs="Arial"/>
          <w:b/>
          <w:bCs/>
          <w:szCs w:val="20"/>
          <w:lang w:eastAsia="pt-BR"/>
        </w:rPr>
        <w:t>8. DA HOMOLOGAÇÃO E ADJUDICAÇÃO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8.1. Decididos os recursos e constatada a regularidade dos atos praticados, a autoridade competente adjudicará o objeto do certame à licitante vencedora e homologará o procedimento.</w:t>
      </w:r>
      <w:r w:rsidRPr="004F3E88">
        <w:rPr>
          <w:rFonts w:ascii="Arial" w:eastAsia="Times New Roman" w:hAnsi="Arial" w:cs="Arial"/>
          <w:szCs w:val="20"/>
          <w:lang w:eastAsia="pt-BR"/>
        </w:rPr>
        <w:tab/>
      </w:r>
      <w:r w:rsidRPr="004F3E88">
        <w:rPr>
          <w:rFonts w:ascii="Arial" w:eastAsia="Times New Roman" w:hAnsi="Arial" w:cs="Arial"/>
          <w:szCs w:val="20"/>
          <w:lang w:eastAsia="pt-BR"/>
        </w:rPr>
        <w:tab/>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 xml:space="preserve">9 - DA ENTREGA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96794">
        <w:rPr>
          <w:rFonts w:ascii="Arial" w:eastAsia="Times New Roman" w:hAnsi="Arial" w:cs="Arial"/>
          <w:szCs w:val="20"/>
          <w:lang w:eastAsia="pt-BR"/>
        </w:rPr>
        <w:t xml:space="preserve">9.1. A entrega do Objeto </w:t>
      </w:r>
      <w:r w:rsidR="00196794" w:rsidRPr="00196794">
        <w:rPr>
          <w:rFonts w:ascii="Arial" w:eastAsia="Times New Roman" w:hAnsi="Arial" w:cs="Arial"/>
          <w:szCs w:val="20"/>
          <w:lang w:eastAsia="pt-BR"/>
        </w:rPr>
        <w:t>executado (implantação/Conversão de dados/Treinamento/em pleno funcionamento)</w:t>
      </w:r>
      <w:r w:rsidRPr="00196794">
        <w:rPr>
          <w:rFonts w:ascii="Arial" w:eastAsia="Times New Roman" w:hAnsi="Arial" w:cs="Arial"/>
          <w:szCs w:val="20"/>
          <w:lang w:eastAsia="pt-BR"/>
        </w:rPr>
        <w:t xml:space="preserve"> deverá </w:t>
      </w:r>
      <w:r w:rsidR="00196794" w:rsidRPr="00196794">
        <w:rPr>
          <w:rFonts w:ascii="Arial" w:eastAsia="Times New Roman" w:hAnsi="Arial" w:cs="Arial"/>
          <w:szCs w:val="20"/>
          <w:lang w:eastAsia="pt-BR"/>
        </w:rPr>
        <w:t>ser efetivada em até 20</w:t>
      </w:r>
      <w:r w:rsidRPr="00196794">
        <w:rPr>
          <w:rFonts w:ascii="Arial" w:eastAsia="Times New Roman" w:hAnsi="Arial" w:cs="Arial"/>
          <w:szCs w:val="20"/>
          <w:lang w:eastAsia="pt-BR"/>
        </w:rPr>
        <w:t xml:space="preserve"> (</w:t>
      </w:r>
      <w:r w:rsidR="00196794" w:rsidRPr="00196794">
        <w:rPr>
          <w:rFonts w:ascii="Arial" w:eastAsia="Times New Roman" w:hAnsi="Arial" w:cs="Arial"/>
          <w:szCs w:val="20"/>
          <w:lang w:eastAsia="pt-BR"/>
        </w:rPr>
        <w:t>vinte</w:t>
      </w:r>
      <w:r w:rsidRPr="00196794">
        <w:rPr>
          <w:rFonts w:ascii="Arial" w:eastAsia="Times New Roman" w:hAnsi="Arial" w:cs="Arial"/>
          <w:szCs w:val="20"/>
          <w:lang w:eastAsia="pt-BR"/>
        </w:rPr>
        <w:t xml:space="preserve">) dias </w:t>
      </w:r>
      <w:r w:rsidR="00196794" w:rsidRPr="00196794">
        <w:rPr>
          <w:rFonts w:ascii="Arial" w:eastAsia="Times New Roman" w:hAnsi="Arial" w:cs="Arial"/>
          <w:szCs w:val="20"/>
          <w:lang w:eastAsia="pt-BR"/>
        </w:rPr>
        <w:t>corridos</w:t>
      </w:r>
      <w:r w:rsidR="00891AEC">
        <w:rPr>
          <w:rFonts w:ascii="Arial" w:eastAsia="Times New Roman" w:hAnsi="Arial" w:cs="Arial"/>
          <w:szCs w:val="20"/>
          <w:lang w:eastAsia="pt-BR"/>
        </w:rPr>
        <w:t xml:space="preserve"> </w:t>
      </w:r>
      <w:r w:rsidR="00196794" w:rsidRPr="00196794">
        <w:rPr>
          <w:rFonts w:ascii="Arial" w:eastAsia="Times New Roman" w:hAnsi="Arial" w:cs="Arial"/>
          <w:szCs w:val="20"/>
          <w:lang w:eastAsia="pt-BR"/>
        </w:rPr>
        <w:t xml:space="preserve">após a </w:t>
      </w:r>
      <w:r w:rsidR="00891AEC">
        <w:rPr>
          <w:rFonts w:ascii="Arial" w:eastAsia="Times New Roman" w:hAnsi="Arial" w:cs="Arial"/>
          <w:szCs w:val="20"/>
          <w:lang w:eastAsia="pt-BR"/>
        </w:rPr>
        <w:t>emissão da ordem de serviço para o módulos já usados pelo Município . E os módulos novos a serem implantados, quando solicitados pelo Município, terá prazo até 90 (noventa) dias corridos após a emissão da ordem de serviço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10 - DO PAGAMENTO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10.1. O MUNICÍPIO DE AGUAS FRIAS se compromete a efetuar o pagamento em até </w:t>
      </w:r>
      <w:r>
        <w:rPr>
          <w:rFonts w:ascii="Arial" w:eastAsia="Times New Roman" w:hAnsi="Arial" w:cs="Arial"/>
          <w:szCs w:val="20"/>
          <w:lang w:eastAsia="pt-BR"/>
        </w:rPr>
        <w:t xml:space="preserve">Mensal, até o 10° dia útil do mês subsequente ao da prestação dos serviços/ entrega de materiais </w:t>
      </w:r>
      <w:r w:rsidRPr="004F3E88">
        <w:rPr>
          <w:rFonts w:ascii="Arial" w:eastAsia="Times New Roman" w:hAnsi="Arial" w:cs="Arial"/>
          <w:szCs w:val="20"/>
          <w:lang w:eastAsia="pt-BR"/>
        </w:rPr>
        <w:t xml:space="preserve"> após a entrega dos equipamentos, mediante   apresentação de nota fiscal devidamente recebida e aceita pelo Município.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F3E88">
        <w:rPr>
          <w:rFonts w:ascii="Arial" w:eastAsia="Times New Roman" w:hAnsi="Arial" w:cs="Arial"/>
          <w:szCs w:val="20"/>
          <w:lang w:eastAsia="pt-BR"/>
        </w:rPr>
        <w:t xml:space="preserve">10.2. </w:t>
      </w:r>
      <w:r w:rsidRPr="004F3E88">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MS Mincho"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11 - PENALIDADES</w:t>
      </w:r>
    </w:p>
    <w:p w:rsidR="00332858" w:rsidRPr="004F3E88" w:rsidRDefault="00332858" w:rsidP="00332858">
      <w:pPr>
        <w:tabs>
          <w:tab w:val="left" w:pos="536"/>
          <w:tab w:val="left" w:pos="2270"/>
          <w:tab w:val="left" w:pos="4294"/>
        </w:tabs>
        <w:spacing w:after="0" w:line="240" w:lineRule="auto"/>
        <w:jc w:val="both"/>
        <w:rPr>
          <w:rFonts w:ascii="Arial" w:eastAsia="MS Mincho"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11.1.1. Advertência;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11.1.2. Multa de 10% sobre o valor do Objeto;.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11.2. Se a licitante,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Parágrafo único - Entende-se por valor total do objeto da licitação o montante dos preços totais finais oferecidos pela licitante após a etapa de lances, considerando o objeto que lhe tenham sido adjudicados.</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lastRenderedPageBreak/>
        <w:t>11.3.  As penalidades poderão ser aplicadas isolada ou cumulativamente, nos termos do art. 87 da Lei nº 8.666/93;</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11.4.  A Administração poderá deixar de aplicar as penalidades previstas nesta cláusula, se admitidas às justificativas apresentadas pela licitante vencedora, nos termos do que dispõe o artigo 43, parágrafo 6º c/c artigo 81, e artigo 87, “</w:t>
      </w:r>
      <w:r w:rsidRPr="004F3E88">
        <w:rPr>
          <w:rFonts w:ascii="Arial" w:eastAsia="Times New Roman" w:hAnsi="Arial" w:cs="Arial"/>
          <w:i/>
          <w:iCs/>
          <w:szCs w:val="20"/>
          <w:lang w:eastAsia="pt-BR"/>
        </w:rPr>
        <w:t>caput</w:t>
      </w:r>
      <w:r w:rsidRPr="004F3E88">
        <w:rPr>
          <w:rFonts w:ascii="Arial" w:eastAsia="Times New Roman" w:hAnsi="Arial" w:cs="Arial"/>
          <w:szCs w:val="20"/>
          <w:lang w:eastAsia="pt-BR"/>
        </w:rPr>
        <w:t>”, da Lei nº 8.666/93.</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12 - DAS DISPOSIÇÕES FINAIS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12.3.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12.4. Faz parte integrante deste Edital:</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12.4.1. ANEXO I – Lista de Itens.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12.4.2. ANEXO II – Minuta de Carta de Credenciamento;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12.4.3. ANEXO III – Minuta de Declaração Requisitos de Habilitação;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12.4.4. ANEXO IV – Minuta do Contrato</w:t>
      </w:r>
    </w:p>
    <w:p w:rsidR="00196794"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12.4.5. ANEXO V – Termo de Referência </w:t>
      </w:r>
      <w:r w:rsidR="00196794">
        <w:rPr>
          <w:rFonts w:ascii="Arial" w:eastAsia="Times New Roman" w:hAnsi="Arial" w:cs="Arial"/>
          <w:szCs w:val="20"/>
          <w:lang w:eastAsia="pt-BR"/>
        </w:rPr>
        <w:tab/>
      </w:r>
      <w:r w:rsidR="00196794">
        <w:rPr>
          <w:rFonts w:ascii="Arial" w:eastAsia="Times New Roman" w:hAnsi="Arial" w:cs="Arial"/>
          <w:szCs w:val="20"/>
          <w:lang w:eastAsia="pt-BR"/>
        </w:rPr>
        <w:tab/>
      </w:r>
      <w:r w:rsidR="00196794">
        <w:rPr>
          <w:rFonts w:ascii="Arial" w:eastAsia="Times New Roman" w:hAnsi="Arial" w:cs="Arial"/>
          <w:szCs w:val="20"/>
          <w:lang w:eastAsia="pt-BR"/>
        </w:rPr>
        <w:tab/>
      </w:r>
    </w:p>
    <w:p w:rsidR="00196794" w:rsidRDefault="00196794" w:rsidP="0019679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 xml:space="preserve">12.4.6. ANEXO VI – Declaração de Inexistência de Fato Impeditivo </w:t>
      </w:r>
    </w:p>
    <w:p w:rsidR="00196794" w:rsidRDefault="00196794" w:rsidP="0019679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12.4.7. ANEXO VII – Declaração de Inexistência de Vínculo</w:t>
      </w:r>
      <w:r>
        <w:rPr>
          <w:rFonts w:ascii="Arial" w:eastAsia="Times New Roman" w:hAnsi="Arial" w:cs="Arial"/>
          <w:bCs/>
          <w:szCs w:val="20"/>
          <w:lang w:eastAsia="pt-BR"/>
        </w:rPr>
        <w:tab/>
      </w:r>
    </w:p>
    <w:p w:rsidR="00196794" w:rsidRPr="006B271C" w:rsidRDefault="00196794" w:rsidP="0019679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12.4.8. ANEXO VIII – Declaração de Cumprimento do Prazo para Execução do Objeto</w:t>
      </w:r>
    </w:p>
    <w:p w:rsidR="00332858" w:rsidRPr="004F3E88" w:rsidRDefault="00196794"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b/>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12.5. Recomenda-se aos licitantes que estejam no local indicado do preâmbulo deste Edital, com antecedência de quinze (15) minutos do horário previsto.</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12.6. É fundamental a presença do licitante ou de seu representante, para o exercício dos direitos de ofertar lances e manifestar intenção de recorrer.</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 xml:space="preserve">12.7. </w:t>
      </w:r>
      <w:r w:rsidRPr="004F3E88">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 xml:space="preserve">12.8. </w:t>
      </w:r>
      <w:r w:rsidRPr="004F3E88">
        <w:rPr>
          <w:rFonts w:ascii="Arial" w:eastAsia="Times New Roman" w:hAnsi="Arial" w:cs="Arial"/>
          <w:szCs w:val="20"/>
          <w:lang w:eastAsia="pt-BR"/>
        </w:rPr>
        <w:t xml:space="preserve">Caberá ao Prefeito  decidir sobre a petição no prazo de 24 (vinte e quatro) horas;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lastRenderedPageBreak/>
        <w:t xml:space="preserve">12.9.  </w:t>
      </w:r>
      <w:r w:rsidRPr="004F3E88">
        <w:rPr>
          <w:rFonts w:ascii="Arial" w:eastAsia="Times New Roman" w:hAnsi="Arial" w:cs="Arial"/>
          <w:szCs w:val="20"/>
          <w:lang w:eastAsia="pt-BR"/>
        </w:rPr>
        <w:t xml:space="preserve">Acolhida à petição contra o ato convocatório, será designada nova data para a realização do certame.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 xml:space="preserve">12.10.  </w:t>
      </w:r>
      <w:r w:rsidRPr="004F3E88">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 xml:space="preserve">12.11. </w:t>
      </w:r>
      <w:r w:rsidRPr="004F3E88">
        <w:rPr>
          <w:rFonts w:ascii="Arial" w:eastAsia="Times New Roman" w:hAnsi="Arial" w:cs="Arial"/>
          <w:szCs w:val="20"/>
          <w:lang w:eastAsia="pt-BR"/>
        </w:rPr>
        <w:t xml:space="preserve">A petição apresentada fora do prazo, e/ou sem um dos requisitos acima especificados, não será conhecida. </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 xml:space="preserve">12.12.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12.13 - No caso de não haver expediente para a data fixada a entrega e abertura dos envelopes contendo os documentos de habilitação e/ou proposta realizar-se-á as </w:t>
      </w:r>
      <w:r w:rsidRPr="004F3E88">
        <w:rPr>
          <w:rFonts w:ascii="Arial" w:eastAsia="Times New Roman" w:hAnsi="Arial" w:cs="Arial"/>
          <w:noProof/>
          <w:szCs w:val="20"/>
          <w:lang w:eastAsia="pt-BR"/>
        </w:rPr>
        <w:t>08:45</w:t>
      </w:r>
      <w:r w:rsidRPr="004F3E88">
        <w:rPr>
          <w:rFonts w:ascii="Arial" w:eastAsia="Times New Roman" w:hAnsi="Arial" w:cs="Arial"/>
          <w:szCs w:val="20"/>
          <w:lang w:eastAsia="pt-BR"/>
        </w:rPr>
        <w:t xml:space="preserve"> horas do primeiro dia útil, após a data anteriormente marcada.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12.14. O Pregoeiro manterá em seu poder os envelopes com a Documentação de Habilitação das licitantes que não restarem vencedoras de qualquer item do objeto desta Licitação, </w:t>
      </w:r>
      <w:r w:rsidRPr="004F3E88">
        <w:rPr>
          <w:rFonts w:ascii="Arial" w:eastAsia="Times New Roman" w:hAnsi="Arial" w:cs="Arial"/>
          <w:b/>
          <w:bCs/>
          <w:szCs w:val="20"/>
          <w:lang w:eastAsia="pt-BR"/>
        </w:rPr>
        <w:t>pelo prazo de 10 (dez) dias após a assinatura do(s) Contrato(s)</w:t>
      </w:r>
      <w:r w:rsidRPr="004F3E88">
        <w:rPr>
          <w:rFonts w:ascii="Arial" w:eastAsia="Times New Roman" w:hAnsi="Arial" w:cs="Arial"/>
          <w:szCs w:val="20"/>
          <w:lang w:eastAsia="pt-BR"/>
        </w:rPr>
        <w:t>, devendo os seus responsáveis retirá-los em até 05 (cinco) dias após esse período, sob pena de inutilização dos mesmos.</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12.15. No interesse da Administração, e sem que caiba às participantes qualquer reclamação ou indenização, poderá ser:</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a) adiada a abertura da licitação;</w:t>
      </w:r>
    </w:p>
    <w:p w:rsidR="00332858" w:rsidRPr="004F3E88" w:rsidRDefault="00332858" w:rsidP="00332858">
      <w:pPr>
        <w:autoSpaceDE w:val="0"/>
        <w:autoSpaceDN w:val="0"/>
        <w:adjustRightInd w:val="0"/>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b) alterados os termos do Edital, obedecendo ao disposto no § 4º, do art. 21, da Lei  nº8.666/93.</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12.16. Maiores informações poderão ser obtidas no Setor de Licitação  da Prefeitura Municipal de AGUAS FRIAS,  na Rua Sete De Setembro – 512, de Segunda a Sexta, das 7:30 às 11:30 e das 13:00 às 17:00  horas ou pelo telefone nº  49 3332 0019.</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F528D7" w:rsidP="00332858">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Aguas </w:t>
      </w:r>
      <w:r>
        <w:rPr>
          <w:rFonts w:ascii="Arial" w:eastAsia="Times New Roman" w:hAnsi="Arial" w:cs="Arial"/>
          <w:szCs w:val="20"/>
          <w:lang w:eastAsia="pt-BR"/>
        </w:rPr>
        <w:t>Frias - SC</w:t>
      </w:r>
      <w:r w:rsidRPr="004F3E88">
        <w:rPr>
          <w:rFonts w:ascii="Arial" w:eastAsia="Times New Roman" w:hAnsi="Arial" w:cs="Arial"/>
          <w:szCs w:val="20"/>
          <w:lang w:eastAsia="pt-BR"/>
        </w:rPr>
        <w:t>,</w:t>
      </w:r>
      <w:r w:rsidR="00332858">
        <w:rPr>
          <w:rFonts w:ascii="Arial" w:eastAsia="Times New Roman" w:hAnsi="Arial" w:cs="Arial"/>
          <w:szCs w:val="20"/>
          <w:lang w:eastAsia="pt-BR"/>
        </w:rPr>
        <w:t>25 de novembro de 2019</w:t>
      </w:r>
      <w:r w:rsidR="00332858" w:rsidRPr="004F3E88">
        <w:rPr>
          <w:rFonts w:ascii="Arial" w:eastAsia="Times New Roman" w:hAnsi="Arial" w:cs="Arial"/>
          <w:szCs w:val="20"/>
          <w:lang w:eastAsia="pt-BR"/>
        </w:rPr>
        <w:t>.</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332858" w:rsidRPr="004F3E88" w:rsidRDefault="00332858" w:rsidP="00332858">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332858" w:rsidRPr="004F3E88" w:rsidRDefault="00332858" w:rsidP="00332858">
      <w:pPr>
        <w:autoSpaceDE w:val="0"/>
        <w:autoSpaceDN w:val="0"/>
        <w:adjustRightInd w:val="0"/>
        <w:spacing w:after="0" w:line="200" w:lineRule="atLeast"/>
        <w:jc w:val="center"/>
        <w:rPr>
          <w:rFonts w:ascii="Arial" w:eastAsia="Times New Roman" w:hAnsi="Arial" w:cs="Arial"/>
          <w:b/>
          <w:bCs/>
          <w:szCs w:val="20"/>
          <w:lang w:eastAsia="pt-BR"/>
        </w:rPr>
      </w:pPr>
      <w:r w:rsidRPr="004F3E88">
        <w:rPr>
          <w:rFonts w:ascii="Arial" w:eastAsia="Times New Roman" w:hAnsi="Arial" w:cs="Arial"/>
          <w:b/>
          <w:bCs/>
          <w:szCs w:val="20"/>
          <w:lang w:eastAsia="pt-BR"/>
        </w:rPr>
        <w:t>_____________________________</w:t>
      </w:r>
    </w:p>
    <w:p w:rsidR="00332858" w:rsidRPr="004F3E88" w:rsidRDefault="00332858" w:rsidP="00332858">
      <w:pPr>
        <w:autoSpaceDE w:val="0"/>
        <w:autoSpaceDN w:val="0"/>
        <w:adjustRightInd w:val="0"/>
        <w:spacing w:after="0" w:line="200" w:lineRule="atLeast"/>
        <w:jc w:val="center"/>
        <w:rPr>
          <w:rFonts w:ascii="Arial" w:eastAsia="Times New Roman" w:hAnsi="Arial" w:cs="Arial"/>
          <w:b/>
          <w:bCs/>
          <w:szCs w:val="20"/>
          <w:lang w:eastAsia="pt-BR"/>
        </w:rPr>
      </w:pPr>
      <w:r>
        <w:rPr>
          <w:rFonts w:ascii="Arial" w:eastAsia="Times New Roman" w:hAnsi="Arial" w:cs="Arial"/>
          <w:b/>
          <w:bCs/>
          <w:szCs w:val="20"/>
          <w:lang w:eastAsia="pt-BR"/>
        </w:rPr>
        <w:t xml:space="preserve"> </w:t>
      </w:r>
      <w:r w:rsidR="00196794">
        <w:rPr>
          <w:rFonts w:ascii="Arial" w:eastAsia="Times New Roman" w:hAnsi="Arial" w:cs="Arial"/>
          <w:b/>
          <w:bCs/>
          <w:szCs w:val="20"/>
          <w:lang w:eastAsia="pt-BR"/>
        </w:rPr>
        <w:t xml:space="preserve">RICARDO ROLIM DE MOURA </w:t>
      </w:r>
    </w:p>
    <w:p w:rsidR="00332858" w:rsidRPr="004F3E88" w:rsidRDefault="00332858" w:rsidP="00332858">
      <w:pPr>
        <w:autoSpaceDE w:val="0"/>
        <w:autoSpaceDN w:val="0"/>
        <w:adjustRightInd w:val="0"/>
        <w:spacing w:after="0" w:line="200" w:lineRule="atLeast"/>
        <w:jc w:val="center"/>
        <w:rPr>
          <w:rFonts w:ascii="Arial" w:eastAsia="Times New Roman" w:hAnsi="Arial" w:cs="Arial"/>
          <w:b/>
          <w:bCs/>
          <w:szCs w:val="20"/>
          <w:lang w:eastAsia="pt-BR"/>
        </w:rPr>
      </w:pPr>
      <w:r w:rsidRPr="004F3E88">
        <w:rPr>
          <w:rFonts w:ascii="Arial" w:eastAsia="Times New Roman" w:hAnsi="Arial" w:cs="Arial"/>
          <w:b/>
          <w:bCs/>
          <w:szCs w:val="20"/>
          <w:lang w:eastAsia="pt-BR"/>
        </w:rPr>
        <w:t xml:space="preserve">PREFEITO </w:t>
      </w:r>
    </w:p>
    <w:p w:rsidR="00332858" w:rsidRPr="004F3E88" w:rsidRDefault="00332858" w:rsidP="00F528D7">
      <w:pPr>
        <w:autoSpaceDE w:val="0"/>
        <w:autoSpaceDN w:val="0"/>
        <w:adjustRightInd w:val="0"/>
        <w:spacing w:after="0" w:line="200" w:lineRule="atLeast"/>
        <w:rPr>
          <w:rFonts w:ascii="Arial" w:eastAsia="Times New Roman" w:hAnsi="Arial" w:cs="Arial"/>
          <w:b/>
          <w:bCs/>
          <w:szCs w:val="20"/>
          <w:lang w:eastAsia="pt-BR"/>
        </w:rPr>
      </w:pPr>
    </w:p>
    <w:p w:rsidR="00332858" w:rsidRPr="004F3E88" w:rsidRDefault="00332858" w:rsidP="00332858">
      <w:pPr>
        <w:autoSpaceDE w:val="0"/>
        <w:autoSpaceDN w:val="0"/>
        <w:adjustRightInd w:val="0"/>
        <w:spacing w:after="0" w:line="200" w:lineRule="atLeast"/>
        <w:jc w:val="center"/>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r w:rsidRPr="004F3E88">
        <w:rPr>
          <w:rFonts w:ascii="Arial" w:eastAsia="Times New Roman" w:hAnsi="Arial" w:cs="Arial"/>
          <w:b/>
          <w:szCs w:val="20"/>
          <w:lang w:eastAsia="pt-BR"/>
        </w:rPr>
        <w:t xml:space="preserve">Analisado e Aprovado </w:t>
      </w: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r w:rsidRPr="004F3E88">
        <w:rPr>
          <w:rFonts w:ascii="Arial" w:eastAsia="Times New Roman" w:hAnsi="Arial" w:cs="Arial"/>
          <w:b/>
          <w:szCs w:val="20"/>
          <w:lang w:eastAsia="pt-BR"/>
        </w:rPr>
        <w:t>JHONAS PEZZINI</w:t>
      </w: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r w:rsidRPr="004F3E88">
        <w:rPr>
          <w:rFonts w:ascii="Arial" w:eastAsia="Times New Roman" w:hAnsi="Arial" w:cs="Arial"/>
          <w:b/>
          <w:szCs w:val="20"/>
          <w:lang w:eastAsia="pt-BR"/>
        </w:rPr>
        <w:t>OAB/SC 33678</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F3E88">
        <w:rPr>
          <w:rFonts w:ascii="Arial" w:eastAsia="Times New Roman" w:hAnsi="Arial" w:cs="Arial"/>
          <w:b/>
          <w:szCs w:val="20"/>
          <w:u w:val="single"/>
          <w:lang w:eastAsia="pt-BR"/>
        </w:rPr>
        <w:br w:type="page"/>
      </w:r>
      <w:r w:rsidRPr="004F3E88">
        <w:rPr>
          <w:rFonts w:ascii="Arial" w:eastAsia="Times New Roman" w:hAnsi="Arial" w:cs="Arial"/>
          <w:b/>
          <w:szCs w:val="20"/>
          <w:u w:val="single"/>
          <w:lang w:eastAsia="pt-BR"/>
        </w:rPr>
        <w:lastRenderedPageBreak/>
        <w:t>ANEXO I</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caps/>
          <w:szCs w:val="20"/>
          <w:lang w:eastAsia="pt-BR"/>
        </w:rPr>
      </w:pPr>
      <w:r w:rsidRPr="004F3E88">
        <w:rPr>
          <w:rFonts w:ascii="Arial" w:eastAsia="Times New Roman" w:hAnsi="Arial" w:cs="Arial"/>
          <w:b/>
          <w:caps/>
          <w:szCs w:val="20"/>
          <w:lang w:eastAsia="pt-BR"/>
        </w:rPr>
        <w:t xml:space="preserve">LISTA DE ITENS </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b/>
          <w:szCs w:val="20"/>
          <w:lang w:eastAsia="pt-BR"/>
        </w:rPr>
      </w:pPr>
      <w:r w:rsidRPr="004F3E88">
        <w:rPr>
          <w:rFonts w:ascii="Arial" w:eastAsia="Times New Roman" w:hAnsi="Arial" w:cs="Arial"/>
          <w:b/>
          <w:szCs w:val="20"/>
          <w:lang w:eastAsia="pt-BR"/>
        </w:rPr>
        <w:t xml:space="preserve">PREGÃO Nº </w:t>
      </w:r>
      <w:r>
        <w:rPr>
          <w:rFonts w:ascii="Arial" w:eastAsia="Times New Roman" w:hAnsi="Arial" w:cs="Arial"/>
          <w:b/>
          <w:szCs w:val="20"/>
          <w:lang w:eastAsia="pt-BR"/>
        </w:rPr>
        <w:t>37</w:t>
      </w:r>
      <w:r w:rsidRPr="004F3E88">
        <w:rPr>
          <w:rFonts w:ascii="Arial" w:eastAsia="Times New Roman" w:hAnsi="Arial" w:cs="Arial"/>
          <w:b/>
          <w:szCs w:val="20"/>
          <w:lang w:eastAsia="pt-BR"/>
        </w:rPr>
        <w:t>/</w:t>
      </w:r>
      <w:r>
        <w:rPr>
          <w:rFonts w:ascii="Arial" w:eastAsia="Times New Roman" w:hAnsi="Arial" w:cs="Arial"/>
          <w:b/>
          <w:szCs w:val="20"/>
          <w:lang w:eastAsia="pt-BR"/>
        </w:rPr>
        <w:t>2019</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332858" w:rsidRPr="004F3E88" w:rsidTr="003129BE">
        <w:tc>
          <w:tcPr>
            <w:tcW w:w="9779" w:type="dxa"/>
            <w:tcBorders>
              <w:top w:val="single" w:sz="4" w:space="0" w:color="auto"/>
              <w:left w:val="single" w:sz="4" w:space="0" w:color="auto"/>
              <w:bottom w:val="single" w:sz="4" w:space="0" w:color="auto"/>
              <w:right w:val="single" w:sz="4" w:space="0" w:color="auto"/>
            </w:tcBorders>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Nome da Empresa:</w:t>
            </w:r>
          </w:p>
        </w:tc>
      </w:tr>
      <w:tr w:rsidR="00332858" w:rsidRPr="004F3E88" w:rsidTr="003129BE">
        <w:tc>
          <w:tcPr>
            <w:tcW w:w="9779" w:type="dxa"/>
            <w:tcBorders>
              <w:top w:val="single" w:sz="4" w:space="0" w:color="auto"/>
              <w:left w:val="single" w:sz="4" w:space="0" w:color="auto"/>
              <w:bottom w:val="single" w:sz="4" w:space="0" w:color="auto"/>
              <w:right w:val="single" w:sz="4" w:space="0" w:color="auto"/>
            </w:tcBorders>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CNPJ:</w:t>
            </w:r>
          </w:p>
        </w:tc>
      </w:tr>
      <w:tr w:rsidR="00332858" w:rsidRPr="004F3E88" w:rsidTr="003129BE">
        <w:tc>
          <w:tcPr>
            <w:tcW w:w="9779" w:type="dxa"/>
            <w:tcBorders>
              <w:top w:val="single" w:sz="4" w:space="0" w:color="auto"/>
              <w:left w:val="single" w:sz="4" w:space="0" w:color="auto"/>
              <w:bottom w:val="single" w:sz="4" w:space="0" w:color="auto"/>
              <w:right w:val="single" w:sz="4" w:space="0" w:color="auto"/>
            </w:tcBorders>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Endereço:</w:t>
            </w:r>
          </w:p>
        </w:tc>
      </w:tr>
      <w:tr w:rsidR="00332858" w:rsidRPr="004F3E88" w:rsidTr="003129BE">
        <w:tc>
          <w:tcPr>
            <w:tcW w:w="9779" w:type="dxa"/>
            <w:tcBorders>
              <w:top w:val="single" w:sz="4" w:space="0" w:color="auto"/>
              <w:left w:val="single" w:sz="4" w:space="0" w:color="auto"/>
              <w:bottom w:val="single" w:sz="4" w:space="0" w:color="auto"/>
              <w:right w:val="single" w:sz="4" w:space="0" w:color="auto"/>
            </w:tcBorders>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Cidade:                                                                    CEP:</w:t>
            </w:r>
          </w:p>
        </w:tc>
      </w:tr>
      <w:tr w:rsidR="00332858" w:rsidRPr="004F3E88" w:rsidTr="003129BE">
        <w:tc>
          <w:tcPr>
            <w:tcW w:w="9779" w:type="dxa"/>
            <w:tcBorders>
              <w:top w:val="single" w:sz="4" w:space="0" w:color="auto"/>
              <w:left w:val="single" w:sz="4" w:space="0" w:color="auto"/>
              <w:bottom w:val="single" w:sz="4" w:space="0" w:color="auto"/>
              <w:right w:val="single" w:sz="4" w:space="0" w:color="auto"/>
            </w:tcBorders>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Telefone:                                                                  E-mail:</w:t>
            </w:r>
          </w:p>
        </w:tc>
      </w:tr>
      <w:tr w:rsidR="00332858" w:rsidRPr="004F3E88" w:rsidTr="003129BE">
        <w:tc>
          <w:tcPr>
            <w:tcW w:w="9779" w:type="dxa"/>
            <w:tcBorders>
              <w:top w:val="single" w:sz="4" w:space="0" w:color="auto"/>
              <w:left w:val="single" w:sz="4" w:space="0" w:color="auto"/>
              <w:bottom w:val="single" w:sz="4" w:space="0" w:color="auto"/>
              <w:right w:val="single" w:sz="4" w:space="0" w:color="auto"/>
            </w:tcBorders>
          </w:tcPr>
          <w:p w:rsidR="00332858" w:rsidRPr="004F3E88" w:rsidRDefault="00332858" w:rsidP="003129B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Banco:                                                 Agência:                                                   Conta:</w:t>
            </w:r>
          </w:p>
        </w:tc>
      </w:tr>
    </w:tbl>
    <w:p w:rsidR="00F2740A" w:rsidRDefault="00F2740A" w:rsidP="00F2740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F2740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Apresentamos nossa proposta para </w:t>
      </w:r>
      <w:r w:rsidR="00F2740A" w:rsidRPr="004F3E88">
        <w:rPr>
          <w:rFonts w:ascii="Arial" w:eastAsia="Times New Roman" w:hAnsi="Arial" w:cs="Arial"/>
          <w:szCs w:val="20"/>
          <w:lang w:eastAsia="pt-BR"/>
        </w:rPr>
        <w:t xml:space="preserve"> </w:t>
      </w:r>
      <w:r w:rsidR="00F2740A">
        <w:rPr>
          <w:rFonts w:ascii="Arial" w:eastAsia="Times New Roman" w:hAnsi="Arial" w:cs="Arial"/>
          <w:szCs w:val="20"/>
          <w:lang w:eastAsia="pt-BR"/>
        </w:rPr>
        <w:t xml:space="preserve">Contratação de Empresa Especializada do Ramos de Tecnologia da Informação para Implantação, Conversão de Dados, Manutenção, Treinamento e Suporte Técnico de um Sistema Integrado de Gestão Pública para o Executivo e o Legislativo </w:t>
      </w:r>
      <w:r w:rsidR="00F2740A">
        <w:rPr>
          <w:rFonts w:ascii="Arial" w:hAnsi="Arial" w:cs="Arial"/>
          <w:bCs/>
        </w:rPr>
        <w:t>Municipal, hospedado em Data Center, sem li</w:t>
      </w:r>
      <w:r w:rsidR="00F2740A">
        <w:rPr>
          <w:rFonts w:ascii="Arial" w:eastAsia="Times New Roman" w:hAnsi="Arial" w:cs="Arial"/>
          <w:color w:val="000000"/>
          <w:szCs w:val="20"/>
          <w:lang w:eastAsia="ar-SA"/>
        </w:rPr>
        <w:t xml:space="preserve">mitação de usuários, que garantam as alterações legais, corretivas e evolutivas no sistema, atendimento e suporte técnico para este sistema quando solicitado pela Município de Águas Frias –SC, </w:t>
      </w:r>
      <w:r w:rsidRPr="004F3E88">
        <w:rPr>
          <w:rFonts w:ascii="Arial" w:eastAsia="Times New Roman" w:hAnsi="Arial" w:cs="Arial"/>
          <w:szCs w:val="20"/>
          <w:lang w:eastAsia="pt-BR"/>
        </w:rPr>
        <w:t xml:space="preserve"> modalidade </w:t>
      </w:r>
      <w:r w:rsidRPr="004F3E88">
        <w:rPr>
          <w:rFonts w:ascii="Arial" w:eastAsia="Times New Roman" w:hAnsi="Arial" w:cs="Arial"/>
          <w:b/>
          <w:szCs w:val="20"/>
          <w:lang w:eastAsia="pt-BR"/>
        </w:rPr>
        <w:t xml:space="preserve">Pregão Presencial n.º </w:t>
      </w:r>
      <w:r>
        <w:rPr>
          <w:rFonts w:ascii="Arial" w:eastAsia="Times New Roman" w:hAnsi="Arial" w:cs="Arial"/>
          <w:b/>
          <w:szCs w:val="20"/>
          <w:lang w:eastAsia="pt-BR"/>
        </w:rPr>
        <w:t>37</w:t>
      </w:r>
      <w:r w:rsidRPr="004F3E88">
        <w:rPr>
          <w:rFonts w:ascii="Arial" w:eastAsia="Times New Roman" w:hAnsi="Arial" w:cs="Arial"/>
          <w:b/>
          <w:szCs w:val="20"/>
          <w:lang w:eastAsia="pt-BR"/>
        </w:rPr>
        <w:t>/</w:t>
      </w:r>
      <w:r>
        <w:rPr>
          <w:rFonts w:ascii="Arial" w:eastAsia="Times New Roman" w:hAnsi="Arial" w:cs="Arial"/>
          <w:b/>
          <w:szCs w:val="20"/>
          <w:lang w:eastAsia="pt-BR"/>
        </w:rPr>
        <w:t>2019</w:t>
      </w:r>
      <w:r w:rsidRPr="004F3E88">
        <w:rPr>
          <w:rFonts w:ascii="Arial" w:eastAsia="Times New Roman" w:hAnsi="Arial" w:cs="Arial"/>
          <w:szCs w:val="20"/>
          <w:lang w:eastAsia="pt-BR"/>
        </w:rPr>
        <w:t xml:space="preserve">, acatando todas as estipulações consignadas, conforme abaixo: </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62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268"/>
        <w:gridCol w:w="1843"/>
        <w:gridCol w:w="1276"/>
        <w:gridCol w:w="850"/>
        <w:gridCol w:w="851"/>
        <w:gridCol w:w="992"/>
        <w:gridCol w:w="974"/>
      </w:tblGrid>
      <w:tr w:rsidR="00332858" w:rsidRPr="004F3E88" w:rsidTr="00196794">
        <w:tc>
          <w:tcPr>
            <w:tcW w:w="567"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Item</w:t>
            </w:r>
          </w:p>
        </w:tc>
        <w:tc>
          <w:tcPr>
            <w:tcW w:w="2268"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Objeto</w:t>
            </w:r>
          </w:p>
        </w:tc>
        <w:tc>
          <w:tcPr>
            <w:tcW w:w="1843"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Descrição</w:t>
            </w:r>
          </w:p>
        </w:tc>
        <w:tc>
          <w:tcPr>
            <w:tcW w:w="1276"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F3E88">
              <w:rPr>
                <w:rFonts w:ascii="Arial" w:eastAsia="Times New Roman" w:hAnsi="Arial" w:cs="Arial"/>
                <w:b/>
                <w:szCs w:val="20"/>
                <w:lang w:eastAsia="pt-BR"/>
              </w:rPr>
              <w:t>Qtde</w:t>
            </w:r>
            <w:proofErr w:type="spellEnd"/>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UN</w:t>
            </w:r>
          </w:p>
        </w:tc>
        <w:tc>
          <w:tcPr>
            <w:tcW w:w="851"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Marca</w:t>
            </w:r>
          </w:p>
        </w:tc>
        <w:tc>
          <w:tcPr>
            <w:tcW w:w="992"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Preço Unitário</w:t>
            </w:r>
          </w:p>
        </w:tc>
        <w:tc>
          <w:tcPr>
            <w:tcW w:w="974"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Valor Item</w:t>
            </w:r>
          </w:p>
        </w:tc>
      </w:tr>
      <w:tr w:rsidR="00196794" w:rsidRPr="004F3E88" w:rsidTr="00182DE9">
        <w:tc>
          <w:tcPr>
            <w:tcW w:w="9621" w:type="dxa"/>
            <w:gridSpan w:val="8"/>
          </w:tcPr>
          <w:p w:rsidR="00196794" w:rsidRPr="00196794" w:rsidRDefault="00196794" w:rsidP="0019679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96794">
              <w:rPr>
                <w:rFonts w:ascii="Arial" w:eastAsia="Times New Roman" w:hAnsi="Arial" w:cs="Arial"/>
                <w:b/>
                <w:szCs w:val="20"/>
                <w:lang w:eastAsia="pt-BR"/>
              </w:rPr>
              <w:t>LOCAÇÃO DO SISTEMA – EXECUTIVO</w:t>
            </w:r>
          </w:p>
        </w:tc>
      </w:tr>
      <w:tr w:rsidR="00332858" w:rsidRPr="004F3E88" w:rsidTr="00196794">
        <w:tc>
          <w:tcPr>
            <w:tcW w:w="567" w:type="dxa"/>
          </w:tcPr>
          <w:p w:rsidR="00332858" w:rsidRPr="004F3E8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Planejamento - PPA, LDO, LOA</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Contabilidade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Tesouraria</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Lei de Responsabilidade Fiscal</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Prestação de Contas - </w:t>
            </w:r>
            <w:proofErr w:type="spellStart"/>
            <w:r>
              <w:rPr>
                <w:rFonts w:ascii="Arial" w:eastAsia="Times New Roman" w:hAnsi="Arial" w:cs="Arial"/>
                <w:szCs w:val="20"/>
                <w:lang w:eastAsia="pt-BR"/>
              </w:rPr>
              <w:t>e-Sfinge</w:t>
            </w:r>
            <w:proofErr w:type="spellEnd"/>
            <w:r>
              <w:rPr>
                <w:rFonts w:ascii="Arial" w:eastAsia="Times New Roman" w:hAnsi="Arial" w:cs="Arial"/>
                <w:szCs w:val="20"/>
                <w:lang w:eastAsia="pt-BR"/>
              </w:rPr>
              <w:t xml:space="preserve"> ao TCE/SC</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Transparência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Patrimônio Público</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Almoxarifado</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Frotas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Licitações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Gestão Pessoal (folha de Pagamento, Segurança do Trabalho, Concursos)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Gestão de Efetividade e Atos Legais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E-Social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Portal do Servidor: Contracheques, Informes de Rendimentos, Atualização Cadastral</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Protocolo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Receitas Municipais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Atendimento ao Cidadão - (Guias, Extratos, Certidões)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Gestão do ISS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ITBI - Online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Protesto de Certidões  Dívida Ativa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Aplicativos de Mobilidade: Acesso a dados Financeiros, protocolo, RH, Mensageria e Pesquisas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Informações e Indicadores Gerenciais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Provimento Datacenter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96794" w:rsidRPr="004F3E88" w:rsidTr="00182DE9">
        <w:tc>
          <w:tcPr>
            <w:tcW w:w="9621" w:type="dxa"/>
            <w:gridSpan w:val="8"/>
          </w:tcPr>
          <w:p w:rsidR="00196794" w:rsidRPr="00196794" w:rsidRDefault="00196794" w:rsidP="0019679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96794">
              <w:rPr>
                <w:rFonts w:ascii="Arial" w:eastAsia="Times New Roman" w:hAnsi="Arial" w:cs="Arial"/>
                <w:b/>
                <w:szCs w:val="20"/>
                <w:lang w:eastAsia="pt-BR"/>
              </w:rPr>
              <w:t>SERVIÇOS DE IMPLANTAÇÃO – EXECUTIVO</w:t>
            </w: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Planejamento - PPA, LDO, LOA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de Contabilidade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Tesouraria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Lei de Responsabilidade Fiscal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Prestação de Contas - e- </w:t>
            </w:r>
            <w:proofErr w:type="spellStart"/>
            <w:r>
              <w:rPr>
                <w:rFonts w:ascii="Arial" w:eastAsia="Times New Roman" w:hAnsi="Arial" w:cs="Arial"/>
                <w:szCs w:val="20"/>
                <w:lang w:eastAsia="pt-BR"/>
              </w:rPr>
              <w:t>Sfinge</w:t>
            </w:r>
            <w:proofErr w:type="spellEnd"/>
            <w:r>
              <w:rPr>
                <w:rFonts w:ascii="Arial" w:eastAsia="Times New Roman" w:hAnsi="Arial" w:cs="Arial"/>
                <w:szCs w:val="20"/>
                <w:lang w:eastAsia="pt-BR"/>
              </w:rPr>
              <w:t xml:space="preserve"> ao TCE /SC</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Transparência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Patrimônio Público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Almoxarifado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Frotas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Licitações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Gestão Pessoal (Folha de Pagamento, Segurança </w:t>
            </w:r>
            <w:r>
              <w:rPr>
                <w:rFonts w:ascii="Arial" w:eastAsia="Times New Roman" w:hAnsi="Arial" w:cs="Arial"/>
                <w:szCs w:val="20"/>
                <w:lang w:eastAsia="pt-BR"/>
              </w:rPr>
              <w:lastRenderedPageBreak/>
              <w:t xml:space="preserve">do Trabalho, Concursos)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35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Gestão da Efetividade e Atos Legais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Implantação - E-Social</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Portal do Servidor: Contracheques, Informes de Rendimentos, Atualização Cadastral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Protocolo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Receitas Municipais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Implantação - Atendimento ao Cidadão (Guias, Extratos, Certidões)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Implantação - Gestão ISS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Instalação - ITBI - Online</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Protesto Certidões Dívida Ativa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Implantação - Aplicativo Mobilidade: Acesso a dados Financeiro, Protocolo, RH, Mensageria e Pesquisas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Informações e Indicadores Gerenciais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46</w:t>
            </w:r>
          </w:p>
        </w:tc>
        <w:tc>
          <w:tcPr>
            <w:tcW w:w="2268" w:type="dxa"/>
          </w:tcPr>
          <w:p w:rsidR="00332858" w:rsidRPr="00196794"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96794">
              <w:rPr>
                <w:rFonts w:ascii="Arial" w:eastAsia="Times New Roman" w:hAnsi="Arial" w:cs="Arial"/>
                <w:szCs w:val="20"/>
                <w:lang w:eastAsia="pt-BR"/>
              </w:rPr>
              <w:t xml:space="preserve">Serviços de Implantação - Datacenter </w:t>
            </w:r>
          </w:p>
        </w:tc>
        <w:tc>
          <w:tcPr>
            <w:tcW w:w="1843" w:type="dxa"/>
          </w:tcPr>
          <w:p w:rsidR="00332858" w:rsidRPr="00196794" w:rsidRDefault="00332858" w:rsidP="003129B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96794">
              <w:rPr>
                <w:rFonts w:ascii="Arial" w:eastAsia="Times New Roman" w:hAnsi="Arial" w:cs="Arial"/>
                <w:b/>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96794" w:rsidRPr="004F3E88" w:rsidTr="00182DE9">
        <w:tc>
          <w:tcPr>
            <w:tcW w:w="9621" w:type="dxa"/>
            <w:gridSpan w:val="8"/>
          </w:tcPr>
          <w:p w:rsidR="00196794" w:rsidRPr="00196794" w:rsidRDefault="00196794" w:rsidP="0019679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96794">
              <w:rPr>
                <w:rFonts w:ascii="Arial" w:eastAsia="Times New Roman" w:hAnsi="Arial" w:cs="Arial"/>
                <w:b/>
                <w:szCs w:val="20"/>
                <w:lang w:eastAsia="pt-BR"/>
              </w:rPr>
              <w:t>SERVIÇOS DE TREINAMENTO - EXECUTIVO</w:t>
            </w: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Treinamento - Planejamento - PPA, LDO, LOA</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w:t>
            </w:r>
            <w:r>
              <w:rPr>
                <w:rFonts w:ascii="Arial" w:eastAsia="Times New Roman" w:hAnsi="Arial" w:cs="Arial"/>
                <w:szCs w:val="20"/>
                <w:lang w:eastAsia="pt-BR"/>
              </w:rPr>
              <w:lastRenderedPageBreak/>
              <w:t>Treinamento - Contabilidade Pública</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49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Treinamento - Tesouraria</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Lei de Responsabilidade Fiscal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Prestação de Contas - </w:t>
            </w:r>
            <w:proofErr w:type="spellStart"/>
            <w:r>
              <w:rPr>
                <w:rFonts w:ascii="Arial" w:eastAsia="Times New Roman" w:hAnsi="Arial" w:cs="Arial"/>
                <w:szCs w:val="20"/>
                <w:lang w:eastAsia="pt-BR"/>
              </w:rPr>
              <w:t>e-Sfinge</w:t>
            </w:r>
            <w:proofErr w:type="spellEnd"/>
            <w:r>
              <w:rPr>
                <w:rFonts w:ascii="Arial" w:eastAsia="Times New Roman" w:hAnsi="Arial" w:cs="Arial"/>
                <w:szCs w:val="20"/>
                <w:lang w:eastAsia="pt-BR"/>
              </w:rPr>
              <w:t xml:space="preserve"> ao TCE/SC</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Transparência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Patrimônio Público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Almoxarifado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Frotas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Licitações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Gestão Pessoal (Folha de Pagamento, Segurança do Trabalho, Concursos)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Gestão da Efetividade e Atos Legais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E-Social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Portal do Servidor: Contracheques, Informes de Rendimentos, Atualização Cadastral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Protocolo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Treinamento - Receitas Municipais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w:t>
            </w:r>
            <w:r>
              <w:rPr>
                <w:rFonts w:ascii="Arial" w:eastAsia="Times New Roman" w:hAnsi="Arial" w:cs="Arial"/>
                <w:szCs w:val="20"/>
                <w:lang w:eastAsia="pt-BR"/>
              </w:rPr>
              <w:lastRenderedPageBreak/>
              <w:t xml:space="preserve">Treinamento - Atendimento ao Cidadão  (Guias, Extratos, Certidões)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64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Treinamento - Gestão do ISS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Treinamento - ITBI - online</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Treinamento - Protesto Certidões Dívida Ativa</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Treinamento - Aplicativos de Mobilidade: Acesso a da</w:t>
            </w:r>
            <w:r w:rsidR="0052478A">
              <w:rPr>
                <w:rFonts w:ascii="Arial" w:eastAsia="Times New Roman" w:hAnsi="Arial" w:cs="Arial"/>
                <w:szCs w:val="20"/>
                <w:lang w:eastAsia="pt-BR"/>
              </w:rPr>
              <w:t>dos Financeiro, Protocolo, RH</w:t>
            </w:r>
            <w:r>
              <w:rPr>
                <w:rFonts w:ascii="Arial" w:eastAsia="Times New Roman" w:hAnsi="Arial" w:cs="Arial"/>
                <w:szCs w:val="20"/>
                <w:lang w:eastAsia="pt-BR"/>
              </w:rPr>
              <w:t xml:space="preserve">, Mensageria e Pesquisas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w:t>
            </w:r>
            <w:r w:rsidR="004B0296">
              <w:rPr>
                <w:rFonts w:ascii="Arial" w:eastAsia="Times New Roman" w:hAnsi="Arial" w:cs="Arial"/>
                <w:szCs w:val="20"/>
                <w:lang w:eastAsia="pt-BR"/>
              </w:rPr>
              <w:t>Informações</w:t>
            </w:r>
            <w:r>
              <w:rPr>
                <w:rFonts w:ascii="Arial" w:eastAsia="Times New Roman" w:hAnsi="Arial" w:cs="Arial"/>
                <w:szCs w:val="20"/>
                <w:lang w:eastAsia="pt-BR"/>
              </w:rPr>
              <w:t xml:space="preserve"> e Indicadores Gerenciais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4B0296" w:rsidRPr="004F3E88" w:rsidTr="00182DE9">
        <w:tc>
          <w:tcPr>
            <w:tcW w:w="7655" w:type="dxa"/>
            <w:gridSpan w:val="6"/>
          </w:tcPr>
          <w:p w:rsidR="004B0296" w:rsidRPr="004B0296" w:rsidRDefault="004B0296" w:rsidP="00F5769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B0296">
              <w:rPr>
                <w:rFonts w:ascii="Arial" w:eastAsia="Times New Roman" w:hAnsi="Arial" w:cs="Arial"/>
                <w:b/>
                <w:szCs w:val="20"/>
                <w:lang w:eastAsia="pt-BR"/>
              </w:rPr>
              <w:t>Valo</w:t>
            </w:r>
            <w:r w:rsidR="00F5769F">
              <w:rPr>
                <w:rFonts w:ascii="Arial" w:eastAsia="Times New Roman" w:hAnsi="Arial" w:cs="Arial"/>
                <w:b/>
                <w:szCs w:val="20"/>
                <w:lang w:eastAsia="pt-BR"/>
              </w:rPr>
              <w:t>r Total da locação, Implantação e T</w:t>
            </w:r>
            <w:r w:rsidRPr="004B0296">
              <w:rPr>
                <w:rFonts w:ascii="Arial" w:eastAsia="Times New Roman" w:hAnsi="Arial" w:cs="Arial"/>
                <w:b/>
                <w:szCs w:val="20"/>
                <w:lang w:eastAsia="pt-BR"/>
              </w:rPr>
              <w:t>reinamento R$</w:t>
            </w:r>
          </w:p>
        </w:tc>
        <w:tc>
          <w:tcPr>
            <w:tcW w:w="1966" w:type="dxa"/>
            <w:gridSpan w:val="2"/>
          </w:tcPr>
          <w:p w:rsidR="004B0296" w:rsidRPr="004F3E88" w:rsidRDefault="004B0296"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4B0296" w:rsidRPr="004F3E88" w:rsidTr="00182DE9">
        <w:tc>
          <w:tcPr>
            <w:tcW w:w="9621" w:type="dxa"/>
            <w:gridSpan w:val="8"/>
          </w:tcPr>
          <w:p w:rsidR="004B0296" w:rsidRDefault="004B0296"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B0296" w:rsidRPr="004B0296" w:rsidRDefault="004B0296" w:rsidP="004B02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B0296">
              <w:rPr>
                <w:rFonts w:ascii="Arial" w:eastAsia="Times New Roman" w:hAnsi="Arial" w:cs="Arial"/>
                <w:b/>
                <w:szCs w:val="20"/>
                <w:lang w:eastAsia="pt-BR"/>
              </w:rPr>
              <w:t>LOCAÇÃO DO SISTEMA - LEGISLATIVO</w:t>
            </w: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Contabilidade Pública- legislativo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Lei Orçamento Anual - Legislativo</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268" w:type="dxa"/>
          </w:tcPr>
          <w:p w:rsidR="00332858" w:rsidRPr="004F3E88" w:rsidRDefault="004B0296"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Prestação de Contas </w:t>
            </w:r>
            <w:proofErr w:type="spellStart"/>
            <w:r>
              <w:rPr>
                <w:rFonts w:ascii="Arial" w:eastAsia="Times New Roman" w:hAnsi="Arial" w:cs="Arial"/>
                <w:szCs w:val="20"/>
                <w:lang w:eastAsia="pt-BR"/>
              </w:rPr>
              <w:t>e-Sfin</w:t>
            </w:r>
            <w:r w:rsidR="00332858">
              <w:rPr>
                <w:rFonts w:ascii="Arial" w:eastAsia="Times New Roman" w:hAnsi="Arial" w:cs="Arial"/>
                <w:szCs w:val="20"/>
                <w:lang w:eastAsia="pt-BR"/>
              </w:rPr>
              <w:t>ge</w:t>
            </w:r>
            <w:proofErr w:type="spellEnd"/>
            <w:r w:rsidR="00332858">
              <w:rPr>
                <w:rFonts w:ascii="Arial" w:eastAsia="Times New Roman" w:hAnsi="Arial" w:cs="Arial"/>
                <w:szCs w:val="20"/>
                <w:lang w:eastAsia="pt-BR"/>
              </w:rPr>
              <w:t xml:space="preserve"> ao TCE/SC - Legislativo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268" w:type="dxa"/>
          </w:tcPr>
          <w:p w:rsidR="00332858" w:rsidRPr="004F3E88" w:rsidRDefault="004B0296"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Transparência</w:t>
            </w:r>
            <w:r w:rsidR="00332858">
              <w:rPr>
                <w:rFonts w:ascii="Arial" w:eastAsia="Times New Roman" w:hAnsi="Arial" w:cs="Arial"/>
                <w:szCs w:val="20"/>
                <w:lang w:eastAsia="pt-BR"/>
              </w:rPr>
              <w:t xml:space="preserve"> Pública - Legislativo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Patrimônio Público - Legislativo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Licitações - Legislativo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Gestão Pessoal  (Folha de Pagamento, Segurança do </w:t>
            </w:r>
            <w:r w:rsidR="004B0296">
              <w:rPr>
                <w:rFonts w:ascii="Arial" w:eastAsia="Times New Roman" w:hAnsi="Arial" w:cs="Arial"/>
                <w:szCs w:val="20"/>
                <w:lang w:eastAsia="pt-BR"/>
              </w:rPr>
              <w:t>Trabalho</w:t>
            </w:r>
            <w:r>
              <w:rPr>
                <w:rFonts w:ascii="Arial" w:eastAsia="Times New Roman" w:hAnsi="Arial" w:cs="Arial"/>
                <w:szCs w:val="20"/>
                <w:lang w:eastAsia="pt-BR"/>
              </w:rPr>
              <w:t>, Concursos) - Legislativo</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Gestão da Efetividade e Atos Legais</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E-Social - Legislativo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48,00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4B0296" w:rsidRPr="004F3E88" w:rsidTr="00182DE9">
        <w:tc>
          <w:tcPr>
            <w:tcW w:w="9621" w:type="dxa"/>
            <w:gridSpan w:val="8"/>
          </w:tcPr>
          <w:p w:rsidR="004B0296" w:rsidRPr="004B0296" w:rsidRDefault="00F5769F" w:rsidP="00F5769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SERVIÇOS DE IMPLANTAÇÃO</w:t>
            </w:r>
            <w:r w:rsidR="004B0296" w:rsidRPr="004B0296">
              <w:rPr>
                <w:rFonts w:ascii="Arial" w:eastAsia="Times New Roman" w:hAnsi="Arial" w:cs="Arial"/>
                <w:b/>
                <w:szCs w:val="20"/>
                <w:lang w:eastAsia="pt-BR"/>
              </w:rPr>
              <w:t xml:space="preserve"> - LEGISLATIVO</w:t>
            </w: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Legislativo - Contabilidade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w:t>
            </w:r>
            <w:r w:rsidR="004B0296">
              <w:rPr>
                <w:rFonts w:ascii="Arial" w:eastAsia="Times New Roman" w:hAnsi="Arial" w:cs="Arial"/>
                <w:szCs w:val="20"/>
                <w:lang w:eastAsia="pt-BR"/>
              </w:rPr>
              <w:t>Legislativo</w:t>
            </w:r>
            <w:r>
              <w:rPr>
                <w:rFonts w:ascii="Arial" w:eastAsia="Times New Roman" w:hAnsi="Arial" w:cs="Arial"/>
                <w:szCs w:val="20"/>
                <w:lang w:eastAsia="pt-BR"/>
              </w:rPr>
              <w:t xml:space="preserve"> - Lei Orçamento Anual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Legislativo - </w:t>
            </w:r>
            <w:r w:rsidR="004B0296">
              <w:rPr>
                <w:rFonts w:ascii="Arial" w:eastAsia="Times New Roman" w:hAnsi="Arial" w:cs="Arial"/>
                <w:szCs w:val="20"/>
                <w:lang w:eastAsia="pt-BR"/>
              </w:rPr>
              <w:t>Prestação</w:t>
            </w:r>
            <w:r>
              <w:rPr>
                <w:rFonts w:ascii="Arial" w:eastAsia="Times New Roman" w:hAnsi="Arial" w:cs="Arial"/>
                <w:szCs w:val="20"/>
                <w:lang w:eastAsia="pt-BR"/>
              </w:rPr>
              <w:t xml:space="preserve"> de Contas </w:t>
            </w:r>
            <w:proofErr w:type="spellStart"/>
            <w:r>
              <w:rPr>
                <w:rFonts w:ascii="Arial" w:eastAsia="Times New Roman" w:hAnsi="Arial" w:cs="Arial"/>
                <w:szCs w:val="20"/>
                <w:lang w:eastAsia="pt-BR"/>
              </w:rPr>
              <w:t>e-Sfinge</w:t>
            </w:r>
            <w:proofErr w:type="spellEnd"/>
            <w:r>
              <w:rPr>
                <w:rFonts w:ascii="Arial" w:eastAsia="Times New Roman" w:hAnsi="Arial" w:cs="Arial"/>
                <w:szCs w:val="20"/>
                <w:lang w:eastAsia="pt-BR"/>
              </w:rPr>
              <w:t xml:space="preserve"> ao TCE/SC</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Legislativo - Transparência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Legislativo - Patrimônio Público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Legislativo - Licitações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Legislativo - Gestão Pessoal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Folha de Pagamento, Segurança do Trabalho, Concursos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Legislativo - Gestão da Efetividade e Atos Legais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Implantação - Legislativo - E-Social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4B0296" w:rsidRPr="004F3E88" w:rsidTr="00182DE9">
        <w:tc>
          <w:tcPr>
            <w:tcW w:w="9621" w:type="dxa"/>
            <w:gridSpan w:val="8"/>
          </w:tcPr>
          <w:p w:rsidR="004B0296" w:rsidRPr="004B0296" w:rsidRDefault="004B0296" w:rsidP="004B02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B0296">
              <w:rPr>
                <w:rFonts w:ascii="Arial" w:eastAsia="Times New Roman" w:hAnsi="Arial" w:cs="Arial"/>
                <w:b/>
                <w:szCs w:val="20"/>
                <w:lang w:eastAsia="pt-BR"/>
              </w:rPr>
              <w:t>SERVIÇOS DE TREINAMENTO – LEGISLATIVO</w:t>
            </w: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Contabilidade Pública - Legislativo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Lei Orçamento Anual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Prestação de Contas </w:t>
            </w:r>
            <w:proofErr w:type="spellStart"/>
            <w:r>
              <w:rPr>
                <w:rFonts w:ascii="Arial" w:eastAsia="Times New Roman" w:hAnsi="Arial" w:cs="Arial"/>
                <w:szCs w:val="20"/>
                <w:lang w:eastAsia="pt-BR"/>
              </w:rPr>
              <w:t>e-Sfinge</w:t>
            </w:r>
            <w:proofErr w:type="spellEnd"/>
            <w:r>
              <w:rPr>
                <w:rFonts w:ascii="Arial" w:eastAsia="Times New Roman" w:hAnsi="Arial" w:cs="Arial"/>
                <w:szCs w:val="20"/>
                <w:lang w:eastAsia="pt-BR"/>
              </w:rPr>
              <w:t xml:space="preserve"> ao TCE/SC</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Transparência Pública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Patrimônio Público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24</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Licitações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Gestão Pessoal </w:t>
            </w:r>
          </w:p>
        </w:tc>
        <w:tc>
          <w:tcPr>
            <w:tcW w:w="1843" w:type="dxa"/>
          </w:tcPr>
          <w:p w:rsidR="00332858" w:rsidRPr="004F3E88" w:rsidRDefault="00332858" w:rsidP="004B029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Folha de Pagamento , Segurança do </w:t>
            </w:r>
            <w:r w:rsidR="004B0296">
              <w:rPr>
                <w:rFonts w:ascii="Arial" w:eastAsia="Times New Roman" w:hAnsi="Arial" w:cs="Arial"/>
                <w:szCs w:val="20"/>
                <w:lang w:eastAsia="pt-BR"/>
              </w:rPr>
              <w:t>Trabalho</w:t>
            </w:r>
            <w:r>
              <w:rPr>
                <w:rFonts w:ascii="Arial" w:eastAsia="Times New Roman" w:hAnsi="Arial" w:cs="Arial"/>
                <w:szCs w:val="20"/>
                <w:lang w:eastAsia="pt-BR"/>
              </w:rPr>
              <w:t xml:space="preserve">, Concursos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Gestão da Efetividade e Atos Legais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332858" w:rsidRPr="004F3E88" w:rsidTr="00196794">
        <w:tc>
          <w:tcPr>
            <w:tcW w:w="567" w:type="dxa"/>
          </w:tcPr>
          <w:p w:rsidR="00332858" w:rsidRDefault="00332858" w:rsidP="003129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27</w:t>
            </w:r>
          </w:p>
        </w:tc>
        <w:tc>
          <w:tcPr>
            <w:tcW w:w="2268"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Treinamento - Legislativo - E-Social </w:t>
            </w:r>
          </w:p>
        </w:tc>
        <w:tc>
          <w:tcPr>
            <w:tcW w:w="1843"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76"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850" w:type="dxa"/>
          </w:tcPr>
          <w:p w:rsidR="00332858" w:rsidRPr="004F3E88" w:rsidRDefault="00332858" w:rsidP="003129B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1" w:type="dxa"/>
          </w:tcPr>
          <w:p w:rsidR="00332858" w:rsidRPr="004F3E88" w:rsidRDefault="00332858" w:rsidP="003129B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32858" w:rsidRPr="004F3E88" w:rsidRDefault="00332858"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4B0296" w:rsidRPr="004F3E88" w:rsidTr="00182DE9">
        <w:tc>
          <w:tcPr>
            <w:tcW w:w="7655" w:type="dxa"/>
            <w:gridSpan w:val="6"/>
          </w:tcPr>
          <w:p w:rsidR="004B0296" w:rsidRPr="004B0296" w:rsidRDefault="004B0296" w:rsidP="003129B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B0296">
              <w:rPr>
                <w:rFonts w:ascii="Arial" w:eastAsia="Times New Roman" w:hAnsi="Arial" w:cs="Arial"/>
                <w:b/>
                <w:szCs w:val="20"/>
                <w:lang w:eastAsia="pt-BR"/>
              </w:rPr>
              <w:t>Valor Total d</w:t>
            </w:r>
            <w:r w:rsidR="00F5769F">
              <w:rPr>
                <w:rFonts w:ascii="Arial" w:eastAsia="Times New Roman" w:hAnsi="Arial" w:cs="Arial"/>
                <w:b/>
                <w:szCs w:val="20"/>
                <w:lang w:eastAsia="pt-BR"/>
              </w:rPr>
              <w:t>a Locação, Implantação</w:t>
            </w:r>
            <w:r w:rsidRPr="004B0296">
              <w:rPr>
                <w:rFonts w:ascii="Arial" w:eastAsia="Times New Roman" w:hAnsi="Arial" w:cs="Arial"/>
                <w:b/>
                <w:szCs w:val="20"/>
                <w:lang w:eastAsia="pt-BR"/>
              </w:rPr>
              <w:t xml:space="preserve"> e Treinamento – Legislativo R$</w:t>
            </w:r>
          </w:p>
        </w:tc>
        <w:tc>
          <w:tcPr>
            <w:tcW w:w="1966" w:type="dxa"/>
            <w:gridSpan w:val="2"/>
          </w:tcPr>
          <w:p w:rsidR="004B0296" w:rsidRPr="004F3E88" w:rsidRDefault="004B0296" w:rsidP="003129B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Valor Total </w:t>
      </w:r>
      <w:r w:rsidR="004B0296">
        <w:rPr>
          <w:rFonts w:ascii="Arial" w:eastAsia="Times New Roman" w:hAnsi="Arial" w:cs="Arial"/>
          <w:b/>
          <w:szCs w:val="20"/>
          <w:lang w:eastAsia="pt-BR"/>
        </w:rPr>
        <w:t xml:space="preserve">GLOBA (EXECUTIVO E LEGISLATIVO) </w:t>
      </w:r>
      <w:r w:rsidRPr="004F3E88">
        <w:rPr>
          <w:rFonts w:ascii="Arial" w:eastAsia="Times New Roman" w:hAnsi="Arial" w:cs="Arial"/>
          <w:b/>
          <w:szCs w:val="20"/>
          <w:lang w:eastAsia="pt-BR"/>
        </w:rPr>
        <w:t>da Proposta R$_______________________(__</w:t>
      </w:r>
      <w:r w:rsidR="004B0296">
        <w:rPr>
          <w:rFonts w:ascii="Arial" w:eastAsia="Times New Roman" w:hAnsi="Arial" w:cs="Arial"/>
          <w:b/>
          <w:szCs w:val="20"/>
          <w:lang w:eastAsia="pt-BR"/>
        </w:rPr>
        <w:t>_______________________________</w:t>
      </w:r>
      <w:r w:rsidRPr="004F3E88">
        <w:rPr>
          <w:rFonts w:ascii="Arial" w:eastAsia="Times New Roman" w:hAnsi="Arial" w:cs="Arial"/>
          <w:b/>
          <w:szCs w:val="20"/>
          <w:lang w:eastAsia="pt-BR"/>
        </w:rPr>
        <w:t>_______________________________________________________________________________</w:t>
      </w:r>
      <w:r w:rsidR="00891AEC">
        <w:rPr>
          <w:rFonts w:ascii="Arial" w:eastAsia="Times New Roman" w:hAnsi="Arial" w:cs="Arial"/>
          <w:b/>
          <w:szCs w:val="20"/>
          <w:lang w:eastAsia="pt-BR"/>
        </w:rPr>
        <w:t>__________________</w:t>
      </w:r>
      <w:r w:rsidRPr="004F3E88">
        <w:rPr>
          <w:rFonts w:ascii="Arial" w:eastAsia="Times New Roman" w:hAnsi="Arial" w:cs="Arial"/>
          <w:b/>
          <w:szCs w:val="20"/>
          <w:lang w:eastAsia="pt-BR"/>
        </w:rPr>
        <w:t>_).</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F3E88">
        <w:rPr>
          <w:rFonts w:ascii="Arial" w:eastAsia="Times New Roman" w:hAnsi="Arial" w:cs="Arial"/>
          <w:szCs w:val="20"/>
          <w:lang w:eastAsia="pt-BR"/>
        </w:rPr>
        <w:t>Obs</w:t>
      </w:r>
      <w:proofErr w:type="spellEnd"/>
      <w:r w:rsidRPr="004F3E88">
        <w:rPr>
          <w:rFonts w:ascii="Arial" w:eastAsia="Times New Roman" w:hAnsi="Arial" w:cs="Arial"/>
          <w:szCs w:val="20"/>
          <w:lang w:eastAsia="pt-BR"/>
        </w:rPr>
        <w:t xml:space="preserve">: No preço cotado já estão incluídas eventuais vantagens e/ou abatimentos, impostos, taxas e encargos sociais, obrigações trabalhistas, previdenciárias, fiscais e comerciais, </w:t>
      </w:r>
      <w:r w:rsidR="004B0296">
        <w:rPr>
          <w:rFonts w:ascii="Arial" w:eastAsia="Times New Roman" w:hAnsi="Arial" w:cs="Arial"/>
          <w:szCs w:val="20"/>
          <w:lang w:eastAsia="pt-BR"/>
        </w:rPr>
        <w:t>implantação/conversão de dados/ treinamento e pleno funcionamento do sistema)</w:t>
      </w:r>
      <w:r w:rsidR="00F5769F">
        <w:rPr>
          <w:rFonts w:ascii="Arial" w:eastAsia="Times New Roman" w:hAnsi="Arial" w:cs="Arial"/>
          <w:szCs w:val="20"/>
          <w:lang w:eastAsia="pt-BR"/>
        </w:rPr>
        <w:t xml:space="preserve">, sem limitações de usuários, </w:t>
      </w:r>
      <w:r w:rsidR="004B0296">
        <w:rPr>
          <w:rFonts w:ascii="Arial" w:eastAsia="Times New Roman" w:hAnsi="Arial" w:cs="Arial"/>
          <w:szCs w:val="20"/>
          <w:lang w:eastAsia="pt-BR"/>
        </w:rPr>
        <w:t xml:space="preserve"> </w:t>
      </w:r>
      <w:r w:rsidRPr="004F3E88">
        <w:rPr>
          <w:rFonts w:ascii="Arial" w:eastAsia="Times New Roman" w:hAnsi="Arial" w:cs="Arial"/>
          <w:szCs w:val="20"/>
          <w:lang w:eastAsia="pt-BR"/>
        </w:rPr>
        <w:t>assim como despesas com transportes</w:t>
      </w:r>
      <w:r w:rsidR="004B0296">
        <w:rPr>
          <w:rFonts w:ascii="Arial" w:eastAsia="Times New Roman" w:hAnsi="Arial" w:cs="Arial"/>
          <w:szCs w:val="20"/>
          <w:lang w:eastAsia="pt-BR"/>
        </w:rPr>
        <w:t>, alimentação, hospedagem</w:t>
      </w:r>
      <w:r w:rsidRPr="004F3E88">
        <w:rPr>
          <w:rFonts w:ascii="Arial" w:eastAsia="Times New Roman" w:hAnsi="Arial" w:cs="Arial"/>
          <w:szCs w:val="20"/>
          <w:lang w:eastAsia="pt-BR"/>
        </w:rPr>
        <w:t xml:space="preserve"> e deslocamentos e outras quaisquer que incidam sobre a contratação.</w:t>
      </w:r>
    </w:p>
    <w:p w:rsidR="00ED5B40" w:rsidRDefault="00ED5B40"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D5B40" w:rsidRDefault="00ED5B40" w:rsidP="00ED5B40">
      <w:pPr>
        <w:jc w:val="both"/>
        <w:rPr>
          <w:rFonts w:ascii="Arial" w:hAnsi="Arial" w:cs="Arial"/>
          <w:szCs w:val="20"/>
        </w:rPr>
      </w:pPr>
      <w:r w:rsidRPr="009D2365">
        <w:rPr>
          <w:rFonts w:ascii="Arial" w:hAnsi="Arial" w:cs="Arial"/>
          <w:szCs w:val="20"/>
        </w:rPr>
        <w:t>Durante  a conversão, implantação, treinamento e pleno funcionamento do sistema os custos de deslocamento e da hora técnica já estão inclusos no valor acima estabelecidos. Não havendo cobranças extras.</w:t>
      </w:r>
    </w:p>
    <w:p w:rsidR="00ED5B40" w:rsidRDefault="00ED5B40" w:rsidP="00ED5B40">
      <w:pPr>
        <w:jc w:val="both"/>
        <w:rPr>
          <w:rFonts w:ascii="Arial" w:hAnsi="Arial" w:cs="Arial"/>
          <w:szCs w:val="20"/>
        </w:rPr>
      </w:pPr>
      <w:r>
        <w:rPr>
          <w:rFonts w:ascii="Arial" w:hAnsi="Arial" w:cs="Arial"/>
          <w:szCs w:val="20"/>
        </w:rPr>
        <w:t>A  etapa de conversão/implantação/treinamento compreende a instalação, configuração, customização, treinamento e testes, sendo que somente será pago quando efetivamente estiver em uso num prazo de até 30 (trinta) dias após o funcionamento pleno do sistema.</w:t>
      </w:r>
    </w:p>
    <w:p w:rsidR="00ED5B40" w:rsidRPr="00ED5B40" w:rsidRDefault="00ED5B40" w:rsidP="00ED5B40">
      <w:pPr>
        <w:jc w:val="both"/>
        <w:rPr>
          <w:rFonts w:ascii="Arial" w:hAnsi="Arial" w:cs="Arial"/>
          <w:b/>
          <w:szCs w:val="20"/>
        </w:rPr>
      </w:pPr>
      <w:r w:rsidRPr="00ED5B40">
        <w:rPr>
          <w:rFonts w:ascii="Arial" w:hAnsi="Arial" w:cs="Arial"/>
          <w:b/>
          <w:szCs w:val="20"/>
        </w:rPr>
        <w:t xml:space="preserve">Valor da hora de Assistência técnica em caso de suporte/chamado não contemplados no Edital do processo Licitatório nº91/2019 na Modalidade Pregão Presencial nº37/2019 será de R$135,00 (cento e trinta e cinco reais), isto quando houver deslocamento para atendimento in loco, junto a sede Administrativa do Município de Águas Frias ou da Câmara de Vereadores. </w:t>
      </w:r>
    </w:p>
    <w:p w:rsidR="00ED5B40" w:rsidRPr="00ED5B40" w:rsidRDefault="00ED5B40" w:rsidP="00ED5B40">
      <w:pPr>
        <w:jc w:val="both"/>
        <w:rPr>
          <w:rFonts w:ascii="Arial" w:hAnsi="Arial" w:cs="Arial"/>
          <w:b/>
          <w:szCs w:val="20"/>
        </w:rPr>
      </w:pPr>
      <w:r w:rsidRPr="00ED5B40">
        <w:rPr>
          <w:rFonts w:ascii="Arial" w:hAnsi="Arial" w:cs="Arial"/>
          <w:b/>
          <w:szCs w:val="20"/>
        </w:rPr>
        <w:t>O valor da hora de análise/programação em casos de desenvolvimento específicos ao Município de Águas Frias e/ou Câmara e que não conste no Edital do processo Licitatório nº91/2019 na Modalidade Pregão Presencial nº37/2019 será de R$185,00 (cento e oitenta e cinco reais).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Declaramos que os itens ofertados atendem à todas as especificações descritas no edital.</w:t>
      </w:r>
    </w:p>
    <w:p w:rsidR="004B0296" w:rsidRPr="004F3E88" w:rsidRDefault="004B0296"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B0296"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4B0296">
        <w:rPr>
          <w:rFonts w:ascii="Arial" w:eastAsia="Times New Roman" w:hAnsi="Arial" w:cs="Arial"/>
          <w:b/>
          <w:szCs w:val="20"/>
          <w:u w:val="single"/>
          <w:lang w:eastAsia="pt-BR"/>
        </w:rPr>
        <w:t>Esta proposta somente terá validade se entregue juntamente com o arquivo  auto cotação (</w:t>
      </w:r>
      <w:proofErr w:type="spellStart"/>
      <w:r w:rsidRPr="004B0296">
        <w:rPr>
          <w:rFonts w:ascii="Arial" w:eastAsia="Times New Roman" w:hAnsi="Arial" w:cs="Arial"/>
          <w:b/>
          <w:szCs w:val="20"/>
          <w:u w:val="single"/>
          <w:lang w:eastAsia="pt-BR"/>
        </w:rPr>
        <w:t>Cetil</w:t>
      </w:r>
      <w:proofErr w:type="spellEnd"/>
      <w:r w:rsidRPr="004B0296">
        <w:rPr>
          <w:rFonts w:ascii="Arial" w:eastAsia="Times New Roman" w:hAnsi="Arial" w:cs="Arial"/>
          <w:b/>
          <w:szCs w:val="20"/>
          <w:u w:val="single"/>
          <w:lang w:eastAsia="pt-BR"/>
        </w:rPr>
        <w:t xml:space="preserve">) em CD Rom  ou pen drive. </w:t>
      </w:r>
      <w:r w:rsidR="004B0296">
        <w:rPr>
          <w:rFonts w:ascii="Arial" w:eastAsia="Times New Roman" w:hAnsi="Arial" w:cs="Arial"/>
          <w:b/>
          <w:szCs w:val="20"/>
          <w:u w:val="single"/>
          <w:lang w:eastAsia="pt-BR"/>
        </w:rPr>
        <w:t xml:space="preserve">Ou poderá ser entregue apenas a proposta do arquivo juntamente com o arquivo da cotação em </w:t>
      </w:r>
      <w:proofErr w:type="spellStart"/>
      <w:r w:rsidR="004B0296">
        <w:rPr>
          <w:rFonts w:ascii="Arial" w:eastAsia="Times New Roman" w:hAnsi="Arial" w:cs="Arial"/>
          <w:b/>
          <w:szCs w:val="20"/>
          <w:u w:val="single"/>
          <w:lang w:eastAsia="pt-BR"/>
        </w:rPr>
        <w:t>pend</w:t>
      </w:r>
      <w:proofErr w:type="spellEnd"/>
      <w:r w:rsidR="004B0296">
        <w:rPr>
          <w:rFonts w:ascii="Arial" w:eastAsia="Times New Roman" w:hAnsi="Arial" w:cs="Arial"/>
          <w:b/>
          <w:szCs w:val="20"/>
          <w:u w:val="single"/>
          <w:lang w:eastAsia="pt-BR"/>
        </w:rPr>
        <w:t xml:space="preserve"> drive ou CD)</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VALIDADE DA PROPOSTA COMERCIAL</w:t>
      </w:r>
      <w:r w:rsidRPr="004F3E88">
        <w:rPr>
          <w:rFonts w:ascii="Arial" w:eastAsia="Times New Roman" w:hAnsi="Arial" w:cs="Arial"/>
          <w:szCs w:val="20"/>
          <w:lang w:eastAsia="pt-BR"/>
        </w:rPr>
        <w:t>:</w:t>
      </w:r>
      <w:r>
        <w:rPr>
          <w:rFonts w:ascii="Arial" w:eastAsia="Times New Roman" w:hAnsi="Arial" w:cs="Arial"/>
          <w:szCs w:val="20"/>
          <w:lang w:eastAsia="pt-BR"/>
        </w:rPr>
        <w:t>60 dias</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1106C" w:rsidRDefault="004B0296"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PRAZO DE EXECUÇÃO: SERÁ DE 12 MESES. PODENDO SER PRORROGADO A VIGÊNCIA PARA ATÉ 48 (QUARENTA E OITO) MESES</w:t>
      </w:r>
      <w:r w:rsidR="0061106C">
        <w:rPr>
          <w:rFonts w:ascii="Arial" w:eastAsia="Times New Roman" w:hAnsi="Arial" w:cs="Arial"/>
          <w:b/>
          <w:szCs w:val="20"/>
          <w:lang w:eastAsia="pt-BR"/>
        </w:rPr>
        <w:t xml:space="preserve"> NO TOTAL.</w:t>
      </w:r>
    </w:p>
    <w:p w:rsidR="0061106C" w:rsidRDefault="0061106C"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82DE9" w:rsidRDefault="00182DE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82DE9" w:rsidRDefault="00182DE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ar-SA"/>
        </w:rPr>
      </w:pPr>
      <w:r w:rsidRPr="004F3E88">
        <w:rPr>
          <w:rFonts w:ascii="Arial" w:eastAsia="Times New Roman" w:hAnsi="Arial" w:cs="Arial"/>
          <w:szCs w:val="20"/>
          <w:lang w:eastAsia="pt-BR"/>
        </w:rPr>
        <w:t xml:space="preserve">A presente licitação tem por objeto a </w:t>
      </w:r>
      <w:r w:rsidR="00E2035E">
        <w:rPr>
          <w:rFonts w:ascii="Arial" w:eastAsia="Times New Roman" w:hAnsi="Arial" w:cs="Arial"/>
          <w:szCs w:val="20"/>
          <w:lang w:eastAsia="pt-BR"/>
        </w:rPr>
        <w:t xml:space="preserve">Contratação de Empresa Especializada do Ramos de Tecnologia da Informação para Implantação, Conversão de Dados, Manutenção, Treinamento e Suporte Técnico de um Sistema Integrado de Gestão Pública para o Executivo e o Legislativo </w:t>
      </w:r>
      <w:r w:rsidR="00E2035E">
        <w:rPr>
          <w:rFonts w:ascii="Arial" w:hAnsi="Arial" w:cs="Arial"/>
          <w:bCs/>
        </w:rPr>
        <w:t>Municipal, hospedado em Data Center, sem li</w:t>
      </w:r>
      <w:r w:rsidR="00E2035E">
        <w:rPr>
          <w:rFonts w:ascii="Arial" w:eastAsia="Times New Roman" w:hAnsi="Arial" w:cs="Arial"/>
          <w:color w:val="000000"/>
          <w:szCs w:val="20"/>
          <w:lang w:eastAsia="ar-SA"/>
        </w:rPr>
        <w:t>mitação de usuários, que garantam as alterações legais, corretivas e evolutivas no sistema, atendimento e suporte técnico para este sistema quando solicitado pela Município de Águas Frias –SC</w:t>
      </w:r>
      <w:r>
        <w:rPr>
          <w:rFonts w:ascii="Arial" w:eastAsia="Times New Roman" w:hAnsi="Arial" w:cs="Arial"/>
          <w:color w:val="000000"/>
          <w:szCs w:val="20"/>
          <w:lang w:eastAsia="ar-SA"/>
        </w:rPr>
        <w:t>, atendendo aos requisitos mínimos a seguis especificados:</w:t>
      </w:r>
    </w:p>
    <w:p w:rsidR="00182DE9" w:rsidRDefault="00182DE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1106C" w:rsidRDefault="0061106C"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82DE9" w:rsidRDefault="00182DE9" w:rsidP="003D75FE">
      <w:pPr>
        <w:pStyle w:val="PargrafodaLista"/>
        <w:numPr>
          <w:ilvl w:val="1"/>
          <w:numId w:val="3"/>
        </w:numPr>
        <w:shd w:val="clear" w:color="auto" w:fill="EAF1DD" w:themeFill="accent3" w:themeFillTint="33"/>
        <w:suppressAutoHyphens/>
        <w:spacing w:after="0" w:line="240" w:lineRule="auto"/>
        <w:rPr>
          <w:rFonts w:ascii="Arial" w:hAnsi="Arial" w:cs="Arial"/>
          <w:b/>
          <w:color w:val="000000"/>
          <w:lang w:eastAsia="ar-SA"/>
        </w:rPr>
      </w:pPr>
      <w:r>
        <w:rPr>
          <w:rFonts w:ascii="Arial" w:hAnsi="Arial" w:cs="Arial"/>
          <w:b/>
          <w:color w:val="000000"/>
          <w:lang w:eastAsia="ar-SA"/>
        </w:rPr>
        <w:t>SOLUÇOES DE SISTEMAS – ÁREAS</w:t>
      </w:r>
    </w:p>
    <w:p w:rsidR="00182DE9" w:rsidRDefault="00182DE9" w:rsidP="003D75FE">
      <w:pPr>
        <w:pStyle w:val="PargrafodaLista"/>
        <w:numPr>
          <w:ilvl w:val="2"/>
          <w:numId w:val="4"/>
        </w:numPr>
        <w:shd w:val="clear" w:color="auto" w:fill="EAF1DD" w:themeFill="accent3" w:themeFillTint="33"/>
        <w:suppressAutoHyphens/>
        <w:spacing w:after="0" w:line="240" w:lineRule="auto"/>
        <w:rPr>
          <w:rFonts w:ascii="Arial" w:hAnsi="Arial" w:cs="Arial"/>
          <w:b/>
          <w:color w:val="000000"/>
          <w:lang w:eastAsia="ar-SA"/>
        </w:rPr>
      </w:pPr>
      <w:r>
        <w:rPr>
          <w:rFonts w:ascii="Arial" w:hAnsi="Arial" w:cs="Arial"/>
          <w:b/>
          <w:color w:val="000000"/>
          <w:lang w:eastAsia="ar-SA"/>
        </w:rPr>
        <w:t>Sistemas para o Executivo Municipal</w:t>
      </w:r>
    </w:p>
    <w:p w:rsidR="00ED5B40" w:rsidRDefault="00ED5B40" w:rsidP="00ED5B40">
      <w:pPr>
        <w:suppressAutoHyphens/>
        <w:spacing w:after="0" w:line="240" w:lineRule="auto"/>
        <w:rPr>
          <w:rFonts w:ascii="Arial" w:eastAsia="Times New Roman" w:hAnsi="Arial" w:cs="Arial"/>
          <w:b/>
          <w:color w:val="000000"/>
          <w:szCs w:val="20"/>
          <w:lang w:eastAsia="ar-SA"/>
        </w:rPr>
      </w:pPr>
    </w:p>
    <w:tbl>
      <w:tblPr>
        <w:tblW w:w="8796" w:type="dxa"/>
        <w:tblInd w:w="416" w:type="dxa"/>
        <w:tblCellMar>
          <w:left w:w="70" w:type="dxa"/>
          <w:right w:w="70" w:type="dxa"/>
        </w:tblCellMar>
        <w:tblLook w:val="04A0" w:firstRow="1" w:lastRow="0" w:firstColumn="1" w:lastColumn="0" w:noHBand="0" w:noVBand="1"/>
      </w:tblPr>
      <w:tblGrid>
        <w:gridCol w:w="960"/>
        <w:gridCol w:w="4364"/>
        <w:gridCol w:w="3472"/>
      </w:tblGrid>
      <w:tr w:rsidR="00182DE9" w:rsidTr="00182DE9">
        <w:trPr>
          <w:trHeight w:val="300"/>
        </w:trPr>
        <w:tc>
          <w:tcPr>
            <w:tcW w:w="960"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rsidR="00182DE9" w:rsidRDefault="00182DE9">
            <w:pPr>
              <w:spacing w:after="0" w:line="240" w:lineRule="auto"/>
              <w:jc w:val="center"/>
              <w:rPr>
                <w:rFonts w:ascii="Arial" w:eastAsia="Times New Roman" w:hAnsi="Arial" w:cs="Arial"/>
                <w:b/>
                <w:bCs/>
                <w:color w:val="000000"/>
                <w:szCs w:val="20"/>
                <w:lang w:eastAsia="pt-BR"/>
              </w:rPr>
            </w:pPr>
            <w:bookmarkStart w:id="0" w:name="_Hlk523496890"/>
            <w:bookmarkStart w:id="1" w:name="_Hlk17213047"/>
            <w:r>
              <w:rPr>
                <w:rFonts w:ascii="Arial" w:eastAsia="Times New Roman" w:hAnsi="Arial" w:cs="Arial"/>
                <w:b/>
                <w:bCs/>
                <w:color w:val="000000"/>
                <w:szCs w:val="20"/>
                <w:lang w:eastAsia="pt-BR"/>
              </w:rPr>
              <w:t>ITEM</w:t>
            </w:r>
          </w:p>
        </w:tc>
        <w:tc>
          <w:tcPr>
            <w:tcW w:w="4364" w:type="dxa"/>
            <w:tcBorders>
              <w:top w:val="single" w:sz="8" w:space="0" w:color="auto"/>
              <w:left w:val="nil"/>
              <w:bottom w:val="single" w:sz="4" w:space="0" w:color="auto"/>
              <w:right w:val="single" w:sz="8" w:space="0" w:color="auto"/>
            </w:tcBorders>
            <w:shd w:val="clear" w:color="auto" w:fill="D9D9D9"/>
            <w:noWrap/>
            <w:vAlign w:val="bottom"/>
            <w:hideMark/>
          </w:tcPr>
          <w:p w:rsidR="00182DE9" w:rsidRDefault="00182DE9">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 xml:space="preserve">SISTEMAS </w:t>
            </w:r>
          </w:p>
        </w:tc>
        <w:tc>
          <w:tcPr>
            <w:tcW w:w="3472" w:type="dxa"/>
            <w:tcBorders>
              <w:top w:val="single" w:sz="8" w:space="0" w:color="auto"/>
              <w:left w:val="nil"/>
              <w:bottom w:val="single" w:sz="4" w:space="0" w:color="auto"/>
              <w:right w:val="single" w:sz="8" w:space="0" w:color="auto"/>
            </w:tcBorders>
            <w:shd w:val="clear" w:color="auto" w:fill="D9D9D9"/>
          </w:tcPr>
          <w:p w:rsidR="00182DE9" w:rsidRDefault="00182DE9">
            <w:pPr>
              <w:spacing w:after="0" w:line="240" w:lineRule="auto"/>
              <w:jc w:val="center"/>
              <w:rPr>
                <w:rFonts w:ascii="Arial" w:eastAsia="Times New Roman" w:hAnsi="Arial" w:cs="Arial"/>
                <w:b/>
                <w:bCs/>
                <w:color w:val="000000"/>
                <w:szCs w:val="20"/>
                <w:lang w:eastAsia="pt-BR"/>
              </w:rPr>
            </w:pP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Planejamento – PPA, LDO, LOA;</w:t>
            </w:r>
          </w:p>
        </w:tc>
        <w:tc>
          <w:tcPr>
            <w:tcW w:w="3472" w:type="dxa"/>
            <w:tcBorders>
              <w:top w:val="nil"/>
              <w:left w:val="nil"/>
              <w:bottom w:val="single" w:sz="4" w:space="0" w:color="auto"/>
              <w:right w:val="single" w:sz="8" w:space="0" w:color="auto"/>
            </w:tcBorders>
          </w:tcPr>
          <w:p w:rsidR="00182DE9" w:rsidRPr="00ED5B40" w:rsidRDefault="00182DE9">
            <w:pPr>
              <w:spacing w:after="0" w:line="240" w:lineRule="auto"/>
              <w:jc w:val="both"/>
              <w:rPr>
                <w:rFonts w:ascii="Arial" w:eastAsia="Times New Roman" w:hAnsi="Arial" w:cs="Arial"/>
                <w:color w:val="000000"/>
                <w:szCs w:val="20"/>
                <w:highlight w:val="lightGray"/>
                <w:lang w:eastAsia="pt-BR"/>
              </w:rPr>
            </w:pPr>
            <w:r w:rsidRPr="00ED5B40">
              <w:rPr>
                <w:rFonts w:ascii="Arial" w:eastAsia="Times New Roman" w:hAnsi="Arial" w:cs="Arial"/>
                <w:color w:val="000000"/>
                <w:szCs w:val="20"/>
                <w:highlight w:val="lightGray"/>
                <w:lang w:eastAsia="pt-BR"/>
              </w:rPr>
              <w:t xml:space="preserve">Já utilizado pelo Executivo </w:t>
            </w: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Contabilidade Pública;</w:t>
            </w:r>
          </w:p>
        </w:tc>
        <w:tc>
          <w:tcPr>
            <w:tcW w:w="3472"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Tesouraria;</w:t>
            </w:r>
          </w:p>
        </w:tc>
        <w:tc>
          <w:tcPr>
            <w:tcW w:w="3472"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Lei de Responsabilidade Fiscal;</w:t>
            </w:r>
          </w:p>
        </w:tc>
        <w:tc>
          <w:tcPr>
            <w:tcW w:w="3472"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 xml:space="preserve">Prestações de Contas - </w:t>
            </w:r>
            <w:proofErr w:type="spellStart"/>
            <w:r w:rsidRPr="00ED5B40">
              <w:rPr>
                <w:rFonts w:ascii="Arial" w:eastAsia="Times New Roman" w:hAnsi="Arial" w:cs="Arial"/>
                <w:color w:val="000000"/>
                <w:szCs w:val="20"/>
                <w:lang w:eastAsia="pt-BR"/>
              </w:rPr>
              <w:t>e-Sfinge</w:t>
            </w:r>
            <w:proofErr w:type="spellEnd"/>
            <w:r w:rsidRPr="00ED5B40">
              <w:rPr>
                <w:rFonts w:ascii="Arial" w:eastAsia="Times New Roman" w:hAnsi="Arial" w:cs="Arial"/>
                <w:color w:val="000000"/>
                <w:szCs w:val="20"/>
                <w:lang w:eastAsia="pt-BR"/>
              </w:rPr>
              <w:t xml:space="preserve"> ao TCE/SC;</w:t>
            </w:r>
          </w:p>
        </w:tc>
        <w:tc>
          <w:tcPr>
            <w:tcW w:w="3472"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Transparência Pública;</w:t>
            </w:r>
          </w:p>
        </w:tc>
        <w:tc>
          <w:tcPr>
            <w:tcW w:w="3472"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Patrimônio Público;</w:t>
            </w:r>
          </w:p>
        </w:tc>
        <w:tc>
          <w:tcPr>
            <w:tcW w:w="3472"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182DE9"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Almoxarifado;</w:t>
            </w:r>
          </w:p>
        </w:tc>
        <w:tc>
          <w:tcPr>
            <w:tcW w:w="3472" w:type="dxa"/>
            <w:tcBorders>
              <w:top w:val="nil"/>
              <w:left w:val="nil"/>
              <w:bottom w:val="single" w:sz="4" w:space="0" w:color="auto"/>
              <w:right w:val="single" w:sz="8" w:space="0" w:color="auto"/>
            </w:tcBorders>
          </w:tcPr>
          <w:p w:rsidR="00182DE9" w:rsidRPr="00ED5B40" w:rsidRDefault="00ED5B40">
            <w:pPr>
              <w:spacing w:after="0" w:line="240" w:lineRule="auto"/>
              <w:jc w:val="both"/>
              <w:rPr>
                <w:rFonts w:ascii="Arial" w:eastAsia="Times New Roman" w:hAnsi="Arial" w:cs="Arial"/>
                <w:b/>
                <w:color w:val="000000"/>
                <w:szCs w:val="20"/>
                <w:lang w:eastAsia="pt-BR"/>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Frotas;</w:t>
            </w:r>
          </w:p>
        </w:tc>
        <w:tc>
          <w:tcPr>
            <w:tcW w:w="3472" w:type="dxa"/>
            <w:tcBorders>
              <w:top w:val="nil"/>
              <w:left w:val="nil"/>
              <w:bottom w:val="single" w:sz="4" w:space="0" w:color="auto"/>
              <w:right w:val="single" w:sz="8" w:space="0" w:color="auto"/>
            </w:tcBorders>
          </w:tcPr>
          <w:p w:rsidR="00ED5B40" w:rsidRPr="00ED5B40" w:rsidRDefault="00ED5B40" w:rsidP="0058571F">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Licitações;</w:t>
            </w:r>
          </w:p>
        </w:tc>
        <w:tc>
          <w:tcPr>
            <w:tcW w:w="3472" w:type="dxa"/>
            <w:tcBorders>
              <w:top w:val="nil"/>
              <w:left w:val="nil"/>
              <w:bottom w:val="single" w:sz="4" w:space="0" w:color="auto"/>
              <w:right w:val="single" w:sz="8" w:space="0" w:color="auto"/>
            </w:tcBorders>
          </w:tcPr>
          <w:p w:rsidR="00ED5B40" w:rsidRPr="00ED5B40" w:rsidRDefault="00ED5B40">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Gestão de Pessoal – (Folha de Pagamento, Segurança do Trabalho, Concursos);</w:t>
            </w:r>
          </w:p>
        </w:tc>
        <w:tc>
          <w:tcPr>
            <w:tcW w:w="3472" w:type="dxa"/>
            <w:tcBorders>
              <w:top w:val="nil"/>
              <w:left w:val="nil"/>
              <w:bottom w:val="single" w:sz="4" w:space="0" w:color="auto"/>
              <w:right w:val="single" w:sz="8" w:space="0" w:color="auto"/>
            </w:tcBorders>
          </w:tcPr>
          <w:p w:rsidR="00ED5B40" w:rsidRPr="00ED5B40" w:rsidRDefault="00ED5B40">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Gestão da Efetividade e Atos Legais;</w:t>
            </w:r>
          </w:p>
        </w:tc>
        <w:tc>
          <w:tcPr>
            <w:tcW w:w="3472" w:type="dxa"/>
            <w:tcBorders>
              <w:top w:val="nil"/>
              <w:left w:val="nil"/>
              <w:bottom w:val="single" w:sz="4" w:space="0" w:color="auto"/>
              <w:right w:val="single" w:sz="8" w:space="0" w:color="auto"/>
            </w:tcBorders>
          </w:tcPr>
          <w:p w:rsidR="00ED5B40" w:rsidRPr="00ED5B40" w:rsidRDefault="00ED5B40">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E-Social;</w:t>
            </w:r>
          </w:p>
        </w:tc>
        <w:tc>
          <w:tcPr>
            <w:tcW w:w="3472" w:type="dxa"/>
            <w:tcBorders>
              <w:top w:val="nil"/>
              <w:left w:val="nil"/>
              <w:bottom w:val="single" w:sz="4" w:space="0" w:color="auto"/>
              <w:right w:val="single" w:sz="8" w:space="0" w:color="auto"/>
            </w:tcBorders>
          </w:tcPr>
          <w:p w:rsidR="00ED5B40" w:rsidRPr="00ED5B40" w:rsidRDefault="00ED5B40">
            <w:pPr>
              <w:rPr>
                <w:highlight w:val="lightGray"/>
              </w:rPr>
            </w:pPr>
            <w:r w:rsidRPr="00ED5B40">
              <w:rPr>
                <w:rFonts w:ascii="Arial" w:eastAsia="Times New Roman" w:hAnsi="Arial" w:cs="Arial"/>
                <w:color w:val="000000"/>
                <w:szCs w:val="20"/>
                <w:highlight w:val="lightGray"/>
                <w:lang w:eastAsia="pt-BR"/>
              </w:rPr>
              <w:t xml:space="preserve">Já utilizado pelo Executivo </w:t>
            </w:r>
          </w:p>
        </w:tc>
      </w:tr>
      <w:tr w:rsidR="00ED5B40" w:rsidRPr="00ED5B40" w:rsidTr="00182DE9">
        <w:trPr>
          <w:trHeight w:val="303"/>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Portal do Servidor: Contracheques, Informes de Rendimentos, Atualização Cadastral;</w:t>
            </w:r>
          </w:p>
        </w:tc>
        <w:tc>
          <w:tcPr>
            <w:tcW w:w="3472" w:type="dxa"/>
            <w:tcBorders>
              <w:top w:val="nil"/>
              <w:left w:val="nil"/>
              <w:bottom w:val="single" w:sz="4"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Protocolo;</w:t>
            </w:r>
          </w:p>
        </w:tc>
        <w:tc>
          <w:tcPr>
            <w:tcW w:w="3472" w:type="dxa"/>
            <w:tcBorders>
              <w:top w:val="nil"/>
              <w:left w:val="nil"/>
              <w:bottom w:val="single" w:sz="4"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Receitas Municipais;</w:t>
            </w:r>
          </w:p>
        </w:tc>
        <w:tc>
          <w:tcPr>
            <w:tcW w:w="3472" w:type="dxa"/>
            <w:tcBorders>
              <w:top w:val="nil"/>
              <w:left w:val="nil"/>
              <w:bottom w:val="single" w:sz="4" w:space="0" w:color="auto"/>
              <w:right w:val="single" w:sz="8" w:space="0" w:color="auto"/>
            </w:tcBorders>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highlight w:val="lightGray"/>
                <w:lang w:eastAsia="pt-BR"/>
              </w:rPr>
              <w:t>Já utilizado pelo Executivo</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Atendimento ao Cidadão - (Guias, Extratos, Certidões);</w:t>
            </w:r>
          </w:p>
        </w:tc>
        <w:tc>
          <w:tcPr>
            <w:tcW w:w="3472" w:type="dxa"/>
            <w:tcBorders>
              <w:top w:val="nil"/>
              <w:left w:val="nil"/>
              <w:bottom w:val="single" w:sz="4"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Gestão do ISS;</w:t>
            </w:r>
          </w:p>
        </w:tc>
        <w:tc>
          <w:tcPr>
            <w:tcW w:w="3472" w:type="dxa"/>
            <w:tcBorders>
              <w:top w:val="nil"/>
              <w:left w:val="nil"/>
              <w:bottom w:val="single" w:sz="4"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ITBI – On-Line;</w:t>
            </w:r>
          </w:p>
        </w:tc>
        <w:tc>
          <w:tcPr>
            <w:tcW w:w="3472" w:type="dxa"/>
            <w:tcBorders>
              <w:top w:val="nil"/>
              <w:left w:val="nil"/>
              <w:bottom w:val="single" w:sz="4"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Protesto Certidões Dívida Ativa;</w:t>
            </w:r>
          </w:p>
        </w:tc>
        <w:tc>
          <w:tcPr>
            <w:tcW w:w="3472" w:type="dxa"/>
            <w:tcBorders>
              <w:top w:val="nil"/>
              <w:left w:val="nil"/>
              <w:bottom w:val="single" w:sz="4"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ED5B40" w:rsidRPr="00ED5B40" w:rsidRDefault="00ED5B40">
            <w:pPr>
              <w:spacing w:after="0" w:line="240" w:lineRule="auto"/>
              <w:rPr>
                <w:rFonts w:ascii="Arial" w:eastAsia="Times New Roman" w:hAnsi="Arial" w:cs="Arial"/>
                <w:bCs/>
                <w:color w:val="000000"/>
                <w:szCs w:val="20"/>
                <w:lang w:eastAsia="pt-BR"/>
              </w:rPr>
            </w:pPr>
            <w:r w:rsidRPr="00ED5B40">
              <w:rPr>
                <w:rFonts w:ascii="Arial" w:eastAsia="Times New Roman" w:hAnsi="Arial" w:cs="Arial"/>
                <w:bCs/>
                <w:color w:val="000000"/>
                <w:szCs w:val="20"/>
                <w:lang w:eastAsia="pt-BR"/>
              </w:rPr>
              <w:t>Aplicativos de Mobilidade</w:t>
            </w:r>
            <w:r w:rsidRPr="00ED5B40">
              <w:rPr>
                <w:rFonts w:ascii="Arial" w:eastAsia="Times New Roman" w:hAnsi="Arial" w:cs="Arial"/>
                <w:color w:val="000000"/>
                <w:szCs w:val="20"/>
                <w:lang w:eastAsia="pt-BR"/>
              </w:rPr>
              <w:t>: Acesso à dados Financeiro, Protocolo, Rh, Mensageria e Pesquisas;</w:t>
            </w:r>
          </w:p>
        </w:tc>
        <w:tc>
          <w:tcPr>
            <w:tcW w:w="3472" w:type="dxa"/>
            <w:tcBorders>
              <w:top w:val="nil"/>
              <w:left w:val="nil"/>
              <w:bottom w:val="single" w:sz="4"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tr w:rsidR="00ED5B40" w:rsidRPr="00ED5B40" w:rsidTr="00182DE9">
        <w:trPr>
          <w:trHeight w:val="315"/>
        </w:trPr>
        <w:tc>
          <w:tcPr>
            <w:tcW w:w="960" w:type="dxa"/>
            <w:tcBorders>
              <w:top w:val="nil"/>
              <w:left w:val="single" w:sz="8" w:space="0" w:color="auto"/>
              <w:bottom w:val="single" w:sz="8" w:space="0" w:color="auto"/>
              <w:right w:val="single" w:sz="8" w:space="0" w:color="auto"/>
            </w:tcBorders>
            <w:noWrap/>
            <w:vAlign w:val="bottom"/>
          </w:tcPr>
          <w:p w:rsidR="00ED5B40" w:rsidRPr="00ED5B40" w:rsidRDefault="00ED5B40" w:rsidP="003D75FE">
            <w:pPr>
              <w:pStyle w:val="PargrafodaLista"/>
              <w:numPr>
                <w:ilvl w:val="0"/>
                <w:numId w:val="5"/>
              </w:numPr>
              <w:spacing w:after="0" w:line="240" w:lineRule="auto"/>
              <w:jc w:val="right"/>
              <w:rPr>
                <w:rFonts w:ascii="Arial" w:hAnsi="Arial" w:cs="Arial"/>
                <w:color w:val="000000"/>
              </w:rPr>
            </w:pPr>
          </w:p>
        </w:tc>
        <w:tc>
          <w:tcPr>
            <w:tcW w:w="4364" w:type="dxa"/>
            <w:tcBorders>
              <w:top w:val="nil"/>
              <w:left w:val="nil"/>
              <w:bottom w:val="single" w:sz="8" w:space="0" w:color="auto"/>
              <w:right w:val="single" w:sz="8" w:space="0" w:color="auto"/>
            </w:tcBorders>
            <w:noWrap/>
            <w:vAlign w:val="center"/>
            <w:hideMark/>
          </w:tcPr>
          <w:p w:rsidR="00ED5B40" w:rsidRPr="00ED5B40" w:rsidRDefault="00ED5B40">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Informações e Indicadores Gerenciais.</w:t>
            </w:r>
          </w:p>
        </w:tc>
        <w:tc>
          <w:tcPr>
            <w:tcW w:w="3472" w:type="dxa"/>
            <w:tcBorders>
              <w:top w:val="nil"/>
              <w:left w:val="nil"/>
              <w:bottom w:val="single" w:sz="8" w:space="0" w:color="auto"/>
              <w:right w:val="single" w:sz="8" w:space="0" w:color="auto"/>
            </w:tcBorders>
          </w:tcPr>
          <w:p w:rsidR="00ED5B40" w:rsidRPr="00ED5B40" w:rsidRDefault="00ED5B40">
            <w:pPr>
              <w:rPr>
                <w:b/>
              </w:rPr>
            </w:pPr>
            <w:r w:rsidRPr="00ED5B40">
              <w:rPr>
                <w:rFonts w:ascii="Arial" w:eastAsia="Times New Roman" w:hAnsi="Arial" w:cs="Arial"/>
                <w:b/>
                <w:color w:val="000000"/>
                <w:szCs w:val="20"/>
                <w:lang w:eastAsia="pt-BR"/>
              </w:rPr>
              <w:t xml:space="preserve">Utilização Futura </w:t>
            </w:r>
          </w:p>
        </w:tc>
      </w:tr>
      <w:bookmarkEnd w:id="1"/>
    </w:tbl>
    <w:p w:rsidR="00182DE9" w:rsidRPr="00ED5B40" w:rsidRDefault="00182DE9" w:rsidP="00182DE9">
      <w:pPr>
        <w:tabs>
          <w:tab w:val="left" w:pos="993"/>
        </w:tabs>
        <w:suppressAutoHyphens/>
        <w:spacing w:after="0" w:line="240" w:lineRule="auto"/>
        <w:jc w:val="both"/>
        <w:rPr>
          <w:rFonts w:ascii="Arial" w:eastAsia="Times New Roman" w:hAnsi="Arial" w:cs="Arial"/>
          <w:szCs w:val="20"/>
          <w:lang w:eastAsia="ar-SA"/>
        </w:rPr>
      </w:pPr>
    </w:p>
    <w:p w:rsidR="00182DE9" w:rsidRPr="00ED5B40" w:rsidRDefault="00182DE9" w:rsidP="003D75FE">
      <w:pPr>
        <w:pStyle w:val="PargrafodaLista"/>
        <w:numPr>
          <w:ilvl w:val="2"/>
          <w:numId w:val="4"/>
        </w:numPr>
        <w:shd w:val="clear" w:color="auto" w:fill="EAF1DD" w:themeFill="accent3" w:themeFillTint="33"/>
        <w:suppressAutoHyphens/>
        <w:spacing w:after="0" w:line="240" w:lineRule="auto"/>
        <w:rPr>
          <w:rFonts w:ascii="Arial" w:hAnsi="Arial" w:cs="Arial"/>
          <w:b/>
          <w:color w:val="000000"/>
          <w:lang w:eastAsia="ar-SA"/>
        </w:rPr>
      </w:pPr>
      <w:r w:rsidRPr="00ED5B40">
        <w:rPr>
          <w:rFonts w:ascii="Arial" w:hAnsi="Arial" w:cs="Arial"/>
          <w:b/>
          <w:color w:val="000000"/>
          <w:lang w:eastAsia="ar-SA"/>
        </w:rPr>
        <w:t>Sistemas para o Legislativo Municipal</w:t>
      </w:r>
    </w:p>
    <w:p w:rsidR="00182DE9" w:rsidRPr="00ED5B40" w:rsidRDefault="00182DE9" w:rsidP="00182DE9">
      <w:pPr>
        <w:suppressAutoHyphens/>
        <w:spacing w:after="0" w:line="240" w:lineRule="auto"/>
        <w:rPr>
          <w:rFonts w:ascii="Arial" w:eastAsia="Times New Roman" w:hAnsi="Arial" w:cs="Arial"/>
          <w:b/>
          <w:color w:val="000000"/>
          <w:szCs w:val="20"/>
          <w:lang w:eastAsia="ar-SA"/>
        </w:rPr>
      </w:pPr>
    </w:p>
    <w:tbl>
      <w:tblPr>
        <w:tblW w:w="8796" w:type="dxa"/>
        <w:tblInd w:w="416" w:type="dxa"/>
        <w:tblCellMar>
          <w:left w:w="70" w:type="dxa"/>
          <w:right w:w="70" w:type="dxa"/>
        </w:tblCellMar>
        <w:tblLook w:val="04A0" w:firstRow="1" w:lastRow="0" w:firstColumn="1" w:lastColumn="0" w:noHBand="0" w:noVBand="1"/>
      </w:tblPr>
      <w:tblGrid>
        <w:gridCol w:w="618"/>
        <w:gridCol w:w="4281"/>
        <w:gridCol w:w="3897"/>
      </w:tblGrid>
      <w:tr w:rsidR="00182DE9" w:rsidRPr="00ED5B40" w:rsidTr="00182DE9">
        <w:trPr>
          <w:trHeight w:val="322"/>
        </w:trPr>
        <w:tc>
          <w:tcPr>
            <w:tcW w:w="618"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182DE9" w:rsidRPr="00ED5B40" w:rsidRDefault="00182DE9">
            <w:pPr>
              <w:spacing w:after="0" w:line="240" w:lineRule="auto"/>
              <w:jc w:val="center"/>
              <w:rPr>
                <w:rFonts w:ascii="Arial" w:eastAsia="Times New Roman" w:hAnsi="Arial" w:cs="Arial"/>
                <w:b/>
                <w:bCs/>
                <w:color w:val="000000"/>
                <w:szCs w:val="20"/>
                <w:lang w:eastAsia="pt-BR"/>
              </w:rPr>
            </w:pPr>
            <w:r w:rsidRPr="00ED5B40">
              <w:rPr>
                <w:rFonts w:ascii="Arial" w:eastAsia="Times New Roman" w:hAnsi="Arial" w:cs="Arial"/>
                <w:b/>
                <w:bCs/>
                <w:color w:val="000000"/>
                <w:szCs w:val="20"/>
                <w:lang w:eastAsia="pt-BR"/>
              </w:rPr>
              <w:t>ITEM</w:t>
            </w:r>
          </w:p>
        </w:tc>
        <w:tc>
          <w:tcPr>
            <w:tcW w:w="4281" w:type="dxa"/>
            <w:tcBorders>
              <w:top w:val="single" w:sz="8" w:space="0" w:color="auto"/>
              <w:left w:val="nil"/>
              <w:bottom w:val="single" w:sz="4" w:space="0" w:color="auto"/>
              <w:right w:val="single" w:sz="8" w:space="0" w:color="auto"/>
            </w:tcBorders>
            <w:shd w:val="clear" w:color="auto" w:fill="D9D9D9"/>
            <w:noWrap/>
            <w:vAlign w:val="center"/>
            <w:hideMark/>
          </w:tcPr>
          <w:p w:rsidR="00182DE9" w:rsidRPr="00ED5B40" w:rsidRDefault="00182DE9">
            <w:pPr>
              <w:spacing w:after="0" w:line="240" w:lineRule="auto"/>
              <w:jc w:val="center"/>
              <w:rPr>
                <w:rFonts w:ascii="Arial" w:eastAsia="Times New Roman" w:hAnsi="Arial" w:cs="Arial"/>
                <w:b/>
                <w:bCs/>
                <w:color w:val="000000"/>
                <w:szCs w:val="20"/>
                <w:lang w:eastAsia="pt-BR"/>
              </w:rPr>
            </w:pPr>
            <w:r w:rsidRPr="00ED5B40">
              <w:rPr>
                <w:rFonts w:ascii="Arial" w:eastAsia="Times New Roman" w:hAnsi="Arial" w:cs="Arial"/>
                <w:b/>
                <w:bCs/>
                <w:color w:val="000000"/>
                <w:szCs w:val="20"/>
                <w:lang w:eastAsia="pt-BR"/>
              </w:rPr>
              <w:t xml:space="preserve">SISTEMAS </w:t>
            </w:r>
          </w:p>
        </w:tc>
        <w:tc>
          <w:tcPr>
            <w:tcW w:w="3897" w:type="dxa"/>
            <w:tcBorders>
              <w:top w:val="single" w:sz="8" w:space="0" w:color="auto"/>
              <w:left w:val="nil"/>
              <w:bottom w:val="single" w:sz="4" w:space="0" w:color="auto"/>
              <w:right w:val="single" w:sz="8" w:space="0" w:color="auto"/>
            </w:tcBorders>
            <w:shd w:val="clear" w:color="auto" w:fill="D9D9D9"/>
          </w:tcPr>
          <w:p w:rsidR="00182DE9" w:rsidRPr="00ED5B40" w:rsidRDefault="00182DE9">
            <w:pPr>
              <w:spacing w:after="0" w:line="240" w:lineRule="auto"/>
              <w:jc w:val="center"/>
              <w:rPr>
                <w:rFonts w:ascii="Arial" w:eastAsia="Times New Roman" w:hAnsi="Arial" w:cs="Arial"/>
                <w:b/>
                <w:bCs/>
                <w:color w:val="000000"/>
                <w:szCs w:val="20"/>
                <w:lang w:eastAsia="pt-BR"/>
              </w:rPr>
            </w:pP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Contabilidade Pública;</w:t>
            </w:r>
          </w:p>
        </w:tc>
        <w:tc>
          <w:tcPr>
            <w:tcW w:w="3897" w:type="dxa"/>
            <w:tcBorders>
              <w:top w:val="nil"/>
              <w:left w:val="nil"/>
              <w:bottom w:val="single" w:sz="4" w:space="0" w:color="auto"/>
              <w:right w:val="single" w:sz="8" w:space="0" w:color="auto"/>
            </w:tcBorders>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highlight w:val="lightGray"/>
                <w:lang w:eastAsia="pt-BR"/>
              </w:rPr>
              <w:t>Já utilizado pelo legislativo</w:t>
            </w: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Tesouraria;</w:t>
            </w:r>
          </w:p>
        </w:tc>
        <w:tc>
          <w:tcPr>
            <w:tcW w:w="3897" w:type="dxa"/>
            <w:tcBorders>
              <w:top w:val="nil"/>
              <w:left w:val="nil"/>
              <w:bottom w:val="single" w:sz="4" w:space="0" w:color="auto"/>
              <w:right w:val="single" w:sz="8" w:space="0" w:color="auto"/>
            </w:tcBorders>
          </w:tcPr>
          <w:p w:rsidR="00182DE9" w:rsidRPr="00ED5B40" w:rsidRDefault="00ED5B40">
            <w:pPr>
              <w:rPr>
                <w:b/>
              </w:rPr>
            </w:pPr>
            <w:r w:rsidRPr="00ED5B40">
              <w:rPr>
                <w:rFonts w:ascii="Arial" w:eastAsia="Times New Roman" w:hAnsi="Arial" w:cs="Arial"/>
                <w:b/>
                <w:color w:val="000000"/>
                <w:szCs w:val="20"/>
                <w:lang w:eastAsia="pt-BR"/>
              </w:rPr>
              <w:t>Utilização Futura</w:t>
            </w: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 xml:space="preserve">Prestações de Contas - </w:t>
            </w:r>
            <w:proofErr w:type="spellStart"/>
            <w:r w:rsidRPr="00ED5B40">
              <w:rPr>
                <w:rFonts w:ascii="Arial" w:eastAsia="Times New Roman" w:hAnsi="Arial" w:cs="Arial"/>
                <w:color w:val="000000"/>
                <w:szCs w:val="20"/>
                <w:lang w:eastAsia="pt-BR"/>
              </w:rPr>
              <w:t>e-Sfinge</w:t>
            </w:r>
            <w:proofErr w:type="spellEnd"/>
            <w:r w:rsidRPr="00ED5B40">
              <w:rPr>
                <w:rFonts w:ascii="Arial" w:eastAsia="Times New Roman" w:hAnsi="Arial" w:cs="Arial"/>
                <w:color w:val="000000"/>
                <w:szCs w:val="20"/>
                <w:lang w:eastAsia="pt-BR"/>
              </w:rPr>
              <w:t xml:space="preserve"> ao TCE/SC;</w:t>
            </w:r>
          </w:p>
        </w:tc>
        <w:tc>
          <w:tcPr>
            <w:tcW w:w="3897"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Já utilizado pelo legislativo</w:t>
            </w: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Transparência Pública;</w:t>
            </w:r>
          </w:p>
        </w:tc>
        <w:tc>
          <w:tcPr>
            <w:tcW w:w="3897"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Já utilizado pelo legislativo</w:t>
            </w: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Patrimônio Público;</w:t>
            </w:r>
          </w:p>
        </w:tc>
        <w:tc>
          <w:tcPr>
            <w:tcW w:w="3897"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Já utilizado pelo legislativo</w:t>
            </w: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Almoxarifado;</w:t>
            </w:r>
          </w:p>
        </w:tc>
        <w:tc>
          <w:tcPr>
            <w:tcW w:w="3897"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Já utilizado pelo legislativo</w:t>
            </w: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Gestão de Pessoal – (Folha de Pagamento, Segurança do Trabalho, Concursos);</w:t>
            </w:r>
          </w:p>
        </w:tc>
        <w:tc>
          <w:tcPr>
            <w:tcW w:w="3897"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Já utilizado pelo legislativo</w:t>
            </w:r>
          </w:p>
        </w:tc>
      </w:tr>
      <w:tr w:rsidR="00182DE9" w:rsidRPr="00ED5B40"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Gestão da Efetividade e Atos Legais;</w:t>
            </w:r>
          </w:p>
        </w:tc>
        <w:tc>
          <w:tcPr>
            <w:tcW w:w="3897"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Já utilizado pelo legislativo</w:t>
            </w:r>
          </w:p>
        </w:tc>
      </w:tr>
      <w:tr w:rsidR="00182DE9" w:rsidTr="00182DE9">
        <w:trPr>
          <w:trHeight w:val="322"/>
        </w:trPr>
        <w:tc>
          <w:tcPr>
            <w:tcW w:w="618" w:type="dxa"/>
            <w:tcBorders>
              <w:top w:val="nil"/>
              <w:left w:val="single" w:sz="8" w:space="0" w:color="auto"/>
              <w:bottom w:val="single" w:sz="4" w:space="0" w:color="auto"/>
              <w:right w:val="single" w:sz="8" w:space="0" w:color="auto"/>
            </w:tcBorders>
            <w:noWrap/>
            <w:vAlign w:val="bottom"/>
          </w:tcPr>
          <w:p w:rsidR="00182DE9" w:rsidRPr="00ED5B40" w:rsidRDefault="00182DE9"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182DE9" w:rsidRPr="00ED5B40" w:rsidRDefault="00182DE9">
            <w:pPr>
              <w:spacing w:after="0" w:line="240" w:lineRule="auto"/>
              <w:jc w:val="both"/>
              <w:rPr>
                <w:rFonts w:ascii="Arial" w:eastAsia="Times New Roman" w:hAnsi="Arial" w:cs="Arial"/>
                <w:color w:val="000000"/>
                <w:szCs w:val="20"/>
                <w:lang w:eastAsia="pt-BR"/>
              </w:rPr>
            </w:pPr>
            <w:r w:rsidRPr="00ED5B40">
              <w:rPr>
                <w:rFonts w:ascii="Arial" w:eastAsia="Times New Roman" w:hAnsi="Arial" w:cs="Arial"/>
                <w:color w:val="000000"/>
                <w:szCs w:val="20"/>
                <w:lang w:eastAsia="pt-BR"/>
              </w:rPr>
              <w:t>E-Social.</w:t>
            </w:r>
          </w:p>
        </w:tc>
        <w:tc>
          <w:tcPr>
            <w:tcW w:w="3897" w:type="dxa"/>
            <w:tcBorders>
              <w:top w:val="nil"/>
              <w:left w:val="nil"/>
              <w:bottom w:val="single" w:sz="4" w:space="0" w:color="auto"/>
              <w:right w:val="single" w:sz="8" w:space="0" w:color="auto"/>
            </w:tcBorders>
          </w:tcPr>
          <w:p w:rsidR="00182DE9" w:rsidRPr="00ED5B40" w:rsidRDefault="00182DE9">
            <w:pPr>
              <w:rPr>
                <w:highlight w:val="lightGray"/>
              </w:rPr>
            </w:pPr>
            <w:r w:rsidRPr="00ED5B40">
              <w:rPr>
                <w:rFonts w:ascii="Arial" w:eastAsia="Times New Roman" w:hAnsi="Arial" w:cs="Arial"/>
                <w:color w:val="000000"/>
                <w:szCs w:val="20"/>
                <w:highlight w:val="lightGray"/>
                <w:lang w:eastAsia="pt-BR"/>
              </w:rPr>
              <w:t>Já utilizado pelo legislativo</w:t>
            </w:r>
          </w:p>
        </w:tc>
      </w:tr>
    </w:tbl>
    <w:p w:rsidR="00182DE9" w:rsidRDefault="00182DE9" w:rsidP="00182DE9">
      <w:pPr>
        <w:tabs>
          <w:tab w:val="left" w:pos="993"/>
        </w:tabs>
        <w:suppressAutoHyphens/>
        <w:spacing w:after="0" w:line="240" w:lineRule="auto"/>
        <w:jc w:val="both"/>
        <w:rPr>
          <w:rFonts w:ascii="Arial" w:eastAsia="Times New Roman" w:hAnsi="Arial" w:cs="Arial"/>
          <w:szCs w:val="20"/>
          <w:lang w:eastAsia="ar-SA"/>
        </w:rPr>
      </w:pPr>
    </w:p>
    <w:p w:rsidR="00182DE9" w:rsidRDefault="00182DE9" w:rsidP="00182DE9">
      <w:pPr>
        <w:tabs>
          <w:tab w:val="left" w:pos="993"/>
        </w:tabs>
        <w:suppressAutoHyphens/>
        <w:spacing w:after="0" w:line="240" w:lineRule="auto"/>
        <w:jc w:val="both"/>
        <w:rPr>
          <w:rFonts w:ascii="Arial" w:eastAsia="Times New Roman" w:hAnsi="Arial" w:cs="Arial"/>
          <w:szCs w:val="20"/>
          <w:lang w:eastAsia="ar-SA"/>
        </w:rPr>
      </w:pPr>
    </w:p>
    <w:p w:rsidR="00182DE9" w:rsidRDefault="00182DE9" w:rsidP="003D75FE">
      <w:pPr>
        <w:pStyle w:val="PargrafodaLista"/>
        <w:numPr>
          <w:ilvl w:val="1"/>
          <w:numId w:val="4"/>
        </w:numPr>
        <w:shd w:val="clear" w:color="auto" w:fill="D9D9D9" w:themeFill="background1" w:themeFillShade="D9"/>
        <w:tabs>
          <w:tab w:val="left" w:pos="993"/>
        </w:tabs>
        <w:suppressAutoHyphens/>
        <w:spacing w:after="0" w:line="240" w:lineRule="auto"/>
        <w:jc w:val="both"/>
        <w:rPr>
          <w:rFonts w:ascii="Arial" w:hAnsi="Arial" w:cs="Arial"/>
          <w:b/>
          <w:lang w:eastAsia="ar-SA"/>
        </w:rPr>
      </w:pPr>
      <w:r>
        <w:rPr>
          <w:rFonts w:ascii="Arial" w:hAnsi="Arial" w:cs="Arial"/>
          <w:b/>
          <w:lang w:eastAsia="ar-SA"/>
        </w:rPr>
        <w:t xml:space="preserve">Prestações de Contas </w:t>
      </w:r>
    </w:p>
    <w:p w:rsidR="00182DE9" w:rsidRDefault="00182DE9" w:rsidP="00182DE9">
      <w:pPr>
        <w:tabs>
          <w:tab w:val="left" w:pos="993"/>
        </w:tabs>
        <w:suppressAutoHyphens/>
        <w:spacing w:after="0" w:line="240" w:lineRule="auto"/>
        <w:jc w:val="both"/>
        <w:rPr>
          <w:rFonts w:ascii="Arial" w:eastAsia="Times New Roman" w:hAnsi="Arial" w:cs="Arial"/>
          <w:szCs w:val="20"/>
          <w:lang w:eastAsia="ar-SA"/>
        </w:rPr>
      </w:pPr>
    </w:p>
    <w:tbl>
      <w:tblPr>
        <w:tblW w:w="9639" w:type="dxa"/>
        <w:tblInd w:w="416" w:type="dxa"/>
        <w:tblCellMar>
          <w:left w:w="70" w:type="dxa"/>
          <w:right w:w="70" w:type="dxa"/>
        </w:tblCellMar>
        <w:tblLook w:val="04A0" w:firstRow="1" w:lastRow="0" w:firstColumn="1" w:lastColumn="0" w:noHBand="0" w:noVBand="1"/>
      </w:tblPr>
      <w:tblGrid>
        <w:gridCol w:w="960"/>
        <w:gridCol w:w="8679"/>
      </w:tblGrid>
      <w:tr w:rsidR="00182DE9" w:rsidTr="00182DE9">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bookmarkEnd w:id="0"/>
          <w:p w:rsidR="00182DE9" w:rsidRDefault="00182DE9">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8679" w:type="dxa"/>
            <w:tcBorders>
              <w:top w:val="single" w:sz="8" w:space="0" w:color="auto"/>
              <w:left w:val="nil"/>
              <w:bottom w:val="single" w:sz="8" w:space="0" w:color="auto"/>
              <w:right w:val="single" w:sz="8" w:space="0" w:color="auto"/>
            </w:tcBorders>
            <w:shd w:val="clear" w:color="auto" w:fill="D9D9D9"/>
            <w:noWrap/>
            <w:vAlign w:val="center"/>
            <w:hideMark/>
          </w:tcPr>
          <w:p w:rsidR="00182DE9" w:rsidRDefault="00182DE9">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PRESTAÇÕES DE CONTAS</w:t>
            </w:r>
          </w:p>
        </w:tc>
      </w:tr>
      <w:tr w:rsidR="00182DE9" w:rsidTr="00182DE9">
        <w:trPr>
          <w:trHeight w:val="600"/>
        </w:trPr>
        <w:tc>
          <w:tcPr>
            <w:tcW w:w="960" w:type="dxa"/>
            <w:tcBorders>
              <w:top w:val="nil"/>
              <w:left w:val="single" w:sz="8" w:space="0" w:color="auto"/>
              <w:bottom w:val="single" w:sz="4" w:space="0" w:color="auto"/>
              <w:right w:val="single" w:sz="8" w:space="0" w:color="auto"/>
            </w:tcBorders>
            <w:noWrap/>
            <w:vAlign w:val="center"/>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O Sistema já deverá atender ao disposto na Portaria do Tesouro Nacional nº 896/2017, de 31/10/2017, referente a Seção III Matriz de Saldos Contábeis.</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Balanço;</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Siconfi</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Ordem bancária,</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Siope</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Siops</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Rpps</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Lrf</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Transparência Pública;</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E-Social;</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Sefip</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Dirf</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Rais</w:t>
            </w:r>
            <w:proofErr w:type="spellEnd"/>
            <w:r>
              <w:rPr>
                <w:rFonts w:ascii="Arial" w:eastAsia="Times New Roman" w:hAnsi="Arial" w:cs="Arial"/>
                <w:color w:val="000000"/>
                <w:szCs w:val="20"/>
                <w:lang w:eastAsia="ar-SA"/>
              </w:rPr>
              <w:t>;</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hideMark/>
          </w:tcPr>
          <w:p w:rsidR="00182DE9" w:rsidRDefault="00182DE9">
            <w:pPr>
              <w:spacing w:after="0" w:line="256" w:lineRule="auto"/>
              <w:rPr>
                <w:sz w:val="22"/>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s-Finge – TCE/SC.</w:t>
            </w:r>
          </w:p>
        </w:tc>
      </w:tr>
    </w:tbl>
    <w:p w:rsidR="00182DE9" w:rsidRDefault="00182DE9" w:rsidP="00182DE9">
      <w:pPr>
        <w:tabs>
          <w:tab w:val="left" w:pos="993"/>
        </w:tabs>
        <w:suppressAutoHyphens/>
        <w:spacing w:after="0" w:line="240" w:lineRule="auto"/>
        <w:jc w:val="both"/>
        <w:rPr>
          <w:rFonts w:ascii="Arial" w:eastAsia="Times New Roman" w:hAnsi="Arial" w:cs="Arial"/>
          <w:szCs w:val="20"/>
          <w:lang w:eastAsia="ar-SA"/>
        </w:rPr>
      </w:pPr>
    </w:p>
    <w:p w:rsidR="00182DE9" w:rsidRDefault="00182DE9" w:rsidP="003D75FE">
      <w:pPr>
        <w:pStyle w:val="PargrafodaLista"/>
        <w:numPr>
          <w:ilvl w:val="1"/>
          <w:numId w:val="4"/>
        </w:numPr>
        <w:shd w:val="clear" w:color="auto" w:fill="D9D9D9" w:themeFill="background1" w:themeFillShade="D9"/>
        <w:tabs>
          <w:tab w:val="left" w:pos="993"/>
        </w:tabs>
        <w:suppressAutoHyphens/>
        <w:spacing w:after="0" w:line="240" w:lineRule="auto"/>
        <w:jc w:val="both"/>
        <w:rPr>
          <w:rFonts w:ascii="Arial" w:hAnsi="Arial" w:cs="Arial"/>
          <w:b/>
          <w:lang w:eastAsia="ar-SA"/>
        </w:rPr>
      </w:pPr>
      <w:r>
        <w:rPr>
          <w:rFonts w:ascii="Arial" w:hAnsi="Arial" w:cs="Arial"/>
          <w:b/>
          <w:lang w:eastAsia="ar-SA"/>
        </w:rPr>
        <w:t>Processos de integrações:</w:t>
      </w:r>
    </w:p>
    <w:p w:rsidR="00182DE9" w:rsidRDefault="00182DE9" w:rsidP="00182DE9">
      <w:pPr>
        <w:tabs>
          <w:tab w:val="left" w:pos="993"/>
        </w:tabs>
        <w:suppressAutoHyphens/>
        <w:spacing w:after="0" w:line="240" w:lineRule="auto"/>
        <w:ind w:firstLine="142"/>
        <w:jc w:val="both"/>
        <w:rPr>
          <w:rFonts w:ascii="Arial" w:eastAsia="Times New Roman" w:hAnsi="Arial" w:cs="Arial"/>
          <w:b/>
          <w:szCs w:val="20"/>
          <w:lang w:eastAsia="ar-SA"/>
        </w:rPr>
      </w:pPr>
    </w:p>
    <w:tbl>
      <w:tblPr>
        <w:tblW w:w="9639" w:type="dxa"/>
        <w:tblInd w:w="416" w:type="dxa"/>
        <w:tblCellMar>
          <w:left w:w="70" w:type="dxa"/>
          <w:right w:w="70" w:type="dxa"/>
        </w:tblCellMar>
        <w:tblLook w:val="04A0" w:firstRow="1" w:lastRow="0" w:firstColumn="1" w:lastColumn="0" w:noHBand="0" w:noVBand="1"/>
      </w:tblPr>
      <w:tblGrid>
        <w:gridCol w:w="960"/>
        <w:gridCol w:w="8679"/>
      </w:tblGrid>
      <w:tr w:rsidR="00182DE9" w:rsidTr="00182DE9">
        <w:trPr>
          <w:trHeight w:val="295"/>
        </w:trPr>
        <w:tc>
          <w:tcPr>
            <w:tcW w:w="96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182DE9" w:rsidRDefault="00182DE9">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8679" w:type="dxa"/>
            <w:tcBorders>
              <w:top w:val="single" w:sz="8" w:space="0" w:color="auto"/>
              <w:left w:val="nil"/>
              <w:bottom w:val="single" w:sz="8" w:space="0" w:color="auto"/>
              <w:right w:val="single" w:sz="8" w:space="0" w:color="auto"/>
            </w:tcBorders>
            <w:shd w:val="clear" w:color="auto" w:fill="D9D9D9"/>
            <w:noWrap/>
            <w:vAlign w:val="center"/>
            <w:hideMark/>
          </w:tcPr>
          <w:p w:rsidR="00182DE9" w:rsidRDefault="00182DE9">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PROCESSOS DE INTEGRAÇÕES MÍNIMAS</w:t>
            </w:r>
          </w:p>
        </w:tc>
      </w:tr>
      <w:tr w:rsidR="00182DE9" w:rsidTr="00182DE9">
        <w:trPr>
          <w:trHeight w:val="600"/>
        </w:trPr>
        <w:tc>
          <w:tcPr>
            <w:tcW w:w="960" w:type="dxa"/>
            <w:tcBorders>
              <w:top w:val="nil"/>
              <w:left w:val="single" w:sz="8" w:space="0" w:color="auto"/>
              <w:bottom w:val="single" w:sz="4" w:space="0" w:color="auto"/>
              <w:right w:val="single" w:sz="8" w:space="0" w:color="auto"/>
            </w:tcBorders>
            <w:noWrap/>
            <w:vAlign w:val="center"/>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Plano Plurianual, Lei de Diretrizes Orçamentárias, Lei do Orçamento Anual com a Contabilidade Pública;</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Licitações e contratos com a Contabilidade Pública;</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Patrimônio e Contabilidade pública;</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Protocolo e Receitas Municipais;</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do ISS com as Receitas Municipais e Contabilidade Pública;</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ITBI On-Line e Receitas Municipais;</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Protesto CDA integrado com Receitas Municipais e Cartórios;</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Integração entre Executivo e Legislativo – Para prestações de Contas;</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Receitas Municipais e Contabilidade Pública;</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da Efetividade e Atos Legais – com Gestão de Pessoal – Folha de Pagamento</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E- Social e Gestão de Pessoal – Folha de Pagamento;</w:t>
            </w:r>
          </w:p>
        </w:tc>
      </w:tr>
      <w:tr w:rsidR="00182DE9" w:rsidTr="00182DE9">
        <w:trPr>
          <w:trHeight w:val="300"/>
        </w:trPr>
        <w:tc>
          <w:tcPr>
            <w:tcW w:w="960" w:type="dxa"/>
            <w:tcBorders>
              <w:top w:val="nil"/>
              <w:left w:val="single" w:sz="8" w:space="0" w:color="auto"/>
              <w:bottom w:val="single" w:sz="4" w:space="0" w:color="auto"/>
              <w:right w:val="single" w:sz="8" w:space="0" w:color="auto"/>
            </w:tcBorders>
            <w:noWrap/>
            <w:vAlign w:val="bottom"/>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4"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de Pessoal – Folha de Pagamento e Contabilidade Pública;</w:t>
            </w:r>
          </w:p>
        </w:tc>
      </w:tr>
      <w:tr w:rsidR="00182DE9" w:rsidTr="00182DE9">
        <w:trPr>
          <w:trHeight w:val="615"/>
        </w:trPr>
        <w:tc>
          <w:tcPr>
            <w:tcW w:w="960" w:type="dxa"/>
            <w:tcBorders>
              <w:top w:val="nil"/>
              <w:left w:val="single" w:sz="8" w:space="0" w:color="auto"/>
              <w:bottom w:val="single" w:sz="8" w:space="0" w:color="auto"/>
              <w:right w:val="single" w:sz="8" w:space="0" w:color="auto"/>
            </w:tcBorders>
            <w:noWrap/>
            <w:vAlign w:val="center"/>
          </w:tcPr>
          <w:p w:rsidR="00182DE9" w:rsidRDefault="00182DE9" w:rsidP="003D75FE">
            <w:pPr>
              <w:pStyle w:val="PargrafodaLista"/>
              <w:numPr>
                <w:ilvl w:val="0"/>
                <w:numId w:val="7"/>
              </w:numPr>
              <w:spacing w:after="0" w:line="240" w:lineRule="auto"/>
              <w:jc w:val="right"/>
              <w:rPr>
                <w:rFonts w:ascii="Arial" w:hAnsi="Arial" w:cs="Arial"/>
                <w:color w:val="000000"/>
              </w:rPr>
            </w:pPr>
          </w:p>
        </w:tc>
        <w:tc>
          <w:tcPr>
            <w:tcW w:w="8679" w:type="dxa"/>
            <w:tcBorders>
              <w:top w:val="nil"/>
              <w:left w:val="nil"/>
              <w:bottom w:val="single" w:sz="8" w:space="0" w:color="auto"/>
              <w:right w:val="single" w:sz="8" w:space="0" w:color="auto"/>
            </w:tcBorders>
            <w:noWrap/>
            <w:vAlign w:val="center"/>
            <w:hideMark/>
          </w:tcPr>
          <w:p w:rsidR="00182DE9" w:rsidRDefault="00182DE9">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Aplicativos de Mobilidade – APP – Receitas Municipais, Protocolo, Gestão de Pessoal – Folha de Pagamento, Contabilidade Pública, Comunicação, Enquetes.</w:t>
            </w:r>
          </w:p>
        </w:tc>
      </w:tr>
    </w:tbl>
    <w:p w:rsidR="00182DE9" w:rsidRDefault="00182DE9" w:rsidP="00182DE9">
      <w:pPr>
        <w:tabs>
          <w:tab w:val="left" w:pos="993"/>
        </w:tabs>
        <w:suppressAutoHyphens/>
        <w:spacing w:after="0" w:line="240" w:lineRule="auto"/>
        <w:ind w:firstLine="142"/>
        <w:jc w:val="both"/>
        <w:rPr>
          <w:rFonts w:ascii="Arial" w:eastAsia="Times New Roman" w:hAnsi="Arial" w:cs="Arial"/>
          <w:b/>
          <w:szCs w:val="20"/>
          <w:lang w:eastAsia="ar-SA"/>
        </w:rPr>
      </w:pPr>
    </w:p>
    <w:p w:rsidR="00182DE9" w:rsidRDefault="00182DE9" w:rsidP="003D75FE">
      <w:pPr>
        <w:pStyle w:val="PargrafodaLista"/>
        <w:numPr>
          <w:ilvl w:val="1"/>
          <w:numId w:val="4"/>
        </w:numPr>
        <w:shd w:val="clear" w:color="auto" w:fill="D9D9D9" w:themeFill="background1" w:themeFillShade="D9"/>
        <w:suppressAutoHyphens/>
        <w:spacing w:after="0" w:line="240" w:lineRule="auto"/>
        <w:rPr>
          <w:rFonts w:ascii="Arial" w:hAnsi="Arial" w:cs="Arial"/>
          <w:b/>
          <w:color w:val="000000"/>
          <w:lang w:eastAsia="ar-SA"/>
        </w:rPr>
      </w:pPr>
      <w:r>
        <w:rPr>
          <w:rFonts w:ascii="Arial" w:hAnsi="Arial" w:cs="Arial"/>
          <w:b/>
          <w:color w:val="000000"/>
          <w:lang w:eastAsia="ar-SA"/>
        </w:rPr>
        <w:t>Serviços:</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2"/>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A</w:t>
      </w:r>
      <w:r>
        <w:rPr>
          <w:rFonts w:ascii="Arial" w:hAnsi="Arial" w:cs="Arial"/>
          <w:b/>
          <w:bCs/>
          <w:color w:val="000000"/>
          <w:lang w:eastAsia="ar-SA"/>
        </w:rPr>
        <w:t xml:space="preserve">companhamento </w:t>
      </w:r>
      <w:r>
        <w:rPr>
          <w:rFonts w:ascii="Arial" w:hAnsi="Arial" w:cs="Arial"/>
          <w:b/>
          <w:bCs/>
          <w:color w:val="000000"/>
          <w:lang w:val="x-none" w:eastAsia="ar-SA"/>
        </w:rPr>
        <w:t xml:space="preserve">Permanente </w:t>
      </w:r>
      <w:r>
        <w:rPr>
          <w:rFonts w:ascii="Arial" w:hAnsi="Arial" w:cs="Arial"/>
          <w:b/>
          <w:bCs/>
          <w:color w:val="000000"/>
          <w:lang w:eastAsia="ar-SA"/>
        </w:rPr>
        <w:t>do projeto:</w:t>
      </w:r>
    </w:p>
    <w:p w:rsidR="00182DE9" w:rsidRDefault="00182DE9" w:rsidP="00182DE9">
      <w:pPr>
        <w:suppressAutoHyphens/>
        <w:spacing w:before="240"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val="x-none" w:eastAsia="ar-SA"/>
        </w:rPr>
        <w:t xml:space="preserve">A proponente deverá prestar serviço de </w:t>
      </w:r>
      <w:r>
        <w:rPr>
          <w:rFonts w:ascii="Arial" w:eastAsia="Times New Roman" w:hAnsi="Arial" w:cs="Arial"/>
          <w:bCs/>
          <w:color w:val="000000"/>
          <w:szCs w:val="20"/>
          <w:lang w:eastAsia="ar-SA"/>
        </w:rPr>
        <w:t xml:space="preserve">Acompanhamento </w:t>
      </w:r>
      <w:r>
        <w:rPr>
          <w:rFonts w:ascii="Arial" w:eastAsia="Times New Roman" w:hAnsi="Arial" w:cs="Arial"/>
          <w:bCs/>
          <w:color w:val="000000"/>
          <w:szCs w:val="20"/>
          <w:lang w:val="x-none" w:eastAsia="ar-SA"/>
        </w:rPr>
        <w:t xml:space="preserve">Permanente, durante a validade do contrato, </w:t>
      </w:r>
      <w:r>
        <w:rPr>
          <w:rFonts w:ascii="Arial" w:eastAsia="Times New Roman" w:hAnsi="Arial" w:cs="Arial"/>
          <w:bCs/>
          <w:color w:val="000000"/>
          <w:szCs w:val="20"/>
          <w:lang w:eastAsia="ar-SA"/>
        </w:rPr>
        <w:t xml:space="preserve">através de </w:t>
      </w:r>
      <w:r>
        <w:rPr>
          <w:rFonts w:ascii="Arial" w:eastAsia="Times New Roman" w:hAnsi="Arial" w:cs="Arial"/>
          <w:bCs/>
          <w:color w:val="000000"/>
          <w:szCs w:val="20"/>
          <w:lang w:val="x-none" w:eastAsia="ar-SA"/>
        </w:rPr>
        <w:t>profissional</w:t>
      </w:r>
      <w:r>
        <w:rPr>
          <w:rFonts w:ascii="Arial" w:eastAsia="Times New Roman" w:hAnsi="Arial" w:cs="Arial"/>
          <w:bCs/>
          <w:color w:val="000000"/>
          <w:szCs w:val="20"/>
          <w:lang w:eastAsia="ar-SA"/>
        </w:rPr>
        <w:t xml:space="preserve"> e ou profissionais</w:t>
      </w:r>
      <w:r>
        <w:rPr>
          <w:rFonts w:ascii="Arial" w:eastAsia="Times New Roman" w:hAnsi="Arial" w:cs="Arial"/>
          <w:bCs/>
          <w:color w:val="000000"/>
          <w:szCs w:val="20"/>
          <w:lang w:val="x-none" w:eastAsia="ar-SA"/>
        </w:rPr>
        <w:t xml:space="preserve"> capacitad</w:t>
      </w:r>
      <w:r>
        <w:rPr>
          <w:rFonts w:ascii="Arial" w:eastAsia="Times New Roman" w:hAnsi="Arial" w:cs="Arial"/>
          <w:bCs/>
          <w:color w:val="000000"/>
          <w:szCs w:val="20"/>
          <w:lang w:eastAsia="ar-SA"/>
        </w:rPr>
        <w:t>os</w:t>
      </w:r>
      <w:r>
        <w:rPr>
          <w:rFonts w:ascii="Arial" w:eastAsia="Times New Roman" w:hAnsi="Arial" w:cs="Arial"/>
          <w:bCs/>
          <w:color w:val="000000"/>
          <w:szCs w:val="20"/>
          <w:lang w:val="x-none" w:eastAsia="ar-SA"/>
        </w:rPr>
        <w:t xml:space="preserve"> no sistemas contratados na sede do município</w:t>
      </w:r>
      <w:r>
        <w:rPr>
          <w:rFonts w:ascii="Arial" w:eastAsia="Times New Roman" w:hAnsi="Arial" w:cs="Arial"/>
          <w:bCs/>
          <w:color w:val="000000"/>
          <w:szCs w:val="20"/>
          <w:lang w:eastAsia="ar-SA"/>
        </w:rPr>
        <w:t xml:space="preserve"> durante o horário de expediente, sendo 01 (um) dia mensal, conforme agenda planejada e orientada estabelecendo o objetivo. O profissional e ou profissionais que desempenharão esta tarefa, deverão ser especialistas nos softwares atendidos, deverão aplicar conceitos, diagnosticar processos, aplicar auditoria em relação a funcionalidades/rotinas utilizadas, ser facilitadores aos usuários dos sistemas quanto ao manejo dos softwares. Toda visita de acompanhamento deverá ser certificada pelos usuários e atestada pelo gestor da área. A empresa deverá fornecer relatório contemplando as atividades efetuadas.</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p>
    <w:p w:rsidR="00182DE9" w:rsidRDefault="00182DE9" w:rsidP="003D75FE">
      <w:pPr>
        <w:pStyle w:val="PargrafodaLista"/>
        <w:numPr>
          <w:ilvl w:val="2"/>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Suporte técnico e atendimento:</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proponente deverá disponibilizar </w:t>
      </w:r>
      <w:r>
        <w:rPr>
          <w:rFonts w:ascii="Arial" w:eastAsia="Times New Roman" w:hAnsi="Arial" w:cs="Arial"/>
          <w:bCs/>
          <w:color w:val="000000"/>
          <w:szCs w:val="20"/>
          <w:lang w:eastAsia="ar-SA"/>
        </w:rPr>
        <w:t xml:space="preserve">suporte técnico e </w:t>
      </w:r>
      <w:r>
        <w:rPr>
          <w:rFonts w:ascii="Arial" w:eastAsia="Times New Roman" w:hAnsi="Arial" w:cs="Arial"/>
          <w:bCs/>
          <w:color w:val="000000"/>
          <w:szCs w:val="20"/>
          <w:lang w:val="x-none" w:eastAsia="ar-SA"/>
        </w:rPr>
        <w:t>atendimento,  observando:</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ind w:left="1276" w:firstLine="2"/>
        <w:jc w:val="both"/>
        <w:rPr>
          <w:rFonts w:ascii="Arial" w:hAnsi="Arial" w:cs="Arial"/>
          <w:b/>
          <w:bCs/>
          <w:color w:val="000000"/>
          <w:lang w:val="x-none" w:eastAsia="ar-SA"/>
        </w:rPr>
      </w:pPr>
      <w:r>
        <w:rPr>
          <w:rFonts w:ascii="Arial" w:hAnsi="Arial" w:cs="Arial"/>
          <w:b/>
          <w:bCs/>
          <w:color w:val="000000"/>
          <w:lang w:eastAsia="ar-SA"/>
        </w:rPr>
        <w:t>Help</w:t>
      </w:r>
      <w:r>
        <w:rPr>
          <w:rFonts w:ascii="Arial" w:hAnsi="Arial" w:cs="Arial"/>
          <w:b/>
          <w:bCs/>
          <w:color w:val="000000"/>
          <w:lang w:val="x-none" w:eastAsia="ar-SA"/>
        </w:rPr>
        <w:t>-Desk</w:t>
      </w:r>
      <w:r>
        <w:rPr>
          <w:rFonts w:ascii="Arial" w:hAnsi="Arial" w:cs="Arial"/>
          <w:b/>
          <w:bCs/>
          <w:color w:val="000000"/>
          <w:lang w:eastAsia="ar-SA"/>
        </w:rPr>
        <w:t>:</w:t>
      </w:r>
      <w:r>
        <w:rPr>
          <w:rFonts w:ascii="Arial" w:hAnsi="Arial" w:cs="Arial"/>
          <w:b/>
          <w:bCs/>
          <w:color w:val="000000"/>
          <w:lang w:val="x-none" w:eastAsia="ar-SA"/>
        </w:rPr>
        <w:t xml:space="preserve">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Sistema</w:t>
      </w:r>
      <w:r>
        <w:rPr>
          <w:rFonts w:ascii="Arial" w:eastAsia="Times New Roman" w:hAnsi="Arial" w:cs="Arial"/>
          <w:bCs/>
          <w:color w:val="000000"/>
          <w:szCs w:val="20"/>
          <w:lang w:val="x-none" w:eastAsia="ar-SA"/>
        </w:rPr>
        <w:t xml:space="preserve"> de pronto atendimento para consultas de funcionalidades dos sistemas, deverá ser disponibilizado durante o horário de expediente da prefeitura;</w:t>
      </w:r>
    </w:p>
    <w:p w:rsidR="00F528D7" w:rsidRDefault="00F528D7" w:rsidP="00182DE9">
      <w:pPr>
        <w:suppressAutoHyphens/>
        <w:spacing w:after="0" w:line="240" w:lineRule="auto"/>
        <w:ind w:firstLine="426"/>
        <w:jc w:val="both"/>
        <w:rPr>
          <w:rFonts w:ascii="Arial" w:eastAsia="Times New Roman" w:hAnsi="Arial" w:cs="Arial"/>
          <w:bCs/>
          <w:color w:val="000000"/>
          <w:szCs w:val="20"/>
          <w:lang w:eastAsia="ar-SA"/>
        </w:rPr>
      </w:pPr>
    </w:p>
    <w:p w:rsidR="00F528D7" w:rsidRDefault="00F528D7" w:rsidP="00182DE9">
      <w:pPr>
        <w:suppressAutoHyphens/>
        <w:spacing w:after="0" w:line="240" w:lineRule="auto"/>
        <w:ind w:firstLine="426"/>
        <w:jc w:val="both"/>
        <w:rPr>
          <w:rFonts w:ascii="Arial" w:eastAsia="Times New Roman" w:hAnsi="Arial" w:cs="Arial"/>
          <w:bCs/>
          <w:color w:val="000000"/>
          <w:szCs w:val="20"/>
          <w:lang w:eastAsia="ar-SA"/>
        </w:rPr>
      </w:pPr>
    </w:p>
    <w:p w:rsidR="00F528D7" w:rsidRPr="00F528D7" w:rsidRDefault="00F528D7" w:rsidP="00182DE9">
      <w:pPr>
        <w:suppressAutoHyphens/>
        <w:spacing w:after="0" w:line="240" w:lineRule="auto"/>
        <w:ind w:firstLine="426"/>
        <w:jc w:val="both"/>
        <w:rPr>
          <w:rFonts w:ascii="Arial" w:eastAsia="Times New Roman" w:hAnsi="Arial" w:cs="Arial"/>
          <w:b/>
          <w:bCs/>
          <w:color w:val="000000"/>
          <w:szCs w:val="20"/>
          <w:lang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lastRenderedPageBreak/>
        <w:t>Sistema</w:t>
      </w:r>
      <w:r>
        <w:rPr>
          <w:rFonts w:ascii="Arial" w:hAnsi="Arial" w:cs="Arial"/>
          <w:b/>
          <w:bCs/>
          <w:color w:val="000000"/>
          <w:lang w:eastAsia="ar-SA"/>
        </w:rPr>
        <w:t xml:space="preserve"> de acompanhamento e registro de demandas, dúvidas:</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proponente deverá apresentar e disponibilizar sistema de </w:t>
      </w:r>
      <w:r>
        <w:rPr>
          <w:rFonts w:ascii="Arial" w:eastAsia="Times New Roman" w:hAnsi="Arial" w:cs="Arial"/>
          <w:bCs/>
          <w:color w:val="000000"/>
          <w:szCs w:val="20"/>
          <w:lang w:eastAsia="ar-SA"/>
        </w:rPr>
        <w:t>acompanhamento de dúvidas e demandas</w:t>
      </w:r>
      <w:r>
        <w:rPr>
          <w:rFonts w:ascii="Arial" w:eastAsia="Times New Roman" w:hAnsi="Arial" w:cs="Arial"/>
          <w:bCs/>
          <w:color w:val="000000"/>
          <w:szCs w:val="20"/>
          <w:lang w:val="x-none" w:eastAsia="ar-SA"/>
        </w:rPr>
        <w:t>, registrando o controle d</w:t>
      </w:r>
      <w:r>
        <w:rPr>
          <w:rFonts w:ascii="Arial" w:eastAsia="Times New Roman" w:hAnsi="Arial" w:cs="Arial"/>
          <w:bCs/>
          <w:color w:val="000000"/>
          <w:szCs w:val="20"/>
          <w:lang w:eastAsia="ar-SA"/>
        </w:rPr>
        <w:t>as</w:t>
      </w:r>
      <w:r>
        <w:rPr>
          <w:rFonts w:ascii="Arial" w:eastAsia="Times New Roman" w:hAnsi="Arial" w:cs="Arial"/>
          <w:bCs/>
          <w:color w:val="000000"/>
          <w:szCs w:val="20"/>
          <w:lang w:val="x-none" w:eastAsia="ar-SA"/>
        </w:rPr>
        <w:t xml:space="preserve"> solicitações, para que seja possível acompanhar, via Internet, o andamento de uma solicitação, referente a Sistemas ou Serviços prestados, desde sua abertura até o encerramento, com as funções mínimas a seguir:</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p>
    <w:p w:rsidR="00182DE9" w:rsidRDefault="00182DE9"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Mecanismo de controle, para que seja possível acompanhar, via Internet, o andamento de uma solicitação, referente aos Sistemas ou Serviços prestados por esta licitante, desde sua abertura até o encerramento.</w:t>
      </w:r>
    </w:p>
    <w:p w:rsidR="00182DE9" w:rsidRDefault="00182DE9"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Permitir a inclusão por parte do usuário, via Internet (site), de qualquer tipo de solicitação de serviço (dúvidas, sugestões, problemas, etc.).</w:t>
      </w:r>
    </w:p>
    <w:p w:rsidR="00182DE9" w:rsidRDefault="00182DE9"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Permitir o registro e acompanhamento de todos os passos e etapas havidos durante o atendimento da demanda cadastrada, de forma que o usuário possa a qualquer momento, via Internet, verificar o andamento/histórico da sua solicitação.</w:t>
      </w:r>
    </w:p>
    <w:p w:rsidR="00182DE9" w:rsidRDefault="00182DE9"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 xml:space="preserve">Permitir ao usuário a possibilidade de incluir documentos em anexo na demanda cadastrada. </w:t>
      </w:r>
    </w:p>
    <w:p w:rsidR="00182DE9" w:rsidRDefault="00182DE9"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Possuir controle de responsáveis do cliente, ou seja, permitir configurar os usuários que irão acompanhar todas as demandas do cliente, pois os outros usuários irão verificar somente as suas demandas</w:t>
      </w:r>
      <w:r>
        <w:rPr>
          <w:rFonts w:ascii="Arial" w:hAnsi="Arial" w:cs="Arial"/>
          <w:bCs/>
          <w:color w:val="000000"/>
          <w:lang w:eastAsia="ar-SA"/>
        </w:rPr>
        <w:t xml:space="preserve">, </w:t>
      </w:r>
      <w:r>
        <w:rPr>
          <w:rFonts w:ascii="Arial" w:hAnsi="Arial" w:cs="Arial"/>
          <w:bCs/>
          <w:color w:val="000000"/>
          <w:lang w:val="x-none" w:eastAsia="ar-SA"/>
        </w:rPr>
        <w:t>possuir senhas de acesso , configuráveis pelo usuário.</w:t>
      </w:r>
    </w:p>
    <w:p w:rsidR="00182DE9" w:rsidRDefault="00182DE9"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Permite ao usuário, verificar as demandas nas seguintes situações/condições:</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eastAsia="ar-SA"/>
        </w:rPr>
        <w:t xml:space="preserve">Serviço de capacitação/qualificação de usuários:   </w:t>
      </w:r>
    </w:p>
    <w:p w:rsidR="00182DE9" w:rsidRDefault="00182DE9" w:rsidP="00182DE9">
      <w:pPr>
        <w:suppressAutoHyphens/>
        <w:spacing w:after="0" w:line="240" w:lineRule="auto"/>
        <w:ind w:firstLine="426"/>
        <w:jc w:val="both"/>
        <w:rPr>
          <w:rFonts w:ascii="Arial" w:eastAsia="Times New Roman" w:hAnsi="Arial" w:cs="Arial"/>
          <w:b/>
          <w:bCs/>
          <w:color w:val="000000"/>
          <w:szCs w:val="20"/>
          <w:lang w:eastAsia="ar-SA"/>
        </w:rPr>
      </w:pPr>
    </w:p>
    <w:p w:rsidR="00182DE9" w:rsidRDefault="00182DE9" w:rsidP="00182DE9">
      <w:pPr>
        <w:suppressAutoHyphens/>
        <w:spacing w:after="0" w:line="240" w:lineRule="auto"/>
        <w:ind w:firstLine="426"/>
        <w:jc w:val="both"/>
        <w:rPr>
          <w:rFonts w:ascii="Arial" w:eastAsia="Times New Roman" w:hAnsi="Arial" w:cs="Arial"/>
          <w:b/>
          <w:bCs/>
          <w:color w:val="000000"/>
          <w:szCs w:val="20"/>
          <w:lang w:eastAsia="ar-SA"/>
        </w:rPr>
      </w:pPr>
      <w:r>
        <w:rPr>
          <w:rFonts w:ascii="Arial" w:eastAsia="Times New Roman" w:hAnsi="Arial" w:cs="Arial"/>
          <w:bCs/>
          <w:color w:val="000000"/>
          <w:szCs w:val="20"/>
          <w:lang w:eastAsia="ar-SA"/>
        </w:rPr>
        <w:t xml:space="preserve"> </w:t>
      </w:r>
      <w:r>
        <w:rPr>
          <w:rFonts w:ascii="Arial" w:eastAsia="Times New Roman" w:hAnsi="Arial" w:cs="Arial"/>
          <w:bCs/>
          <w:color w:val="000000"/>
          <w:szCs w:val="20"/>
          <w:lang w:val="x-none" w:eastAsia="ar-SA"/>
        </w:rPr>
        <w:t xml:space="preserve">A proponente deverá prestar serviço de </w:t>
      </w:r>
      <w:r>
        <w:rPr>
          <w:rFonts w:ascii="Arial" w:eastAsia="Times New Roman" w:hAnsi="Arial" w:cs="Arial"/>
          <w:bCs/>
          <w:color w:val="000000"/>
          <w:szCs w:val="20"/>
          <w:lang w:eastAsia="ar-SA"/>
        </w:rPr>
        <w:t xml:space="preserve"> Capacitação/qualificação/treinamento</w:t>
      </w:r>
      <w:r>
        <w:rPr>
          <w:rFonts w:ascii="Arial" w:eastAsia="Times New Roman" w:hAnsi="Arial" w:cs="Arial"/>
          <w:bCs/>
          <w:color w:val="000000"/>
          <w:szCs w:val="20"/>
          <w:lang w:val="x-none" w:eastAsia="ar-SA"/>
        </w:rPr>
        <w:t>, durante a validade do contrato</w:t>
      </w:r>
      <w:r>
        <w:rPr>
          <w:rFonts w:ascii="Arial" w:eastAsia="Times New Roman" w:hAnsi="Arial" w:cs="Arial"/>
          <w:bCs/>
          <w:color w:val="000000"/>
          <w:szCs w:val="20"/>
          <w:lang w:eastAsia="ar-SA"/>
        </w:rPr>
        <w:t>, disponibilizando  06 (seis) vagas anuais, para assuntos inerentes aos sistemas e ao negócio, no formato EAD (Ensino a Distância); forma de ensino/aprendizagem utilizando tecnologias, através da internet, proporcionando que do ambiente da prefeitura o servidor possa acessar o ambiente de curso</w:t>
      </w:r>
      <w:r>
        <w:rPr>
          <w:rFonts w:ascii="Arial" w:eastAsia="Times New Roman" w:hAnsi="Arial" w:cs="Arial"/>
          <w:b/>
          <w:bCs/>
          <w:color w:val="000000"/>
          <w:szCs w:val="20"/>
          <w:lang w:eastAsia="ar-SA"/>
        </w:rPr>
        <w:t>.</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p>
    <w:p w:rsidR="00182DE9" w:rsidRDefault="00182DE9" w:rsidP="003D75FE">
      <w:pPr>
        <w:pStyle w:val="PargrafodaLista"/>
        <w:numPr>
          <w:ilvl w:val="2"/>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Serviços técnicos iniciais de instalação, conversão, implantação e treinamento</w:t>
      </w:r>
      <w:r>
        <w:rPr>
          <w:rFonts w:ascii="Arial" w:hAnsi="Arial" w:cs="Arial"/>
          <w:b/>
          <w:bCs/>
          <w:color w:val="000000"/>
          <w:lang w:eastAsia="ar-SA"/>
        </w:rPr>
        <w:t xml:space="preserve">: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val="x-none" w:eastAsia="ar-SA"/>
        </w:rPr>
        <w:t xml:space="preserve">Instalar, implantar, customizar, migrar todos os dados e </w:t>
      </w:r>
      <w:r>
        <w:rPr>
          <w:rFonts w:ascii="Arial" w:eastAsia="Times New Roman" w:hAnsi="Arial" w:cs="Arial"/>
          <w:bCs/>
          <w:color w:val="000000"/>
          <w:szCs w:val="20"/>
          <w:lang w:eastAsia="ar-SA"/>
        </w:rPr>
        <w:t xml:space="preserve">concluir o </w:t>
      </w:r>
      <w:r>
        <w:rPr>
          <w:rFonts w:ascii="Arial" w:eastAsia="Times New Roman" w:hAnsi="Arial" w:cs="Arial"/>
          <w:bCs/>
          <w:color w:val="000000"/>
          <w:szCs w:val="20"/>
          <w:lang w:val="x-none" w:eastAsia="ar-SA"/>
        </w:rPr>
        <w:t xml:space="preserve">treinamento dos softwares, num prazo máximo de </w:t>
      </w:r>
      <w:r>
        <w:rPr>
          <w:rFonts w:ascii="Arial" w:eastAsia="Times New Roman" w:hAnsi="Arial" w:cs="Arial"/>
          <w:bCs/>
          <w:color w:val="000000"/>
          <w:szCs w:val="20"/>
          <w:lang w:eastAsia="ar-SA"/>
        </w:rPr>
        <w:t>20</w:t>
      </w:r>
      <w:r>
        <w:rPr>
          <w:rFonts w:ascii="Arial" w:eastAsia="Times New Roman" w:hAnsi="Arial" w:cs="Arial"/>
          <w:bCs/>
          <w:color w:val="000000"/>
          <w:szCs w:val="20"/>
          <w:lang w:val="x-none" w:eastAsia="ar-SA"/>
        </w:rPr>
        <w:t xml:space="preserve"> (</w:t>
      </w:r>
      <w:r>
        <w:rPr>
          <w:rFonts w:ascii="Arial" w:eastAsia="Times New Roman" w:hAnsi="Arial" w:cs="Arial"/>
          <w:bCs/>
          <w:color w:val="000000"/>
          <w:szCs w:val="20"/>
          <w:lang w:eastAsia="ar-SA"/>
        </w:rPr>
        <w:t>vinte</w:t>
      </w:r>
      <w:r>
        <w:rPr>
          <w:rFonts w:ascii="Arial" w:eastAsia="Times New Roman" w:hAnsi="Arial" w:cs="Arial"/>
          <w:bCs/>
          <w:color w:val="000000"/>
          <w:szCs w:val="20"/>
          <w:lang w:val="x-none" w:eastAsia="ar-SA"/>
        </w:rPr>
        <w:t xml:space="preserve">) dias, contados ininterruptamente a partir da data da Ordem de início dos serviços, para os sistemas licitados e atualmente já em uso pelo </w:t>
      </w:r>
      <w:r>
        <w:rPr>
          <w:rFonts w:ascii="Arial" w:eastAsia="Times New Roman" w:hAnsi="Arial" w:cs="Arial"/>
          <w:bCs/>
          <w:color w:val="000000"/>
          <w:szCs w:val="20"/>
          <w:lang w:eastAsia="ar-SA"/>
        </w:rPr>
        <w:t>executivo e pelo legislativo,</w:t>
      </w:r>
      <w:r>
        <w:rPr>
          <w:rFonts w:ascii="Arial" w:eastAsia="Times New Roman" w:hAnsi="Arial" w:cs="Arial"/>
          <w:bCs/>
          <w:color w:val="000000"/>
          <w:szCs w:val="20"/>
          <w:lang w:val="x-none" w:eastAsia="ar-SA"/>
        </w:rPr>
        <w:t xml:space="preserve"> com dados a serem convertidos</w:t>
      </w:r>
      <w:r>
        <w:rPr>
          <w:rFonts w:ascii="Arial" w:eastAsia="Times New Roman" w:hAnsi="Arial" w:cs="Arial"/>
          <w:bCs/>
          <w:color w:val="000000"/>
          <w:szCs w:val="20"/>
          <w:lang w:eastAsia="ar-SA"/>
        </w:rPr>
        <w:t>.</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Para os módulos novos, </w:t>
      </w:r>
      <w:r>
        <w:rPr>
          <w:rFonts w:ascii="Arial" w:eastAsia="Times New Roman" w:hAnsi="Arial" w:cs="Arial"/>
          <w:bCs/>
          <w:color w:val="000000"/>
          <w:szCs w:val="20"/>
          <w:lang w:val="x-none" w:eastAsia="ar-SA"/>
        </w:rPr>
        <w:t xml:space="preserve">prazo máximo de </w:t>
      </w:r>
      <w:r>
        <w:rPr>
          <w:rFonts w:ascii="Arial" w:eastAsia="Times New Roman" w:hAnsi="Arial" w:cs="Arial"/>
          <w:bCs/>
          <w:color w:val="000000"/>
          <w:szCs w:val="20"/>
          <w:lang w:eastAsia="ar-SA"/>
        </w:rPr>
        <w:t>90</w:t>
      </w:r>
      <w:r>
        <w:rPr>
          <w:rFonts w:ascii="Arial" w:eastAsia="Times New Roman" w:hAnsi="Arial" w:cs="Arial"/>
          <w:bCs/>
          <w:color w:val="000000"/>
          <w:szCs w:val="20"/>
          <w:lang w:val="x-none" w:eastAsia="ar-SA"/>
        </w:rPr>
        <w:t xml:space="preserve"> (</w:t>
      </w:r>
      <w:r>
        <w:rPr>
          <w:rFonts w:ascii="Arial" w:eastAsia="Times New Roman" w:hAnsi="Arial" w:cs="Arial"/>
          <w:bCs/>
          <w:color w:val="000000"/>
          <w:szCs w:val="20"/>
          <w:lang w:eastAsia="ar-SA"/>
        </w:rPr>
        <w:t>Noventa</w:t>
      </w:r>
      <w:r>
        <w:rPr>
          <w:rFonts w:ascii="Arial" w:eastAsia="Times New Roman" w:hAnsi="Arial" w:cs="Arial"/>
          <w:bCs/>
          <w:color w:val="000000"/>
          <w:szCs w:val="20"/>
          <w:lang w:val="x-none" w:eastAsia="ar-SA"/>
        </w:rPr>
        <w:t xml:space="preserve">) dias, contados ininterruptamente a partir da data de solicitação dos serviços, de acordo com as necessidades do </w:t>
      </w:r>
      <w:r>
        <w:rPr>
          <w:rFonts w:ascii="Arial" w:eastAsia="Times New Roman" w:hAnsi="Arial" w:cs="Arial"/>
          <w:bCs/>
          <w:color w:val="000000"/>
          <w:szCs w:val="20"/>
          <w:lang w:eastAsia="ar-SA"/>
        </w:rPr>
        <w:t>Executivo e/ou Legislativo.</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val="x-none" w:eastAsia="ar-SA"/>
        </w:rPr>
        <w:t>Instalação</w:t>
      </w:r>
      <w:r>
        <w:rPr>
          <w:rFonts w:ascii="Arial" w:hAnsi="Arial" w:cs="Arial"/>
          <w:b/>
          <w:bCs/>
          <w:color w:val="000000"/>
          <w:lang w:eastAsia="ar-SA"/>
        </w:rPr>
        <w:t>:</w:t>
      </w:r>
    </w:p>
    <w:p w:rsidR="00182DE9" w:rsidRDefault="00182DE9" w:rsidP="00182DE9">
      <w:pPr>
        <w:suppressAutoHyphens/>
        <w:spacing w:line="240" w:lineRule="auto"/>
        <w:ind w:firstLine="426"/>
        <w:jc w:val="both"/>
        <w:rPr>
          <w:rFonts w:ascii="Arial" w:eastAsia="Times New Roman" w:hAnsi="Arial" w:cs="Arial"/>
          <w:b/>
          <w:bCs/>
          <w:color w:val="000000"/>
          <w:szCs w:val="20"/>
          <w:lang w:val="x-none" w:eastAsia="ar-SA"/>
        </w:rPr>
      </w:pPr>
      <w:r>
        <w:rPr>
          <w:rFonts w:ascii="Arial" w:eastAsia="Times New Roman" w:hAnsi="Arial" w:cs="Arial"/>
          <w:bCs/>
          <w:color w:val="000000"/>
          <w:szCs w:val="20"/>
          <w:lang w:val="x-none" w:eastAsia="ar-SA"/>
        </w:rPr>
        <w:t xml:space="preserve">Procedimentos operacionais para tornar executável o Software no ambiente computacional </w:t>
      </w:r>
      <w:r>
        <w:rPr>
          <w:rFonts w:ascii="Arial" w:eastAsia="Times New Roman" w:hAnsi="Arial" w:cs="Arial"/>
          <w:bCs/>
          <w:color w:val="000000"/>
          <w:szCs w:val="20"/>
          <w:lang w:eastAsia="ar-SA"/>
        </w:rPr>
        <w:t>hospedado em Data Center</w:t>
      </w:r>
      <w:r>
        <w:rPr>
          <w:rFonts w:ascii="Arial" w:eastAsia="Times New Roman" w:hAnsi="Arial" w:cs="Arial"/>
          <w:b/>
          <w:bCs/>
          <w:color w:val="000000"/>
          <w:szCs w:val="20"/>
          <w:lang w:val="x-none" w:eastAsia="ar-SA"/>
        </w:rPr>
        <w:t xml:space="preserve">. </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O proponente vencedor/Contratada deverá fornecer serviço de sustentação e ambiente corporativo de TI para garantir o funcionamento da solução integrada de software de gestão, compreendendo a hospedagem, o monitoramento e o backup (cópia de segurança), 07 dias por semana e 24 horas por dia, com performance adequada e toda a infraestrutura de hardware e software necessários à execução do sistema e seus módulos aplicativos a partir das estações de trabalho do Contratante. </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Os equipamentos para uso do cliente final, como notebooks, desktops e outros quaisquer tipos de equipamentos, serão de responsabilidade do CONTRATANTE. </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O conjunto de serviços para garantir a sustentação da solução deverão possuir, no mínimo, as seguintes características: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Elasticidade</w:t>
      </w:r>
      <w:r>
        <w:rPr>
          <w:rFonts w:ascii="Arial" w:hAnsi="Arial" w:cs="Arial"/>
          <w:szCs w:val="20"/>
        </w:rPr>
        <w:t xml:space="preserve">: ter possibilidade de ampliação de recursos de processamento, em conformidade às necessidades do Contratante, capaz de suportar demandas adicionais ou esporádicas.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lastRenderedPageBreak/>
        <w:t>Segurança Virtual:</w:t>
      </w:r>
      <w:r>
        <w:rPr>
          <w:rFonts w:ascii="Arial" w:hAnsi="Arial" w:cs="Arial"/>
          <w:szCs w:val="20"/>
        </w:rPr>
        <w:t xml:space="preserve"> Controle de acessos, proteção contra-ataques internos e externos e antivírus.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Segurança Física:</w:t>
      </w:r>
      <w:r>
        <w:rPr>
          <w:rFonts w:ascii="Arial" w:hAnsi="Arial" w:cs="Arial"/>
          <w:szCs w:val="20"/>
        </w:rPr>
        <w:t xml:space="preserve"> infraestrutura física com vigilância, monitoramento por câmeras e controle de acesso às instalações.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Alta Disponibilidade:</w:t>
      </w:r>
      <w:r>
        <w:rPr>
          <w:rFonts w:ascii="Arial" w:hAnsi="Arial" w:cs="Arial"/>
          <w:szCs w:val="20"/>
        </w:rPr>
        <w:t xml:space="preserve"> ambiente com alta disponibilidade dos serviços de TI, com redundância e replicação ativas, inclusive para links de entrada no Data Center.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Nível de Serviço:</w:t>
      </w:r>
      <w:r>
        <w:rPr>
          <w:rFonts w:ascii="Arial" w:hAnsi="Arial" w:cs="Arial"/>
          <w:szCs w:val="20"/>
        </w:rPr>
        <w:t xml:space="preserve"> nível de serviço (SLA) que garanta 99,8% de disponibilidade durante o ano e atendimento com resolução até 4 horas.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Energização:</w:t>
      </w:r>
      <w:r>
        <w:rPr>
          <w:rFonts w:ascii="Arial" w:hAnsi="Arial" w:cs="Arial"/>
          <w:szCs w:val="20"/>
        </w:rPr>
        <w:t xml:space="preserve"> Redundância de nobreaks e geradores para garantir energização ininterrupta.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Climatização:</w:t>
      </w:r>
      <w:r>
        <w:rPr>
          <w:rFonts w:ascii="Arial" w:hAnsi="Arial" w:cs="Arial"/>
          <w:szCs w:val="20"/>
        </w:rPr>
        <w:t xml:space="preserve"> Sistemas de ar condicionado de precisão para garantir temperatura e umidade corretas para o funcionamento da infraestrutura de TI.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Sistemas de Detecção:</w:t>
      </w:r>
      <w:r>
        <w:rPr>
          <w:rFonts w:ascii="Arial" w:hAnsi="Arial" w:cs="Arial"/>
          <w:szCs w:val="20"/>
        </w:rPr>
        <w:t xml:space="preserve"> Sistemas de detecção de fumaça, fluídos e presença para garantir a segurança das informações e disponibilidade dos serviços.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Recuperação de Desastres:</w:t>
      </w:r>
      <w:r>
        <w:rPr>
          <w:rFonts w:ascii="Arial" w:hAnsi="Arial" w:cs="Arial"/>
          <w:szCs w:val="20"/>
        </w:rPr>
        <w:t xml:space="preserve"> Todas as informações deverão ser espelhadas em outro local para que em caso de desastres os acessos possam ser direcionados para o novo endereço de forma transparente.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Licenciamento:</w:t>
      </w:r>
      <w:r>
        <w:rPr>
          <w:rFonts w:ascii="Arial" w:hAnsi="Arial" w:cs="Arial"/>
          <w:szCs w:val="20"/>
        </w:rPr>
        <w:t xml:space="preserve"> Todos os softwares utilizados deverão estar obrigatoriamente licenciados. O CONTRATANTE não necessitará adquirir licenças em separado.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Backup:</w:t>
      </w:r>
      <w:r>
        <w:rPr>
          <w:rFonts w:ascii="Arial" w:hAnsi="Arial" w:cs="Arial"/>
          <w:szCs w:val="20"/>
        </w:rPr>
        <w:t xml:space="preserve"> Todas as informações deverão ser retidas e copiadas para garantia dos backups em caso de necessidade de restauração. Por segurança, os backups também deverão ser replicados geograficamente.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Manutenção dos Sistemas para Gestão Pública:</w:t>
      </w:r>
      <w:r>
        <w:rPr>
          <w:rFonts w:ascii="Arial" w:hAnsi="Arial" w:cs="Arial"/>
          <w:szCs w:val="20"/>
        </w:rPr>
        <w:t xml:space="preserve"> Todas as manutenções e atualizações, da solução integrada de software de gestão, deverão ser realizadas diretamente pela equipe de TI da CONTRATADA no provedor de serviços em nuvem.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Manutenção dos Sistemas Operacionais:</w:t>
      </w:r>
      <w:r>
        <w:rPr>
          <w:rFonts w:ascii="Arial" w:hAnsi="Arial" w:cs="Arial"/>
          <w:szCs w:val="20"/>
        </w:rPr>
        <w:t xml:space="preserve"> Todas as manutenções e atualizações dos sistemas operacionais deverão ser realizadas diretamente pela equipe de TI do proponente vencedor/Contratada no provedor de serviços em nuvem.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Manutenção do Banco de Dados:</w:t>
      </w:r>
      <w:r>
        <w:rPr>
          <w:rFonts w:ascii="Arial" w:hAnsi="Arial" w:cs="Arial"/>
          <w:szCs w:val="20"/>
        </w:rPr>
        <w:t xml:space="preserve"> Todas as manutenções, atualizações, parametrizações e ajustes de performance dos sistemas gerenciadores de banco de dados deverão ser realizadas diretamente pela equipe de TI da CONTRATADA no provedor de serviços em nuvem. </w:t>
      </w:r>
    </w:p>
    <w:p w:rsidR="00182DE9" w:rsidRDefault="00182DE9"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Monitoramento:</w:t>
      </w:r>
      <w:r>
        <w:rPr>
          <w:rFonts w:ascii="Arial" w:hAnsi="Arial" w:cs="Arial"/>
          <w:szCs w:val="20"/>
        </w:rPr>
        <w:t xml:space="preserve"> Todos os sistemas, serviços e recursos de TI deverão ser monitorados pela equipe de TI do proponente vencedor/Contratada junto ao provedor de serviços em nuvem. A solução de monitoramento a ser empregada, bem como seus serviços secundários, deverão ser de propriedade do proponente vencedor/Contratada, sendo de sua inteira responsabilidade o seu licenciamento, instalação, configuração, parametrização, manutenção e operação.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São premissas da solução: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Prover uma arquitetura escalável, possibilitando o crescimento da solução em conjunto com o crescimento da infraestrutura.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 solução deve possuir console única de monitoramento.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Coletar métricas de desempenho incluindo servidores físicos, virtuais e redes.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Análise de desempenho histórico que permita melhorar os níveis do serviço entregues através da infraestrutura tecnológica.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Assegurar a disponibilidade do serviço suportado pela infraestrutura tecnológica.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lastRenderedPageBreak/>
        <w:t xml:space="preserve">Permitir o monitoramento proativo e prevenir as falhas antes que estas aconteçam ou afetem o nível do serviço.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Prevenir falhas através de notificações em tempo real e também através de uma análise preditiva.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Manter uma base histórica com o comportamento padrão de desempenho dos componentes da infraestrutura.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Realizar análise de tendência dos componentes da infraestrutura, conforme a evolução observada da base histórica.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Disponibilização de interface gráfica web intuitiva para a obtenção de relatórios de desempenho.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customização de relatórios pelos responsáveis de TI do cliente;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Funcionalidade que permita customização do painel principal (</w:t>
      </w:r>
      <w:proofErr w:type="spellStart"/>
      <w:r>
        <w:rPr>
          <w:rFonts w:ascii="Arial" w:hAnsi="Arial" w:cs="Arial"/>
          <w:szCs w:val="20"/>
        </w:rPr>
        <w:t>dashboard</w:t>
      </w:r>
      <w:proofErr w:type="spellEnd"/>
      <w:r>
        <w:rPr>
          <w:rFonts w:ascii="Arial" w:hAnsi="Arial" w:cs="Arial"/>
          <w:szCs w:val="20"/>
        </w:rPr>
        <w:t xml:space="preserve">) da ferramenta de monitoramento com a inserção de modelo gráfico (documento.vsd) do ambiente de TI do cliente;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a visualização do ambiente monitorado em mapas;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o desenvolvimento de gráficos com recursos de navegação </w:t>
      </w:r>
      <w:proofErr w:type="spellStart"/>
      <w:r>
        <w:rPr>
          <w:rFonts w:ascii="Arial" w:hAnsi="Arial" w:cs="Arial"/>
          <w:szCs w:val="20"/>
        </w:rPr>
        <w:t>multinível</w:t>
      </w:r>
      <w:proofErr w:type="spellEnd"/>
      <w:r>
        <w:rPr>
          <w:rFonts w:ascii="Arial" w:hAnsi="Arial" w:cs="Arial"/>
          <w:szCs w:val="20"/>
        </w:rPr>
        <w:t xml:space="preserve"> (</w:t>
      </w:r>
      <w:proofErr w:type="spellStart"/>
      <w:r>
        <w:rPr>
          <w:rFonts w:ascii="Arial" w:hAnsi="Arial" w:cs="Arial"/>
          <w:szCs w:val="20"/>
        </w:rPr>
        <w:t>drilldown</w:t>
      </w:r>
      <w:proofErr w:type="spellEnd"/>
      <w:r>
        <w:rPr>
          <w:rFonts w:ascii="Arial" w:hAnsi="Arial" w:cs="Arial"/>
          <w:szCs w:val="20"/>
        </w:rPr>
        <w:t xml:space="preserv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Funcionalidade que permita exportação de relatórios em formatos .</w:t>
      </w:r>
      <w:proofErr w:type="spellStart"/>
      <w:r>
        <w:rPr>
          <w:rFonts w:ascii="Arial" w:hAnsi="Arial" w:cs="Arial"/>
          <w:szCs w:val="20"/>
        </w:rPr>
        <w:t>pdf</w:t>
      </w:r>
      <w:proofErr w:type="spellEnd"/>
      <w:r>
        <w:rPr>
          <w:rFonts w:ascii="Arial" w:hAnsi="Arial" w:cs="Arial"/>
          <w:szCs w:val="20"/>
        </w:rPr>
        <w:t xml:space="preserve"> e .</w:t>
      </w:r>
      <w:proofErr w:type="spellStart"/>
      <w:r>
        <w:rPr>
          <w:rFonts w:ascii="Arial" w:hAnsi="Arial" w:cs="Arial"/>
          <w:szCs w:val="20"/>
        </w:rPr>
        <w:t>doc</w:t>
      </w:r>
      <w:proofErr w:type="spellEnd"/>
      <w:r>
        <w:rPr>
          <w:rFonts w:ascii="Arial" w:hAnsi="Arial" w:cs="Arial"/>
          <w:szCs w:val="20"/>
        </w:rPr>
        <w:t xml:space="preserv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o monitoramento através de protocolos SNMP (v1, v2 e v3), SNMP TRAP;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a recepção de alertas gerados por mecanismos externos a ferramenta – Integração com outras ferramentas de monitoramento e dispositivos;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Possuir suporte aos principais sistemas operacionais de mercado (Windows, Linux, Solaris, AIX, HP-UX);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Visualização da Informações:</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Controle de acesso através de usuário e senha;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Controle de visualização, permissões por grupos;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Controle de visualização, permissões por usuário, horários e tecnologias monitoradas.</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Gerência de Falhas:</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Detectar, identificar e registrar os eventos anormais ou indesejáveis;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Identificar e gerar alarmes das falhas;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Permitir filtragem de alarmes;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transmissão de dados via internet entre um ambiente monitorado e o servidor que armazena o alerta, garantindo que em caso de falhas não sejam perdidos alertas;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Suportar ambientes de alta disponibilidade, com gestão de alertas e envio para o ambiente de contingência sem intervenção humana; 13.2.20 Gerenciamento de capacidade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Deve prover insumos para planejamento de capacidade;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Capacidade para antecipar mudanças ou atualizações de equipamentos, infraestrutura;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Alertar com pelo menos 90 dias de antecedência, caso chegue a níveis críticos de uso.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Deve possibilitar a consulta a informações do sistema gerenciado, incluindo:</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Descrição;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lastRenderedPageBreak/>
        <w:t xml:space="preserve">Contato;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Versão do Sistema Operacional;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CPU (tipo e quantidade de processadores); • Quantidade de interfaces de rede;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física;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de swap;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Número de usuários;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consulta a informações do hardware, incluindo: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Processadores;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RAM;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Discos.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consulta dos softwares instalados no servidor gerenciado, incluindo: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Aplicações;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Service Packs;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Patches.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rPr>
      </w:pPr>
      <w:r>
        <w:rPr>
          <w:rFonts w:ascii="Arial" w:hAnsi="Arial" w:cs="Arial"/>
          <w:szCs w:val="20"/>
          <w:u w:val="single"/>
        </w:rPr>
        <w:t>Deve possibilitar a consulta da quantidade de eventos do sistema Windows (</w:t>
      </w:r>
      <w:proofErr w:type="spellStart"/>
      <w:r>
        <w:rPr>
          <w:rFonts w:ascii="Arial" w:hAnsi="Arial" w:cs="Arial"/>
          <w:szCs w:val="20"/>
          <w:u w:val="single"/>
        </w:rPr>
        <w:t>Event</w:t>
      </w:r>
      <w:proofErr w:type="spellEnd"/>
      <w:r>
        <w:rPr>
          <w:rFonts w:ascii="Arial" w:hAnsi="Arial" w:cs="Arial"/>
          <w:szCs w:val="20"/>
          <w:u w:val="single"/>
        </w:rPr>
        <w:t xml:space="preserve"> Log) para as seguintes</w:t>
      </w:r>
      <w:r>
        <w:rPr>
          <w:rFonts w:ascii="Arial" w:hAnsi="Arial" w:cs="Arial"/>
          <w:szCs w:val="20"/>
        </w:rPr>
        <w:t xml:space="preserve"> </w:t>
      </w:r>
      <w:r>
        <w:rPr>
          <w:rFonts w:ascii="Arial" w:hAnsi="Arial" w:cs="Arial"/>
          <w:szCs w:val="20"/>
          <w:u w:val="single"/>
        </w:rPr>
        <w:t>categorias</w:t>
      </w:r>
      <w:r>
        <w:rPr>
          <w:rFonts w:ascii="Arial" w:hAnsi="Arial" w:cs="Arial"/>
          <w:szCs w:val="20"/>
        </w:rPr>
        <w:t xml:space="preserv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Aplicação;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Segurança;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Sistema.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consulta a informações de desempenho do sistema gerenciado, incluindo: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utilizada (valor absoluto e percentual);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Swap utilizado (valor absoluto e percentual);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Taxa de buffer I/O;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Carga de CPU;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Utilização de CPU em percentual, incluindo </w:t>
      </w:r>
      <w:proofErr w:type="spellStart"/>
      <w:r>
        <w:rPr>
          <w:rFonts w:ascii="Arial" w:hAnsi="Arial" w:cs="Arial"/>
          <w:szCs w:val="20"/>
        </w:rPr>
        <w:t>Idle</w:t>
      </w:r>
      <w:proofErr w:type="spellEnd"/>
      <w:r>
        <w:rPr>
          <w:rFonts w:ascii="Arial" w:hAnsi="Arial" w:cs="Arial"/>
          <w:szCs w:val="20"/>
        </w:rPr>
        <w:t xml:space="preserve">, </w:t>
      </w:r>
      <w:proofErr w:type="spellStart"/>
      <w:r>
        <w:rPr>
          <w:rFonts w:ascii="Arial" w:hAnsi="Arial" w:cs="Arial"/>
          <w:szCs w:val="20"/>
        </w:rPr>
        <w:t>User</w:t>
      </w:r>
      <w:proofErr w:type="spellEnd"/>
      <w:r>
        <w:rPr>
          <w:rFonts w:ascii="Arial" w:hAnsi="Arial" w:cs="Arial"/>
          <w:szCs w:val="20"/>
        </w:rPr>
        <w:t xml:space="preserve">, System e </w:t>
      </w:r>
      <w:proofErr w:type="spellStart"/>
      <w:r>
        <w:rPr>
          <w:rFonts w:ascii="Arial" w:hAnsi="Arial" w:cs="Arial"/>
          <w:szCs w:val="20"/>
        </w:rPr>
        <w:t>Wait</w:t>
      </w:r>
      <w:proofErr w:type="spellEnd"/>
      <w:r>
        <w:rPr>
          <w:rFonts w:ascii="Arial" w:hAnsi="Arial" w:cs="Arial"/>
          <w:szCs w:val="20"/>
        </w:rPr>
        <w:t xml:space="preserv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Utilização de partições de disco, em valor absoluto e percentual;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Estatísticas dos discos físicos, incluindo quantidade de leituras e escritas;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Tabela de processos incluindo ID do processo, memória usada, tamanho, tempo de CPU, horário de início, processo pai e número de threads;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Tabela dos principais processos do sistema.</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consulta da tabela de serviços Windows, incluindo nome do serviço e status, permitindo alterar o status;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consulta da tabela das interfaces de rede, incluindo nome, velocidade, status, tráfego de entrada e saída e erros de entrada e saída; </w:t>
      </w:r>
    </w:p>
    <w:p w:rsidR="00182DE9" w:rsidRDefault="00182DE9"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configuração dos agentes a partir de uma console web central. Esta console deverá viabilizar a configuração de: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Monitoração de processos do sistema;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Monitoração de grupos de processos do sistema;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Monitoração de arquivos de log; </w:t>
      </w:r>
    </w:p>
    <w:p w:rsidR="00182DE9" w:rsidRDefault="00182DE9"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Monitoração de eventos do Windows (</w:t>
      </w:r>
      <w:proofErr w:type="spellStart"/>
      <w:r>
        <w:rPr>
          <w:rFonts w:ascii="Arial" w:hAnsi="Arial" w:cs="Arial"/>
          <w:szCs w:val="20"/>
        </w:rPr>
        <w:t>Event</w:t>
      </w:r>
      <w:proofErr w:type="spellEnd"/>
      <w:r>
        <w:rPr>
          <w:rFonts w:ascii="Arial" w:hAnsi="Arial" w:cs="Arial"/>
          <w:szCs w:val="20"/>
        </w:rPr>
        <w:t xml:space="preserve"> Log); </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val="x-none" w:eastAsia="ar-SA"/>
        </w:rPr>
        <w:t>Conversão</w:t>
      </w:r>
      <w:r>
        <w:rPr>
          <w:rFonts w:ascii="Arial" w:hAnsi="Arial" w:cs="Arial"/>
          <w:b/>
          <w:bCs/>
          <w:color w:val="000000"/>
          <w:lang w:eastAsia="ar-SA"/>
        </w:rPr>
        <w:t xml:space="preserve"> / Migração:</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Procedimentos específicos de migração de dados e geração de dados objetivando a formação da nova base de dados</w:t>
      </w:r>
      <w:r>
        <w:rPr>
          <w:rFonts w:ascii="Arial" w:eastAsia="Times New Roman" w:hAnsi="Arial" w:cs="Arial"/>
          <w:bCs/>
          <w:color w:val="000000"/>
          <w:szCs w:val="20"/>
          <w:lang w:eastAsia="ar-SA"/>
        </w:rPr>
        <w:t xml:space="preserve"> ativa</w:t>
      </w:r>
      <w:r>
        <w:rPr>
          <w:rFonts w:ascii="Arial" w:eastAsia="Times New Roman" w:hAnsi="Arial" w:cs="Arial"/>
          <w:bCs/>
          <w:color w:val="000000"/>
          <w:szCs w:val="20"/>
          <w:lang w:val="x-none" w:eastAsia="ar-SA"/>
        </w:rPr>
        <w:t xml:space="preserve">. </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lastRenderedPageBreak/>
        <w:t xml:space="preserve">A conversão/migração e o aproveitamento de todos os dados cadastrais e informações dos sistemas em uso são de responsabilidade da empresa proponente, com disponibilização das bases de dados dos mesmos pelo Município para que esses serviços sejam executados. </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migração compreenderá a conclusão da alimentação das bases de dados e tabelas, de forma completa, para permitir a utilização plena de cada um dos softwares e aplicativos. </w:t>
      </w:r>
    </w:p>
    <w:p w:rsidR="00182DE9" w:rsidRDefault="00182DE9" w:rsidP="00182DE9">
      <w:pPr>
        <w:suppressAutoHyphens/>
        <w:spacing w:after="0" w:line="240" w:lineRule="auto"/>
        <w:ind w:firstLine="426"/>
        <w:jc w:val="both"/>
        <w:rPr>
          <w:rFonts w:ascii="Arial" w:eastAsia="Times New Roman" w:hAnsi="Arial" w:cs="Arial"/>
          <w:b/>
          <w:bCs/>
          <w:color w:val="000000"/>
          <w:szCs w:val="20"/>
          <w:lang w:val="x-none" w:eastAsia="ar-SA"/>
        </w:rPr>
      </w:pPr>
      <w:r>
        <w:rPr>
          <w:rFonts w:ascii="Arial" w:eastAsia="Times New Roman" w:hAnsi="Arial" w:cs="Arial"/>
          <w:bCs/>
          <w:color w:val="000000"/>
          <w:szCs w:val="20"/>
          <w:lang w:val="x-none" w:eastAsia="ar-SA"/>
        </w:rPr>
        <w:t>É obrigatória a migração/conversão efetiva de todas as informações hoje existentes no banco de dados, no prazo máximo descrito, com a finalidade de evitar prejuízos aos trabalhos da administração municipal, possibilitando o desligamento dos sistemas anteriores</w:t>
      </w:r>
      <w:r>
        <w:rPr>
          <w:rFonts w:ascii="Arial" w:eastAsia="Times New Roman" w:hAnsi="Arial" w:cs="Arial"/>
          <w:bCs/>
          <w:color w:val="000000"/>
          <w:szCs w:val="20"/>
          <w:lang w:eastAsia="ar-SA"/>
        </w:rPr>
        <w:t>.</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A migração de todos os dados, movimentos e informações atualmente existentes no Município, é fase de total responsabilidade da empresa fornecedora dos softwares.</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Município não dispõe de diagrama e/ou dicionário de dados para fornecimento à licitante vencedora da licitação, devendo a mesma migrar / converter a partir do banco de dados existente no Município.</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A licitante vencedora deverá exercer também as atividades de saneamento/correção dos dados, com a supervisão/fiscalização dos fiscais do contrato a ser firmado.</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vencedora da licitação deverá executar programas extratores e de carga, tantas vezes quantas forem necessárias, até a conclusão da migração de forma completa, observando os prazos determinados neste edital.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migração não pode causar qualquer perda de dados, de relacionamento, de consistência ou de segurança em nenhuma informação atualmente existente. Não serão admitidos o uso de sistemas paralelos ou outros subterfúgios para consulta ou acesso de dados, que não sejam na nova base de dados implantada / migrada.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Na implantação dos sistemas acima discriminados, deverão ser cumpridas, quando couberem, as seguintes etapas: </w:t>
      </w:r>
    </w:p>
    <w:p w:rsidR="00182DE9" w:rsidRDefault="00182DE9"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 xml:space="preserve">Adequação de relatórios, telas, layouts e logotipos; </w:t>
      </w:r>
    </w:p>
    <w:p w:rsidR="00182DE9" w:rsidRDefault="00182DE9"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 xml:space="preserve">Configuração inicial de tabelas e cadastros; </w:t>
      </w:r>
    </w:p>
    <w:p w:rsidR="00182DE9" w:rsidRDefault="00182DE9"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Estruturação de acesso e habilitações dos usuários;</w:t>
      </w:r>
    </w:p>
    <w:p w:rsidR="00182DE9" w:rsidRDefault="00182DE9" w:rsidP="00182DE9">
      <w:pPr>
        <w:suppressAutoHyphens/>
        <w:spacing w:after="0" w:line="240" w:lineRule="auto"/>
        <w:jc w:val="both"/>
        <w:rPr>
          <w:rFonts w:ascii="Arial" w:eastAsia="Times New Roman" w:hAnsi="Arial" w:cs="Arial"/>
          <w:bCs/>
          <w:color w:val="000000"/>
          <w:szCs w:val="20"/>
          <w:lang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val="x-none" w:eastAsia="ar-SA"/>
        </w:rPr>
        <w:t>Implantação</w:t>
      </w:r>
      <w:r>
        <w:rPr>
          <w:rFonts w:ascii="Arial" w:hAnsi="Arial" w:cs="Arial"/>
          <w:b/>
          <w:bCs/>
          <w:color w:val="000000"/>
          <w:lang w:eastAsia="ar-SA"/>
        </w:rPr>
        <w:t>:</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val="x-none" w:eastAsia="ar-SA"/>
        </w:rPr>
        <w:t>Procedimentos para viabilizar e operacionalizar o uso dos softwares pela alimentação de dados, adequação das rotinas manuais e pela personalização de parâmetros do Software</w:t>
      </w:r>
      <w:r>
        <w:rPr>
          <w:rFonts w:ascii="Arial" w:eastAsia="Times New Roman" w:hAnsi="Arial" w:cs="Arial"/>
          <w:bCs/>
          <w:color w:val="000000"/>
          <w:szCs w:val="20"/>
          <w:lang w:eastAsia="ar-SA"/>
        </w:rPr>
        <w:t>.</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implantação compreende em realizar a instalação, configuração, ambientação e treinamento de usuários. A configuração visa à carga de todos os parâmetros inerentes aos processos em uso pelo Município e que atendam a legislação vigente, devendo as proponentes interessadas esclarecer previamente todas as suas dúvidas ao realizar a visita técnica ou através de pedidos de esclarecimentos feitos anteriormente à data de abertura do certame, visando a correta formatação de sua proposta.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Município disponibilizará técnicos dos setores para dirimir dúvidas, acompanhar e fiscalizar a execução dos serviços e decidir as questões técnicas que lhe forem submetidas pela licitante vencedora, registrando em relatório as deficiências verificadas, encaminhando notificações à licitante CONTRATADA para que seja providenciada a imediata correção das irregularidades.</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O recebimento dos serviços de conversão de dados, implantação, conversão e treinamento se dará mediante aceite formal e individual dos sistemas licitados, devendo ser obrigatoriamente antecedido de procedimentos de validação pelo fiscal do contrato ou pelo técnico do setor de tecnologia da informação, ou pelo chefe de setor onde o sistema foi implantado, devendo estes ser formais e instrumentalizados.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O Contratado poderá converter/implantar os sistemas de forma simultânea, caso as equipes de profissionais envolvidos sejam de áreas distintas desde de que as implantações/conversões que foram “antecipadas” não interfiram na funcionalidade dos sistemas da ordem do cronograma.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pagamento da implantação/conversão ocorrerá de acordo com a aceitação pelo fiscal do contrato de cada módulo já convertido e em pleno funcionamento</w:t>
      </w:r>
    </w:p>
    <w:p w:rsidR="00F528D7" w:rsidRDefault="00F528D7" w:rsidP="00182DE9">
      <w:pPr>
        <w:suppressAutoHyphens/>
        <w:spacing w:after="0" w:line="240" w:lineRule="auto"/>
        <w:ind w:firstLine="426"/>
        <w:jc w:val="both"/>
        <w:rPr>
          <w:rFonts w:ascii="Arial" w:eastAsia="Times New Roman" w:hAnsi="Arial" w:cs="Arial"/>
          <w:bCs/>
          <w:color w:val="000000"/>
          <w:szCs w:val="20"/>
          <w:lang w:eastAsia="ar-SA"/>
        </w:rPr>
      </w:pPr>
    </w:p>
    <w:p w:rsidR="00F528D7" w:rsidRDefault="00F528D7" w:rsidP="00182DE9">
      <w:pPr>
        <w:suppressAutoHyphens/>
        <w:spacing w:after="0" w:line="240" w:lineRule="auto"/>
        <w:ind w:firstLine="426"/>
        <w:jc w:val="both"/>
        <w:rPr>
          <w:rFonts w:ascii="Arial" w:eastAsia="Times New Roman" w:hAnsi="Arial" w:cs="Arial"/>
          <w:bCs/>
          <w:color w:val="000000"/>
          <w:szCs w:val="20"/>
          <w:lang w:eastAsia="ar-SA"/>
        </w:rPr>
      </w:pP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lastRenderedPageBreak/>
        <w:t>Treinamento</w:t>
      </w:r>
      <w:r>
        <w:rPr>
          <w:rFonts w:ascii="Arial" w:hAnsi="Arial" w:cs="Arial"/>
          <w:b/>
          <w:bCs/>
          <w:color w:val="000000"/>
          <w:lang w:eastAsia="ar-SA"/>
        </w:rPr>
        <w:t>:</w:t>
      </w:r>
      <w:r>
        <w:rPr>
          <w:rFonts w:ascii="Arial" w:hAnsi="Arial" w:cs="Arial"/>
          <w:b/>
          <w:bCs/>
          <w:color w:val="000000"/>
          <w:lang w:val="x-none" w:eastAsia="ar-SA"/>
        </w:rPr>
        <w:t xml:space="preserve"> </w:t>
      </w:r>
    </w:p>
    <w:p w:rsidR="00182DE9" w:rsidRDefault="00182DE9" w:rsidP="00182DE9">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Procedimentos de transferência de conhecimento objetivando a qualificação e capacitação do usuário ao manejo do software.</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Entende-se por treinamento, a transferência de conhecimentos, relativos à utilização do Software instalado, para os usuários indicados pelos departamentos da Contratante.</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Deverá apresentar na época um Plano de Treinamento para os Usuários Finais, abrangendo os níveis funcionais e gerenciais.</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p>
    <w:p w:rsidR="00182DE9" w:rsidRDefault="00182DE9"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eastAsia="ar-SA"/>
        </w:rPr>
        <w:t>Prazo:</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w:t>
      </w:r>
      <w:r w:rsidRPr="00182DE9">
        <w:rPr>
          <w:rFonts w:ascii="Arial" w:eastAsia="Times New Roman" w:hAnsi="Arial" w:cs="Arial"/>
          <w:bCs/>
          <w:color w:val="000000"/>
          <w:szCs w:val="20"/>
          <w:u w:val="single"/>
          <w:lang w:eastAsia="ar-SA"/>
        </w:rPr>
        <w:t xml:space="preserve"> prazo para a efetivação das etapas acima compreende em 20 (dias) dias </w:t>
      </w:r>
      <w:r w:rsidR="00F528D7">
        <w:rPr>
          <w:rFonts w:ascii="Arial" w:eastAsia="Times New Roman" w:hAnsi="Arial" w:cs="Arial"/>
          <w:bCs/>
          <w:color w:val="000000"/>
          <w:szCs w:val="20"/>
          <w:u w:val="single"/>
          <w:lang w:eastAsia="ar-SA"/>
        </w:rPr>
        <w:t xml:space="preserve">ininterruptos/consecutivos/corridos a contar da data de </w:t>
      </w:r>
      <w:r>
        <w:rPr>
          <w:rFonts w:ascii="Arial" w:eastAsia="Times New Roman" w:hAnsi="Arial" w:cs="Arial"/>
          <w:bCs/>
          <w:color w:val="000000"/>
          <w:szCs w:val="20"/>
          <w:lang w:eastAsia="ar-SA"/>
        </w:rPr>
        <w:t xml:space="preserve"> </w:t>
      </w:r>
      <w:r w:rsidR="00F528D7">
        <w:rPr>
          <w:rFonts w:ascii="Arial" w:eastAsia="Times New Roman" w:hAnsi="Arial" w:cs="Arial"/>
          <w:bCs/>
          <w:color w:val="000000"/>
          <w:szCs w:val="20"/>
          <w:lang w:eastAsia="ar-SA"/>
        </w:rPr>
        <w:t>emissão da ordem de serviço</w:t>
      </w:r>
      <w:r>
        <w:rPr>
          <w:rFonts w:ascii="Arial" w:eastAsia="Times New Roman" w:hAnsi="Arial" w:cs="Arial"/>
          <w:bCs/>
          <w:color w:val="000000"/>
          <w:szCs w:val="20"/>
          <w:lang w:eastAsia="ar-SA"/>
        </w:rPr>
        <w:t xml:space="preserve"> para os sistemas que já estão em uso no Executivo e no Legislativo, para os módulos novos serão 90 (noventa) dias </w:t>
      </w:r>
      <w:r w:rsidR="000867DA">
        <w:rPr>
          <w:rFonts w:ascii="Arial" w:eastAsia="Times New Roman" w:hAnsi="Arial" w:cs="Arial"/>
          <w:bCs/>
          <w:color w:val="000000"/>
          <w:szCs w:val="20"/>
          <w:u w:val="single"/>
          <w:lang w:eastAsia="ar-SA"/>
        </w:rPr>
        <w:t xml:space="preserve">ininterruptos/consecutivos/corridos a contar da data de </w:t>
      </w:r>
      <w:r w:rsidR="000867DA">
        <w:rPr>
          <w:rFonts w:ascii="Arial" w:eastAsia="Times New Roman" w:hAnsi="Arial" w:cs="Arial"/>
          <w:bCs/>
          <w:color w:val="000000"/>
          <w:szCs w:val="20"/>
          <w:lang w:eastAsia="ar-SA"/>
        </w:rPr>
        <w:t xml:space="preserve"> emissão da ordem de </w:t>
      </w:r>
      <w:r>
        <w:rPr>
          <w:rFonts w:ascii="Arial" w:eastAsia="Times New Roman" w:hAnsi="Arial" w:cs="Arial"/>
          <w:bCs/>
          <w:color w:val="000000"/>
          <w:szCs w:val="20"/>
          <w:lang w:eastAsia="ar-SA"/>
        </w:rPr>
        <w:t xml:space="preserve"> Servi</w:t>
      </w:r>
      <w:r w:rsidR="000867DA">
        <w:rPr>
          <w:rFonts w:ascii="Arial" w:eastAsia="Times New Roman" w:hAnsi="Arial" w:cs="Arial"/>
          <w:bCs/>
          <w:color w:val="000000"/>
          <w:szCs w:val="20"/>
          <w:lang w:eastAsia="ar-SA"/>
        </w:rPr>
        <w:t>ço</w:t>
      </w:r>
      <w:r>
        <w:rPr>
          <w:rFonts w:ascii="Arial" w:eastAsia="Times New Roman" w:hAnsi="Arial" w:cs="Arial"/>
          <w:bCs/>
          <w:color w:val="000000"/>
          <w:szCs w:val="20"/>
          <w:lang w:eastAsia="ar-SA"/>
        </w:rPr>
        <w:t xml:space="preserve">. </w:t>
      </w:r>
    </w:p>
    <w:p w:rsidR="00182DE9" w:rsidRDefault="00182DE9" w:rsidP="00182DE9">
      <w:pPr>
        <w:suppressAutoHyphens/>
        <w:spacing w:after="0" w:line="240" w:lineRule="auto"/>
        <w:ind w:firstLine="426"/>
        <w:jc w:val="both"/>
        <w:rPr>
          <w:rFonts w:ascii="Arial" w:eastAsia="Times New Roman" w:hAnsi="Arial" w:cs="Arial"/>
          <w:bCs/>
          <w:color w:val="000000"/>
          <w:szCs w:val="20"/>
          <w:lang w:eastAsia="ar-SA"/>
        </w:rPr>
      </w:pPr>
    </w:p>
    <w:p w:rsidR="00182DE9" w:rsidRDefault="00182DE9"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r>
        <w:rPr>
          <w:rFonts w:ascii="Arial" w:eastAsia="Times New Roman" w:hAnsi="Arial" w:cs="Arial"/>
          <w:b/>
          <w:color w:val="000000"/>
          <w:szCs w:val="20"/>
          <w:lang w:eastAsia="ar-SA"/>
        </w:rPr>
        <w:t>Justificativa:</w:t>
      </w: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Este processo tem por objetivo a manutenção dos atuais serviços disponibilizados aos cidadãos, e a modernização de processos de gestão, a qualificação dos processos internos, o pleno atendimento as exigências legais. </w:t>
      </w: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Justifica-se execução indireta do serviço especializado para cessão de softwares integrados de gestão para que a administração do Executivo e Legislativo Municipal possam garantir de forma rápida e segura, o processamento dos dados e informações inerentes a execução fiscal, administrativa e financeira, como o atendimento pleno às exigências legais, em especial dos órgãos fiscalizadores. </w:t>
      </w: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t>O avanço tecnológico, bem como a crescente demanda dos cidadãos pela ampliação e melhoria dos serviços públicos, nos leva e nos motiva a evidenciar neste processo uma solução que visa uma administração pública gerencial. Este modelo de gestão está apoiado pela profissionalização, pela competência, enfatizando o controle nos resultados.</w:t>
      </w: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p>
    <w:p w:rsidR="00182DE9" w:rsidRDefault="00182DE9" w:rsidP="00182DE9">
      <w:pPr>
        <w:ind w:firstLine="426"/>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Busca-se, ainda, com este novo processo de contratação, uma maior integração dos processos, e uma potencialização da eficiência administrativa como um todo. Assim, com o presente certame, a administração visa alcançar uma maior agilidade na execução das tarefas entre os setores, por meio dos sistemas integrados entre si, e que funcionem a partir de banco de dados com integrações nativas entre bancos, permitindo uma maior segurança relacional dos dados, uma efetiva integridade. </w:t>
      </w: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t>Desta forma, visamos a adoção da gestão estratégica, objetivando soluções e práticas gerenciais mais modernas, especificando uma solução integrada, atualizada tecnologicamente, com soluções de mobilidade – serviços acessados através de aplicativos móveis e informações gerenciais para tomada de decisões.</w:t>
      </w:r>
    </w:p>
    <w:p w:rsidR="00182DE9" w:rsidRDefault="00182DE9" w:rsidP="00182DE9">
      <w:pPr>
        <w:suppressAutoHyphens/>
        <w:spacing w:after="0" w:line="240" w:lineRule="auto"/>
        <w:ind w:left="142" w:firstLine="425"/>
        <w:jc w:val="both"/>
        <w:rPr>
          <w:rFonts w:ascii="Arial" w:eastAsia="Times New Roman" w:hAnsi="Arial" w:cs="Arial"/>
          <w:color w:val="000000"/>
          <w:szCs w:val="20"/>
          <w:lang w:eastAsia="ar-SA"/>
        </w:rPr>
      </w:pPr>
    </w:p>
    <w:p w:rsidR="00182DE9" w:rsidRDefault="00182DE9"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bookmarkStart w:id="2" w:name="_Hlk17295722"/>
      <w:r>
        <w:rPr>
          <w:rFonts w:ascii="Arial" w:eastAsia="Times New Roman" w:hAnsi="Arial" w:cs="Arial"/>
          <w:b/>
          <w:color w:val="000000"/>
          <w:szCs w:val="20"/>
          <w:lang w:eastAsia="ar-SA"/>
        </w:rPr>
        <w:t>Descrição das especificações técnicas mínimas e obrigatórias dos sistemas e módulos</w:t>
      </w:r>
      <w:bookmarkEnd w:id="2"/>
      <w:r>
        <w:rPr>
          <w:rFonts w:ascii="Arial" w:eastAsia="Times New Roman" w:hAnsi="Arial" w:cs="Arial"/>
          <w:b/>
          <w:color w:val="000000"/>
          <w:szCs w:val="20"/>
          <w:lang w:eastAsia="ar-SA"/>
        </w:rPr>
        <w:t>:</w:t>
      </w:r>
    </w:p>
    <w:p w:rsidR="00182DE9" w:rsidRDefault="00182DE9" w:rsidP="00182DE9">
      <w:pPr>
        <w:suppressAutoHyphens/>
        <w:spacing w:after="0" w:line="240" w:lineRule="auto"/>
        <w:ind w:left="426"/>
        <w:jc w:val="both"/>
        <w:rPr>
          <w:rFonts w:ascii="Arial" w:eastAsia="Times New Roman" w:hAnsi="Arial" w:cs="Arial"/>
          <w:b/>
          <w:color w:val="000000"/>
          <w:szCs w:val="20"/>
          <w:lang w:eastAsia="ar-SA"/>
        </w:rPr>
      </w:pPr>
    </w:p>
    <w:p w:rsidR="00182DE9" w:rsidRDefault="00182DE9" w:rsidP="00182DE9">
      <w:pPr>
        <w:suppressAutoHyphens/>
        <w:spacing w:after="120" w:line="240" w:lineRule="auto"/>
        <w:jc w:val="both"/>
        <w:rPr>
          <w:rFonts w:ascii="Arial" w:eastAsia="Times New Roman" w:hAnsi="Arial" w:cs="Arial"/>
          <w:bCs/>
          <w:szCs w:val="20"/>
          <w:lang w:eastAsia="ar-SA"/>
        </w:rPr>
      </w:pPr>
      <w:bookmarkStart w:id="3" w:name="_Hlk525025077"/>
      <w:bookmarkStart w:id="4" w:name="_Hlk503965644"/>
      <w:r>
        <w:rPr>
          <w:rFonts w:ascii="Arial" w:eastAsia="Times New Roman" w:hAnsi="Arial" w:cs="Arial"/>
          <w:b/>
          <w:bCs/>
          <w:szCs w:val="20"/>
          <w:lang w:eastAsia="ar-SA"/>
        </w:rPr>
        <w:t>Características gerais: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Sistemas Multiusuário;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Bancos de Dados Relacionais;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Sistema em Datacenter;</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Interface gráfica;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Prover controle de acesso aos sistemas através do uso de senhas;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lastRenderedPageBreak/>
        <w:t>Possuir função de ajuda online com orientações sobre o uso da função e seus campos;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Garantir a integridade referencial entre as diversas tabelas dos sistemas;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o bloqueio do acesso, após determinado número de tentativas inválidas, também permitir a definição de período determinado para acesso por usuário;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a definição de dias da semana e períodos de horários para acesso por usuário, bloqueando seu acesso fora dos dias e períodos definidos;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Prover recurso de Grupo de Usuários em que seja possível gerenciar de forma única as permissões dos usuários a ele pertencente;</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Prover recurso de dupla custódia quando o acesso a uma determinada funcionalidade ou ações de exclusão, inclusão e alteração dentro dela necessitam de autorização de outrem, utilizando o conceito de usuário ou grupo autorizador; </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atribuir, por usuário ou grupo, as permissões específicas para gravar, consultar e/ou excluir dados, para as funções que contemplam entrada de dados;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Registrar em arquivo de auditoria as tentativas bem-sucedidas de </w:t>
      </w:r>
      <w:proofErr w:type="spellStart"/>
      <w:r>
        <w:rPr>
          <w:rFonts w:ascii="Arial" w:eastAsia="Times New Roman" w:hAnsi="Arial" w:cs="Arial"/>
          <w:bCs/>
          <w:szCs w:val="20"/>
          <w:lang w:eastAsia="ar-SA"/>
        </w:rPr>
        <w:t>login</w:t>
      </w:r>
      <w:proofErr w:type="spellEnd"/>
      <w:r>
        <w:rPr>
          <w:rFonts w:ascii="Arial" w:eastAsia="Times New Roman" w:hAnsi="Arial" w:cs="Arial"/>
          <w:bCs/>
          <w:szCs w:val="20"/>
          <w:lang w:eastAsia="ar-SA"/>
        </w:rPr>
        <w:t xml:space="preserve">, bem como os respectivos </w:t>
      </w:r>
      <w:proofErr w:type="spellStart"/>
      <w:r>
        <w:rPr>
          <w:rFonts w:ascii="Arial" w:eastAsia="Times New Roman" w:hAnsi="Arial" w:cs="Arial"/>
          <w:bCs/>
          <w:szCs w:val="20"/>
          <w:lang w:eastAsia="ar-SA"/>
        </w:rPr>
        <w:t>logoffs</w:t>
      </w:r>
      <w:proofErr w:type="spellEnd"/>
      <w:r>
        <w:rPr>
          <w:rFonts w:ascii="Arial" w:eastAsia="Times New Roman" w:hAnsi="Arial" w:cs="Arial"/>
          <w:bCs/>
          <w:szCs w:val="20"/>
          <w:lang w:eastAsia="ar-SA"/>
        </w:rPr>
        <w:t>, registrando data, hora e o usuário;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Manter histórico dos acessos às funções por usuário, registrando a data/hora, o nome do usuário e detalhes como: inclusão, alteração e exclusão;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Realizar a consistência dos dados digitados campo a campo, no momento em que são informados;</w:t>
      </w:r>
    </w:p>
    <w:p w:rsidR="00182DE9" w:rsidRDefault="00182DE9" w:rsidP="00182DE9">
      <w:pPr>
        <w:suppressAutoHyphens/>
        <w:spacing w:after="120" w:line="240" w:lineRule="auto"/>
        <w:jc w:val="both"/>
        <w:rPr>
          <w:rFonts w:ascii="Arial" w:eastAsia="Times New Roman" w:hAnsi="Arial" w:cs="Arial"/>
          <w:b/>
          <w:bCs/>
          <w:szCs w:val="20"/>
          <w:lang w:eastAsia="ar-SA"/>
        </w:rPr>
      </w:pPr>
      <w:r>
        <w:rPr>
          <w:rFonts w:ascii="Arial" w:eastAsia="Times New Roman" w:hAnsi="Arial" w:cs="Arial"/>
          <w:b/>
          <w:bCs/>
          <w:szCs w:val="20"/>
          <w:lang w:eastAsia="ar-SA"/>
        </w:rPr>
        <w:t>Características mínimas rotinas/sistemas: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Sistema deverá estar desenvolvido em ambiente de total compatibilidade e integração com o ambiente gráfico Microsoft Windows, com operação via mouse. As janelas devem se sobrepor e se mover independentemente umas das outras, caracterizando assim, o puro padrão gráfico de interface. Não deverá ser necessário o fechamento de uma tela ou mesmo de um módulo do sistema para se fazer outra tarefa no equipamento usado pelo usuário. Assim os usuários poderão estar usando o sistema e ao mesmo tempo a internet ou o editor de texto trazendo produtividade ao Município;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Lei de Orçamento Anual deverá possibilitar a sua elaboração a nível sintético (elemento). Durante a execução, deve permitir a criação de despesas conforme a necessidade do Ente Público a nível de rubrica. Facilitando a maleabilidade do orçamento;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Os Módulos PPA e LDO deverão ser integrados com o Módulo LOA. Na elaboração do PPA o sistema deverá proporcionar a busca automática no Módulo LOA do cadastro da Classificação Institucional, das Funções / </w:t>
      </w:r>
      <w:proofErr w:type="spellStart"/>
      <w:r>
        <w:rPr>
          <w:rFonts w:ascii="Arial" w:eastAsia="Times New Roman" w:hAnsi="Arial" w:cs="Arial"/>
          <w:bCs/>
          <w:szCs w:val="20"/>
          <w:lang w:eastAsia="ar-SA"/>
        </w:rPr>
        <w:t>Sub-funções</w:t>
      </w:r>
      <w:proofErr w:type="spellEnd"/>
      <w:r>
        <w:rPr>
          <w:rFonts w:ascii="Arial" w:eastAsia="Times New Roman" w:hAnsi="Arial" w:cs="Arial"/>
          <w:bCs/>
          <w:szCs w:val="20"/>
          <w:lang w:eastAsia="ar-SA"/>
        </w:rPr>
        <w:t xml:space="preserve">, dos Programas de Governo, das Ações e Categorias Econômicas de Receita e Despesa, visando maior agilidade e segurança. Os </w:t>
      </w:r>
      <w:proofErr w:type="spellStart"/>
      <w:r>
        <w:rPr>
          <w:rFonts w:ascii="Arial" w:eastAsia="Times New Roman" w:hAnsi="Arial" w:cs="Arial"/>
          <w:bCs/>
          <w:szCs w:val="20"/>
          <w:lang w:eastAsia="ar-SA"/>
        </w:rPr>
        <w:t>PPA´s</w:t>
      </w:r>
      <w:proofErr w:type="spellEnd"/>
      <w:r>
        <w:rPr>
          <w:rFonts w:ascii="Arial" w:eastAsia="Times New Roman" w:hAnsi="Arial" w:cs="Arial"/>
          <w:bCs/>
          <w:szCs w:val="20"/>
          <w:lang w:eastAsia="ar-SA"/>
        </w:rPr>
        <w:t xml:space="preserve"> e </w:t>
      </w:r>
      <w:proofErr w:type="spellStart"/>
      <w:r>
        <w:rPr>
          <w:rFonts w:ascii="Arial" w:eastAsia="Times New Roman" w:hAnsi="Arial" w:cs="Arial"/>
          <w:bCs/>
          <w:szCs w:val="20"/>
          <w:lang w:eastAsia="ar-SA"/>
        </w:rPr>
        <w:t>LDO´s</w:t>
      </w:r>
      <w:proofErr w:type="spellEnd"/>
      <w:r>
        <w:rPr>
          <w:rFonts w:ascii="Arial" w:eastAsia="Times New Roman" w:hAnsi="Arial" w:cs="Arial"/>
          <w:bCs/>
          <w:szCs w:val="20"/>
          <w:lang w:eastAsia="ar-SA"/>
        </w:rPr>
        <w:t xml:space="preserve"> devem ficar armazenados em um único banco de dados facilitando assim o acesso, as consultas e a emissão dos relatórios. Esses dados serão utilizados para futuros acompanhamentos durante a execução da LOA. Os módulos PPA e LDO deverão registrar qualquer alteração realizada após sua aprovação como exclusões, inclusões ou alterações. Disponibilizar relatórios para um acompanhamento da situação inicial, dos movimentos e situação atualizada, possibilitando a efetiva transparência dos objetivos governamentais e uma clara visualização da destinação dos recursos públicos;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lastRenderedPageBreak/>
        <w:t>O Módulo de Contabilidade Pública deve permitir a configuração de usuários com acesso por unidade orçamentária. Por exemplo, o usuário do Setor de Contabilidade poderá acessar as informações de todas as Secretarias, enquanto o usuário da Secretaria de Saúde poderá estar habilitado para acessar apenas as informações referentes às suas contas;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Os Módulos Contabilidade Pública, Receitas Municipais e Tesouraria deverão estar integrados, sendo possível, apenas com a leitura ótica do código de barras do recibo de qualquer tipo de receita, fazer todos os lançamentos, baixas, contabilização e classificação orçamentária do valor arrecadado. Também deverá estar automatizada a classificação de valores percentuais conforme o tipo de receita, obedecendo à legislação vigente (ex.: Própria, MDE, FUNDEB e ASPS). Para a arrecadação bancária, a entrada do arquivo magnético recebido do banco, também deverá providenciar a classificação e baixa descrita anteriormente, neste item no momento do fechamento do Caixa diário;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Tesouraria deverá permitir consulta ao cadastro da dívida no Módulo de Receitas Municipais, a fim de identificar se o fornecedor possui algum tipo de débito com o município, permitindo o encontro de contas, antes do pagamento ao fornecedor;</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Tesouraria deverá recolher todo e qualquer valor (imposto, taxas) e proceder à quitação automática (on-line) no Módulo de Receitas Municipais, bem como disponibilizar a contabilização das receitas nas respectivas contas contábeis com os percentuais exigidos;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sistema já deve estar de acordo com as NBCASP - Normas Brasileiras de Contabilidade aplicadas ao Setor Público, com a aplicação de todas as normas e regras;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Executar o registro contábil de forma individualizada por fato contábil e por ato que possam afetar a gestão fiscal, orçamentária, patrimonial, econômica e financeira, conforme Portaria da STN 548/2010, atualizada, que trata sobre</w:t>
      </w:r>
      <w:r>
        <w:rPr>
          <w:rFonts w:ascii="Arial" w:eastAsia="Times New Roman" w:hAnsi="Arial" w:cs="Arial"/>
          <w:b/>
          <w:bCs/>
          <w:szCs w:val="20"/>
          <w:lang w:eastAsia="ar-SA"/>
        </w:rPr>
        <w:t xml:space="preserve"> padrão mínimo de qualidade de sistema;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Emitir o Quadro dos Dados Contábeis Consolidados, conforme regras definidas pela Secretaria do Tesouro Nacional, atendimento ao SICONFI;</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Possuir o cadastro dos lançamentos contábeis padronizados (de forma parametrizável pela entidade) e Conjunto de Lançamentos Padronizados para o REGISTRO, de forma distinta da execução mensal normal, dos procedimentos contábeis de preparação para execução do encerramento de exercício, definidos como Encerramento Parcial ou Mês 13, e dos registros de apuração dos resultados, definidos como Encerramento Final ou Mês 14. Desta forma a entidade poderá movimentar, a seu critério, contas indicadas como Mês 13 e Mês 14;</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sistema deverá atender as diretrizes da Lei Complementar 131 – Lei da Transparência de 27/05/2009, ao Decreto nº 7.185, de 27/05/2010 e a Portaria MF 548 de 22/11/2010, possibilitando a divulgação das informações referentes ao Executivo Municipal em seu site, em tempo real sem qualquer processo de digitação e/ou exportação de dados;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Atender ao disposto na Portaria do Tesouro Nacional Nº 896/2017, de 31/10/2017, referente a Seção III – Matriz de Saldos Contábeis. O software deve estar apto à coleta e geração das informações nos padrões estabelecidos pelos anexos desta Portaria;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Transparência Pública deve operar integrado à base de dados, deverá gerar os dados de forma automática online e real time, através de função - </w:t>
      </w:r>
      <w:proofErr w:type="spellStart"/>
      <w:r>
        <w:rPr>
          <w:rFonts w:ascii="Arial" w:eastAsia="Times New Roman" w:hAnsi="Arial" w:cs="Arial"/>
          <w:bCs/>
          <w:szCs w:val="20"/>
          <w:lang w:eastAsia="ar-SA"/>
        </w:rPr>
        <w:t>agendador</w:t>
      </w:r>
      <w:proofErr w:type="spellEnd"/>
      <w:r>
        <w:rPr>
          <w:rFonts w:ascii="Arial" w:eastAsia="Times New Roman" w:hAnsi="Arial" w:cs="Arial"/>
          <w:bCs/>
          <w:szCs w:val="20"/>
          <w:lang w:eastAsia="ar-SA"/>
        </w:rPr>
        <w:t xml:space="preserve"> de tarefas, não necessitando interferência externa para geração dos dados. Os dados devem ser disponibilizados através de link no site do município, fornecendo as informações necessárias ao cumprimento da exigência legal estabelecida pela Lei Complementar 131/2009;</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Sistema deverá atender a Lei 9.755/98, no que se refere à publicação das contas públicas na Internet (informações contábeis, compras e licitações).  Quando solicitado pelo usuário, o Sistema deverá gerar automaticamente as informações para inclusão na página da Prefeitura (arquivos em formato HTML) nos formatos exigidos pela Lei;</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lastRenderedPageBreak/>
        <w:t>A rotina de Compras e Licitações deverá possibilitar a reserva de dotação para o processo licitatório e criar o pedido de empenho na contabilidade. Deverá ser totalmente integrado ao Módulo de Contabilidade Pública;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Gestão de Pessoal - Folha de Pagamento deverá ser voltado ao atendimento de órgãos públicos, inclusive atendendo necessidades relacionadas aos Recursos Humanos dos professores do município (diversos contratos para um único servidor);</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Portal do Servidor deve permitir aos usuários servidores realizar através de senhas/</w:t>
      </w:r>
      <w:proofErr w:type="spellStart"/>
      <w:r>
        <w:rPr>
          <w:rFonts w:ascii="Arial" w:eastAsia="Times New Roman" w:hAnsi="Arial" w:cs="Arial"/>
          <w:bCs/>
          <w:szCs w:val="20"/>
          <w:lang w:eastAsia="ar-SA"/>
        </w:rPr>
        <w:t>logins</w:t>
      </w:r>
      <w:proofErr w:type="spellEnd"/>
      <w:r>
        <w:rPr>
          <w:rFonts w:ascii="Arial" w:eastAsia="Times New Roman" w:hAnsi="Arial" w:cs="Arial"/>
          <w:bCs/>
          <w:szCs w:val="20"/>
          <w:lang w:eastAsia="ar-SA"/>
        </w:rPr>
        <w:t xml:space="preserve"> a atualização dos dados cadastrais referente a Qualificação Cadastral para o e-Social;</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Gestão da </w:t>
      </w:r>
      <w:r>
        <w:rPr>
          <w:rFonts w:ascii="Arial" w:eastAsia="Times New Roman" w:hAnsi="Arial" w:cs="Arial"/>
          <w:color w:val="000000"/>
          <w:szCs w:val="20"/>
          <w:lang w:eastAsia="pt-BR"/>
        </w:rPr>
        <w:t>Efetividade e Atos Legais</w:t>
      </w:r>
      <w:r>
        <w:rPr>
          <w:rFonts w:ascii="Arial" w:eastAsia="Times New Roman" w:hAnsi="Arial" w:cs="Arial"/>
          <w:bCs/>
          <w:szCs w:val="20"/>
          <w:lang w:eastAsia="ar-SA"/>
        </w:rPr>
        <w:t>, deve ser totalmente integrado a Folha de pagamento, através de um cadastro único de funcionários, tabelas, eventos e procedimentos. Ficando nele registrada toda a vida funcional dos servidores do Executivo e/ou Legislativo, permitindo a eliminação das fichas de controle, onde além de constar todas as ocorrências havidas durante o período em que o funcionário trabalhou para o Ente Público, poderão estar averbados os tempos externos;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Todos os cálculos e seleções do Módulo de Folha de Pagamento, bem como o Módulo de Receitas Públicas deverão ser feitos em tabelas e parâmetros de fácil entendimento e utilização pelo usuário final, nunca através de artifícios de programação, alterações em códigos fontes ou linguagens de programação desconhecidas dos técnicos do município;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de Receitas Municipais deverá atender as exigências do </w:t>
      </w:r>
      <w:proofErr w:type="spellStart"/>
      <w:r>
        <w:rPr>
          <w:rFonts w:ascii="Arial" w:eastAsia="Times New Roman" w:hAnsi="Arial" w:cs="Arial"/>
          <w:bCs/>
          <w:szCs w:val="20"/>
          <w:lang w:eastAsia="ar-SA"/>
        </w:rPr>
        <w:t>e-Sfinge</w:t>
      </w:r>
      <w:proofErr w:type="spellEnd"/>
      <w:r>
        <w:rPr>
          <w:rFonts w:ascii="Arial" w:eastAsia="Times New Roman" w:hAnsi="Arial" w:cs="Arial"/>
          <w:bCs/>
          <w:szCs w:val="20"/>
          <w:lang w:eastAsia="ar-SA"/>
        </w:rPr>
        <w:t xml:space="preserve"> / TCE-SC. Geração de Arquivo de movimento do sistema de arrecadação e Geração do arquivo que gera o registro do código de barras (padrão CENEABAN), registro do histórico das emissões de carnês emitidos;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Atendimento ao Cidadão, deverá operar de forma integrada ao Módulo de Receitas Municipais, permitindo consulta financeira de todo e qualquer débito registrado no sistema. Não serão admitidas operações off-line, sem integração imediata;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 O Módulo Gestão do ISS deve possuir integração nativa (acesso automático a o mesmo conjunto de campos e informações) com as tabelas do banco de dados referentes à receita, processando de forma on-line.</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Processamento da Declaração eletrônica do ISSQN deverá ser totalmente integrado com o Módulo de Receitas Municipais, não será admitida qualquer duplicidade de cadastro ou processos entre as áreas de Receitas Municipais e Gestão do ISS;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w:t>
      </w:r>
      <w:r>
        <w:rPr>
          <w:rFonts w:ascii="Arial" w:hAnsi="Arial" w:cs="Arial"/>
          <w:szCs w:val="20"/>
        </w:rPr>
        <w:t>Módulo</w:t>
      </w:r>
      <w:r>
        <w:rPr>
          <w:rFonts w:ascii="Arial" w:eastAsia="Times New Roman" w:hAnsi="Arial" w:cs="Arial"/>
          <w:bCs/>
          <w:szCs w:val="20"/>
          <w:lang w:eastAsia="ar-SA"/>
        </w:rPr>
        <w:t xml:space="preserve"> Nota Fiscal Eletrônica de Serviços deve possuir integração nativa (acesso automático ao mesmo conjunto de campos e informações) com as tabelas do banco de dados referentes à receita, processando de forma on-line. Deverá ser integrado aos módulos de Receitas Municipais e de Gestão do ISS;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w:t>
      </w:r>
      <w:r>
        <w:rPr>
          <w:rFonts w:ascii="Arial" w:eastAsia="Times New Roman" w:hAnsi="Arial" w:cs="Arial"/>
          <w:color w:val="000000"/>
          <w:szCs w:val="20"/>
          <w:lang w:eastAsia="pt-BR"/>
        </w:rPr>
        <w:t>Protesto Certidões Dívida Ativa</w:t>
      </w:r>
      <w:r>
        <w:rPr>
          <w:rFonts w:ascii="Arial" w:eastAsia="Times New Roman" w:hAnsi="Arial" w:cs="Arial"/>
          <w:bCs/>
          <w:szCs w:val="20"/>
          <w:lang w:eastAsia="ar-SA"/>
        </w:rPr>
        <w:t xml:space="preserve"> deverá ser integrado ao sistema de Receitas Municipais, pois da base de dados do sistema de Receitas Municipais será originada as informações para integração com os Cartórios, todo este processo de forma eletrônica, não necessitando de impressão de documentos e tramitação de processos em meio físico junto aos Cartórios;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ITBI - Online deverá operar integrado com o sistema de Receitas Municipais, gerenciando averbações e transferências de imóveis;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de Almoxarifado deverá possuir um formulário de pedido de Materiais, permitindo que os diversos setores deste Município efetuem seus pedidos de Materiais de forma eletrônica, ou seja, o usuário fará o pedido no seu terminal e o Módulo de Almoxarifado sinalizará ao responsável pelo Almoxarifado que existe uma requisição de material a ser </w:t>
      </w:r>
      <w:r>
        <w:rPr>
          <w:rFonts w:ascii="Arial" w:eastAsia="Times New Roman" w:hAnsi="Arial" w:cs="Arial"/>
          <w:bCs/>
          <w:szCs w:val="20"/>
          <w:lang w:eastAsia="ar-SA"/>
        </w:rPr>
        <w:lastRenderedPageBreak/>
        <w:t>atendida. Também deverá permitir a transformação de um pedido (requisição) de material em um pedido de compra, tudo de forma eletrônica;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de Licitações deverá receber os pedidos de Compras oriundos do Módulo de Almoxarifado e permitir sua inclusão, sem a necessidade de </w:t>
      </w:r>
      <w:proofErr w:type="spellStart"/>
      <w:r>
        <w:rPr>
          <w:rFonts w:ascii="Arial" w:eastAsia="Times New Roman" w:hAnsi="Arial" w:cs="Arial"/>
          <w:bCs/>
          <w:szCs w:val="20"/>
          <w:lang w:eastAsia="ar-SA"/>
        </w:rPr>
        <w:t>redigitação</w:t>
      </w:r>
      <w:proofErr w:type="spellEnd"/>
      <w:r>
        <w:rPr>
          <w:rFonts w:ascii="Arial" w:eastAsia="Times New Roman" w:hAnsi="Arial" w:cs="Arial"/>
          <w:bCs/>
          <w:szCs w:val="20"/>
          <w:lang w:eastAsia="ar-SA"/>
        </w:rPr>
        <w:t>, no Objeto a ser licitado. Também, este Módulo deverá permitir o acesso ao Módulo de Contabilidade Pública, onde fará a consulta da dotação orçamentária e, se for o caso, a reserva da dotação para a compra;</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Licitação deverá possibilitar a reserva de dotação para o processo licitatório e criar o pedido de empenho no Módulo de Contabilidade Pública, totalmente integrado;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Os Módulos de Licitações, Almoxarifado, Patrimônio Público e Frotas deverão ter um único cadastro de fornecedores e materiais para que não exista duplicidade de informações;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de Almoxarifado deverá permitir a identificação dos materiais que serão utilizados pelo Módulo de Frotas, permitindo assim, o completo controle dos materiais utilizados quando da manutenção de qualquer veículo da frota </w:t>
      </w:r>
      <w:bookmarkStart w:id="5" w:name="_Hlk515636200"/>
      <w:r>
        <w:rPr>
          <w:rFonts w:ascii="Arial" w:eastAsia="Times New Roman" w:hAnsi="Arial" w:cs="Arial"/>
          <w:bCs/>
          <w:szCs w:val="20"/>
          <w:lang w:eastAsia="ar-SA"/>
        </w:rPr>
        <w:t>municipal;</w:t>
      </w:r>
    </w:p>
    <w:bookmarkEnd w:id="5"/>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Protocolo deverá possuir o recurso de assinatura eletrônica no controle da tramitação dos processos, ou seja, deverá permitir ao usuário que ao receber um processo, informando sua senha registre automaticamente o recebimento do referido processo. Busca com isto o município, eliminar a necessidade de qualquer controle manual sobre a tramitação dos processos;</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Os Módulos de Protocolo e Receitas Municipais deverão ser integrados de forma que os recibos de protocolos sejam passiveis de autenticação mecânica, para serem arrecadadas no setor de Receitas Municipais e contabilizadas automaticamente;</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Patrimônio Público deve estar totalmente integrado a Contabilidade Pública permitindo a contabilização automática da liquidação de despesas, da destinação, da depreciação e da reavaliação dos bens, amortização e exaustão. Os métodos: linear ou de quotas constantes e/ou de unidades produzidas, o registro contábil tempestivo das transações de avaliação patrimonial, entre outros fatos administrativos com impacto contábil em atendimento a NBCASP (Normas Brasileiras de Contabilidade Aplicadas ao Setor Público);</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Aplicativos de Mobilidade, integrado com sistemas coorporativos, </w:t>
      </w:r>
      <w:proofErr w:type="spellStart"/>
      <w:r>
        <w:rPr>
          <w:rFonts w:ascii="Arial" w:eastAsia="Times New Roman" w:hAnsi="Arial" w:cs="Arial"/>
          <w:bCs/>
          <w:szCs w:val="20"/>
          <w:lang w:eastAsia="ar-SA"/>
        </w:rPr>
        <w:t>on</w:t>
      </w:r>
      <w:proofErr w:type="spellEnd"/>
      <w:r>
        <w:rPr>
          <w:rFonts w:ascii="Arial" w:eastAsia="Times New Roman" w:hAnsi="Arial" w:cs="Arial"/>
          <w:bCs/>
          <w:szCs w:val="20"/>
          <w:lang w:eastAsia="ar-SA"/>
        </w:rPr>
        <w:t>-time;</w:t>
      </w:r>
    </w:p>
    <w:p w:rsidR="00182DE9" w:rsidRDefault="00182DE9"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Sistema de informações e indicadores gerenciais, integrados com os sistemas coorporativos;</w:t>
      </w:r>
    </w:p>
    <w:p w:rsidR="00182DE9" w:rsidRDefault="00182DE9" w:rsidP="00182DE9">
      <w:pPr>
        <w:suppressAutoHyphens/>
        <w:spacing w:after="0" w:line="240" w:lineRule="auto"/>
        <w:ind w:left="1760"/>
        <w:jc w:val="both"/>
        <w:rPr>
          <w:rFonts w:ascii="Arial" w:eastAsia="Times New Roman" w:hAnsi="Arial" w:cs="Arial"/>
          <w:bCs/>
          <w:szCs w:val="20"/>
          <w:lang w:eastAsia="ar-SA"/>
        </w:rPr>
      </w:pPr>
    </w:p>
    <w:p w:rsidR="00182DE9" w:rsidRDefault="00182DE9"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r>
        <w:rPr>
          <w:rFonts w:ascii="Arial" w:eastAsia="Times New Roman" w:hAnsi="Arial" w:cs="Arial"/>
          <w:b/>
          <w:color w:val="000000"/>
          <w:szCs w:val="20"/>
          <w:lang w:eastAsia="ar-SA"/>
        </w:rPr>
        <w:t xml:space="preserve">POC (Prova de Conceito): </w:t>
      </w:r>
    </w:p>
    <w:p w:rsidR="00182DE9" w:rsidRDefault="00182DE9" w:rsidP="00182DE9">
      <w:pPr>
        <w:suppressAutoHyphens/>
        <w:spacing w:after="120"/>
        <w:ind w:left="284"/>
        <w:jc w:val="both"/>
        <w:rPr>
          <w:rFonts w:ascii="Arial" w:eastAsia="Times New Roman" w:hAnsi="Arial" w:cs="Arial"/>
          <w:bCs/>
          <w:szCs w:val="20"/>
          <w:lang w:eastAsia="ar-SA"/>
        </w:rPr>
      </w:pPr>
      <w:r>
        <w:rPr>
          <w:rFonts w:ascii="Arial" w:eastAsia="Times New Roman" w:hAnsi="Arial" w:cs="Arial"/>
          <w:bCs/>
          <w:szCs w:val="20"/>
          <w:lang w:eastAsia="ar-SA"/>
        </w:rPr>
        <w:t xml:space="preserve"> A critério da comissão de licitação e se a mesma solicitar demonstração da solução ofertada, fica a empresa ofertante responsável pela disponibilização do ambiente de Hardware e Software necessários para tal apresentação. O Município proverá a sala para a realização do evento e determinará a data e hora início e fim.</w:t>
      </w:r>
    </w:p>
    <w:p w:rsidR="00182DE9" w:rsidRDefault="00182DE9" w:rsidP="00182DE9">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Para resguardo do excepcional interesse público, evitando os transtornos e prejuízos causados por uma aquisição que não atenda às necessidades da Administração Pública, logo após a fase de análise documental da sessão de pregão, antes de declarado o vencedor e homologado o certame, deverá ser realizada sessão (ou quantas forem necessárias) visando avaliar o sistema ofertado pela proponente e se este atende aos requisitos de sistema requeridos para atender as necessidades da Contratante.</w:t>
      </w:r>
    </w:p>
    <w:p w:rsidR="00182DE9" w:rsidRDefault="00182DE9" w:rsidP="00182DE9">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a)</w:t>
      </w:r>
      <w:r>
        <w:rPr>
          <w:rFonts w:ascii="Arial" w:eastAsia="Times New Roman" w:hAnsi="Arial" w:cs="Arial"/>
          <w:bCs/>
          <w:szCs w:val="20"/>
          <w:lang w:eastAsia="ar-SA"/>
        </w:rPr>
        <w:tab/>
        <w:t>A avaliação deverá ser realizada por uma Equipe Técnica composta pelos integrantes dos níveis e etapas que serão atendidas pelo novo sistema ou terceiros com comprovado conhecimento técnico;</w:t>
      </w:r>
    </w:p>
    <w:p w:rsidR="00182DE9" w:rsidRDefault="00182DE9" w:rsidP="00182DE9">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lastRenderedPageBreak/>
        <w:t>b)</w:t>
      </w:r>
      <w:r>
        <w:rPr>
          <w:rFonts w:ascii="Arial" w:eastAsia="Times New Roman" w:hAnsi="Arial" w:cs="Arial"/>
          <w:bCs/>
          <w:szCs w:val="20"/>
          <w:lang w:eastAsia="ar-SA"/>
        </w:rPr>
        <w:tab/>
        <w:t xml:space="preserve">Caso o sistema apresentado não atenda 100% da </w:t>
      </w:r>
      <w:r>
        <w:rPr>
          <w:rFonts w:ascii="Arial" w:eastAsia="Times New Roman" w:hAnsi="Arial" w:cs="Arial"/>
          <w:b/>
          <w:bCs/>
          <w:szCs w:val="20"/>
          <w:lang w:eastAsia="ar-SA"/>
        </w:rPr>
        <w:t>Descrição das especificações técnicas mínimas e obrigatórias dos sistemas e módulos</w:t>
      </w:r>
      <w:r>
        <w:rPr>
          <w:rFonts w:ascii="Arial" w:eastAsia="Times New Roman" w:hAnsi="Arial" w:cs="Arial"/>
          <w:bCs/>
          <w:szCs w:val="20"/>
          <w:lang w:eastAsia="ar-SA"/>
        </w:rPr>
        <w:t xml:space="preserve"> e pelo menos 90% da </w:t>
      </w:r>
      <w:r>
        <w:rPr>
          <w:rFonts w:ascii="Arial" w:eastAsia="Times New Roman" w:hAnsi="Arial" w:cs="Arial"/>
          <w:b/>
          <w:bCs/>
          <w:szCs w:val="20"/>
          <w:lang w:eastAsia="ar-SA"/>
        </w:rPr>
        <w:t>Composição técnica dos softwares existentes</w:t>
      </w:r>
      <w:r>
        <w:rPr>
          <w:rFonts w:ascii="Arial" w:eastAsia="Times New Roman" w:hAnsi="Arial" w:cs="Arial"/>
          <w:bCs/>
          <w:szCs w:val="20"/>
          <w:lang w:eastAsia="ar-SA"/>
        </w:rPr>
        <w:t xml:space="preserve"> por Módulo de Programas, este será desclassificado, sendo chamado o segundo colocado para o mesmo procedimento de avaliação e assim sucessivamente até que um dos classificados atenda as exigências edilícias;</w:t>
      </w:r>
    </w:p>
    <w:p w:rsidR="00182DE9" w:rsidRDefault="00182DE9" w:rsidP="00182DE9">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c)</w:t>
      </w:r>
      <w:r>
        <w:rPr>
          <w:rFonts w:ascii="Arial" w:eastAsia="Times New Roman" w:hAnsi="Arial" w:cs="Arial"/>
          <w:bCs/>
          <w:szCs w:val="20"/>
          <w:lang w:eastAsia="ar-SA"/>
        </w:rPr>
        <w:tab/>
        <w:t>O não atendimento de mais de 10% dos requisitos específicos em qualquer um dos Módulos de Programas, ensejará a desclassificação imediata da proponente;</w:t>
      </w:r>
    </w:p>
    <w:p w:rsidR="00182DE9" w:rsidRDefault="00182DE9" w:rsidP="00182DE9">
      <w:pPr>
        <w:suppressAutoHyphens/>
        <w:spacing w:after="120" w:line="240" w:lineRule="auto"/>
        <w:ind w:left="284"/>
        <w:jc w:val="both"/>
        <w:rPr>
          <w:rFonts w:ascii="Arial" w:eastAsia="Times New Roman" w:hAnsi="Arial" w:cs="Arial"/>
          <w:bCs/>
          <w:szCs w:val="20"/>
          <w:lang w:eastAsia="ar-SA"/>
        </w:rPr>
      </w:pPr>
    </w:p>
    <w:p w:rsidR="00182DE9" w:rsidRDefault="00182DE9" w:rsidP="00182DE9">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A organização da POC dar-se-á da seguinte forma e estrutura, observando os requisitos e blocos de amostras, divididos em 10 blocos:</w:t>
      </w:r>
    </w:p>
    <w:p w:rsidR="00182DE9" w:rsidRDefault="00182DE9" w:rsidP="00182DE9">
      <w:pPr>
        <w:suppressAutoHyphens/>
        <w:spacing w:after="120" w:line="240" w:lineRule="auto"/>
        <w:ind w:left="1760"/>
        <w:jc w:val="both"/>
        <w:rPr>
          <w:rFonts w:ascii="Arial" w:eastAsia="Times New Roman" w:hAnsi="Arial" w:cs="Arial"/>
          <w:bCs/>
          <w:szCs w:val="20"/>
          <w:lang w:eastAsia="ar-SA"/>
        </w:rPr>
      </w:pPr>
    </w:p>
    <w:bookmarkEnd w:id="3"/>
    <w:p w:rsidR="00182DE9" w:rsidRDefault="00182DE9" w:rsidP="00182DE9">
      <w:pPr>
        <w:suppressAutoHyphens/>
        <w:spacing w:after="120"/>
        <w:jc w:val="both"/>
        <w:rPr>
          <w:rFonts w:ascii="Arial" w:eastAsia="Times New Roman" w:hAnsi="Arial" w:cs="Arial"/>
          <w:bCs/>
          <w:szCs w:val="20"/>
          <w:lang w:eastAsia="ar-SA"/>
        </w:rPr>
      </w:pPr>
      <w:r>
        <w:rPr>
          <w:rFonts w:ascii="Arial" w:eastAsia="Times New Roman" w:hAnsi="Arial" w:cs="Arial"/>
          <w:b/>
          <w:bCs/>
          <w:szCs w:val="20"/>
          <w:lang w:eastAsia="ar-SA"/>
        </w:rPr>
        <w:t xml:space="preserve">OBS. 1: </w:t>
      </w:r>
      <w:r>
        <w:rPr>
          <w:rFonts w:ascii="Arial" w:eastAsia="Times New Roman" w:hAnsi="Arial" w:cs="Arial"/>
          <w:bCs/>
          <w:szCs w:val="20"/>
          <w:lang w:eastAsia="ar-SA"/>
        </w:rPr>
        <w:t>As exigências constantes do item 3 e seus subitens e do TERMO DE REFERÊNCIA - 3. Descrição das especificações técnicas mínimas e obrigatórias dos sistemas e módulos, 3.1 Composição técnica dos softwares existentes, deverão estar atendidas e já devem ser existentes no sistema no momento da entrega das propostas, obedecendo os critérios estabelecidos na prova de conceito.</w:t>
      </w:r>
    </w:p>
    <w:p w:rsidR="00182DE9" w:rsidRDefault="00182DE9" w:rsidP="00182DE9">
      <w:pPr>
        <w:suppressAutoHyphens/>
        <w:spacing w:after="120"/>
        <w:jc w:val="both"/>
        <w:rPr>
          <w:rFonts w:ascii="Arial" w:eastAsia="Times New Roman" w:hAnsi="Arial" w:cs="Arial"/>
          <w:bCs/>
          <w:szCs w:val="20"/>
          <w:lang w:eastAsia="ar-SA"/>
        </w:rPr>
      </w:pPr>
      <w:r>
        <w:rPr>
          <w:rFonts w:ascii="Arial" w:eastAsia="Times New Roman" w:hAnsi="Arial" w:cs="Arial"/>
          <w:bCs/>
          <w:szCs w:val="20"/>
          <w:lang w:eastAsia="ar-SA"/>
        </w:rPr>
        <w:t>A não apresentação na data e hora marcada ou a comprovada inexistência de qualquer característica exigida no presente Edital ou conforme descrito em seus Anexos desclassificará automaticamente a Licitante.</w:t>
      </w:r>
    </w:p>
    <w:bookmarkEnd w:id="4"/>
    <w:p w:rsidR="00182DE9" w:rsidRDefault="00182DE9" w:rsidP="00182DE9">
      <w:pPr>
        <w:suppressAutoHyphens/>
        <w:spacing w:after="0" w:line="240" w:lineRule="auto"/>
        <w:ind w:left="426"/>
        <w:jc w:val="both"/>
        <w:rPr>
          <w:rFonts w:ascii="Arial" w:eastAsia="Times New Roman" w:hAnsi="Arial" w:cs="Arial"/>
          <w:b/>
          <w:color w:val="000000"/>
          <w:szCs w:val="20"/>
          <w:lang w:eastAsia="ar-SA"/>
        </w:rPr>
      </w:pPr>
    </w:p>
    <w:p w:rsidR="00182DE9" w:rsidRDefault="00182DE9"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r>
        <w:rPr>
          <w:rFonts w:ascii="Arial" w:eastAsia="Times New Roman" w:hAnsi="Arial" w:cs="Arial"/>
          <w:b/>
          <w:color w:val="000000"/>
          <w:szCs w:val="20"/>
          <w:lang w:eastAsia="ar-SA"/>
        </w:rPr>
        <w:t>Composição técnica dos softwares:</w:t>
      </w:r>
    </w:p>
    <w:p w:rsidR="00182DE9" w:rsidRDefault="00182DE9" w:rsidP="00182DE9">
      <w:pPr>
        <w:suppressAutoHyphens/>
        <w:spacing w:after="0" w:line="240" w:lineRule="auto"/>
        <w:ind w:left="426"/>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 xml:space="preserve"> </w:t>
      </w:r>
    </w:p>
    <w:p w:rsidR="00182DE9" w:rsidRDefault="00182DE9"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Planejamento – PPA, LDO, LOA:</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onde seja possível informar as Unidades Gestoras que fazem parte do município. Este cadastro deverá ter um controle de vigência e situação indicando a data de alteração e se o cadastro se encontra ativado ou desativado. Ofertar condições para que uma ou mais Unidades Gestoras utilizem a mesma sequência de empenhos da Unidade Gestora principal do Município (Prefeitura).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se encontra ativado ou desativado.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cadastro de Classificação Funcional da Despesa demonstrando o código e descrição da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de Governo. Este cadastro deverá ter um controle de vigência e situação indicando a data de alteração e se o cadastro se encontra ativado ou desativado.</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para informar as Estimativas das Receitas Orçamentárias referentes ao quadriênio do PPA – Plano Plurianual. As estimativas devem ser cadastradas utilizando no mínimo as seguintes informações: Unidade Gestora, Natureza de Receita e Fonte de Recursos. Permitir que a entidade tenha flexibilidade para definir até qual o nível da natureza da receita será cadastrado a estimativa da receita orçamentária. Permitir que a entidade possa informar para o quadriênio do PPA – Plano Plurianual a previsão da Receita bruta e a previsão das deduções de Renúncia, Restituição, Desconto Concedido, FUNDEB, Compensações, Retificações e Outras Deduções. Impedir que a entidade altere os valores informados nas estimativas das receitas orçamentárias se o projeto de lei e alteração legal </w:t>
      </w:r>
      <w:r>
        <w:rPr>
          <w:rFonts w:ascii="Arial" w:hAnsi="Arial" w:cs="Arial"/>
          <w:color w:val="000000"/>
          <w:lang w:eastAsia="ar-SA"/>
        </w:rPr>
        <w:lastRenderedPageBreak/>
        <w:t>estiverem aprovadas ou em processo de tramitação no legislativo, sendo estas situações identificadas no sistema.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tenha flexibilidade para definir até qual o nível da natureza da receita será cadastrada a estimativa da receita orçamentária. Permitir que a entidade possa informar para o ano da LDO - Lei de Diretrizes Orçamentárias a previsão da Receita bruta e a previsão das deduções de Renúncia, Restituição, Desconto Concedido, FUNDEB, Compensações, Retificações e Outras Deduções. Permitir que a entidade possa importar as Estimativas das Receitas Orçamentárias que foram cadastradas no PPA – Plano Plurianual para o mesmo ano da LDO – Lei de Diretrizes Orçamentárias. Impedir que a entidade altere os valores informados nas estimativas das receitas orçamentárias se o projeto/alteração legal estiver aprovado ou em processo de tramitação no legislativo, sendo estas situações identificadas no sistema.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para informar as Metas das Ações dos Programas de Governo referentes ao quadriênio do PPA – Plano Plurianual. As metas devem ser cadastradas utilizando as seguintes informações: Programa de Governo, Ação de Governo, Classificação Institucional e Classificação Funcional da Despesa. Permitir que a entidade possa informar para o quadriênio do PPA – Plano Plurianual os valores das Metas Físicas e Metas Fiscais. Ofertar neste cadastro o detalhamento das metas fiscais por Natureza da Despesa e Fonte de Recursos. Permitir que a entidade tenha flexibilidade para definir até qual o nível da natureza da despesa será cadastrada a meta. Impedir que a entidade altere os valores informados nas Metas das Ações dos Programas de Governo se o projeto de lei e alteração legal estiverem aprovado ou em processo de tramitação no legislativo, sendo estas situações identificadas no sistema.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para informar as Metas das Ações dos Programas de Governo referentes ao ano do LDO - Lei de Diretrizes Orçamentárias. Permitir que as metas sejam cadastradas por Programa de Governo, Ação de Governo, Classificação Institucional e Classificação Funcional da Despesa. Permitir que a entidade possa informar para o ano do LDO - Lei de Diretrizes Orçamentárias os valores das Metas Físicas e Metas Fiscais. Ofertar neste cadastro o detalhamento das metas fiscais por Natureza da Despesa e Fonte de Recursos. Permitir que a entidade possa importar as Metas das Ações dos Programas de Governo que foram cadastradas no PPA – Plano Plurianual para o mesmo ano da LDO – Lei de Diretrizes Orçamentárias. Permitir que a entidade tenha flexibilidade para definir até qual o nível da natureza da despesa será cadastrada a meta. Impedir que a entidade altere os valores informados nas Metas das Ações dos Programas de Governo se o projeto/alteração legal estiver aprovado ou em processo de tramitação no legislativo, sendo estas situações identificadas no sistema.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mecanismo que permita a entidade a projetar as Estimativas das Receitas Orçamentárias através de um percentual para cada ano do PPA - Plano Plurianual. Permitir que o percentual aplicado tenha efeito acumulativo ou individual por ano.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ao PPA - Plano Plurianual.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mecanismo que permita a entidade a projetar as Estimativas das Receitas Orçamentárias através de um percentual para o ano da LDO – Lei de Diretrizes Orçamentárias.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w:t>
      </w:r>
      <w:r>
        <w:rPr>
          <w:rFonts w:ascii="Arial" w:hAnsi="Arial" w:cs="Arial"/>
          <w:color w:val="000000"/>
          <w:lang w:eastAsia="ar-SA"/>
        </w:rPr>
        <w:lastRenderedPageBreak/>
        <w:t>ainda a opção de aplicar a projeção realizada efetivamente a LDO - Lei de Diretrizes Orçamentárias.</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mecanismo que permita a entidade a projetar as Metas das Ações dos Programas de Governo através de um percentual para cada ano do PPA - Plano Plurianual. Permitir que o percentual aplicado tenha efeito acumulativo ou individual por ano. Permitir que a entidade possa filtrar quais Metas das Ações dos Programas de Governo serão projetadas, utilizando as seguintes opções como filtro: Classificação Institucional, Função, </w:t>
      </w:r>
      <w:proofErr w:type="spellStart"/>
      <w:r>
        <w:rPr>
          <w:rFonts w:ascii="Arial" w:hAnsi="Arial" w:cs="Arial"/>
          <w:color w:val="000000"/>
          <w:lang w:eastAsia="ar-SA"/>
        </w:rPr>
        <w:t>Subfunção</w:t>
      </w:r>
      <w:proofErr w:type="spellEnd"/>
      <w:r>
        <w:rPr>
          <w:rFonts w:ascii="Arial" w:hAnsi="Arial" w:cs="Arial"/>
          <w:color w:val="000000"/>
          <w:lang w:eastAsia="ar-SA"/>
        </w:rPr>
        <w:t>, Programa e Ação. Os valores projetados devem ficar disponíveis em tela para consulta da entidade antes mesmo da sua efetivação, permitindo que os valores sejam corrigidos tendo ainda a opção de aplicar a projeção realizada efetivamente ao PPA - Plano Plurianual.</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mecanismo que permita a entidade a projetar as Metas das Ações dos Programas de Governo através de um percentual para o ano da LDO – Lei de Diretrizes Orçamentárias. Permitir que o percentual aplicado tenha efeito acumulativo ou individual por ano. Permitir que a entidade possa filtrar quais Metas das Ações dos Programas de Governo serão projetadas, utilizando as seguintes opções como filtro: Classificação Institucional, Função, </w:t>
      </w:r>
      <w:proofErr w:type="spellStart"/>
      <w:r>
        <w:rPr>
          <w:rFonts w:ascii="Arial" w:hAnsi="Arial" w:cs="Arial"/>
          <w:color w:val="000000"/>
          <w:lang w:eastAsia="ar-SA"/>
        </w:rPr>
        <w:t>Subfunção</w:t>
      </w:r>
      <w:proofErr w:type="spellEnd"/>
      <w:r>
        <w:rPr>
          <w:rFonts w:ascii="Arial" w:hAnsi="Arial" w:cs="Arial"/>
          <w:color w:val="000000"/>
          <w:lang w:eastAsia="ar-SA"/>
        </w:rPr>
        <w:t>, Programa e Ação. Os valores projetados devem ficar disponíveis em tela para consulta da entidade antes mesmo da sua efetivação, permitindo que os valores sejam corrigidos tendo ainda a opção de aplicar a projeção realizada efetivamente a LDO - Lei de Diretrizes Orçamentárias.</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de alterações legais no PPA – Plano Plurianual. Permitir que as alterações legais realizadas nas Estimativas das Receitas Orçamentárias e Metas das Ações dos Programas de Governo no PPA - Plano Plurianual sejam replicadas de igual maneira na LDO – Lei de Diretrizes Orçamentárias e sem a necessidade intervenção do usuário. Permitir que a entidade possa definir quais anos da LDO – Lei de Diretrizes Orçamentárias serão alteradas de forma automática através das alterações legais realizadas no PPA – Plano Plurianual.</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um controle das alterações legais no PPA - Plano Plurianual que foram realizadas pela entidade. Demonstrar neste controle todas as alterações legais que encontram-se na fase de elaboração e ainda não foram enviadas ao legislativo ou foram aprovadas. Permitir que as alterações legais que encontram-se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um controle das alterações legais na LDO - Lei de Diretrizes Orçamentárias que foram realizadas pela entidade. Demonstrar neste controle todas as alterações legais que encontram-se na fase de elaboração e ainda não foram enviadas ao legislativo ou foram aprovadas. Permitir que as alterações legais que encontram-se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relatório no PPA - Plano Plurianual que demonstre os Programas de Governo por Macro objetivo. Demonstrar no relatório os valores agrupados por Macro objetivo para o quadriênio do PPA – Plano Plurianual. Permitir que a entidade possa filtrar o relatório por Unidade Gestora e Macro objetivo.  Permitir que o usuário possa escolher, no momento da </w:t>
      </w:r>
      <w:r>
        <w:rPr>
          <w:rFonts w:ascii="Arial" w:hAnsi="Arial" w:cs="Arial"/>
          <w:color w:val="000000"/>
          <w:lang w:eastAsia="ar-SA"/>
        </w:rPr>
        <w:lastRenderedPageBreak/>
        <w:t>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no PPA - Plano Plurianual que demonstre a Identificação dos Programas. Deverá constar no relatório no mínimo as seguintes informações: Unidade Gestora, Denominação do Programa, Objetivo do Programa, Público Alvo, Unidade Orçamentária responsável pelo programa, Horizonte Temporal, Quantidade de Ações vinculadas ao programa e o valor Total do Programa. Permitir que o relatório seja filtrado através da Unidade Gestora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no PPA - Plano Plurianual que demonstre a Identificação das Ações de Governo. Deverá constar no relatório no mínimo as seguintes informações: Unidade Gestora, Classificação Institucional, Programa de Governo, Ação, Produto (bem ou serviço), Ano do PPA, Meta Física e Meta Fiscal. Permitir que o relatório seja filtrado através da Unidade Gestora, Ano do PPA, Classificação Institucional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Que demonstre a Identificação das Ações de Governo. Deverá constar no relatório no mínimo as seguintes informações: Unidade Gestora, Classificação Institucional, Programa de Governo, Ação, Produto (bem ou serviço), Meta Física e Meta Fiscal. Permitir que o relatório seja filtrado através da Unidade Gestora, Classificação Institucional e Programa.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na LDO - Lei de Diretrizes Orçamentárias que demonstre as metas físicas e metas fiscais por Programa de Governo listando as suas Ações de Governo. Deverá constar no relatório no mínimo as seguintes informações: Unidade Gestora, Programa de Governo, Ação de Governo, Produto (bem ou serviço), Unidade de Medida, Ano do PPA, Meta Física e Meta Fiscal. O relatório deverá dispor também de totais por Ação de Governo e Programa de Governo.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relatório no PPA - Plano Plurianual que demonstre as Metas das Ações dos Programas de Governo para o quadriênio do PPA – Plano Plurianual. Deverá constar no relatório no mínimo 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possa filtrar as informações referentes aos seguintes cadastros: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defina de forma dinâmica quais informações serão exibidas no relatório, optando minimamente pelas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 xml:space="preserve">Dispor de um relatório na LDO - Lei de Diretrizes Orçamentárias que demonstre as Metas das Ações dos Programas de Governo para o ano da LDO - Lei de Diretrizes Orçamentárias. Deverá constar no relatório no mínimo 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possa filtrar as informações referentes aos seguintes cadastros: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defina de forma dinâmica quais informações serão exibidas no relatório, optando minimamente pelas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onde seja possível cadastrar os Riscos Fiscais do município referente a LDO – Lei de Diretrizes Orçamentárias, de modo que a entidade possa relacionar o risco com uma ou mais providências. Permitir que os Riscos Fiscais sejam alterados pela entidade e que estas </w:t>
      </w:r>
      <w:proofErr w:type="spellStart"/>
      <w:r>
        <w:rPr>
          <w:rFonts w:ascii="Arial" w:hAnsi="Arial" w:cs="Arial"/>
          <w:color w:val="000000"/>
          <w:lang w:eastAsia="ar-SA"/>
        </w:rPr>
        <w:t>alterções</w:t>
      </w:r>
      <w:proofErr w:type="spellEnd"/>
      <w:r>
        <w:rPr>
          <w:rFonts w:ascii="Arial" w:hAnsi="Arial" w:cs="Arial"/>
          <w:color w:val="000000"/>
          <w:lang w:eastAsia="ar-SA"/>
        </w:rPr>
        <w:t xml:space="preserve"> sejam controlados de acordo com a data informada.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Demonstrativo dos Riscos Fiscais e Providências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w:t>
      </w:r>
      <w:r>
        <w:rPr>
          <w:rFonts w:ascii="Arial" w:hAnsi="Arial" w:cs="Arial"/>
          <w:color w:val="000000"/>
          <w:lang w:eastAsia="ar-SA"/>
        </w:rPr>
        <w:lastRenderedPageBreak/>
        <w:t>impressão do relatório, de modo que as alterações realizadas nos Riscos Fiscais também sejam impressas. Dispor de uma opção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as Metas Fiscais Consolidadas do município para a LDO – Lei de Diretrizes Orçamentárias, permitindo informar no mínimo as seguintes informações: Receita Total, Receita Não-Financeira, Despesa Total, Despesa Não-Financeira, Resultado Nominal, Dívida Pública Consolidada, Receitas Primárias Advindas de PPP, Receitas Primárias Geradas por PPP e Receita Corrente Líquida. Permitir que os valores sejam alterados pela entidade e que estas alterações sejam controladas de acordo com a data de apuração das informações. Disponibilizar uma opção a qual permita que a entidade importe as informações do PPA – Plano Plurianual vigente e da LDO – Lei de Diretrizes Orçamentárias do ano anterior.</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1 - Metas Anuais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2 - Avaliação do Cumprimento das Metas Fiscais Consolidadas do Exercício Anterior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3 - Metas Fiscais Atuais Comparadas com as Fixadas nos Três Exercícios Anteriores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 Evolução do Patrimônio Líquido do município para a LDO – Lei de Diretrizes Orçamentárias, permitindo informar no mínimo as seguintes informações: Patrimônio/Capital, Reservas, Resultado Acumulado, Patrimônio do RPPS, Reservas do RPPS e Lucros/Prejuízos Acumulados do RPPS.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4 - Evolução do Patrimônio Líquido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onde seja possível cadastrar a Alienação de Ativos do município para a LDO – Lei de Diretrizes Orçamentárias, permitindo informar no mínimo as seguintes informações: Receita Realizada de Alienação de Bens Móveis, Receita Realizada de Alienação de Bens Imóveis, Despesas de Investimento, Despesas de Inversões Financeiras, Despesas de Amortização da Dívida, Despesas Decorrentes do RPPS e Despesas Decorrentes do RGPS. Permitir que os valores sejam alterados pela entidade e que estas alterações sejam controladas de acordo com a data de apuração das informações. </w:t>
      </w:r>
      <w:r>
        <w:rPr>
          <w:rFonts w:ascii="Arial" w:hAnsi="Arial" w:cs="Arial"/>
          <w:color w:val="000000"/>
          <w:lang w:eastAsia="ar-SA"/>
        </w:rPr>
        <w:lastRenderedPageBreak/>
        <w:t>Disponibilizar uma opção a qual permita que a entidade importe as informações cadastradas na LDO – Lei de Diretrizes Orçamentárias do ano anterior.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5 - Origem e Aplicação dos Recursos Obtidos com Alienação de Ativos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as Receitas, Despesas, Aportes, Bens e Diretivos do RPPS, tanto do Plano Financeiro quanto do Plano Previdenciário para a LDO – Lei de Diretrizes Orçamentárias.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Projeção Atuarial do RPPS, tanto do Plano Financeiro quanto do Plano Previdenciário para a LDO – Lei de Diretrizes Orçamentárias, permitindo informar no mínimo as seguintes informações: Saldo Financeiro, Receitas e Despesas para o Plano Financeiro e Plano Previdenciário do RPPS. Permitir que a entidade possa alterar o número de anos a ser projetado.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6 - Avaliação da Situação Financeira e Atuarial do Regime Próprio de Previdência dos Servidores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as Renúncias de Receita para a LDO – Lei de Diretrizes Orçamentárias, permitindo informar no mínimo as seguintes informações: Setor/Programa/Beneficiário, Modalidade da Renúncia, Tipo de Tributo e a Forma de Compensação. Permitir que a entidade possa cadastrar o Setor/Programa/Beneficiário e o Tributo.</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7 - Estimativa e Compensação da Renúncia de Receita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 Margem de Expansão das Despesas Obrigatórias de Caráter Continuada para a LDO – Lei de Diretrizes Orçamentárias, permitindo informar no mínimo as seguintes informações: Aumento Permanente da Receita, (-) Transferências Constitucionais, (-) Transferências ao FUNDEB, Reeducação Permanente da Despesa, Novas Despesas Obrigatórias de Caráter Continuado e Novas Despesas Obrigatórias de Caráter Continuado geradas por Parecerias Público-Privada.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8 - Margem de Expansão das Despesas Obrigatórias de Caráter Continuado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que sejam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sejam cadastrados na LDO - Lei de Diretrizes Orçamentárias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sejam cadastrados no PPA - Plano Plurianual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na LDO - Lei de Diretrizes Orçamentárias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w:t>
      </w:r>
      <w:r>
        <w:rPr>
          <w:rFonts w:ascii="Arial" w:hAnsi="Arial" w:cs="Arial"/>
          <w:color w:val="000000"/>
          <w:lang w:eastAsia="ar-SA"/>
        </w:rPr>
        <w:lastRenderedPageBreak/>
        <w:t>Descrição da Ação, Objetivo da Ação, Detalhamento da Ação, Produto da Ação, Tipo de Ação de Governo e a Situação da Ação. Permitir que a entidade possa cadastrar o Tipo de Ação de Governo e o Produto da Ação de acordo com a sua necessidade.</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no PPA - Plano Plurianual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na LOA - Lei Orçamentária Anual as </w:t>
      </w:r>
      <w:proofErr w:type="spellStart"/>
      <w:r>
        <w:rPr>
          <w:rFonts w:ascii="Arial" w:hAnsi="Arial" w:cs="Arial"/>
          <w:color w:val="000000"/>
          <w:lang w:eastAsia="ar-SA"/>
        </w:rPr>
        <w:t>Subações</w:t>
      </w:r>
      <w:proofErr w:type="spellEnd"/>
      <w:r>
        <w:rPr>
          <w:rFonts w:ascii="Arial" w:hAnsi="Arial" w:cs="Arial"/>
          <w:color w:val="000000"/>
          <w:lang w:eastAsia="ar-SA"/>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Objetivo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Detalhamento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e Tipo de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 Governo. Permitir que a entidade possa cadastrar o Tipo de Ação de Governo de acordo com a sua necessidade.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na LDO - Lei de Diretrizes Orçamentárias as </w:t>
      </w:r>
      <w:proofErr w:type="spellStart"/>
      <w:r>
        <w:rPr>
          <w:rFonts w:ascii="Arial" w:hAnsi="Arial" w:cs="Arial"/>
          <w:color w:val="000000"/>
          <w:lang w:eastAsia="ar-SA"/>
        </w:rPr>
        <w:t>Subações</w:t>
      </w:r>
      <w:proofErr w:type="spellEnd"/>
      <w:r>
        <w:rPr>
          <w:rFonts w:ascii="Arial" w:hAnsi="Arial" w:cs="Arial"/>
          <w:color w:val="000000"/>
          <w:lang w:eastAsia="ar-SA"/>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Objetivo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Detalhamento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e Tipo de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 Governo. Permitir que a entidade possa cadastrar o Tipo de Ação de Governo de acordo com a sua necessidade.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no PPA - Plano Plurianual as </w:t>
      </w:r>
      <w:proofErr w:type="spellStart"/>
      <w:r>
        <w:rPr>
          <w:rFonts w:ascii="Arial" w:hAnsi="Arial" w:cs="Arial"/>
          <w:color w:val="000000"/>
          <w:lang w:eastAsia="ar-SA"/>
        </w:rPr>
        <w:t>Subações</w:t>
      </w:r>
      <w:proofErr w:type="spellEnd"/>
      <w:r>
        <w:rPr>
          <w:rFonts w:ascii="Arial" w:hAnsi="Arial" w:cs="Arial"/>
          <w:color w:val="000000"/>
          <w:lang w:eastAsia="ar-SA"/>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Objetivo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Detalhamento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e Tipo de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 Governo. Permitir que a entidade possa cadastrar o Tipo de Ação de Governo de acordo com a sua necessidade.</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Dispor de uma rotina onde seja possível realizar a programação das Transferências Financeiras do município no PPA – Plano Plurianual. Permitir que nesta rotina seja informada a Fonte e Recursos, Descrição da Transferência, Tipo de Transferência (Recebida/Concedida) e os valores que serão programadas para o quadriênio. </w:t>
      </w:r>
    </w:p>
    <w:p w:rsidR="00182DE9" w:rsidRDefault="00182DE9"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realizar a programação das Transferências Financeiras do município na LDO - Lei de Diretrizes Orçamentárias. Permitir que nesta rotina seja informada a Fonte e Recursos, Descrição da Transferência, Tipo de Transferência (Recebida/Concedida) e o valor programada para o ano. Permitir que as informações cadastradas no PPA - Plano Plurianual referente as Transferências Financeiras sejam importadas para a LDO - Lei de Diretrizes Orçamentárias.  </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Contabilidade Pública:</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Deve ser possível a criação e configuração das regas contábeis para os fatos contábeis de acordo com a necessidade da entidade, permitindo que todo o processo da execução orçamentária da receita, execução orçamentária da despesa, execução dos restos a pagar, alterações orçamentárias sejam personalizados, de modo que apenas os usuários com permissão tenham acesso para este processo de manutenção.</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Possuir um mecanismo de conferência das regras de contabilização cadastradas, de modo que estas regras sejam validadas sem a necessidade de executar o determinado fato contábil, demonstrando assim a integridade dos cadastros e alertando sobre a duplicidade de contabilização com o mesmo objetivo contábil.</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diferencie dentro de cada fato contábil as regras de contabilização através de grupos de regras, organizando as mesmas de acordo com a necessidade e particularidade da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naturezas de receita utilizados na gestão do município com as naturezas de receita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receita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naturezas de despesa utilizados na gestão do município com as naturezas de despesa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despesa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mecanismo que permita que a entidade relacione os cadastros do plano de contas utilizados na gestão do município com o plano de contas definido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é necessário que estes relacionamentos sejam tipificados de modo a demonstrar quais </w:t>
      </w:r>
      <w:r>
        <w:rPr>
          <w:rFonts w:ascii="Arial" w:hAnsi="Arial" w:cs="Arial"/>
          <w:color w:val="000000"/>
          <w:lang w:eastAsia="ar-SA"/>
        </w:rPr>
        <w:lastRenderedPageBreak/>
        <w:t>são os que foram sugeridos pelo sistema e os que foram alterados ou incluídos pela própria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fonte de recursos e código de aplicação/detalhamento da fonte (quando existir) utilizados na gestão do município com as fontes de recursos definidas pelo SICONFI - Sistema de Informações Contábeis e Fiscais do Setor Público Brasileiro para a MSC - Matriz de Saldos Contábeis.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da MSC - Matriz de Saldos Contábeis possa consolidar e agrupar as informações de acordo com o tipo da entidade enviando as mesmas ao SICONFI - Sistema de Informações Contábeis e Fiscais do Setor Público Brasileiro.</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responsável pelo envio da MSC - Matriz de Saldos Contábeis possa importar informações de entidades do mesmo município utilizando o padrão estrutural de informações estabelecido pelo SICONFI - Sistema de Informações Contábeis e Fiscais do Setor Público Brasileiro, através dos formatos XBRL - </w:t>
      </w:r>
      <w:proofErr w:type="spellStart"/>
      <w:r>
        <w:rPr>
          <w:rFonts w:ascii="Arial" w:hAnsi="Arial" w:cs="Arial"/>
          <w:color w:val="000000"/>
          <w:lang w:eastAsia="ar-SA"/>
        </w:rPr>
        <w:t>Extensible</w:t>
      </w:r>
      <w:proofErr w:type="spellEnd"/>
      <w:r>
        <w:rPr>
          <w:rFonts w:ascii="Arial" w:hAnsi="Arial" w:cs="Arial"/>
          <w:color w:val="000000"/>
          <w:lang w:eastAsia="ar-SA"/>
        </w:rPr>
        <w:t xml:space="preserve"> Business </w:t>
      </w:r>
      <w:proofErr w:type="spellStart"/>
      <w:r>
        <w:rPr>
          <w:rFonts w:ascii="Arial" w:hAnsi="Arial" w:cs="Arial"/>
          <w:color w:val="000000"/>
          <w:lang w:eastAsia="ar-SA"/>
        </w:rPr>
        <w:t>Reporting</w:t>
      </w:r>
      <w:proofErr w:type="spellEnd"/>
      <w:r>
        <w:rPr>
          <w:rFonts w:ascii="Arial" w:hAnsi="Arial" w:cs="Arial"/>
          <w:color w:val="000000"/>
          <w:lang w:eastAsia="ar-SA"/>
        </w:rPr>
        <w:t xml:space="preserve"> </w:t>
      </w:r>
      <w:proofErr w:type="spellStart"/>
      <w:r>
        <w:rPr>
          <w:rFonts w:ascii="Arial" w:hAnsi="Arial" w:cs="Arial"/>
          <w:color w:val="000000"/>
          <w:lang w:eastAsia="ar-SA"/>
        </w:rPr>
        <w:t>Language</w:t>
      </w:r>
      <w:proofErr w:type="spellEnd"/>
      <w:r>
        <w:rPr>
          <w:rFonts w:ascii="Arial" w:hAnsi="Arial" w:cs="Arial"/>
          <w:color w:val="000000"/>
          <w:lang w:eastAsia="ar-SA"/>
        </w:rPr>
        <w:t xml:space="preserve"> e CSV - </w:t>
      </w:r>
      <w:proofErr w:type="spellStart"/>
      <w:r>
        <w:rPr>
          <w:rFonts w:ascii="Arial" w:hAnsi="Arial" w:cs="Arial"/>
          <w:color w:val="000000"/>
          <w:lang w:eastAsia="ar-SA"/>
        </w:rPr>
        <w:t>Comma-separated</w:t>
      </w:r>
      <w:proofErr w:type="spellEnd"/>
      <w:r>
        <w:rPr>
          <w:rFonts w:ascii="Arial" w:hAnsi="Arial" w:cs="Arial"/>
          <w:color w:val="000000"/>
          <w:lang w:eastAsia="ar-SA"/>
        </w:rPr>
        <w:t xml:space="preserve"> </w:t>
      </w:r>
      <w:proofErr w:type="spellStart"/>
      <w:r>
        <w:rPr>
          <w:rFonts w:ascii="Arial" w:hAnsi="Arial" w:cs="Arial"/>
          <w:color w:val="000000"/>
          <w:lang w:eastAsia="ar-SA"/>
        </w:rPr>
        <w:t>values</w:t>
      </w:r>
      <w:proofErr w:type="spellEnd"/>
      <w:r>
        <w:rPr>
          <w:rFonts w:ascii="Arial" w:hAnsi="Arial" w:cs="Arial"/>
          <w:color w:val="000000"/>
          <w:lang w:eastAsia="ar-SA"/>
        </w:rPr>
        <w:t>. Este processo de importação objetiva exclusivamente a consolidação e agrupamento de informações para a prestação de contas da Matriz de Saldos Contábeis ao SICONFI - Sistema de Informações Contábeis e Fiscais do Setor Público Brasileiro.</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da MSC - Matriz de Saldos Contábeis tenha um controle e histórico dos arquivos que foram importados com informações relacionadas a MSC - Matriz de Saldos Contábeis de outras entidades. O histórico deve conter no mínimo as seguintes informações: Período de Importação, Data de Importação, Usuário Responsável e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Impedir que a importação de arquivos de outras entidades no formato XBRL - </w:t>
      </w:r>
      <w:proofErr w:type="spellStart"/>
      <w:r>
        <w:rPr>
          <w:rFonts w:ascii="Arial" w:hAnsi="Arial" w:cs="Arial"/>
          <w:color w:val="000000"/>
          <w:lang w:eastAsia="ar-SA"/>
        </w:rPr>
        <w:t>Extensible</w:t>
      </w:r>
      <w:proofErr w:type="spellEnd"/>
      <w:r>
        <w:rPr>
          <w:rFonts w:ascii="Arial" w:hAnsi="Arial" w:cs="Arial"/>
          <w:color w:val="000000"/>
          <w:lang w:eastAsia="ar-SA"/>
        </w:rPr>
        <w:t xml:space="preserve"> Business </w:t>
      </w:r>
      <w:proofErr w:type="spellStart"/>
      <w:r>
        <w:rPr>
          <w:rFonts w:ascii="Arial" w:hAnsi="Arial" w:cs="Arial"/>
          <w:color w:val="000000"/>
          <w:lang w:eastAsia="ar-SA"/>
        </w:rPr>
        <w:t>Reporting</w:t>
      </w:r>
      <w:proofErr w:type="spellEnd"/>
      <w:r>
        <w:rPr>
          <w:rFonts w:ascii="Arial" w:hAnsi="Arial" w:cs="Arial"/>
          <w:color w:val="000000"/>
          <w:lang w:eastAsia="ar-SA"/>
        </w:rPr>
        <w:t xml:space="preserve"> </w:t>
      </w:r>
      <w:proofErr w:type="spellStart"/>
      <w:r>
        <w:rPr>
          <w:rFonts w:ascii="Arial" w:hAnsi="Arial" w:cs="Arial"/>
          <w:color w:val="000000"/>
          <w:lang w:eastAsia="ar-SA"/>
        </w:rPr>
        <w:t>Language</w:t>
      </w:r>
      <w:proofErr w:type="spellEnd"/>
      <w:r>
        <w:rPr>
          <w:rFonts w:ascii="Arial" w:hAnsi="Arial" w:cs="Arial"/>
          <w:color w:val="000000"/>
          <w:lang w:eastAsia="ar-SA"/>
        </w:rPr>
        <w:t xml:space="preserve"> e CSV - </w:t>
      </w:r>
      <w:proofErr w:type="spellStart"/>
      <w:r>
        <w:rPr>
          <w:rFonts w:ascii="Arial" w:hAnsi="Arial" w:cs="Arial"/>
          <w:color w:val="000000"/>
          <w:lang w:eastAsia="ar-SA"/>
        </w:rPr>
        <w:t>Comma-separated</w:t>
      </w:r>
      <w:proofErr w:type="spellEnd"/>
      <w:r>
        <w:rPr>
          <w:rFonts w:ascii="Arial" w:hAnsi="Arial" w:cs="Arial"/>
          <w:color w:val="000000"/>
          <w:lang w:eastAsia="ar-SA"/>
        </w:rPr>
        <w:t xml:space="preserve"> </w:t>
      </w:r>
      <w:proofErr w:type="spellStart"/>
      <w:r>
        <w:rPr>
          <w:rFonts w:ascii="Arial" w:hAnsi="Arial" w:cs="Arial"/>
          <w:color w:val="000000"/>
          <w:lang w:eastAsia="ar-SA"/>
        </w:rPr>
        <w:t>values</w:t>
      </w:r>
      <w:proofErr w:type="spellEnd"/>
      <w:r>
        <w:rPr>
          <w:rFonts w:ascii="Arial" w:hAnsi="Arial" w:cs="Arial"/>
          <w:color w:val="000000"/>
          <w:lang w:eastAsia="ar-SA"/>
        </w:rPr>
        <w:t xml:space="preserve"> sejam armazenados fora do padrão estrutural definido pelo SICONFI - Sistema de Informações Contábeis e Fiscais do Setor Público Brasileiro para a geração da MSC - Matriz de Saldos Contábeis. Para este processo é necessário que seja demonstrado um relatório com as inconsistências encontradas no arquivo a ser importado.</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consulta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mecanismo que permita que a entidade relacione os cadastros de naturezas de receita utilizados na gestão do município com as naturezas de receita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mecanismo que permita que a entidade relacione os cadastros de naturezas da despesa utilizados na gestão do município com as naturezas da despesa definidas pelo Ministério da Saúde para o SIOPS - Sistema de Informações sobre Orçamentos Públicos em </w:t>
      </w:r>
      <w:r>
        <w:rPr>
          <w:rFonts w:ascii="Arial" w:hAnsi="Arial" w:cs="Arial"/>
          <w:color w:val="000000"/>
          <w:lang w:eastAsia="ar-SA"/>
        </w:rPr>
        <w:lastRenderedPageBreak/>
        <w:t>Saúde.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fonte de recursos e código de aplicação/detalhamento da fonte (quando existir) utilizados na gestão do município com as fontes de recursos definidas pelo Ministério da Saúde para o SIOPS - Sistema de Informações sobre Orçamentos Públicos em Saúde.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de conferência para verificar as informações que foram geradas ao SIOPS - Sistema de Informações sobre Orçamentos Públicos em Saúde referente as seguintes pastas: Previsão e Execução das Receitas, Previsão e Execução das Despesas, Despesa Custeada Restos a Pagar Cancelados, Despesa Custeada Limite Não Cumprido e Despesa por Fonte e Restos.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 Liberação de Recursos conforme Lei 9.452/1997. Permitir que o relatório seja impresso considerando as transferências da União, Estados e Ambos, também deve dispor de um filtro de data inicial e final que considere as informações por um intervalo de dias.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relatório para apuração do PASEP.  Permitir que a entidade possa selecionar as receitas que compõe a base de cálculo. Deverá ser possível informar o percentual de contribuição do PASEP. Permitir que a entidade tenha flexibilidade para definir até qual o nível da natureza da receita deverá ser impresso no relatório.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 Arrecadação Municipal conforme regras definidas no artigo 29-A da Constituição Federal. Permitir que o relatório seja impresso por intervalo de meses e que tenha a opção para considerar as Receitas de Contribuições. Também deve permitir que a entidade altere o número populacional do município a qualquer momento.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13 - Balanço Financeiro de acordo com as regras definidas no DCASP - Demonstrativos Contábeis Aplicados ao Setor Público. Permitir que o relatório seja listado por Destinação de Recursos, Função de Governo e Natureza da Despesa. O relatório deve ser impresso por período, permitindo que seja informado um intervalo de dias. Permitir que os valores apresentados na coluna do exercício anterior sejam apresentados considerando as informações do exercício, considerando as informações apenas do período selecionado e que também tenha opção de não listar as informações. Permitir que a entidade possa desconsiderar do relatório as contas sem saldo.</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14 - Balanço Patrimonial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os valores do nível ativo e passivo sejam detalhados de acordo com o saldo do atributo do superávit financeiro dos níveis contábeis. Permitir que a entidade tenha flexibilidade para definir até qual o nível do plano de contas deverá ser impresso no relatório. Permitir que a entidade possa desconsiderar do relatório as contas sem saldo.</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Dispor do relatório Anexo 15 – Demonstrativo das Variações Patrimoniais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a entidade tenha flexibilidade para definir até qual o nível do plano de contas deverá ser impresso no relatório. Dispor de uma opção para listar o quadro de Variações Patrimoniais Qualitativas e que neste mesmo quadro seja possível considerar os Ganhos/Perdas com Alienação de Ativos. Permitir que a entidade possa desconsiderar do relatório as contas sem saldo.</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16 – Demonstrativo da Dívida Fundada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17 – Demonstrativo da Dívida Flutuante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Dispor de uma opção para listar somente os movimentos com atributo do superávit financeiro. Dispor de uma opção para listar os valores de Restos a Pagar não Processados.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18 – Demonstração dos Fluxos de Caixa 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desconsidere no relatório as contas sem saldo. Permitir que as Receitas e Despesas </w:t>
      </w:r>
      <w:proofErr w:type="spellStart"/>
      <w:r>
        <w:rPr>
          <w:rFonts w:ascii="Arial" w:hAnsi="Arial" w:cs="Arial"/>
          <w:color w:val="000000"/>
          <w:lang w:eastAsia="ar-SA"/>
        </w:rPr>
        <w:t>intra-orçamentárias</w:t>
      </w:r>
      <w:proofErr w:type="spellEnd"/>
      <w:r>
        <w:rPr>
          <w:rFonts w:ascii="Arial" w:hAnsi="Arial" w:cs="Arial"/>
          <w:color w:val="000000"/>
          <w:lang w:eastAsia="ar-SA"/>
        </w:rPr>
        <w:t xml:space="preserve"> sejam consideradas no relatório. A entidade deverá ter autonomia de selecionar quais os quadros deverão ser impressos, levando em consideração os seguintes quadros do relatório: 1FC – Receitas Derivadas e Originárias, 2FC – Transferências Recebidas e Concedidas, 3FC – Desembolso de Pessoal e Demais Despesas por Função e 4FC – Juros e Encargos da Dívida.</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19 – Demonstração das Mutações do Patrimônio Líquido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naturezas de receita utilizados na gestão do município com as naturezas de receita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mecanismo que permita que a entidade relacione os cadastros de naturezas da despesa utilizados na gestão do município com as naturezas da despesa definidas pelo Ministério da Saúde para o SIOPE - Sistema de Informações sobre Orçamentos Públicos em Educação. Este mecanismo deve ter um processo de atualização automática dos </w:t>
      </w:r>
      <w:r>
        <w:rPr>
          <w:rFonts w:ascii="Arial" w:hAnsi="Arial" w:cs="Arial"/>
          <w:color w:val="000000"/>
          <w:lang w:eastAsia="ar-SA"/>
        </w:rPr>
        <w:lastRenderedPageBreak/>
        <w:t>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de Lançamentos Contábeis Padronizados (LCP)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de Conjunto de Lançamentos Padronizados (CLP) permitindo que a entidade possa inserir os Lançamentos Contábeis Padronizados (LCP) que serão utilizados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que atualize de forma automática os cadastros de Natureza da Receita, Natureza de Despesa, Plano de Contas, Função e </w:t>
      </w:r>
      <w:proofErr w:type="spellStart"/>
      <w:r>
        <w:rPr>
          <w:rFonts w:ascii="Arial" w:hAnsi="Arial" w:cs="Arial"/>
          <w:color w:val="000000"/>
          <w:lang w:eastAsia="ar-SA"/>
        </w:rPr>
        <w:t>Subfunção</w:t>
      </w:r>
      <w:proofErr w:type="spellEnd"/>
      <w:r>
        <w:rPr>
          <w:rFonts w:ascii="Arial" w:hAnsi="Arial" w:cs="Arial"/>
          <w:color w:val="000000"/>
          <w:lang w:eastAsia="ar-SA"/>
        </w:rPr>
        <w:t>, ficando a 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no mínimo as seguintes informações: Descrição da Atualização, Data da Atualização e Usuário Responsável.</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O sistema deverá escriturar em tempo real todos os atos e fatos administrativos que afetam ou que podem afetar a gestão fiscal, orçamentária, patrimonial, econômica e financeira, conforme exigência da LC 101/2000 em seu art. 48, inciso III, e o Decreto Federal 7.185/2010, atualizados; garantindo que todos os atos e fatos movimentem todas as contas contábeis de acordo com o ato e fato realizado através das diversas funcionalidades do sistema, atendendo assim ao padrão mínimo de qualidade da informação contábil. </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rotinas para a realização de correções ou anulações por meio de novos registros, assegurando a inalterabilidade das informações originais incluídas após sua contabilização, de forma a preservar o registro histórico de todos os atos.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O sistema deverá dispor de um controle que impeça que as contas contábeis sintéticas (contas que não estão no último nível) sejam utilizadas no processo de escrituração contábil. Também deverá impedir a escrituração contábil envolvendo contas contábeis cuja as naturezas da informação sejam diferentes.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w:t>
      </w:r>
      <w:r>
        <w:rPr>
          <w:rFonts w:ascii="Arial" w:hAnsi="Arial" w:cs="Arial"/>
          <w:color w:val="000000"/>
          <w:lang w:eastAsia="ar-SA"/>
        </w:rPr>
        <w:lastRenderedPageBreak/>
        <w:t>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do Plano de Contas com os atributos definidos pelo PCASP - Plano de Contas Aplicado ao Setor Público, dispondo no mínimo das seguintes características: Título, Função, Legislação, Natureza da Informação, Subsistema da Natureza da Informação, Funcionamento, Natureza do Saldo, Encerramento, Indicador do Superávit Financeiro, Variação da Natureza do Saldo, Frequência das Movimentações, Tipo de Movimentação e Conta Redutora. Dispor de uma identificação para diferenciar as contas contábeis que foram criadas pela entidade e as que foram definidas pelo órgão fiscalizados estadual ou federal. Dispor de um controle que impeça o cadastramento de contas contábeis em níveis definidos pelo órgão estadual ou federal, mantendo a integridade da estrutura hierárquica do plano de contas.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sistema acesse vários exercícios financeiros de uma mesma entidade de forma simultânea, possibilitando assim a execução de movimentações, consultas ou relatórios.</w:t>
      </w:r>
    </w:p>
    <w:p w:rsidR="00182DE9" w:rsidRDefault="00182DE9"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troca de exercício e entidades possa ser realizada a partir do próprio sistema, sem que para isso seja necessário encerrar e reabrir o mesmo.</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Tesouraria;</w:t>
      </w:r>
    </w:p>
    <w:p w:rsidR="00182DE9" w:rsidRDefault="00182DE9" w:rsidP="00182DE9">
      <w:pPr>
        <w:suppressAutoHyphens/>
        <w:spacing w:after="0" w:line="240" w:lineRule="auto"/>
        <w:jc w:val="both"/>
        <w:rPr>
          <w:rFonts w:ascii="Arial" w:eastAsia="Times New Roman" w:hAnsi="Arial" w:cs="Arial"/>
          <w:color w:val="000000"/>
          <w:szCs w:val="20"/>
          <w:lang w:eastAsia="ar-SA"/>
        </w:rPr>
      </w:pP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Disponibilizar a ordem bancária eletrônica como meio de pagamento de empenhos orçamentários, empenhos de restos a pagar,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Deverá oportunizar que vários empenhos orçamentários, empenhos de restos a pagar e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possam ser pagos em uma mesma ordem bancária, mesmo sendo para credores distintos. Deverá ainda permitir o pagamento com código de barras dos tipos: Fatura e Convênio. Deverá também disponibilizar meios de realizar a geração do arquivo contendo </w:t>
      </w:r>
      <w:r>
        <w:rPr>
          <w:rFonts w:ascii="Arial" w:hAnsi="Arial" w:cs="Arial"/>
          <w:color w:val="000000"/>
          <w:lang w:eastAsia="ar-SA"/>
        </w:rPr>
        <w:lastRenderedPageBreak/>
        <w:t xml:space="preserve">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w:t>
      </w:r>
      <w:proofErr w:type="spellStart"/>
      <w:r>
        <w:rPr>
          <w:rFonts w:ascii="Arial" w:hAnsi="Arial" w:cs="Arial"/>
          <w:color w:val="000000"/>
          <w:lang w:eastAsia="ar-SA"/>
        </w:rPr>
        <w:t>Bematech</w:t>
      </w:r>
      <w:proofErr w:type="spellEnd"/>
      <w:r>
        <w:rPr>
          <w:rFonts w:ascii="Arial" w:hAnsi="Arial" w:cs="Arial"/>
          <w:color w:val="000000"/>
          <w:lang w:eastAsia="ar-SA"/>
        </w:rPr>
        <w:t xml:space="preserve">, TSP, </w:t>
      </w:r>
      <w:proofErr w:type="spellStart"/>
      <w:r>
        <w:rPr>
          <w:rFonts w:ascii="Arial" w:hAnsi="Arial" w:cs="Arial"/>
          <w:color w:val="000000"/>
          <w:lang w:eastAsia="ar-SA"/>
        </w:rPr>
        <w:t>PrintPlus</w:t>
      </w:r>
      <w:proofErr w:type="spellEnd"/>
      <w:r>
        <w:rPr>
          <w:rFonts w:ascii="Arial" w:hAnsi="Arial" w:cs="Arial"/>
          <w:color w:val="000000"/>
          <w:lang w:eastAsia="ar-SA"/>
        </w:rPr>
        <w:t xml:space="preserve">, </w:t>
      </w:r>
      <w:proofErr w:type="spellStart"/>
      <w:r>
        <w:rPr>
          <w:rFonts w:ascii="Arial" w:hAnsi="Arial" w:cs="Arial"/>
          <w:color w:val="000000"/>
          <w:lang w:eastAsia="ar-SA"/>
        </w:rPr>
        <w:t>Sigtron</w:t>
      </w:r>
      <w:proofErr w:type="spellEnd"/>
      <w:r>
        <w:rPr>
          <w:rFonts w:ascii="Arial" w:hAnsi="Arial" w:cs="Arial"/>
          <w:color w:val="000000"/>
          <w:lang w:eastAsia="ar-SA"/>
        </w:rPr>
        <w:t>, bem como a porta que será utilizada na impressão.</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Disponibilizar o cheque como meio de pagamento de empenhos orçamentários, empenhos de restos a pagar,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Deverá oportunizar que vários empenhos orçamentários, empenhos de restos a pagar e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relação aos movimentos existentes no extrato bancário e não existentes na contabilidade, e vice-versa.</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de mecanismo que faça a devolução de valores para o contribuinte, gerando um recibo para o mesmo a partir dessa operação.</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 dispor de mecanismo onde seja possível acessar vários exercícios financeiros de uma mesma entidade de forma simultânea, possibilitando assim a execução de movimentações, consultas ou relatórios. Deverá também dispor de mecanismo que permita a troca do exercício financeiro dentro do próprio sistema, não sendo necessário encerrar o sistema para tal objetivo.</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dispor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w:t>
      </w:r>
      <w:proofErr w:type="spellStart"/>
      <w:r>
        <w:rPr>
          <w:rFonts w:ascii="Arial" w:hAnsi="Arial" w:cs="Arial"/>
          <w:color w:val="000000"/>
          <w:lang w:eastAsia="ar-SA"/>
        </w:rPr>
        <w:t>sub-elemento</w:t>
      </w:r>
      <w:proofErr w:type="spellEnd"/>
      <w:r>
        <w:rPr>
          <w:rFonts w:ascii="Arial" w:hAnsi="Arial" w:cs="Arial"/>
          <w:color w:val="000000"/>
          <w:lang w:eastAsia="ar-SA"/>
        </w:rPr>
        <w:t xml:space="preserve"> de despesa 96 - Pagamentos Antecipados.</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emitir empenhos destinados a "Recursos Antecipados", como Suprimentos de Fundos, Diárias e outros recursos antecipados, contando com dispositivo para efetuar a Prestação de Contas do mesmo. Deverá realizar a Prestação de Contas do Recursos </w:t>
      </w:r>
      <w:r>
        <w:rPr>
          <w:rFonts w:ascii="Arial" w:hAnsi="Arial" w:cs="Arial"/>
          <w:color w:val="000000"/>
          <w:lang w:eastAsia="ar-SA"/>
        </w:rPr>
        <w:lastRenderedPageBreak/>
        <w:t>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mecanismo que permita a realização das transferências financeiras, seja as Concessões e Devoluções de Transferências Concedidas bem como os Recebimentos e Devoluções das Transferências Recebidas. Em ambos os casos, deverá interligar com o Orçamento, onde tais valores devem estar devidamente programados, e não deverá possibilitar que se faça mais transferências do que os valores programados. Deverá ainda realizar ambas as operações, onde para cada operação individualmente deve identificar de quais meses o valor a ser movimentado deverá ser utilizado.</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emissão de Ordem de Pagamento. Deverá ter controle sequencial da numeração da Ordem de Pagamento, bem como a opção para incluir vários empenhos em uma mesma Ordem de Pagamento, tanto orçamentários, quanto de Restos e Extras. Deverá também possuir emissão de Ordem de Pagamento para transferência entre contas bancárias da entidade, onde dessa forma, deve solicitar a conta bancária de origem e destino da transação.</w:t>
      </w:r>
    </w:p>
    <w:p w:rsidR="00182DE9" w:rsidRDefault="00182DE9"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disponibilizar visão que demonstre a Ordem Cronológica dos Pagamentos. Esta visão deverá ter meios de filtrar as informações que serão exibidas, sendo minimamente as opções: Intervalo de Data de Vencimento, intervalo de valores, Fonte de Recursos, apenas os empenhos a Pagar bem como os Pagos também, Natureza da Despesa, Credor,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de Governo. Deverá exibir o resultado da visão de forma configurável pelo usuário, ficando a seu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p w:rsidR="00182DE9" w:rsidRDefault="00182DE9" w:rsidP="00182DE9">
      <w:pPr>
        <w:suppressAutoHyphens/>
        <w:spacing w:after="0" w:line="240" w:lineRule="auto"/>
        <w:jc w:val="both"/>
        <w:rPr>
          <w:rFonts w:ascii="Arial" w:eastAsia="Times New Roman" w:hAnsi="Arial" w:cs="Arial"/>
          <w:color w:val="000000"/>
          <w:szCs w:val="20"/>
          <w:lang w:eastAsia="ar-SA"/>
        </w:rPr>
      </w:pPr>
    </w:p>
    <w:p w:rsidR="00182DE9" w:rsidRDefault="00182DE9"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Lei de Responsabilidade Fiscal:</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2 - Demonstrativo da Execução das Despesas por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3 -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4 - Demonstrativo das Receitas e Despesas Previdenciárias do Regime Próprio de Previdência Social referente aos Relatórios Resumidos da Execução Orçamentária da LRF - Lei de Responsabilidade Fiscal de acordo com a estrutura e regras definidas no MDF - Manual de Demonstrativos Fiscais para o ano de vigência da LRF – Lei </w:t>
      </w:r>
      <w:r>
        <w:rPr>
          <w:rFonts w:ascii="Arial" w:hAnsi="Arial" w:cs="Arial"/>
          <w:color w:val="000000"/>
          <w:lang w:eastAsia="ar-SA"/>
        </w:rPr>
        <w:lastRenderedPageBreak/>
        <w:t>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6 -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8 -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9 - Demonstrativo das Operações de Crédito e Despesa 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10 - Demonstrativo da Projeção Atuarial do Regime 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 Fiscal.</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11 -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12 -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13 - Demonstrativo das Parcerias Público-Privadas referente aos Relatórios Resumidos da Execução Orçamentária da LRF - Lei de Responsabilidade Fiscal </w:t>
      </w:r>
      <w:r>
        <w:rPr>
          <w:rFonts w:ascii="Arial" w:hAnsi="Arial" w:cs="Arial"/>
          <w:color w:val="000000"/>
          <w:lang w:eastAsia="ar-SA"/>
        </w:rPr>
        <w:lastRenderedPageBreak/>
        <w:t>de acordo com a estrutura e regras definidas no MDF - Manual de Demonstrativos Fiscais para o ano de vigência da LRF – Lei de Responsabilidade Fiscal.</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2 - Demonstrativo da Dívida Consolidada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3 - Demonstrativo das Garantias e Contra garantias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4 -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5 -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w:t>
      </w:r>
    </w:p>
    <w:p w:rsidR="00182DE9" w:rsidRDefault="00182DE9"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6 -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Dispor de um filtro de data inicial e final que considere as informações por um intervalo de meses. </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Prestações de Contas (</w:t>
      </w:r>
      <w:proofErr w:type="spellStart"/>
      <w:r>
        <w:rPr>
          <w:rFonts w:ascii="Arial" w:hAnsi="Arial" w:cs="Arial"/>
          <w:b/>
          <w:color w:val="000000"/>
        </w:rPr>
        <w:t>e-Sfinge</w:t>
      </w:r>
      <w:proofErr w:type="spellEnd"/>
      <w:r>
        <w:rPr>
          <w:rFonts w:ascii="Arial" w:hAnsi="Arial" w:cs="Arial"/>
          <w:b/>
          <w:color w:val="000000"/>
          <w:lang w:eastAsia="ar-SA"/>
        </w:rPr>
        <w:t>) ao TCE/SC:</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7"/>
        </w:numPr>
        <w:suppressAutoHyphens/>
        <w:spacing w:after="0" w:line="240" w:lineRule="auto"/>
        <w:jc w:val="both"/>
        <w:rPr>
          <w:rFonts w:ascii="Arial" w:hAnsi="Arial" w:cs="Arial"/>
          <w:color w:val="000000"/>
          <w:lang w:eastAsia="ar-SA"/>
        </w:rPr>
      </w:pPr>
      <w:r>
        <w:rPr>
          <w:rFonts w:ascii="Arial" w:hAnsi="Arial" w:cs="Arial"/>
          <w:color w:val="000000"/>
          <w:lang w:eastAsia="ar-SA"/>
        </w:rPr>
        <w:t>Ser integrado ao Módulo de Contabilidade Pública, gerando de forma automatizada, todos os relatórios e arquivos a Prestação de Contas (</w:t>
      </w:r>
      <w:proofErr w:type="spellStart"/>
      <w:r>
        <w:rPr>
          <w:rFonts w:ascii="Arial" w:hAnsi="Arial" w:cs="Arial"/>
          <w:color w:val="000000"/>
          <w:lang w:eastAsia="ar-SA"/>
        </w:rPr>
        <w:t>e-Sfinge</w:t>
      </w:r>
      <w:proofErr w:type="spellEnd"/>
      <w:r>
        <w:rPr>
          <w:rFonts w:ascii="Arial" w:hAnsi="Arial" w:cs="Arial"/>
          <w:color w:val="000000"/>
          <w:lang w:eastAsia="ar-SA"/>
        </w:rPr>
        <w:t>), conforme TCE – SC.</w:t>
      </w:r>
    </w:p>
    <w:p w:rsidR="00C04D29" w:rsidRDefault="00C04D29" w:rsidP="003D75FE">
      <w:pPr>
        <w:pStyle w:val="PargrafodaLista"/>
        <w:numPr>
          <w:ilvl w:val="0"/>
          <w:numId w:val="17"/>
        </w:numPr>
        <w:suppressAutoHyphens/>
        <w:spacing w:after="0" w:line="240" w:lineRule="auto"/>
        <w:jc w:val="both"/>
        <w:rPr>
          <w:rFonts w:ascii="Arial" w:hAnsi="Arial" w:cs="Arial"/>
          <w:color w:val="000000"/>
          <w:lang w:eastAsia="ar-SA"/>
        </w:rPr>
      </w:pP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lastRenderedPageBreak/>
        <w:t>Transparência Pública:</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impressão dos resultados das consultas. Para tanto, o usuário após preencher os dados pertinentes à consulta e gerar as informações, poderá imprimi-las através do botão "imprimir".</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mergulhar nas informações até chegar ao empenho que originou a despesa orçamentária.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mergulhar nas informações até chegar aos credores com seus respectivos empenhos que originaram a despesa orçamentária.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Histórico de navegação e filtros utilizados em cada consulta.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Resumo explicativo em todas as consultas da Receita e da Despesa. Esta informação deve ser parametrizável, ficando a critério do administrador do sistema informar o conteúdo que achar necessário.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com possibilidade de impressão dos empenhos orçamentários,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e de restos a pagar.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com possibilidade de selecionar os registros por: período, unidade gestora, credor, documento do credor (CPF/CNPJ), número do empenho e tipo do empenho (orçamentário, extra orçamentário ou restos a pagar).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"Dados cadastrais do empenho com as seguintes informações: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Unidade gestora;</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Data de emissão;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Funcional programática;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Categoria Econômica;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Grupo da Despesa;</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Modalidade de Aplicação;</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Natureza da Despesa;</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Desdobramento da Despesa;</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Fonte de recursos;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Credor, com seu respectivo documento;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Tipo, número, ano e data de homologação da licitação (quando houver);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Número do processo de compra (quando houver);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Número do convênio (quando houver);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Número do contrato (quando houver);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Descrição da conta extra (para os empenhos extra orçamentários); </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Itens do empenho com as suas respectivas quantidades, unidade e valor unitário;</w:t>
      </w:r>
    </w:p>
    <w:p w:rsidR="00182DE9" w:rsidRDefault="00182DE9"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Registros de comprovação da despesa (opcional);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do empenho contendo descrição do item, quantidade, unidade, valor unitário e valor total.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das liquidações contendo data de liquidação, número de liquidação, complemento histórico, valor liquidado e valor estornado.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dos pagamentos contendo data do pagamento, número do pagamento, número de liquidação, complemento histórico, valor pago e valor estornado.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das retenções contendo data da retenção, número da retenção, número de liquidação, complemento histórico, valor da retenção e valor estornado.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Dados de movimentação do empenho contendo os valores: empenhado, em liquidação (esta informação deve ser parametrizável pelo administrador do sistema), liquidado, pago e anulado.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Filtros para selecionar o exercício, mês inicial/final, e Unidade Gestora.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Movimentação das Despesas e Receitas de uma determinada unidade gestora ou de todas de forma consolidada.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Classificação Institucional, contendo valores individuais e totais por Órgão, Unidade, 3º Nível (quando existir), Natureza da Despesa e Credores.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Função de Governo, contendo valores individuais e totais por Função,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Programa de Governo, Natureza da Despesa e Credores.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Programa de Governo, contendo valores individuais e totais por Programa de Governo, Ação de Governo, Natureza da Despesa e Credores.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Ação de Governo, contendo valores individuais e totais por Tipo da Ação (Projeto, Atividade, Operação Especial), Ação de Governo, Natureza da Despesa e Credores.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das Despesas por Categoria Econômica, contendo valores individuais e totais por Natureza da Despesa, Grupo de Despesa, Modalidade de Aplicação, Elemento de Despesa e Credores.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das Despesas por Fonte de Recursos, contendo valores individuais e totais por Fonte de Recursos, Detalhamento da Fonte, Natureza da Despesa e Credores.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Esfera Administrativa, contendo valores individuais e totais por Esfera, Natureza da Despesa e Credores.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de Arrecadação das Receitas por Natureza da Receita, contendo valores individuais e totais por Categoria Econômica, Origem, Espécie, Rubrica, Alínea, </w:t>
      </w:r>
      <w:proofErr w:type="spellStart"/>
      <w:r>
        <w:rPr>
          <w:rFonts w:ascii="Arial" w:hAnsi="Arial" w:cs="Arial"/>
          <w:color w:val="000000"/>
          <w:lang w:eastAsia="ar-SA"/>
        </w:rPr>
        <w:t>Subalínea</w:t>
      </w:r>
      <w:proofErr w:type="spellEnd"/>
      <w:r>
        <w:rPr>
          <w:rFonts w:ascii="Arial" w:hAnsi="Arial" w:cs="Arial"/>
          <w:color w:val="000000"/>
          <w:lang w:eastAsia="ar-SA"/>
        </w:rPr>
        <w:t xml:space="preserve"> e Detalhamento.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de Arrecadação das Receitas por Fonte de Recursos, contendo valores individuais e totais por Natureza da Receita, Origem, Espécie, Rubrica, Alínea, </w:t>
      </w:r>
      <w:proofErr w:type="spellStart"/>
      <w:r>
        <w:rPr>
          <w:rFonts w:ascii="Arial" w:hAnsi="Arial" w:cs="Arial"/>
          <w:color w:val="000000"/>
          <w:lang w:eastAsia="ar-SA"/>
        </w:rPr>
        <w:t>Subalínea</w:t>
      </w:r>
      <w:proofErr w:type="spellEnd"/>
      <w:r>
        <w:rPr>
          <w:rFonts w:ascii="Arial" w:hAnsi="Arial" w:cs="Arial"/>
          <w:color w:val="000000"/>
          <w:lang w:eastAsia="ar-SA"/>
        </w:rPr>
        <w:t xml:space="preserve"> e Detalhamento.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de Arrecadação das Receitas contendo os valores de Previsão Inicial, Previsão das Deduções, Previsão Atualizada Líquida, Arrecadação Bruta, Deduções da Receita e Arrecadação Líquida.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de arrecadação das receitas, contendo os valores totais de arrecadação no dia, no mês e no período selecionado.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contendo os valores totais efetuados no dia, no mês e no período selecionado.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dos empenhos a pagar contendo a Data de Vencimento, Fornecedor, Valor a Pagar, Número do Empenho, Tipo do Empenho, Fonte de Recursos, Descrição do Movimento, Processo Licitatório (se houver), Valor Empenhado e Valor a Pagar.</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de recursos financeiros extra orçamentários repassados entre entidades públicas da mesma esfera de governo contendo unidade concessora/recebedora, finalidade da transferência, programação inicial, histórico de movimentos e resumo da transferência.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de recursos recebidos da União, Estado ou outras entidades contendo a origem, fonte de recursos, detalhamento da fonte, previsão bruta, previsão das deduções, previsão líquida, arrecadação bruta, deduções e arrecadação líquida.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Visão detalhada da Ordem Cronológica de Pagamentos, demonstrando fonte de recursos, empenho, histórico do empenho, data de liquidação, data de vencimento, data de pagamento, </w:t>
      </w:r>
      <w:r>
        <w:rPr>
          <w:rFonts w:ascii="Arial" w:hAnsi="Arial" w:cs="Arial"/>
          <w:color w:val="000000"/>
          <w:lang w:eastAsia="ar-SA"/>
        </w:rPr>
        <w:lastRenderedPageBreak/>
        <w:t xml:space="preserve">CPF/CNPJ do fornecedor, nome/razão social do fornecedor, valor, situação (a pagar, pagos, todos), contrato, processo licitatório, processo de compra, processo administrativo, processo de pagamento.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Localização de uma despesa, como o(s) bairro(s) ou regiões beneficiárias dos referidos gastos.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buscar as despesas filtrando por data.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Apresentar os Contratos da Administração Pública com seus aditivos, reajustes e demais alterações. Permitindo a seleção por exercício, unidade gestora, finalidade, fornecedor, valor e período.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Apresentar os Processos Licitatórios e afastados de licitação, permitindo selecioná-los pelo exercício, unidade gestora, modalidade, finalidade, objeto e expedição.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Apresentar a relação de participantes da Licitação, bem como a relação de fornecedores classificados, desclassificados e o motivo da desclassificação.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Apresentar os vencedores e seus respectivos fornecimentos à unidade gestora, identificando seus contratos e itens fornecidos.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Apresentar os produtos consumidos e seus respectivos fornecedores e contratos, permitindo selecioná-los por unidade gestora, descrição e períodos.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abertura das propostas.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 quadro de servidores ativos contendo nome, matrícula, cargo/função, lotação e vínculo.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efetivos contendo legislação regulamentadora, data de admissão, forma de contratação, carga horária, horário de trabalho e situação funcional.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comissionados contendo data de nomeação, número do ato de nomeação, data de exoneração, número do ato de exoneração, existência de vínculo efetivo, carga horária, detalhamento das atribuições, legislação regulamentadora e situação funcional.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cedidos/recebidos contendo legislação regulamentadora, carga horária, número do ato de cessão, ônus do pagamento e prazo de cessão.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temporários contendo data inicial e final da contratação.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estagiários contendo data de admissão, curso vinculado ao estágio e carga horária.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 quadro de servidores inativos contendo nome, matrícula, cargo/função em que se deu a aposentadoria, data de ingresso no quadro de inativos e regime de aposentadoria.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da quantidade de servidores, salário base, vencimentos totais, descontos e valor líquido em níveis de visão por Entidade, Período, Secretaria, Departamento, Sessão, Setor, Cargo e Servidor.</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analíticas de pagamento contendo matrícula, nome do servidor, cargo, vínculo, data de admissão, salário base, proventos, vantagens, vencimentos totais, descontos e valor líquido em níveis de visão por Entidade e Período.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pagamento contendo códigos de verbas, descrição das verbas, valores de proventos, vantagens e descontos.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pagamento complementar contendo códigos de verbas, descrição das verbas, valores de proventos, vantagens e descontos.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pagamento complementar contendo códigos de verbas, descrição das verbas, valores de proventos, vantagens e descontos.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de rescisão contendo códigos de verbas, descrição das verbas, valores de proventos, vantagens e descontos.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13º salário contendo códigos de verbas, descrição das verbas, valores de proventos, vantagens e descontos.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Informações detalhadas do servidor, contendo nome, matrícula, data admissão, lotação, cargo, carga horária, situação, vínculo e CPF.</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 número de vagas criadas, preenchidas e disponíveis, por cargo, conforme o regime de contratação.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sobre plano de cargos e salários contendo informações sobre código, descrição, lei, faixa salarial, vinculo e quantidade de funcionários dentro da faixa.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Informações de Concursos em Andamento contendo o tipo de concurso, número/ano, decreto lei, datas de publicação, homologação, validade e prorrogação e anexo, filtrados por órgão e a partir de um determinado mês/ano.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Informações de Concursos Encerrados contendo o tipo de concurso, número/ano, decreto lei, datas de publicação, homologação, validade e prorrogação e anexo, filtrados por órgão e a partir de um determinado mês/ano.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 Nomeações e Convocações de servidores públicos aprovados em concurso.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Arrecadados, em níveis de visão por Natureza da Receita, detalhamento das receitas e seus valores.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Valores Deduzidos, em níveis de visão por Natureza da Receita e seus valores.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Lançados, Período, Tipo de tributo, Descrição do Tributo e seus valores.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Lançados detalhados por níveis de Categoria, Origem, Espécie, Rubrica, Alínea, </w:t>
      </w:r>
      <w:proofErr w:type="spellStart"/>
      <w:r>
        <w:rPr>
          <w:rFonts w:ascii="Arial" w:hAnsi="Arial" w:cs="Arial"/>
          <w:color w:val="000000"/>
          <w:lang w:eastAsia="ar-SA"/>
        </w:rPr>
        <w:t>SubAlinea</w:t>
      </w:r>
      <w:proofErr w:type="spellEnd"/>
      <w:r>
        <w:rPr>
          <w:rFonts w:ascii="Arial" w:hAnsi="Arial" w:cs="Arial"/>
          <w:color w:val="000000"/>
          <w:lang w:eastAsia="ar-SA"/>
        </w:rPr>
        <w:t xml:space="preserve"> e Detalhes (Unidade Gestora, Descrição, Data Lançamento e Valor) de cada Tributo.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Arrecadados, em níveis de visão por Fonte de Recurso, Natureza da Receita e seus valores.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Deduzidos, em níveis de visão por Fonte de Recurso, Natureza da Receita e seus valores.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de bens contendo identificação do bem, unidade gestora, descrição, número da placa, situação, data de aquisição, valor de aquisição, tipo de ingresso, data da baixa, tipo da baixa, valor atual, data de avaliação, nota fiscal, número série e processo licitatório.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de materiais contendo unidade gestora, descrição, unidade de medida, saldo anterior, entradas, saídas e saldo atual.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de veículos contendo unidade gestora, tipo de veículo, descrição, data de aquisição, localização, placa, ano de fabricação, situação, tipo do bem, chassi, estado de conservação, número do RENAVAM, combustível utilizado, cor e data de aquisição.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das despesas com abastecimento, impostos e outras manutenções contendo data do movimento, descrição, quantidade e valor.</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Possibilidade de consultar as opções de menu disponíveis, publicações e respostas as perguntas frequentes com base em um argumento simples de pesquisa.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saber quais são os recursos de acessibilidade disponíveis.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imprimir e exportar as respostas as perguntas mais frequentes que facilitam o entendimento sobre os objetivos e conteúdo do portal.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imprimir e exportar informações sobre a estrutura organizacional da entidade. Tais dados compreendem: nome, endereço, horário de atendimento, telefones, atribuições e responsável.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apresentar os principais programas, projetos e ações realizados pelo órgão e unidade gestora.</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imprimir e exportar informações sobre o local responsável pelo Serviço de Informações ao Cidadão (SIC). Tais dados compreendem: nome, endereço, horário de atendimento, telefones, atribuições e responsável.</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obter informações básicas sobre os pedidos de informação, bem como o endereço eletrônico para efetuar seu registro e acompanhamento.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publicações diversas da entidade que envolvem temas como: Prestação de Contas, Planejamento/Orçamento, Lei 9.755/98 (Contas Públicas), Lei de Responsabilidade Fiscal (RREO e RGF), Anexos da Lei 4.320/64, Licitações, Lei de Acesso à Informação, Contratos, Gestão Pessoal e Auditorias e Inspeções de Controle Interno.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informações do responsável pela manutenção do portal. Tais dados compreendem: nome, endereço, horário de atendimento, telefones e contato eletrônico.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disponibilizar o acesso rápido a uma ou mais consultas sem a necessidade de navegar pelos menus.</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disponibilizar o acesso via webservice ou outra ferramenta que permita leitura automatizada via API em um formato aberto (geração nos formatos XML e JSON).</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182DE9" w:rsidRDefault="00182DE9"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criar Menus personalizados no Portal de Transparência. Permitindo ao órgão vincular Links, Páginas da Internet, ou qualquer arquivo dentro dos temas correlatos, bem como destacar algum tema específico.</w:t>
      </w:r>
    </w:p>
    <w:p w:rsidR="00182DE9" w:rsidRDefault="00182DE9" w:rsidP="003D75FE">
      <w:pPr>
        <w:pStyle w:val="PargrafodaLista"/>
        <w:numPr>
          <w:ilvl w:val="0"/>
          <w:numId w:val="18"/>
        </w:numPr>
        <w:suppressAutoHyphens/>
        <w:spacing w:after="0" w:line="240" w:lineRule="auto"/>
        <w:rPr>
          <w:rFonts w:ascii="Arial" w:hAnsi="Arial" w:cs="Arial"/>
          <w:color w:val="000000"/>
          <w:lang w:eastAsia="ar-SA"/>
        </w:rPr>
      </w:pPr>
      <w:r>
        <w:rPr>
          <w:rFonts w:ascii="Arial" w:hAnsi="Arial" w:cs="Arial"/>
          <w:color w:val="000000"/>
          <w:lang w:eastAsia="ar-SA"/>
        </w:rPr>
        <w:t xml:space="preserve">Possibilidade de criar </w:t>
      </w:r>
      <w:proofErr w:type="spellStart"/>
      <w:r>
        <w:rPr>
          <w:rFonts w:ascii="Arial" w:hAnsi="Arial" w:cs="Arial"/>
          <w:color w:val="000000"/>
          <w:lang w:eastAsia="ar-SA"/>
        </w:rPr>
        <w:t>sub-menus</w:t>
      </w:r>
      <w:proofErr w:type="spellEnd"/>
      <w:r>
        <w:rPr>
          <w:rFonts w:ascii="Arial" w:hAnsi="Arial" w:cs="Arial"/>
          <w:color w:val="000000"/>
          <w:lang w:eastAsia="ar-SA"/>
        </w:rPr>
        <w:t xml:space="preserve"> nas abas disponíveis no Portal de Transparência personalizáveis a critério do Órgão.</w:t>
      </w:r>
    </w:p>
    <w:p w:rsidR="00182DE9" w:rsidRDefault="00182DE9" w:rsidP="00182DE9">
      <w:pPr>
        <w:suppressAutoHyphens/>
        <w:spacing w:after="0" w:line="240" w:lineRule="auto"/>
        <w:ind w:firstLine="426"/>
        <w:rPr>
          <w:rFonts w:ascii="Arial" w:eastAsia="Times New Roman" w:hAnsi="Arial" w:cs="Arial"/>
          <w:color w:val="000000"/>
          <w:szCs w:val="20"/>
          <w:lang w:eastAsia="ar-SA"/>
        </w:rPr>
      </w:pP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Patrimônio Público:</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conforme preconiza a MCASP atualizado, identificação das Classificações Patrimoniais dos bens junto às suas respectivas contas contábeis do Ativo Imobilizado. Nessa identificação deve necessariamente relacionar as Contas Contábeis que representam o Ativo Imobilizado e a de Depreciação Acumulada, para cada Classificação de Bens Patrimoniais.</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conforme preconiza a MCASP atualizado, para cada Conta Contábil que representa uma Classificação de Bens Patrimoniais, a vida útil (em anos) e o valor residual esperado ao término da vida útil do bem (em % - percentual).</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a identificação das Comissão de trabalho para o setor de Patrimônio, dispondo de no mínimo a identificação das Comissões de Avaliação, Levantamento/Inventário e de Recebimento de Bens. Deverá ainda identifica, para cada comissão, a data de criação, de extinção e a respectiva identificação dos membros do grupo.</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disponibilizar um cadastro para identificar os Responsáveis por Localizações, por Bens, de modo que essa identificação permita informar, minimamente, o nome do Responsável, o CPF, a Forma de Ingresso e Tipo de Relação do responsável com a entidade. Como formas de ingresso, minimamente, devem existir as opções: Admissão em Emprego Público, Eleição, Nomeação de Cargo Efetivo, Nomeação de Cargo Comissionado. </w:t>
      </w:r>
      <w:r>
        <w:rPr>
          <w:rFonts w:ascii="Arial" w:hAnsi="Arial" w:cs="Arial"/>
          <w:color w:val="000000"/>
          <w:lang w:eastAsia="ar-SA"/>
        </w:rPr>
        <w:lastRenderedPageBreak/>
        <w:t>Já como Tipo de Relação é necessário, minimante: Cargo Efetivo, Cargo Comissionado, Cargo Eletivo, Estagiário, Prestador de Serviços.</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cadastro para os bens, sendo opções distintas para bens patrimoniais, alugados e em comodato. Nos bens patrimoniais, deve minimamente dispor de informações da Placa Patrimonial, Descrição, Número 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depreciação (minimamente tendo as opções de quotas constantes e unidades produzidas), expectativa de vida útil, valor residual, quando inicia a depreciação do bem, dados do tombamento, matrícula, qual processo licitatório e empenho originou o bem (no caso de aquisição). Deverá ainda listar o Termo de Responsabilidade, a critério do usuário, seja ele individual ou coletivo dos bens.</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que permita a transferência física, de locais, dos itens. Esse mecanismo deve permitir a realização de transferência individual de item, parcial ou global (completa), onde neste último todos os itens de um local devem ser alocados em novo local físico. No caso de transferência parcial e global, deve disponibilizar meios de localizar os itens de origem, pela localização dos mesmos e também devendo selecionar mais de um item da mesma localização (quando parcial). Deverá ainda acrescentar uma descrição para o fato, aplicando a mesma ao histórico de todos os itens transferidos.</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mecanismo que permita adicionar valores complementares, como custos subsequentes, aos itens já existentes. Na inserção desses valores complementares, deverá informar o tipo de ingresso desse valor, o fornecedor, o valor, a descrição, o processo licitatório, o empenho, devendo permitir a inserção de vários empenhos para um único valor complementar.</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gerir os itens patrimoniais, comodatos e alugados dispondo de mecanismos para a cedência e devolução em comodato, registro e devolução de locação de item, identificação de seguro dos itens (contendo informações de seguradora, apólice, vigência, tipo do seguro), a periodicidade e o tipo de manutenção preventiva e corretiva (incluindo a garantia da manutenção realizada).</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de gestão para itens que necessitam de conferência após o recebimento. Deverá identificar, ao ingressar o item, que o mesmo necessita ser conferido. Deverá disponibilizar meios de encontrar todos os itens que precisam de conferência, dispondo de um mecanismo que seja possível encontrar esses itens por empenho, fornecedor, classificação, nota fiscal e local físico, inserindo a identificação da conferência e também o responsável pelo fato.</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encontra-los por: Classificação, Descrição, Estado de Conservação, Localização, Situação. Na realização do inventário, deve ofertar ainda na mesma funcionalidade, a atualização das informações da Localização do bem, Situação, Estado de Conservação, acrescentar histórico para cada item, bem como a realização da Baixa do mesmo. Enquanto durar o inventário, os bens nele relacionados não poderão receber outras operações. Deverá ter suporta a utilização de </w:t>
      </w:r>
      <w:proofErr w:type="spellStart"/>
      <w:r>
        <w:rPr>
          <w:rFonts w:ascii="Arial" w:hAnsi="Arial" w:cs="Arial"/>
          <w:color w:val="000000"/>
          <w:lang w:eastAsia="ar-SA"/>
        </w:rPr>
        <w:t>coletadores</w:t>
      </w:r>
      <w:proofErr w:type="spellEnd"/>
      <w:r>
        <w:rPr>
          <w:rFonts w:ascii="Arial" w:hAnsi="Arial" w:cs="Arial"/>
          <w:color w:val="000000"/>
          <w:lang w:eastAsia="ar-SA"/>
        </w:rPr>
        <w:t xml:space="preserve"> de dados, de modo a realizar a exportação e importação de conteúdos para esses equipamentos. Deverá oferecer recurso técnico que permita configurar os arquivos que são exportados e importados pelo coletor de dados, de modo ter flexibilidade para atender simultaneamente mais de um modelo de coletor e possa ser realizada pelo usuário.</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Deverá oferecer mecanismo faça a gestão da depreciação dos bens. Nele deve ser possível identificar a que mês se refere a depreciação, a data de realização. A depreciação deve ser realizada automaticamente para todos os bens, com a possibilidade de informar determinados bens de uma natureza, classificação, conta contábil ou localização, 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depreciado, as informações: Vida útil, produção (quando for o método), Valor Bruto Contábil, Valor Residual, Valor Depreciável, Depreciação já Acumulada, A Depreciação apurada no fato, e o Valor Líquido Contábil. Deverá também dispor de quadros totalizados demonstrando os mesmos valores por Conta Contábil, antes e após a Depreciação que está sendo realizada.</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fato (na avaliação), e o Valor Líquido Contábil.</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de mecanismos para realizar a Baixa dos itens, podendo ser individualmente ou de forma global/em lote. Deverá identificar o tipo da baixa que está sendo realizada, o motivo, e nos casos de baixa global, aplicar o histórico para todos itens que estão sendo baixados. É necessário identificar o fundamento legal que está amparando tal fato.</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mecanismo para a realização da transferência de itens entre entidades distintas (unidades gestoras). Para tal, deve identificar se a transferência se refere a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emitir relatório com visão contábil das operações realizadas e que possuem essa característica de interferir no valor dos bens. Esse relatório deve demonstrar, por Conta Contábil, por Classificação Patrimonial e por Localização, os valores de Saldo Anterior, Total de Ingressos, Avaliação, Depreciação, Baixa e Saldo Atualizado.</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também informações gerenciais e contábeis dos bens, onde se evidencie numa única tela, as informações de saldo anterior, débitos, créditos, saldo atual, valor depreciável, depreciação acumulada e valor líquido contábil, sendo estas informações exibidas por conta contábil e por item/bem patrimonial. Deverá ainda exibir, na mesma tela, as operações de cada item que resultaram nos totalizadores acima citados, contendo a data da operação, a descrição, o valor da operação e o reflexo dessa operação para a contabilidade.</w:t>
      </w:r>
    </w:p>
    <w:p w:rsidR="00182DE9" w:rsidRDefault="00182DE9"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disponibilizar relatório onde conste todo o histórico das alterações realizadas ao longo da vida útil do item, demonstrando minimamente as informações de alterações de placa, </w:t>
      </w:r>
      <w:r>
        <w:rPr>
          <w:rFonts w:ascii="Arial" w:hAnsi="Arial" w:cs="Arial"/>
          <w:color w:val="000000"/>
          <w:lang w:eastAsia="ar-SA"/>
        </w:rPr>
        <w:lastRenderedPageBreak/>
        <w:t>situação, estado de conservação, responsável. Também deverá demonstrar em relatório todas as movimentações ocorridas com o bem e que tiveram impacto em seus valores, como depreciação, avaliação, baixa.</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2"/>
        </w:numPr>
        <w:suppressAutoHyphens/>
        <w:spacing w:after="0" w:line="240" w:lineRule="auto"/>
        <w:jc w:val="both"/>
        <w:rPr>
          <w:rFonts w:ascii="Arial" w:hAnsi="Arial" w:cs="Arial"/>
          <w:b/>
          <w:color w:val="000000"/>
          <w:lang w:eastAsia="ar-SA"/>
        </w:rPr>
      </w:pPr>
      <w:r>
        <w:rPr>
          <w:rFonts w:ascii="Arial" w:hAnsi="Arial" w:cs="Arial"/>
          <w:b/>
          <w:color w:val="000000"/>
          <w:lang w:eastAsia="ar-SA"/>
        </w:rPr>
        <w:t>Almoxarifado:</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seja possível trabalhar com mais de mil almoxarifados interligados entre si, permitindo a transferência de materiais entre eles, registrando o histórico.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bloqueio de um ou vários almoxarifados, e nesta condição não deverá ser possível realizar qualquer registro de movimento para o material.</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A transferência de itens entre almoxarifado deverá identificar os itens e seus respectivos quantitativos que estão em trânsito, identificando-os em almoxarifado de trânsito ou em almoxarifado virtual, o qual não deverá disponibilizar para movimentação o saldo do material envolvido na transferência até o seu recebimento no almoxarifado de destino.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catalogar os órgãos que requisitam materiais com seus respectivos responsáveis, tendo a opção de estruturá-lo em grupo e subgrupo por exercício.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Dentro de um almoxarifado, e a critério do usuário, deverá ser possível identificar a localização física dos materiais os classificando por grupo e </w:t>
      </w:r>
      <w:proofErr w:type="spellStart"/>
      <w:r>
        <w:rPr>
          <w:rFonts w:ascii="Arial" w:hAnsi="Arial" w:cs="Arial"/>
          <w:color w:val="000000"/>
          <w:lang w:eastAsia="ar-SA"/>
        </w:rPr>
        <w:t>sub-grupo</w:t>
      </w:r>
      <w:proofErr w:type="spellEnd"/>
      <w:r>
        <w:rPr>
          <w:rFonts w:ascii="Arial" w:hAnsi="Arial" w:cs="Arial"/>
          <w:color w:val="000000"/>
          <w:lang w:eastAsia="ar-SA"/>
        </w:rPr>
        <w:t xml:space="preserve"> de localização física.</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gerenciamento dos materiais que possuem controle de vencimento, impedindo que se dê entrada no almoxarifado de materiais com data de validade inferior a data de movimento.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Os materiais que se tornaram obsoletos poderão ser bloqueados, impedindo a movimentação futura destes materiais para evitar o lançamento errôneo do material.</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determinar a quantidade, máxima, média, mínima e o percentual de reposição do material para cada almoxarifado. E esta informação deverá ser utilizada para a geração de alertas e controles no almoxarifado.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os matérias que serão de uso exclusivo de determinados órgãos, e quando for este o caso somente estes órgãos poderão movimentar tais materiais.</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Ao cadastrar um material, o usuário deverá ter a possibilidade de anexar documentos, imagens, planilhas e relacioná-las a este material.</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Ao realizar o inventário do almoxarifado deverá ser possível relacionar a portaria de nomeação da comissão responsável pelo referido inventário, a qual deverá identificar o número da portaria, a data de publicação da portaria, a vigência e o nome, CPF e cargo de cada integrante. </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o registro de notas fiscais de serviços e bens patrimoniais, alertando o usuário caso ocorra a tentativa de registro dos referidos documentos em duplicidade.</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haver controle restritivo, a critério do usuário administrador, possibilitando que seja possível impedir ou permitir que outro(s) usuário(s) movimente materiais dentro de um almoxarifado. </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controle restritivo, a critério do usuário administrador, possibilitando que seja possível controlar quais usuários poderão ou não registrar requisições de compra em favor de determinados órgãos requisitantes.</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fixação de cotas financeiras e quantitativas por material individual e por grupo de materiais para os centros de custos (nos níveis superiores e nos níveis mais baixos dentro da hierarquia), mantendo o controle sobre os totais requisitados, alertando sobre eventuais estouros de cotas;</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Gerar relatório referente ao Consumo Médio dos Materiais e de Curva ABC, permitindo o a emissão seja filtrada por determinado período e classificação de material.</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Gerenciar a entrega dos materiais requisitados, permitindo entregas parciais e apresentando o saldo pendente de entrega. E quando necessário, deverá ser possível cancelar o saldo pendente de entrega.</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referente a devolução de um material entregue a um requisitante, podendo ser devolvido integralmente e parcialmente, e seu saldo atualizado e disponível no almoxarifado para nova movimentação.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Ao registrar a Nota Fiscal de Compras, deverá ser possível relacioná-la a Autorização de Fornecimento oriunda de um processo licitatório. Desta forma o sistema propiciará que seja feita a gestão e controle do saldo dos materiais entre o que foi autorizado pelo processo licitatório e o que efetivamente já foi entregue e entrou em estoque.</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importar o conteúdo e o arquivo físico " XML" referente as Notas Fiscais Eletrônicas e vinculá-los a Nota Fiscal do sistema, de forma que o usuário não precise digitar manualmente as informações referentes ao Fornecedor, número e série da Nota Fiscal evitando redundância de trabalho e evitando erros.</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saldo virtual dos produtos, o qual deverá ser composto pelo saldo físico do material e do saldo quantitativo que está em processo de compra por processo licitatório.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consulta que apresente a sugestão de compra por almoxarifado com base no saldo atual e o estoque mínimo do material previsto para o referido almoxarifado.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rastrear e visualizar em única tela, a partir de um determinado pedido de compra, o número e data da respectiva pesquisa de preços, a modalidade e número do processo licitatório com a data de cada uma das fases do processo, sendo as respectivas fases: Edital, Solicitação de Recursos Orçamentários, Divulgação do Edital, Habilitação, Análise de Parecer Jurídico e/ou Técnico quando houver, Adjudicação, Homologação.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a partir do sistema de almoxarifado, realizar consulta referente a situação tributária municipal do fornecedor da nota fiscal. Esta consulta deverá abranger situação de adimplência ou inadimplência de forma integrada ao módulo de arrecadação do município, permitindo verificar o levantamento de débitos, cadastro, sociedade e certidão de dívida ativa. </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relatório que demonstre o consumo de bens materiais por requisitante e por projeto, filtrando pelos seguintes critérios combinados: período da requisição, requisitante, produto e classificação do produto.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os movimentos do almoxarifado em um único relatório que consolide as seguintes movimentações: Implantação de saldo, nota Fiscal, Devolução de Requisição, Transferências, Acerto de Inventário, Requisição e Baixa. A seleção de impressão poderá utilizar os seguintes critérios combinados: material, classificação de material e por período de movimento.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relatório que auxilie no levantamento físico dos materiais do almoxarifado. Este relatório deverá apresentar, de forma agrupada por local físico, a codificação, descrição e classificação dos materiais que compõem determinado local físico, disponibilizando espaço em seu leiaute para que o almoxarife preencha de forma manual o quantitativo existente do referido material.</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o Balancete Anual e Mensal do almoxarifado.</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possuir integração com o sistema de contabilidade, devendo contabilizar todos os fatos que remetem a entrada ou saída de materiais no exato momento em que o fato é realizado. Deverá ainda disponibilizar de mecanismo que permita baixar materiais obsoletos, também com a devida contabilização do mesmo. Deverá também realizar o ingresso de materiais no almoxarifado e no mesmo instante disparar o processo de liquidação do empenho orçamentário que efetuou o processo de aquisição do material.</w:t>
      </w:r>
    </w:p>
    <w:p w:rsidR="00182DE9" w:rsidRDefault="00182DE9"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informações para subsidiar o processo licitatório, fazendo com que as requisições de compras sejam tramitadas diretamente para dar origem ao processo licitatório. Deverá, posteriormente, fazer o link com a entrada de materiais utilizando e baixando a mesma requisição de compras que originou o processo licitatório, rastreando as informações.</w:t>
      </w:r>
    </w:p>
    <w:p w:rsidR="00182DE9" w:rsidRDefault="00182DE9" w:rsidP="00182DE9">
      <w:pPr>
        <w:suppressAutoHyphens/>
        <w:spacing w:after="0" w:line="240" w:lineRule="auto"/>
        <w:ind w:left="360"/>
        <w:jc w:val="both"/>
        <w:rPr>
          <w:rFonts w:ascii="Arial" w:eastAsia="Times New Roman" w:hAnsi="Arial" w:cs="Arial"/>
          <w:color w:val="000000"/>
          <w:szCs w:val="20"/>
          <w:lang w:eastAsia="ar-SA"/>
        </w:rPr>
      </w:pP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Frotas:</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os motoristas da entidade identificando o seu endereço, telefone, vínculo, matrícula, CPF, número, categoria e validade da Carteira Nacional de Habilitação.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Deverá ser possível identificar os tipos de veículos, identificando se o tipo de locomoção deste é automotor, tracionado ou fixo. Deverá também identificar se este veículo utiliza o tipo de rodante pneu ou esteira e se seu marcador de consumo de combustível é por quilometro ou por hora.</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 critério de cada usuário, deverá ser possível definir se deseja ou não que ao </w:t>
      </w:r>
      <w:proofErr w:type="spellStart"/>
      <w:r>
        <w:rPr>
          <w:rFonts w:ascii="Arial" w:hAnsi="Arial" w:cs="Arial"/>
          <w:color w:val="000000"/>
          <w:lang w:eastAsia="ar-SA"/>
        </w:rPr>
        <w:t>logar</w:t>
      </w:r>
      <w:proofErr w:type="spellEnd"/>
      <w:r>
        <w:rPr>
          <w:rFonts w:ascii="Arial" w:hAnsi="Arial" w:cs="Arial"/>
          <w:color w:val="000000"/>
          <w:lang w:eastAsia="ar-SA"/>
        </w:rPr>
        <w:t xml:space="preserve"> no sistema seja exibido quais veículos estão consumindo mais combustível do que o previsto por quilometro rodado, tendo opção para definir o período de apuração de consumo e as localizações dos veículos a serem consideradas. A referida consulta deverá estar disponível para impressão e ser acessada em qualquer outro momento.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O cadastro do veículo deverá ser composto pelas seguintes informações: Patrimoniais (placa de patrimônio, localização, estado de conservação, data de aquisição e valor atual) Definição do Veículo ( Placa do Veículo, combustível compatível, motorista responsável, </w:t>
      </w:r>
      <w:proofErr w:type="spellStart"/>
      <w:r>
        <w:rPr>
          <w:rFonts w:ascii="Arial" w:hAnsi="Arial" w:cs="Arial"/>
          <w:color w:val="000000"/>
          <w:lang w:eastAsia="ar-SA"/>
        </w:rPr>
        <w:t>renavan</w:t>
      </w:r>
      <w:proofErr w:type="spellEnd"/>
      <w:r>
        <w:rPr>
          <w:rFonts w:ascii="Arial" w:hAnsi="Arial" w:cs="Arial"/>
          <w:color w:val="000000"/>
          <w:lang w:eastAsia="ar-SA"/>
        </w:rPr>
        <w:t xml:space="preserve">, chassi, </w:t>
      </w:r>
      <w:proofErr w:type="spellStart"/>
      <w:r>
        <w:rPr>
          <w:rFonts w:ascii="Arial" w:hAnsi="Arial" w:cs="Arial"/>
          <w:color w:val="000000"/>
          <w:lang w:eastAsia="ar-SA"/>
        </w:rPr>
        <w:t>renavan</w:t>
      </w:r>
      <w:proofErr w:type="spellEnd"/>
      <w:r>
        <w:rPr>
          <w:rFonts w:ascii="Arial" w:hAnsi="Arial" w:cs="Arial"/>
          <w:color w:val="000000"/>
          <w:lang w:eastAsia="ar-SA"/>
        </w:rPr>
        <w:t>, ano de fabricação e modelo, previsão de consumo, cor predominante) Seguros (seguradora, apólice, vigência, valor segurado) e informações sobre possíveis adaptações no veículo.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de abastecimento dos veículos em posto de terceiros e em posto próprio, impedindo que se façam registros errôneos em relação ao tipo de combustível permitido para o veículo, a cronologia entre a quilometragem e a data de movimento e a quantidade de litros em relação a capacidade de litros do tanque do veículo. O registro deverá conter informações referentes a Data e Hora do abastecimento, a quantidade de litros e o tipo do combustível, ao número da nota fiscal e ao valor do abastecimento.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realizar registro de abastecimento dos veículos e tanques de combustível da própria entidade, e nesta situação ao realizar o lançamento deverá ser apresentado ao usuário a quantidade percentual de utilização do referido tanque. O registro de abastecimento deverá indicar a data e hora do abastecimento, a quantidade de litros abastecidos, o </w:t>
      </w:r>
      <w:proofErr w:type="spellStart"/>
      <w:r>
        <w:rPr>
          <w:rFonts w:ascii="Arial" w:hAnsi="Arial" w:cs="Arial"/>
          <w:color w:val="000000"/>
          <w:lang w:eastAsia="ar-SA"/>
        </w:rPr>
        <w:t>hodômetro</w:t>
      </w:r>
      <w:proofErr w:type="spellEnd"/>
      <w:r>
        <w:rPr>
          <w:rFonts w:ascii="Arial" w:hAnsi="Arial" w:cs="Arial"/>
          <w:color w:val="000000"/>
          <w:lang w:eastAsia="ar-SA"/>
        </w:rPr>
        <w:t xml:space="preserve"> do veículo.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abastecimento dos veículos mediante cartão de abastecimento, e nestes casos o software deverá prover meios de realizar a importação de arquivo contendo todo o movimento de abastecimento dos veículos importando as informações de todos os veículos abastecidos em determinado período, sendo elas: placa do veículo, registro funcional do motorista responsável, CPF do motorista, CNPJ do posto de combustíveis, data e hora do abastecimento, a quantidade de litros, o valor unitário do litro, o tipo de combustível e a quilometragem do veículo no momento do abastecimento.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possibilidade de manter e gerenciar informações de cem (100) ou mais tanques de combustíveis da própria entidade, identificando o tipo do combustível e sua respectiva quantidade para cada tanque, permitindo a transferência de combustíveis entre eles.</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o registro referente as despesas do veículo, identificando o evento que gerou a despesa e o plano de contas da referida despesa.</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gerenciamento de itens que se agregam aos veículos, ao exemplo de rádios, antenas, pneus.</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agendamento de serviços para itens que agregam aos veículos, a exemplo de pneus e tacógrafos. Nesta situação o agendamento de serviço poderá ser definido por uma data futura ou por uma quilometragem específica.</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Os serviços realizados no veículo deverão ser lançados com número identificador de ordem de serviço e devem ter a opção de corresponder a um plano de serviço previamente estabelecido que compõem um conjunto de serviços. Todos os serviços deverão constar na ordem de serviço a qual poderá permanecer aberta até a conclusão dos serviços. A atualização dos saldos em estoque dos materiais utilizados e o registro dos custos somente deverão ser efetivados quando a ordem de serviço for fechada.</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Os registros referentes as trocas de óleo dos veículos deverão identificar se esta troca aconteceu em dependência da própria entidade ou de terceiros, identificando a data, horário, </w:t>
      </w:r>
      <w:proofErr w:type="spellStart"/>
      <w:r>
        <w:rPr>
          <w:rFonts w:ascii="Arial" w:hAnsi="Arial" w:cs="Arial"/>
          <w:color w:val="000000"/>
          <w:lang w:eastAsia="ar-SA"/>
        </w:rPr>
        <w:t>hodômetro</w:t>
      </w:r>
      <w:proofErr w:type="spellEnd"/>
      <w:r>
        <w:rPr>
          <w:rFonts w:ascii="Arial" w:hAnsi="Arial" w:cs="Arial"/>
          <w:color w:val="000000"/>
          <w:lang w:eastAsia="ar-SA"/>
        </w:rPr>
        <w:t>, quantidade de óleo e sendo em dependência de terceiro o número da Nota Fiscal com seu respectivo valor.</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Deverá ser possível registrar a agenda de compromissos de cada um dos veículos da frota, sendo eles: plano de manutenção, revisões periódicas, recarga de extintor, renovação de seguro, pagamento de impostos. Tais agendamentos podem ser realizados para determinada agenda, específica, e também pelo atingimento de determinada quilometragem do veículo.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registrar todas as saídas dos veículos da entidade, o registro do trânsito deverá ser composto pela data, hora, </w:t>
      </w:r>
      <w:proofErr w:type="spellStart"/>
      <w:r>
        <w:rPr>
          <w:rFonts w:ascii="Arial" w:hAnsi="Arial" w:cs="Arial"/>
          <w:color w:val="000000"/>
          <w:lang w:eastAsia="ar-SA"/>
        </w:rPr>
        <w:t>hodômetro</w:t>
      </w:r>
      <w:proofErr w:type="spellEnd"/>
      <w:r>
        <w:rPr>
          <w:rFonts w:ascii="Arial" w:hAnsi="Arial" w:cs="Arial"/>
          <w:color w:val="000000"/>
          <w:lang w:eastAsia="ar-SA"/>
        </w:rPr>
        <w:t xml:space="preserve"> de saída e retorno, como também a identificação do motorista, solicitante, e roteiro a ser realizado. A cronologia entre a data e a quilometragem informada deverá ser consistida em relação aos trânsitos já registrados. Caso o motorista esteja com a carteira nacional de habilitação vencida deverá ser emitido alerta ao usuário sobre a situação.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As infrações de trânsito deverão ser registradas e relacionadas a um movimento de trânsito do veículo, e nestas circunstâncias deverá ser possível informar: órgão notificador, número da notificação, CRV ou BO (DNIT), data da infração, o número da infração com a respectiva pontuação, valor da infração, valor com desconto, número de empenho relacionado ao pagamento. Nestes casos, também deverá ser possível anexar e relacionar documentos nos formatos (JPG, XLS, PDF, DOC) e relacioná-los a ocorrência de infração.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Os veículos da entidade poderão ser reservados para determinada diligência, e nestes casos deverá ser possível realizar a reserva do veículo para determinado solicitante, motorista, data e hora.</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histórico do motorista por período, identificando os movimentos de trânsito (saída e retorno) com a identificação dos respectivos veículos, como também, a visualização das ocorrências relacionadas a ele relacionadas a infrações de trânsito, acidentes e serviços prestados.</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gráfico de consumo de combustível, identificando o percentual e valor consumido por período de cada combustível, e por combustível identificando o quanto corresponde por abastecimentos realizados em posto próprio ou em postos de terceiros. A visão do gráfico deverá considerar a quantidade física ou financeira do combustível. Deverá ser possível considerar apenas os veículos que fazem parte do patrimônio da entidade, sem considerar os comodatos e alugados.</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o consumo de combustíveis por período de abastecimento e localização dos veículos, identificando a quantidade de litros e os valores de cada localização.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Registrar e gerenciar as despesas relacionados as máquinas e equipamentos e a frota de veículos de forma integrada com o cadastro dos bens patrimoniais não permitindo duplicar os respectivos itens patrimoniais. As alterações patrimoniais realizadas no setor de patrimônio deverão refletir no sistema de frotas.</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Emitir relatório que demonstre os custos de utilização do veículo por determinado período e informe o custo do quilometro rodado para veículos com </w:t>
      </w:r>
      <w:proofErr w:type="spellStart"/>
      <w:r>
        <w:rPr>
          <w:rFonts w:ascii="Arial" w:hAnsi="Arial" w:cs="Arial"/>
          <w:color w:val="000000"/>
          <w:lang w:eastAsia="ar-SA"/>
        </w:rPr>
        <w:t>hodômetro</w:t>
      </w:r>
      <w:proofErr w:type="spellEnd"/>
      <w:r>
        <w:rPr>
          <w:rFonts w:ascii="Arial" w:hAnsi="Arial" w:cs="Arial"/>
          <w:color w:val="000000"/>
          <w:lang w:eastAsia="ar-SA"/>
        </w:rPr>
        <w:t xml:space="preserve"> e o custo por horas paras as máquinas e equipamentos que utilizam </w:t>
      </w:r>
      <w:proofErr w:type="spellStart"/>
      <w:r>
        <w:rPr>
          <w:rFonts w:ascii="Arial" w:hAnsi="Arial" w:cs="Arial"/>
          <w:color w:val="000000"/>
          <w:lang w:eastAsia="ar-SA"/>
        </w:rPr>
        <w:t>horímetro</w:t>
      </w:r>
      <w:proofErr w:type="spellEnd"/>
      <w:r>
        <w:rPr>
          <w:rFonts w:ascii="Arial" w:hAnsi="Arial" w:cs="Arial"/>
          <w:color w:val="000000"/>
          <w:lang w:eastAsia="ar-SA"/>
        </w:rPr>
        <w:t>. Deverão ser considerados todos os custos relacionados ao veículo, equipamento ou máquina, como por exemplo: abastecimentos, ordens de serviço e despesas em geral.</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Restringir o registro dos movimentos de um veículo ou equipamento para usuário que não tiver permissão a determinada localização ou repartição. Desta forma, cada usuário só poderá movimentar os veículos de sua localização ou repartição.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Emitir balancete de gastos de forma analítica, por localização, por veículo, ou geral por determinado período.</w:t>
      </w:r>
    </w:p>
    <w:p w:rsidR="00182DE9" w:rsidRDefault="00182DE9"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Possuir análises comparativas de consumo por tipo de veículo / equipamento, por tipo de combustível, entre outras;</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Licitações:</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ofertar cadastro de feriados e realizar o cálculo das datas referentes ao prazo de abertura da fase de julgamento dos processos de forma automática, considerando os feriados cadastrados.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Deverá ter o cadastro de fornecedores impedidos de contratar, identificando o tipo e o prazo de inidoneidade, impedindo que a administração pública adjudique em favor do fornecedor inidôneo.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agrupar e identificar os processos realizados com a mesma finalidade (objeto padrão).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mecanismo de alerta que informa automaticamente o usuário quais serão os processos que iniciarão a fase de abertura e julgamento do processo em determinado número de dias. A configuração do número de dias para o alerta deverá ser variável e configurável por usuário, como também, a opção de alertá-lo sempre que acessar o sistema.</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cadastrar as comissões de Licitação; permanente, especial, leiloeiro, servidor designado, pregoeiro, leiloeiro oficial, leiloeiro administrativo e comissão de certificado de registro cadastral. </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registrar e gerir processos de Registro de Preço que utilizem Maior Desconto sobre tabela, permitindo manutenção com a inserção de novos itens na tabela e a alteração dos referidos preços da tabela de preços após a fase de homologação. A manutenção das tabelas de preços deverá preservar o histórico das alterações, com controle de vigência para cada alteração da tabela de preços.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cadastrar fabricantes de itens a serem licitados, e vinculá-los com os itens e seus respectivos códigos de barra.</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pré-estabelecer quais os documentos serão necessários para a emissão do CRC- Certificado de Registro Cadastral.</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o CRC – Certificado de Registro Cadastral com modelo previamente formatado e configurado pela entidade licitante.</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requisição de contratação, identificando que a mesma se destina a futuro processo licitatório o qual utilizará como critério de julgamento o menor preço obtido através do maior desconto sobre tabela de preços.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a pesquisa de preços da requisição manualmente, e também, através da importação de arquivo padronizado referente aos itens da coleta de preços preenchida pelo próprio fornecedor.</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a classificação automática dos preços coletados na requisição, calculando e apresentando qual fornecedor possui a melhor proposta conforme o critério de julgamento previamente estabelecido.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 extensão de arquivo, e compactá-lo automaticamente antes de anexá-lo a base de dados.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a cópia da requisição de contratação, criando uma nova requisição a partir de outra já realizada sem a necessidade de redigitar as informações inerentes aos itens e seus quantitativos.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orçamento do item no processo seja </w:t>
      </w:r>
      <w:proofErr w:type="spellStart"/>
      <w:r>
        <w:rPr>
          <w:rFonts w:ascii="Arial" w:hAnsi="Arial" w:cs="Arial"/>
          <w:color w:val="000000"/>
          <w:lang w:eastAsia="ar-SA"/>
        </w:rPr>
        <w:t>pré</w:t>
      </w:r>
      <w:proofErr w:type="spellEnd"/>
      <w:r>
        <w:rPr>
          <w:rFonts w:ascii="Arial" w:hAnsi="Arial" w:cs="Arial"/>
          <w:color w:val="000000"/>
          <w:lang w:eastAsia="ar-SA"/>
        </w:rPr>
        <w:t xml:space="preserve">-configurável pelo usuário, podendo ser pelo menor preço ou pelo preço médio da pesquisa de preço. </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 </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Ao realizar o processo de dispensas licitatórias fundamentadas pelos incisos I e II do artigo 24 da lei 8.666/93 o sistema deverá prover automatismos na geração dos documentos referentes aos instrumentos contratuais de Solicitação de Empenho e Autorização de Compras, os gerando automaticamente ao findar o registro do processo.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se o processo licitatório se refere a licitação exclusiva, conforme preconiza o artigo 48, I da lei 123/06.</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a fundamentação legal que justifica o processo dispensável de licitação.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 partir desta visualização, deverá ser possível a navegação direta para o formulário de registro do referido instrumento contratual.</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consulta em única tela permita escolher quais dos instrumentos contratuais deverão ser consultados, podendo optar pelos instrumentos contratuais dos processos, sendo eles: pedido de empenho, pedido de empenho complementar, contrato, termo aditivo, publicação de contrato, publicação de termo aditivo.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realizar uma dispensa de licitação fundamentada pelo inciso XI do artigo 24 da lei 8.666/93, deverá ser possível vincular o contrato que a originou, e neste caso o sistema deverá sugestionar os itens remanescentes do referido contrato.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processos licitatórios os identificando se permitem a participação de consórcios de empresas.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os processos de pregão e identificá-lo se o mesmo será julgado de forma unitária, global ou por lote.</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os processos de pregão e identificá-lo de acordo com a Lei Complementar 123/06 se a Licitação será Exclusiva ou não Exclusiva para as empresas ME ou EPP.</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registrar os processos de pregão e identificá-lo quanto ao seu tipo de fornecimento, se integral ou parcelado. </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a fase de credenciamento dos fornecedores identificando, nesta fase, o seu porte sendo ME ou EPP, com seus respectivos representantes legais nos processos da modalidade de pregão.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dos processos desertos e frustrados, com sua respectiva justificativa e data do Ato.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realizar os lances do pregão o pregoeiro deverá ter a possibilidade de definir o percentual ou o valor mínimo de variação entre os lances, a seu critério.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realizar os lances do pregão o pregoeiro deverá ter a possibilidade de definir o tempo máximo em minutos e segundos entre os lances.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findar a rodada de lances o sistema deverá identificar automaticamente se houve ou não empate ficto, verificando o porte de cada empresa e o valor dos lances conforme preconiza a Lei Complementar 123/06.</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Na sessão Pública do Pregão, ao realizar os lances o sistema deverá apresentar a diferença percentual entre o lance atual em relação ao último lance e em relação ao valor da proposta.</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dos lances, registro de desempate ficto e da negociação com auxílio do sistema, o qual deverá indicar as próximas etapas, sugerindo a abertura dos respectivos formulários.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consultar todo o histórico do pregão em um único relatório, o qual deverá demonstrar as fases de credenciamento, classificação da proposta, histórico dos lances, classificação após os lances, benefícios da Lei Complementar 123/06, registros de </w:t>
      </w:r>
      <w:r>
        <w:rPr>
          <w:rFonts w:ascii="Arial" w:hAnsi="Arial" w:cs="Arial"/>
          <w:color w:val="000000"/>
          <w:lang w:eastAsia="ar-SA"/>
        </w:rPr>
        <w:lastRenderedPageBreak/>
        <w:t>negociação, habilitação, Rateio dos itens por lote (quando houver), classificação final por item e classificação final por fornecedor.</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Quando não houver três fornecedores na fase de lances do pregão, deverá ser possível permitir a participação de fornecedores que não estiverem na margem dos 10% em relação a proposta, a critério do usuário.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 Parecer Técnico e o Parecer Jurídico da Licitação.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qualquer extensão de arquivo, e compactá-lo automaticamente antes de anexá-lo a base de dados.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visualizar em única funcionalidade, podendo ser impresso em relatório todas as principais informações que compõem o processo, sendo elas: Requisição que originou o processo, data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saldo virtual do produto, o qual é composto pela soma dos produtos em estoque e dos produtos que estão em processos de compras.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valor praticado pelos vencedores por produto(s), filtrando por processo, e ou, fornecedor, e ou por período.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em única funcionalidade a data de realização de cada uma das fases do processo, sendo elas: Edital, Solicitação de Reserva de Recursos, Laudo de Análise Jurídica, Entrega de Edital, Designação de Comissão, Habilitação, Análise/Parecer Técnico e Jurídico, Adjudicação, Homologação.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exibido em funcionalidade única consulta que demonstre a situação de um pedido de compra em relação ao seu atendimento, demonstrando as autorizações de fornecimento relacionadas, o número do empenho, a despesa, a quantidade, a data da entrega, o fornecedor e a data de pagamento.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Através do módulo de Licitações, deverá ser possível consultar a situação tributária municipal de um determinado fornecedor.</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emitir Mala Direta com conteúdo </w:t>
      </w:r>
      <w:proofErr w:type="spellStart"/>
      <w:r>
        <w:rPr>
          <w:rFonts w:ascii="Arial" w:hAnsi="Arial" w:cs="Arial"/>
          <w:color w:val="000000"/>
          <w:lang w:eastAsia="ar-SA"/>
        </w:rPr>
        <w:t>pré</w:t>
      </w:r>
      <w:proofErr w:type="spellEnd"/>
      <w:r>
        <w:rPr>
          <w:rFonts w:ascii="Arial" w:hAnsi="Arial" w:cs="Arial"/>
          <w:color w:val="000000"/>
          <w:lang w:eastAsia="ar-SA"/>
        </w:rPr>
        <w:t>-configurado para todos os fornecedores ou apenas para fornecedores de determinada categoria de fornecimento, a critério do usuário.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relatório que apresente os fornecedores que estão com contratos ativos até determinada data, e identificar os que estão com documentos vencidos, permitindo que estes sejam filtrados por um dos tipos de habilitação: identificação, jurídica, técnica, fiscal, econômica/financeira ou todas.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registrar processos que utilizem o Sistema de Registro de Preços e definir a cota quantitativa de consumo de cada um dos itens para cada órgão participante do processo. Deverá haver controle do saldo a ser consumido por cada órgão e não deverá ser possível ultrapassar a cota prevista para cada órgão. Deverá ser possível realizar o remanejamento dos itens e suas quantidades entre os órgãos ao longo do processo. </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valor a ser emitido na Ordem Execução de Serviço possa ser apurado em razão do quantitativo informado pelo usuário, ou diretamente através do valor, a critério do usuário.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Os editais referentes as obras e serviços de engenharia deverão ter a sua forma de estimativa de valores apurada em razão da quantidade dos itens em relação ao seu valor de cotação, ou então, serem informados diretamente a critério do usuário.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manter as quantidades dos itens relacionados as despesas orçamentárias, permitindo alterar o quantitativo entre as despesas a qualquer momento, até a fase de homologação do processo.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Integrar-se com a execução orçamentária, identificando a despesa orçamentária que deverá honrar o processo, devendo ofertar o uso de mais de uma despesa no mesmo processo. </w:t>
      </w:r>
      <w:r>
        <w:rPr>
          <w:rFonts w:ascii="Arial" w:hAnsi="Arial" w:cs="Arial"/>
          <w:color w:val="000000"/>
          <w:lang w:eastAsia="ar-SA"/>
        </w:rPr>
        <w:lastRenderedPageBreak/>
        <w:t>Deverá consistir 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cópia de processos de forma a evitar </w:t>
      </w:r>
      <w:proofErr w:type="spellStart"/>
      <w:r>
        <w:rPr>
          <w:rFonts w:ascii="Arial" w:hAnsi="Arial" w:cs="Arial"/>
          <w:color w:val="000000"/>
          <w:lang w:eastAsia="ar-SA"/>
        </w:rPr>
        <w:t>redigitação</w:t>
      </w:r>
      <w:proofErr w:type="spellEnd"/>
      <w:r>
        <w:rPr>
          <w:rFonts w:ascii="Arial" w:hAnsi="Arial" w:cs="Arial"/>
          <w:color w:val="000000"/>
          <w:lang w:eastAsia="ar-SA"/>
        </w:rPr>
        <w:t xml:space="preserve"> de dados de processos similares.</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que a partir do sistema de licitação seja possível efetuar a anulação parcial do empenho no sistema de execução orçamentária.</w:t>
      </w:r>
    </w:p>
    <w:p w:rsidR="00182DE9" w:rsidRDefault="00182DE9"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consulta em tela e impressão dos fornecedores de determinados conjuntos de categorias econômicas ou munícios, para facilitar a seleção daqueles que poderão se beneficiar do tratamento diferenciado e favorecido a ser dispensado às microempresas e empresas de pequeno porte, conforme rege a Lei Complementar 123/06, para obter cotações prévia dos processos licitatórios.</w:t>
      </w:r>
    </w:p>
    <w:p w:rsidR="00182DE9" w:rsidRDefault="00182DE9" w:rsidP="00182DE9">
      <w:p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 </w:t>
      </w: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 xml:space="preserve">Gestão de Pessoal – Folha de Pagamento </w:t>
      </w:r>
      <w:r>
        <w:rPr>
          <w:rFonts w:ascii="Arial" w:eastAsia="Times New Roman" w:hAnsi="Arial" w:cs="Arial"/>
          <w:b/>
          <w:color w:val="000000"/>
          <w:szCs w:val="20"/>
          <w:lang w:eastAsia="pt-BR"/>
        </w:rPr>
        <w:t>(Segurança do Trabalho, Concursos</w:t>
      </w:r>
      <w:r>
        <w:rPr>
          <w:rFonts w:ascii="Arial" w:eastAsia="Times New Roman" w:hAnsi="Arial" w:cs="Arial"/>
          <w:color w:val="000000"/>
          <w:szCs w:val="20"/>
          <w:lang w:eastAsia="pt-BR"/>
        </w:rPr>
        <w:t>):</w:t>
      </w:r>
      <w:r>
        <w:rPr>
          <w:rFonts w:ascii="Arial" w:eastAsia="Times New Roman" w:hAnsi="Arial" w:cs="Arial"/>
          <w:color w:val="000000"/>
          <w:szCs w:val="20"/>
          <w:lang w:eastAsia="pt-BR"/>
        </w:rPr>
        <w:tab/>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duplicar as informações de uma Entidade, duplicando minimamente as informações de Cargos, Funcionários, Lotações, Verbas, objetivando a realização simulada de cálculos e emissão de relatórios.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gestão de múltiplas entidades, mantendo a independência de informações de cada uma delas. Disponibilizar, a critério do usuário, opção para que as matrículas dos servidores possam ser cadastradas em sequência única, independente da entidade.</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identificar dentro de uma mesma Lotação (Local de Trabalho), mais de um Centro de Custo, sendo possível a contabilização e geração de relatórios por centro de custo.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identificar o servidor em seu local de trabalho de origem, bem como o local de trabalho de destino, em caso de movimentação do servidor dentro da estrutura organizacional da entidade. Deverá disponibilizar histórico de informações contendo todos os locais de trabalho em que o servidor já foi alocado. Da mesma forma, deve permitir a emissão de relatórios gerenciais, com opção de seleção pelo local de origem ou local de destino.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deverão ser realizados em ordem de importância, não permitindo o desconto dos valores que ultrapassem a margem legal.</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Deverá permitir o cadastro de servidores que possuem mais de um vínculo empregatício com a entidade, vinculando cada contrato ao seu Regime de Previdência (RPPS ou RGPS). Deverá ainda, para servidores que possuem mais de contrato de trabalho com entidade, realizar o acúmulo de bases de encargos para Previdência (RPPS ou RGPS) e IRRF, bem como o cálculo dos encargos de retenção do servidor e encargos patronais da entidade.</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para realização da cópia do Registro de Contrato do servidor ativo e demitido, duplicando todos os dados anterior de contrato de trabalho do servidor em um novo contrato. Deve permitir a partir da cópia, realizar as alterações dos dados que foram copiados, efetivando o novo registro de contrato do servidor.</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registro de contrato suplementar para servidor ativo, que substituirá de forma temporária outro servidor. Deverá gerar um novo registro de contrato, contendo a nova matrícula para o servidor substituto, data do período de duração da substituição e qual servidor está sendo substituído. O cálculo da folha mensal deverá ocorrer para o contrato substituto até a data fim de período definido, encerrando de forma automática ao seu término.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mecanismo para realizar a reintegração de servidores que foram demitidos. No registro de reintegração do servidor, deverá constar as informações de reintegração solicitadas pelo e-Social, sendo minimamente o tipo de reintegração, número do processo judicial, lei de anistia e indicador de remunerações paga em juízo. Após efetuado o registro de reintegração, o servidor deve constar no sistema da folha de pagamento, para o processo do cálculo mensal.</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Possuir cadastro de beneficiários de pensão judicial, utilizados nos processos de folha mensal, férias e 13º salário. Deverá cessar automaticamente a concessão da pensão ao atingir o limite de idade, devendo esta última ser configurável pelo usuário. Deverá ainda ter opção para gerar arquivo de crédito bancário para o beneficiário, e também a emissão de recibo de pagamento da Pensão Judicial.</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o cadastro de Operadoras de Plano de Saúde, flexibilizando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de cálculo do benefício de Vale Transporte, ofertando o cadastro de empresas de vale transporte, linhas, tarifas específicas por linha de transporte e usuários que terão direito ao benefício. Deve listar relatório de conferência, com informações da quantidade de vale transporte que a entidade deve comprar mensalmente, bem como o valor que corresponde a parte legal da entidade e o valor de desconto que compete ao funcionário.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Emitir relatório de movimentação de pessoal, por período, listando minimamente os seguintes tipos de movimentações: Admissão, Demissão, Cargo, Alteração Salarial, Cedência, Afastamentos, Faltas, Movimento Fixo e Variável. O relatório deve conter informações de matrícula, nome do funcionário, período da movimentação e o tipo de movimentação.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Deverá controlar os valores de descontos na folha de pagamento dos funcionários, permitindo ao usuário administrador parametrizar quais são as verbas de descontos que devem ser controladas, de forma que não gere saldo negativo na folha mensal dos funcionários.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Os valores dos descontos que foram rejeitados, por motivo de insuficiência de saldo, devem ser listados na forma de relatório contendo minimamente o código e descrição da verba, matricula e nome do funcionário, e o valor rejeitado.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rotina de lançamento de movimento fixo e variável, disponibilizando ao usuário formas de lançamento por matrícula, verba, grupo de funcionários e por tipo de cálculo de folha mensal, férias, rescisão e 13º salário. Ofertar opções para alterar e substituir valores de movimentos fixo e variável já informados. Deverá disponibilizar relatórios de conferência de </w:t>
      </w:r>
      <w:r>
        <w:rPr>
          <w:rFonts w:ascii="Arial" w:hAnsi="Arial" w:cs="Arial"/>
          <w:color w:val="000000"/>
          <w:lang w:eastAsia="ar-SA"/>
        </w:rPr>
        <w:lastRenderedPageBreak/>
        <w:t>movimentos fixo e variável, permitindo classificar e totalizar por verba/funcionário e funcionário/verba, listando minimamente matrícula e nome do funcionário, código e descrição da verba, valor da verba, data de início e fim do movimento informado.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Manter o registro e controle de servidores cedidos e recebidos para outros órgãos ou entidades, bem como o período de duração da cedência do servidor, identificando o tipo de cessão (Cedido ou Recebido) e se a forma de pagamento será com ônus para a entidade que está cedendo ou recebendo o servidor. Deverá realizar a baixa automática do movimento de cessão ao término do período determinado.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proofErr w:type="spellStart"/>
      <w:r>
        <w:rPr>
          <w:rFonts w:ascii="Arial" w:hAnsi="Arial" w:cs="Arial"/>
          <w:color w:val="000000"/>
          <w:lang w:eastAsia="ar-SA"/>
        </w:rPr>
        <w:t>ispor</w:t>
      </w:r>
      <w:proofErr w:type="spellEnd"/>
      <w:r>
        <w:rPr>
          <w:rFonts w:ascii="Arial" w:hAnsi="Arial" w:cs="Arial"/>
          <w:color w:val="000000"/>
          <w:lang w:eastAsia="ar-SA"/>
        </w:rPr>
        <w:t xml:space="preserve"> de rotinas que permitam realizar o reajuste de salarial por verba e por faixa salarial, permitindo realizar este ajuste por percentual e valor informado. Deverá ter opção de reajuste de forma simulada, para a realizar as conferências dos valores reajustados, bem como a opção para realizar o reajuste de forma efetiva. Deverá ainda ofertar relatório de conferência listando minimamente os funcionários impactados, valor anterior, valor reajustado e o percentual.</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registro de servidores que possuem vínculo empregatício em outras empresas, permitindo informar o CNPJ da empresa, o valor da base de contribuição, a categoria de trabalhador para o e-Social e o período de vigência do vínculo empregatício na outra empresa. Deverá realizar o cálculo mensal do servidor que possui múltiplo vínculo, acumulando a base de contribuição de todos os vínculos, respeitando o limite máximo de desconto do INSS de acordo com a tabela oficial do INSS.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de importação de arquivo texto para movimento fixo, variável, faltas e afastamentos. Permitir a definição dos campos das tabelas, por tipo de movimento, que será importado. Deverá imprimir relatório de importação contendo minimamente a matrícula e nome do funcionário, o valor importado ou rejeitado, bem como a totalização dos valores importados e rejeitados.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para programação e cálculo do Décimo Terceiro de Adiantamento, Anual e Final, bem como opção para programar e calcular os valores variáveis (média) sobre o Décimo Terceiro Salário, de forma geral, grupo de funcionários e individual. Deverá também dispor de rotina para apurar os avos de direito de Décimo Terceiro Salário, bem como opção para abonar avos perdidos.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rotina para programação e cálculo de Férias, bem como opção para programar e calcular os valores variáveis (média) sobre Férias, de forma geral, grupo de funcionários e individual. Deverá também dispor de rotina para apurar os avos de direito de Férias, por tipo de férias, ofertando opções parametrizáveis para definir a quantidade de meses trabalhados para aquisição, concessão e prescrição, bem como os tipos de faltas e afastamentos que devem ser considerados para perda e suspensão de avos de férias. </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registro e controle de férias concedidas e que foram interrompidas em virtude da concessão do Afastamento de Maternidade. A interrupção de férias deve ocorrer de forma automática quando ocorrer a lançamento do Afastamento de Maternidade para o funcionário (a) em gozo de férias. Da mesma forma, o retorno ao gozo do saldo dos dias de férias do funcionário (a) deverá ocorrer após finalizado os dias de direito do Afastamento de Maternidade. Deverá listar relatório de férias interrompidas, contendo minimamente </w:t>
      </w:r>
      <w:r>
        <w:rPr>
          <w:rFonts w:ascii="Arial" w:hAnsi="Arial" w:cs="Arial"/>
          <w:color w:val="000000"/>
          <w:lang w:eastAsia="ar-SA"/>
        </w:rPr>
        <w:lastRenderedPageBreak/>
        <w:t>informações da matricula e nome do funcionário (a), período de férias aquisitivo, período de férias concedido, a data de início e fim da interrupção, bem como a nova data de retorno ao gozo das férias interrompidas.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para programação e cálculo de Rescisões de forma individual e coletiva. Deverá também dispor de opção para o registro e cancelamento do Aviso Prévio, emissão do Aviso Prévio, bem como a emissão do Termo de Rescisão (</w:t>
      </w:r>
      <w:proofErr w:type="spellStart"/>
      <w:r>
        <w:rPr>
          <w:rFonts w:ascii="Arial" w:hAnsi="Arial" w:cs="Arial"/>
          <w:color w:val="000000"/>
          <w:lang w:eastAsia="ar-SA"/>
        </w:rPr>
        <w:t>HomologNet</w:t>
      </w:r>
      <w:proofErr w:type="spellEnd"/>
      <w:r>
        <w:rPr>
          <w:rFonts w:ascii="Arial" w:hAnsi="Arial" w:cs="Arial"/>
          <w:color w:val="000000"/>
          <w:lang w:eastAsia="ar-SA"/>
        </w:rPr>
        <w:t>).</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e manutenção de informações pessoais e funcionais de pessoal ativo, inativo e pensionista, registrando a evolução histórica dos registros e alterações.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liberação das funcionalidades por usuário e com controle de acesso restrito por lotação, permitindo acesso exclusivo das informações por lotação de acesso, para descentralização das atividades.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Garantir a disponibilidade e segurança das informações históricas das verbas e valores de todos os pagamentos e descontos realizados por competência.</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cadastramento de currículos de candidatos e funcionários.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de atos de elogio, advertência e punição.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criar tabelas e campos para o registro de informações cadastrais complementares. Deverá ainda dispor destas tabelas e campos criados, para a formatação de arquivos e geração de relatórios.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registro de Dependentes dos servidores para a realização de cálculos da folha de pagamento, referentes a benefícios e encargos. Deverá realizar a baixa automática da relação de dependência quando atingir o limite de idade configurado pelo usuário.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das funções em caráter de confiança exercida e averbada, que o servidor tenha desempenhado, dentro ou fora do órgão, para pagamento de quintos ou décimos de acordo com a legislação.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do tempo de serviço efetivo, emitir certidões de tempo de serviço e disponibilizar informações para cálculo e concessão aposentadoria.</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e controle da promoção e progressão de cargos e salários dos servidores.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matricula, nome e o valor do salário que gerou o limite excedido.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rotina de apuração de benefícios concedidos por tempo de serviço, tais como </w:t>
      </w:r>
      <w:proofErr w:type="spellStart"/>
      <w:r>
        <w:rPr>
          <w:rFonts w:ascii="Arial" w:hAnsi="Arial" w:cs="Arial"/>
          <w:color w:val="000000"/>
          <w:lang w:eastAsia="ar-SA"/>
        </w:rPr>
        <w:t>Anuênio</w:t>
      </w:r>
      <w:proofErr w:type="spellEnd"/>
      <w:r>
        <w:rPr>
          <w:rFonts w:ascii="Arial" w:hAnsi="Arial" w:cs="Arial"/>
          <w:color w:val="000000"/>
          <w:lang w:eastAsia="ar-SA"/>
        </w:rPr>
        <w:t>, triênio, quinquênio, licença prêmio, progressões salariais. Deverá também realizar controle dos períodos de apurações referente a prorrogação, suspensão e perda do benefício, de acordo com os tipos de faltas e afastamentos configurados pelo usuário.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controle dos Tomadores de serviço, pagamentos por RPA, Nota Fiscal, integrando de forma automática essas informações para a geração do arquivo SEFIP e DIRF.</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para cálculos simulados, permitindo realizar simulações de reajuste salarial bem como o cálculo de forma parcial e total da folha de pagamento. Deverá listar relatório com os valores simulados calculados.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de Folha Complementar e Retroativa com encargos (IRRF/Previdência), recalculando todos os funcionários que tiveram diferença salarial a ser paga. Deverá ainda, para os funcionários que pertencem ao regime de RGPS, gerar a SEFIP retificadora para a competência devida.</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para pagamento do pessoal ativo, inativo e pensionistas, tratando adequadamente os diversos regimes jurídicos, adiantamentos, pensões e benefícios, permitindo recálculos gerais, parciais ou individuais.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no cálculo da folha mensal para os funcionários com término de contrato no mês cujo contrato não foi rescindido, emitindo mensagem de advertência no término do processamento do cálculo, listando a matricula, nome e data de término do contrato.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de bloqueio do cálculo mensal, não permitindo aos usuários do sistema realizar movimentações que afetem o resultado do cálculo já fechado. Deverá permitir o desbloqueio do cálculo, somente para o usuário autorizado pelo administrador.</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Ofertar rotina de cálculo da provisão de Férias, 13º Salário, bem como a emissão do relatório analítico e sintético, dos valores provisionados, listando minimamente o valor do saldo anterior, valor provisionado no mês e o saldo total provisionado.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parametrização das contas contábeis de despesas e receitas com pessoal, bem como a emissão do demonstrativo da integração contábil da Folha Mensal, provisão de férias e provisão de 13º Salário.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geração de informações mensais para Tribunal de Contas do Estado (TCE), Fundo de Previdência Municipal (GPRM), Previdência Social (GPS e MANAD), Caixa (GRFC, GRRF, SEFIP/GFIP) e Ministério do Trabalho (CAGED).</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geração de informações anuais como RAIS, DIRF, Comprovante de Rendimentos e pagamento PIS/PASEP.</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formatação de modelos de contracheque, cheques de pagamento e etiquetas, bem como a emissão dos formulários parametrizados pelo usuário.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formatação e geração de arquivos para crédito bancário.</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utilização de logotipos, figuras e formatos PCL como imagem de fundo nos relatórios.</w:t>
      </w:r>
    </w:p>
    <w:p w:rsidR="00182DE9" w:rsidRDefault="00182DE9"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parametrização de documentos legais e admissionais, com uso de um editor de texto (Word).</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parametrização de múltiplos organogramas para emissão de relatórios.</w:t>
      </w:r>
      <w:r>
        <w:rPr>
          <w:rFonts w:ascii="Arial" w:hAnsi="Arial" w:cs="Arial"/>
        </w:rPr>
        <w:t xml:space="preserve"> </w:t>
      </w:r>
      <w:r>
        <w:rPr>
          <w:rFonts w:ascii="Arial" w:hAnsi="Arial" w:cs="Arial"/>
          <w:color w:val="000000"/>
          <w:lang w:eastAsia="ar-SA"/>
        </w:rPr>
        <w:t>Permitir o registro dos documentos de Atos Legais tais como portarias, decretos, requisições.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manutenção do movimento de Ato Legal por servidor, independente das alterações cadastrais do funcionário, Afastamentos e Benefícios Fixos.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integração das alterações cadastrais, Afastamentos e Benefícios Fixos do funcionário com movimento de Ato Legal que autoriza a movimentação.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controle dos Atos a serem considerados para Efetividade, conforme tipo e opções parametrizadas pela empresa.</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emissão da Certidão Tempo de Serviço com grade de Efetividade, por ano, meses e tipo efetividade com dias por mês e total por ano, com resumo final do Tempo Municipal e Tempo Efetividade (Tempo Atual mais anterior). </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os dados dos responsáveis pelas informações de monitoração Biológica por período, mantendo histórico atualizado.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os dados dos responsáveis pelas informações de monitoração dos registros Ambientais por período, mantendo histórico atualizado.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gerenciar e manter atualizado todas as informações cadastrais, pertinentes ao PPP, como alteração de cargos, mudança de agente nocivo, transferências, descrição dos cargos e atividades exercidas pelo funcionário.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os exames periódicos, clínicos e complementares e manter os dados históricos.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e manter atualizado o histórico da exposição do trabalhador aos fatores de riscos.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emissão do PPP individual ou por grupo de funcionários.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as informações referente ao Acidente de Trabalho (CAT):</w:t>
      </w:r>
      <w:r>
        <w:rPr>
          <w:rFonts w:ascii="Arial" w:hAnsi="Arial" w:cs="Arial"/>
          <w:color w:val="000000"/>
          <w:lang w:eastAsia="ar-SA"/>
        </w:rPr>
        <w:br/>
        <w:t>a) Identificação do Registrador, Empregador e Trabalhador;</w:t>
      </w:r>
      <w:r>
        <w:rPr>
          <w:rFonts w:ascii="Arial" w:hAnsi="Arial" w:cs="Arial"/>
          <w:color w:val="000000"/>
          <w:lang w:eastAsia="ar-SA"/>
        </w:rPr>
        <w:br/>
        <w:t>b) Comunicação do Acidente de Trabalho com (Data, Tipo e Hora do acidente, Horas trabalhadas antes do acidente, Tipo da CAT, indicativo de CAT);</w:t>
      </w:r>
      <w:r>
        <w:rPr>
          <w:rFonts w:ascii="Arial" w:hAnsi="Arial" w:cs="Arial"/>
          <w:color w:val="000000"/>
          <w:lang w:eastAsia="ar-SA"/>
        </w:rPr>
        <w:br/>
        <w:t>c) Local do acidente;</w:t>
      </w:r>
      <w:r>
        <w:rPr>
          <w:rFonts w:ascii="Arial" w:hAnsi="Arial" w:cs="Arial"/>
          <w:color w:val="000000"/>
          <w:lang w:eastAsia="ar-SA"/>
        </w:rPr>
        <w:br/>
        <w:t>d) Detalhamento da(s) parte(s) atingida(s) pelo acidente de trabalho;</w:t>
      </w:r>
      <w:r>
        <w:rPr>
          <w:rFonts w:ascii="Arial" w:hAnsi="Arial" w:cs="Arial"/>
          <w:color w:val="000000"/>
          <w:lang w:eastAsia="ar-SA"/>
        </w:rPr>
        <w:br/>
        <w:t>e) Detalhamento do(s) agente(s) causador(es) do acidente de trabalho;</w:t>
      </w:r>
      <w:r>
        <w:rPr>
          <w:rFonts w:ascii="Arial" w:hAnsi="Arial" w:cs="Arial"/>
          <w:color w:val="000000"/>
          <w:lang w:eastAsia="ar-SA"/>
        </w:rPr>
        <w:br/>
        <w:t>f) Atestado médico;</w:t>
      </w:r>
      <w:r>
        <w:rPr>
          <w:rFonts w:ascii="Arial" w:hAnsi="Arial" w:cs="Arial"/>
          <w:color w:val="000000"/>
          <w:lang w:eastAsia="ar-SA"/>
        </w:rPr>
        <w:br/>
        <w:t>g) Nome do médico que emitiu o atestado.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informar o cadastro de EPI – Equipamento de Proteção Individual, o certificado de aprovação (CA), informações relativas as medidas de proteção coletiva, informações pertinentes a manutenção de uso como Higienização, Validade e Troca do EPI.</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parametrização de questionários, tópicos, questões, alternativas e pontuação por alternativa.</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lastRenderedPageBreak/>
        <w:t>Permitir parametrização de períodos avaliação por cargo, situação contrato ou funcionário, com identificação do questionário a ser utilizado para avaliação.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controle do número de faltas e afastamentos por avaliação.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revisão da avaliação.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histórico das avaliações aplicadas.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emissão de relatórios formatados pelo usuário.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parametrização das verbas de Base e Limite Margem Consignável, bem como as verbas de consignação por empresa de convênio.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Reserva por Verba e Controle do Saldo Margem Consignável.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importação do movimento de consignações via arquivo, para desconto na Folha de Pagamento.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consulta e emissão do contracheque via internet, com parametrização do servidor de acesso, definição do </w:t>
      </w:r>
      <w:proofErr w:type="spellStart"/>
      <w:r>
        <w:rPr>
          <w:rFonts w:ascii="Arial" w:hAnsi="Arial" w:cs="Arial"/>
          <w:color w:val="000000"/>
          <w:lang w:eastAsia="ar-SA"/>
        </w:rPr>
        <w:t>logon</w:t>
      </w:r>
      <w:proofErr w:type="spellEnd"/>
      <w:r>
        <w:rPr>
          <w:rFonts w:ascii="Arial" w:hAnsi="Arial" w:cs="Arial"/>
          <w:color w:val="000000"/>
          <w:lang w:eastAsia="ar-SA"/>
        </w:rPr>
        <w:t xml:space="preserve"> por funcionário e critérios para geração da senha inicial, permitindo alteração da senha após primeiro acesso.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controle da disponibilidade das informações para consulta, por competência e Tipo de Cálculo.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consulta e emissão do Contracheque com acesso via internet, mediante identificação do </w:t>
      </w:r>
      <w:proofErr w:type="spellStart"/>
      <w:r>
        <w:rPr>
          <w:rFonts w:ascii="Arial" w:hAnsi="Arial" w:cs="Arial"/>
          <w:color w:val="000000"/>
          <w:lang w:eastAsia="ar-SA"/>
        </w:rPr>
        <w:t>logon</w:t>
      </w:r>
      <w:proofErr w:type="spellEnd"/>
      <w:r>
        <w:rPr>
          <w:rFonts w:ascii="Arial" w:hAnsi="Arial" w:cs="Arial"/>
          <w:color w:val="000000"/>
          <w:lang w:eastAsia="ar-SA"/>
        </w:rPr>
        <w:t xml:space="preserve"> e senha, por funcionário.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listar Relação de Acesso ao Contracheque, </w:t>
      </w:r>
      <w:proofErr w:type="spellStart"/>
      <w:r>
        <w:rPr>
          <w:rFonts w:ascii="Arial" w:hAnsi="Arial" w:cs="Arial"/>
          <w:color w:val="000000"/>
          <w:lang w:eastAsia="ar-SA"/>
        </w:rPr>
        <w:t>Logon</w:t>
      </w:r>
      <w:proofErr w:type="spellEnd"/>
      <w:r>
        <w:rPr>
          <w:rFonts w:ascii="Arial" w:hAnsi="Arial" w:cs="Arial"/>
          <w:color w:val="000000"/>
          <w:lang w:eastAsia="ar-SA"/>
        </w:rPr>
        <w:t xml:space="preserve"> Inválido.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cadastro de Concurso Público por Tipo: Processo Seletivo e/ou Concurso Público.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controle e cadastramento de Tipos de Prova, Classificações do Processo do Concurso e Requisitos de Seleção (Descrição de Cargo, Perfil Profissional e Atribuições).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importar os dados referente a empresa organizadora do Concurso.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o acesso ao Portal do Servidor com </w:t>
      </w:r>
      <w:proofErr w:type="spellStart"/>
      <w:r>
        <w:rPr>
          <w:rFonts w:ascii="Arial" w:hAnsi="Arial" w:cs="Arial"/>
          <w:color w:val="000000"/>
          <w:lang w:eastAsia="ar-SA"/>
        </w:rPr>
        <w:t>logon</w:t>
      </w:r>
      <w:proofErr w:type="spellEnd"/>
      <w:r>
        <w:rPr>
          <w:rFonts w:ascii="Arial" w:hAnsi="Arial" w:cs="Arial"/>
          <w:color w:val="000000"/>
          <w:lang w:eastAsia="ar-SA"/>
        </w:rPr>
        <w:t xml:space="preserve">/senha, utilizando como padrão de </w:t>
      </w:r>
      <w:proofErr w:type="spellStart"/>
      <w:r>
        <w:rPr>
          <w:rFonts w:ascii="Arial" w:hAnsi="Arial" w:cs="Arial"/>
          <w:color w:val="000000"/>
          <w:lang w:eastAsia="ar-SA"/>
        </w:rPr>
        <w:t>logon</w:t>
      </w:r>
      <w:proofErr w:type="spellEnd"/>
      <w:r>
        <w:rPr>
          <w:rFonts w:ascii="Arial" w:hAnsi="Arial" w:cs="Arial"/>
          <w:color w:val="000000"/>
          <w:lang w:eastAsia="ar-SA"/>
        </w:rPr>
        <w:t xml:space="preserve"> CPF.</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solicitação de nova senha em caso de esquecimento, enviando link com nova senha para e-mail previamente cadastrado.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parametrização dos campos, informações no contracheque, de acordo com a definição do usuário/administrador.</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incluir logotipo e marca d’agua da empresa (órgão) no contracheque.</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formatação de layout do formulário do modelo do contracheque web.</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consulta e emissão do Contracheque, Consulta e emissão do Informe de Rendimentos no layout da RFB, mediante identificação do </w:t>
      </w:r>
      <w:proofErr w:type="spellStart"/>
      <w:r>
        <w:rPr>
          <w:rFonts w:ascii="Arial" w:hAnsi="Arial" w:cs="Arial"/>
          <w:color w:val="000000"/>
          <w:lang w:eastAsia="ar-SA"/>
        </w:rPr>
        <w:t>login</w:t>
      </w:r>
      <w:proofErr w:type="spellEnd"/>
      <w:r>
        <w:rPr>
          <w:rFonts w:ascii="Arial" w:hAnsi="Arial" w:cs="Arial"/>
          <w:color w:val="000000"/>
          <w:lang w:eastAsia="ar-SA"/>
        </w:rPr>
        <w:t xml:space="preserve"> e senha, por servidor.</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a validação do contracheque impresso via web pelo servidor, utilizando a forma de autenticação </w:t>
      </w:r>
      <w:proofErr w:type="spellStart"/>
      <w:r>
        <w:rPr>
          <w:rFonts w:ascii="Arial" w:hAnsi="Arial" w:cs="Arial"/>
          <w:color w:val="000000"/>
          <w:lang w:eastAsia="ar-SA"/>
        </w:rPr>
        <w:t>QRcode</w:t>
      </w:r>
      <w:proofErr w:type="spellEnd"/>
      <w:r>
        <w:rPr>
          <w:rFonts w:ascii="Arial" w:hAnsi="Arial" w:cs="Arial"/>
          <w:color w:val="000000"/>
          <w:lang w:eastAsia="ar-SA"/>
        </w:rPr>
        <w:t>, para comprovação de autenticidade.</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parametrizar quais os dados cadastrais o servidor terá acesso para conferência e atualização, permitindo ainda que o RH defina quais “campos” deverá enviar comprovante para validar as atualizações.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ao usuário do RH conferir as informações enviadas através do Portal do Servidor, e validar ou rejeitar as mesmas com documentos anexados quando necessário e atualizar as mesmas no cadastro do funcionário.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listar informações relativas aos servidores que terão acesso ou não ao Portal [</w:t>
      </w:r>
      <w:proofErr w:type="spellStart"/>
      <w:r>
        <w:rPr>
          <w:rFonts w:ascii="Arial" w:hAnsi="Arial" w:cs="Arial"/>
          <w:color w:val="000000"/>
          <w:lang w:eastAsia="ar-SA"/>
        </w:rPr>
        <w:t>Logins</w:t>
      </w:r>
      <w:proofErr w:type="spellEnd"/>
      <w:r>
        <w:rPr>
          <w:rFonts w:ascii="Arial" w:hAnsi="Arial" w:cs="Arial"/>
          <w:color w:val="000000"/>
          <w:lang w:eastAsia="ar-SA"/>
        </w:rPr>
        <w:t xml:space="preserve"> Divergentes e </w:t>
      </w:r>
      <w:proofErr w:type="spellStart"/>
      <w:r>
        <w:rPr>
          <w:rFonts w:ascii="Arial" w:hAnsi="Arial" w:cs="Arial"/>
          <w:color w:val="000000"/>
          <w:lang w:eastAsia="ar-SA"/>
        </w:rPr>
        <w:t>Logins</w:t>
      </w:r>
      <w:proofErr w:type="spellEnd"/>
      <w:r>
        <w:rPr>
          <w:rFonts w:ascii="Arial" w:hAnsi="Arial" w:cs="Arial"/>
          <w:color w:val="000000"/>
          <w:lang w:eastAsia="ar-SA"/>
        </w:rPr>
        <w:t xml:space="preserve"> Disponíveis].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o servidor consultar e atualizar seus dados pessoais no Portal do Servidor, por meio de </w:t>
      </w:r>
      <w:proofErr w:type="spellStart"/>
      <w:r>
        <w:rPr>
          <w:rFonts w:ascii="Arial" w:hAnsi="Arial" w:cs="Arial"/>
          <w:color w:val="000000"/>
          <w:lang w:eastAsia="ar-SA"/>
        </w:rPr>
        <w:t>Login</w:t>
      </w:r>
      <w:proofErr w:type="spellEnd"/>
      <w:r>
        <w:rPr>
          <w:rFonts w:ascii="Arial" w:hAnsi="Arial" w:cs="Arial"/>
          <w:color w:val="000000"/>
          <w:lang w:eastAsia="ar-SA"/>
        </w:rPr>
        <w:t xml:space="preserve"> e Senha.</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agrupamento de empresas com o mesmo CNPJ para envio ao e-Social.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Utilizar o mecanismo Token para habilitar os novos campos referentes ao e-Social.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realizar o cadastramento do responsável pelo e-Social com todas as informações exigidas pelo e-Social Nacional.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lastRenderedPageBreak/>
        <w:t>Permitir realizar o relacionamento dos códigos de verbas do sistema com as rubricas do e-Social.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gerar o relatório de Diagnóstico das informações do Empregador, Cargos, Escalas, Horários, e listar as inconsistências encontradas.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gerar o relatório de Diagnóstico do Empregado com dados pessoais, documentação, endereço, formação, informações contratuais, e listar as inconsistências encontradas.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parametrização das rubricas do e-Social com a bases legais (IRRF, INSS, FGTS) e gerar relatórios de divergências.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Deve dispor de rotina que permita a consulta dos Eventos registrados pelo sistema de Gestão de Pessoas, permitindo o acompanhamento do processamento dos Eventos através dos status, listando minimamente os Eventos com status Pendente, Agendado, Processado e Processando, bem como a quantidade de registros (Eventos).</w:t>
      </w:r>
      <w:r>
        <w:rPr>
          <w:rFonts w:ascii="Arial" w:hAnsi="Arial" w:cs="Arial"/>
          <w:color w:val="000000"/>
          <w:lang w:eastAsia="ar-SA"/>
        </w:rPr>
        <w:br/>
        <w:t>A consulta dos Eventos deve dispor também de opções de filtro por Período, Empregador, CPF do Empregado, Tipo de Evento e o Tipo de Status do Processamento do Evento.</w:t>
      </w:r>
      <w:r>
        <w:rPr>
          <w:rFonts w:ascii="Arial" w:hAnsi="Arial" w:cs="Arial"/>
          <w:color w:val="000000"/>
          <w:lang w:eastAsia="ar-SA"/>
        </w:rPr>
        <w:br/>
        <w:t>Deverá ainda dispor de rotina que permita visualizar e salvar o arquivo XML dos Eventos gerados.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ao usuário administrador, definir de forma parametrizável a periodicidade de envio dos eventos para o ambiente do e-Social.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Deverá validar as informações recebidas nos arquivos </w:t>
      </w:r>
      <w:proofErr w:type="spellStart"/>
      <w:r>
        <w:rPr>
          <w:rFonts w:ascii="Arial" w:hAnsi="Arial" w:cs="Arial"/>
          <w:color w:val="000000"/>
          <w:lang w:eastAsia="ar-SA"/>
        </w:rPr>
        <w:t>XMLs</w:t>
      </w:r>
      <w:proofErr w:type="spellEnd"/>
      <w:r>
        <w:rPr>
          <w:rFonts w:ascii="Arial" w:hAnsi="Arial" w:cs="Arial"/>
          <w:color w:val="000000"/>
          <w:lang w:eastAsia="ar-SA"/>
        </w:rPr>
        <w:t xml:space="preserve"> oriundos do sistema de gestão de pessoas, com referência nas regras definidas dos layouts do e-Social.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Deverá assinar digitalmente os arquivos de eventos em formato XML através de Certificado Digital A1.</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Dispor de rotina para enviar os arquivos de eventos assinados digitalmente para o ambiente do e-Social.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Deverá receber e armazenar os protocolos referente ao envio dos eventos para o ambiente do e-Social.</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consultar através dos protocolos armazenados, o resultado do processamento dos eventos, identificando o status do evento, se foi armazenado ou rejeitado. Deverá ainda, para os eventos rejeitados exibir a mensagem com o motivo pelo qual o evento foi rejeitado.</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Dispor de rotina para reenviar os eventos do e-Social que apresentaram inconsistências.</w:t>
      </w:r>
    </w:p>
    <w:p w:rsidR="00182DE9" w:rsidRDefault="00182DE9"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Manter o controle dos arquivos enviados e validados para o fechamento da Competência da Folha de Pagamento. </w:t>
      </w:r>
    </w:p>
    <w:p w:rsidR="00182DE9" w:rsidRDefault="00182DE9" w:rsidP="00182DE9">
      <w:pPr>
        <w:pStyle w:val="PargrafodaLista"/>
        <w:spacing w:after="0"/>
        <w:rPr>
          <w:rFonts w:ascii="Arial" w:hAnsi="Arial" w:cs="Arial"/>
          <w:color w:val="000000"/>
          <w:lang w:eastAsia="ar-SA"/>
        </w:rPr>
      </w:pP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bookmarkStart w:id="6" w:name="_Hlk17290762"/>
      <w:r>
        <w:rPr>
          <w:rFonts w:ascii="Arial" w:eastAsia="Times New Roman" w:hAnsi="Arial" w:cs="Arial"/>
          <w:b/>
          <w:color w:val="000000"/>
          <w:szCs w:val="20"/>
          <w:lang w:eastAsia="ar-SA"/>
        </w:rPr>
        <w:t>Gestão da Efetividade e Atos Legais:</w:t>
      </w:r>
    </w:p>
    <w:bookmarkEnd w:id="6"/>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o registro dos documentos de Atos Legais (Portarias, Decretos, Requisições e outros);</w:t>
      </w:r>
    </w:p>
    <w:p w:rsidR="00182DE9" w:rsidRDefault="00182DE9"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manutenção do movimento de Ato Legal por servidor, independente das alterações cadastrais do funcionário, Afastamentos e Benefícios Fixos;</w:t>
      </w:r>
    </w:p>
    <w:p w:rsidR="00182DE9" w:rsidRDefault="00182DE9"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integração das alterações cadastrais, Afastamentos e Benefícios Fixos do funcionário com movimento de Ato Legal que autoriza a movimentação;</w:t>
      </w:r>
    </w:p>
    <w:p w:rsidR="00182DE9" w:rsidRDefault="00182DE9"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o controle dos Atos a serem considerados para Efetividade, conforme tipo e opções parametrizadas pela empresa;</w:t>
      </w:r>
    </w:p>
    <w:p w:rsidR="00182DE9" w:rsidRDefault="00182DE9"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emissão da Certidão Tempo de Serviço com grade de Efetividade, por ano, meses e tipo efetividade com dias por mês e total por ano, com resumo final do Tempo Municipal e Tempo Efetividade (Tempo Atual mais anterior);</w:t>
      </w:r>
    </w:p>
    <w:p w:rsidR="00182DE9" w:rsidRDefault="00182DE9"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Registros do SMT;</w:t>
      </w:r>
    </w:p>
    <w:p w:rsidR="00182DE9" w:rsidRDefault="00182DE9" w:rsidP="00182DE9">
      <w:pPr>
        <w:suppressAutoHyphens/>
        <w:spacing w:after="0" w:line="240" w:lineRule="auto"/>
        <w:jc w:val="both"/>
        <w:rPr>
          <w:rFonts w:ascii="Arial" w:eastAsia="Times New Roman" w:hAnsi="Arial" w:cs="Arial"/>
          <w:color w:val="000000"/>
          <w:szCs w:val="20"/>
          <w:lang w:eastAsia="ar-SA"/>
        </w:rPr>
      </w:pP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E –Social:</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w:t>
      </w: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lastRenderedPageBreak/>
        <w:t>Permitir o agrupamento de empresas com o mesmo CNPJ para envio ao e-Social;</w:t>
      </w: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Utilizar o mecanismo Token para habilitar os novos campos referentes ao e-Social.</w:t>
      </w: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realizar o cadastramento do responsável pelo e-Social com todas as informações exigidas pelo e-Social Nacional;</w:t>
      </w: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realizar o relacionamento dos códigos de verbas do sistema com as rubricas do e-Social;</w:t>
      </w: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gerar o relatório de Diagnóstico das informações do Empregador, Cargos, Escalas, Horários, e listar as inconsistências encontradas;</w:t>
      </w: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gerar o relatório de Diagnóstico do Empregado com dados pessoais, documentação, endereço, formação, informações contratuais, e listar as inconsistências encontradas;</w:t>
      </w:r>
    </w:p>
    <w:p w:rsidR="00182DE9" w:rsidRDefault="00182DE9"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parametrização das rubricas do e-Social com a bases legais (IRRF, INSS, FGTS) e gerar relatórios de divergências;</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Portal do Servidor - Contracheques, Informes de Rendimentos, Atualização Cadastral:</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o acesso ao Portal do Servidor com </w:t>
      </w:r>
      <w:proofErr w:type="spellStart"/>
      <w:r>
        <w:rPr>
          <w:rFonts w:ascii="Arial" w:eastAsia="Times New Roman" w:hAnsi="Arial" w:cs="Arial"/>
          <w:color w:val="000000"/>
          <w:szCs w:val="20"/>
          <w:lang w:eastAsia="ar-SA"/>
        </w:rPr>
        <w:t>logon</w:t>
      </w:r>
      <w:proofErr w:type="spellEnd"/>
      <w:r>
        <w:rPr>
          <w:rFonts w:ascii="Arial" w:eastAsia="Times New Roman" w:hAnsi="Arial" w:cs="Arial"/>
          <w:color w:val="000000"/>
          <w:szCs w:val="20"/>
          <w:lang w:eastAsia="ar-SA"/>
        </w:rPr>
        <w:t xml:space="preserve">/senha, utilizando como padrão de </w:t>
      </w:r>
      <w:proofErr w:type="spellStart"/>
      <w:r>
        <w:rPr>
          <w:rFonts w:ascii="Arial" w:eastAsia="Times New Roman" w:hAnsi="Arial" w:cs="Arial"/>
          <w:color w:val="000000"/>
          <w:szCs w:val="20"/>
          <w:lang w:eastAsia="ar-SA"/>
        </w:rPr>
        <w:t>logon</w:t>
      </w:r>
      <w:proofErr w:type="spellEnd"/>
      <w:r>
        <w:rPr>
          <w:rFonts w:ascii="Arial" w:eastAsia="Times New Roman" w:hAnsi="Arial" w:cs="Arial"/>
          <w:color w:val="000000"/>
          <w:szCs w:val="20"/>
          <w:lang w:eastAsia="ar-SA"/>
        </w:rPr>
        <w:t xml:space="preserve"> CPF;</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solicitação de nova senha em caso de esquecimento, enviando link com nova senha para e-mail previamente cadastrado;</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parametrização dos campos, informações no contracheque, de acordo com a definição do usuário/administrador.</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incluir logotipo e marca d’agua da empresa (órgão) no contracheque.</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formatação de layout do formulário do modelo do contracheque web</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consulta e emissão do Contracheque, Consulta e emissão do Informe de Rendimentos no layout da RFB, mediante identificação do </w:t>
      </w:r>
      <w:proofErr w:type="spellStart"/>
      <w:r>
        <w:rPr>
          <w:rFonts w:ascii="Arial" w:eastAsia="Times New Roman" w:hAnsi="Arial" w:cs="Arial"/>
          <w:color w:val="000000"/>
          <w:szCs w:val="20"/>
          <w:lang w:eastAsia="ar-SA"/>
        </w:rPr>
        <w:t>login</w:t>
      </w:r>
      <w:proofErr w:type="spellEnd"/>
      <w:r>
        <w:rPr>
          <w:rFonts w:ascii="Arial" w:eastAsia="Times New Roman" w:hAnsi="Arial" w:cs="Arial"/>
          <w:color w:val="000000"/>
          <w:szCs w:val="20"/>
          <w:lang w:eastAsia="ar-SA"/>
        </w:rPr>
        <w:t xml:space="preserve"> e senha, por servidor.</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a validação do contracheque impresso via web pelo servidor, utilizando a forma de autenticação QR </w:t>
      </w:r>
      <w:proofErr w:type="spellStart"/>
      <w:r>
        <w:rPr>
          <w:rFonts w:ascii="Arial" w:eastAsia="Times New Roman" w:hAnsi="Arial" w:cs="Arial"/>
          <w:color w:val="000000"/>
          <w:szCs w:val="20"/>
          <w:lang w:eastAsia="ar-SA"/>
        </w:rPr>
        <w:t>code</w:t>
      </w:r>
      <w:proofErr w:type="spellEnd"/>
      <w:r>
        <w:rPr>
          <w:rFonts w:ascii="Arial" w:eastAsia="Times New Roman" w:hAnsi="Arial" w:cs="Arial"/>
          <w:color w:val="000000"/>
          <w:szCs w:val="20"/>
          <w:lang w:eastAsia="ar-SA"/>
        </w:rPr>
        <w:t>, para comprovação de autenticidade.</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parametrizar quais os dados cadastrais o servidor terá acesso para conferência e atualização, permitindo ainda que o RH defina quais “campos” deverá enviar comprovante para validar as atualizações.</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ao usuário do RH conferir as informações enviadas através do Portal do Servidor, e validar ou rejeitar as mesmas com documentos anexados quando necessário e atualizar as mesmas no cadastro do funcionário.</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listar informações relativas aos servidores que terão acesso ou não ao Portal [</w:t>
      </w:r>
      <w:proofErr w:type="spellStart"/>
      <w:r>
        <w:rPr>
          <w:rFonts w:ascii="Arial" w:eastAsia="Times New Roman" w:hAnsi="Arial" w:cs="Arial"/>
          <w:color w:val="000000"/>
          <w:szCs w:val="20"/>
          <w:lang w:eastAsia="ar-SA"/>
        </w:rPr>
        <w:t>Logins</w:t>
      </w:r>
      <w:proofErr w:type="spellEnd"/>
      <w:r>
        <w:rPr>
          <w:rFonts w:ascii="Arial" w:eastAsia="Times New Roman" w:hAnsi="Arial" w:cs="Arial"/>
          <w:color w:val="000000"/>
          <w:szCs w:val="20"/>
          <w:lang w:eastAsia="ar-SA"/>
        </w:rPr>
        <w:t xml:space="preserve"> Divergentes e </w:t>
      </w:r>
      <w:proofErr w:type="spellStart"/>
      <w:r>
        <w:rPr>
          <w:rFonts w:ascii="Arial" w:eastAsia="Times New Roman" w:hAnsi="Arial" w:cs="Arial"/>
          <w:color w:val="000000"/>
          <w:szCs w:val="20"/>
          <w:lang w:eastAsia="ar-SA"/>
        </w:rPr>
        <w:t>Logins</w:t>
      </w:r>
      <w:proofErr w:type="spellEnd"/>
      <w:r>
        <w:rPr>
          <w:rFonts w:ascii="Arial" w:eastAsia="Times New Roman" w:hAnsi="Arial" w:cs="Arial"/>
          <w:color w:val="000000"/>
          <w:szCs w:val="20"/>
          <w:lang w:eastAsia="ar-SA"/>
        </w:rPr>
        <w:t xml:space="preserve"> Disponíveis].</w:t>
      </w:r>
    </w:p>
    <w:p w:rsidR="00182DE9" w:rsidRDefault="00182DE9"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o servidor consultar e atualizar seus dados pessoais no Portal do Servidor, por meio de </w:t>
      </w:r>
      <w:proofErr w:type="spellStart"/>
      <w:r>
        <w:rPr>
          <w:rFonts w:ascii="Arial" w:eastAsia="Times New Roman" w:hAnsi="Arial" w:cs="Arial"/>
          <w:color w:val="000000"/>
          <w:szCs w:val="20"/>
          <w:lang w:eastAsia="ar-SA"/>
        </w:rPr>
        <w:t>Login</w:t>
      </w:r>
      <w:proofErr w:type="spellEnd"/>
      <w:r>
        <w:rPr>
          <w:rFonts w:ascii="Arial" w:eastAsia="Times New Roman" w:hAnsi="Arial" w:cs="Arial"/>
          <w:color w:val="000000"/>
          <w:szCs w:val="20"/>
          <w:lang w:eastAsia="ar-SA"/>
        </w:rPr>
        <w:t xml:space="preserve"> e Senha.</w:t>
      </w:r>
    </w:p>
    <w:p w:rsidR="00182DE9" w:rsidRDefault="00182DE9" w:rsidP="00182DE9">
      <w:pPr>
        <w:suppressAutoHyphens/>
        <w:spacing w:after="0" w:line="240" w:lineRule="auto"/>
        <w:jc w:val="both"/>
        <w:rPr>
          <w:rFonts w:ascii="Arial" w:eastAsia="Times New Roman" w:hAnsi="Arial" w:cs="Arial"/>
          <w:color w:val="000000"/>
          <w:szCs w:val="20"/>
          <w:lang w:eastAsia="ar-SA"/>
        </w:rPr>
      </w:pPr>
    </w:p>
    <w:p w:rsidR="00182DE9" w:rsidRDefault="00182DE9"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Protocolo:</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consultas de situação de adimplência ou inadimplência do cidadão de forma integrada ao módulo de arrecadação permitindo verificar o levantamento de débitos, cadastro, contribuinte, sociedade e certidão de dívida ativa.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Possuir parâmetro para periodicidade de notificação da necessidade de reiniciar a numeração dos processos e das guias de recolhimento. O usuário deverá ter opção para selecionar a periodicidade, devendo ser mensal ou anual. Deverá disponibilizar também opção de usar uma numeração sequencial que não requeira reinício dessa sequência.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parâmetro que permita, quanto a numeração de processos, a escolha entre geração automática do sistema ou entrada manual pelo usuário da entidade. Mesmo que a opção de numeração de processo seja automática, deverá permitir a entrada manual da numeração do processo, a critério do usuário (sem modificar o parâmetro da numeração).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configurar previamente os emolumentos que comporão os processos e guias de recolhimento. Para tanto, deverá informar a sua descrição, tipo de receita (orçamentária ou extra orçamentária), conta contábil, moeda, valor, indicador de incidência (área de terreno ou </w:t>
      </w:r>
      <w:r>
        <w:rPr>
          <w:rFonts w:ascii="Arial" w:hAnsi="Arial" w:cs="Arial"/>
          <w:color w:val="000000"/>
          <w:lang w:eastAsia="ar-SA"/>
        </w:rPr>
        <w:lastRenderedPageBreak/>
        <w:t>construída, metros, distância, valor ou nenhum) e fundamento legal (número, ano e tipo) que suporta a existência do mesmo.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guia de recolhimento para processos, informando a data de vencimento, taxas dos emolumentos previamente configurados, opção de parcelamento e a impressão de código de barras para recebimento através de rede bancária (boleto de cobrança);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configurar previamente a quantidade máxima de parcelas de uma guia de recolhimento, conforme o assunto do processo, possibilitando decisão de parcelamento no ato de emissão da guia ao cidadão.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rotina de formatação das guias de recolhimento, permitindo aos próprios usuários selecionar os campos constantes na referida guia;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criação de estrutura de governo da entidade, de forma configurável em termos de nível e </w:t>
      </w:r>
      <w:proofErr w:type="spellStart"/>
      <w:r>
        <w:rPr>
          <w:rFonts w:ascii="Arial" w:hAnsi="Arial" w:cs="Arial"/>
          <w:color w:val="000000"/>
          <w:lang w:eastAsia="ar-SA"/>
        </w:rPr>
        <w:t>subnível</w:t>
      </w:r>
      <w:proofErr w:type="spellEnd"/>
      <w:r>
        <w:rPr>
          <w:rFonts w:ascii="Arial" w:hAnsi="Arial" w:cs="Arial"/>
          <w:color w:val="000000"/>
          <w:lang w:eastAsia="ar-SA"/>
        </w:rPr>
        <w:t xml:space="preserve">, contendo minimamente as seguintes informações: numeração hierárquica, nome, sigla, situação (ativo / não ativo) e se é órgão protocolo. Qualquer órgão, departamento ou setor deverá ser capaz de assumir a função de área protocolar, mantendo única a </w:t>
      </w:r>
      <w:proofErr w:type="spellStart"/>
      <w:r>
        <w:rPr>
          <w:rFonts w:ascii="Arial" w:hAnsi="Arial" w:cs="Arial"/>
          <w:color w:val="000000"/>
          <w:lang w:eastAsia="ar-SA"/>
        </w:rPr>
        <w:t>sequenciação</w:t>
      </w:r>
      <w:proofErr w:type="spellEnd"/>
      <w:r>
        <w:rPr>
          <w:rFonts w:ascii="Arial" w:hAnsi="Arial" w:cs="Arial"/>
          <w:color w:val="000000"/>
          <w:lang w:eastAsia="ar-SA"/>
        </w:rPr>
        <w:t xml:space="preserve"> da numeração de processos.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criação de roteiros pré-estabelecidos para o processo conforme o assunto e 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Para tanto, deverá informar o assunto, o </w:t>
      </w:r>
      <w:proofErr w:type="spellStart"/>
      <w:r>
        <w:rPr>
          <w:rFonts w:ascii="Arial" w:hAnsi="Arial" w:cs="Arial"/>
          <w:color w:val="000000"/>
          <w:lang w:eastAsia="ar-SA"/>
        </w:rPr>
        <w:t>subassunto</w:t>
      </w:r>
      <w:proofErr w:type="spellEnd"/>
      <w:r>
        <w:rPr>
          <w:rFonts w:ascii="Arial" w:hAnsi="Arial" w:cs="Arial"/>
          <w:color w:val="000000"/>
          <w:lang w:eastAsia="ar-SA"/>
        </w:rPr>
        <w:t>, o número de dias e o custo no órgão de protocolo, a sequência de órgãos do roteiro (as etapas), sendo capaz ainda de indicar o nome do funcionário, a duração e o custo de cada etapa. Ao término, o sistema apresenta a duração e o custo de todo o processo.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juntada de processos por anexação ou </w:t>
      </w:r>
      <w:proofErr w:type="spellStart"/>
      <w:r>
        <w:rPr>
          <w:rFonts w:ascii="Arial" w:hAnsi="Arial" w:cs="Arial"/>
          <w:color w:val="000000"/>
          <w:lang w:eastAsia="ar-SA"/>
        </w:rPr>
        <w:t>apensação</w:t>
      </w:r>
      <w:proofErr w:type="spellEnd"/>
      <w:r>
        <w:rPr>
          <w:rFonts w:ascii="Arial" w:hAnsi="Arial" w:cs="Arial"/>
          <w:color w:val="000000"/>
          <w:lang w:eastAsia="ar-SA"/>
        </w:rPr>
        <w:t xml:space="preserve">. Para tanto, deverá filtrar o processo principal através de ano, mês e número e depois definir o tipo de juntada, que pode ser anexação ou </w:t>
      </w:r>
      <w:proofErr w:type="spellStart"/>
      <w:r>
        <w:rPr>
          <w:rFonts w:ascii="Arial" w:hAnsi="Arial" w:cs="Arial"/>
          <w:color w:val="000000"/>
          <w:lang w:eastAsia="ar-SA"/>
        </w:rPr>
        <w:t>apensação</w:t>
      </w:r>
      <w:proofErr w:type="spellEnd"/>
      <w:r>
        <w:rPr>
          <w:rFonts w:ascii="Arial" w:hAnsi="Arial" w:cs="Arial"/>
          <w:color w:val="000000"/>
          <w:lang w:eastAsia="ar-SA"/>
        </w:rPr>
        <w:t xml:space="preserve"> e informar um ou mais processos que serão juntados.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Possuir parâmetros para a ativação de assinatura eletrônica para as funcionalidades de tramitação de processos, emissão de guia de recolhimento e concessão de assistência. Para ativar ou desativar o recurso, deverá selecionar a funcionalidade desejada na área de customização do sistema.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emissão de relatório comparativo dos valores estimados em relação aos emitidos e pagos. Para tanto, deverá informar o assunto e o </w:t>
      </w:r>
      <w:proofErr w:type="spellStart"/>
      <w:r>
        <w:rPr>
          <w:rFonts w:ascii="Arial" w:hAnsi="Arial" w:cs="Arial"/>
          <w:color w:val="000000"/>
          <w:lang w:eastAsia="ar-SA"/>
        </w:rPr>
        <w:t>subassunto</w:t>
      </w:r>
      <w:proofErr w:type="spellEnd"/>
      <w:r>
        <w:rPr>
          <w:rFonts w:ascii="Arial" w:hAnsi="Arial" w:cs="Arial"/>
          <w:color w:val="000000"/>
          <w:lang w:eastAsia="ar-SA"/>
        </w:rPr>
        <w:t>, se será ordenado pelo valor da diferença ou por processo, se a comparação com o custo estimado será por valor emitido ou pago, podendo informar adicionalmente a tolerância (percentual ou valor em reais) e filtros por: faixa numérica dos processos, somente guias pagas, que possuam diferença, resumido e relação geral.</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arquivamento de processos. Para tanto, deverá primeiramente selecionar o processo desejado, podendo consultar o processo através do ano, mês e do número, bem como através do requerente. Posteriormente, deverá informar a data de arquivamento, a situação de encerramento, local de arquivamento e opcionalmente, alterar a situação do processo e acrescer uma observação sobre o arquivamento.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registro de entrega da documentação requerida ao cidadão através de procedimento por parte da entidade. Para tanto, deverá primeiramente selecionar o processo desejado, podendo consultar o processo através do ano, mês e do número, bem como através do requerente. Posteriormente, deverá informar a data de entrega.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comprovante de entrega seja parametrizado pelo próprio usuário, permitindo-lhe selecionar campos a serem impressos bem como sua disposição dentro do documento. Deverá ofertar a confecção de vários modelos de comprovante de entrega, os quais serão exibidos para o usuário no momento da realização da impressão do mesmo.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Prover funcionalidade que demonstre a consulta e a visualização de processos e histórico de tramitações. Para tal, deverá ofertar pesquisa das informações utilizando no mínimo: ano, mês, número de processo, requerente, órgão protocolo, órgão, assunto,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situação, logradouro, CPF, CNPJ, por período, local de arquivamento, pesquisa por palavra, processos sigilosos ou internos da entidade. Como resultado, deverá ser apresentado uma lista de processos aderentes aos filtros aplicados, contendo as seguintes informações: identificação do processo (ano, mês e número), data de protocolo, requente principal, assunto </w:t>
      </w:r>
      <w:r>
        <w:rPr>
          <w:rFonts w:ascii="Arial" w:hAnsi="Arial" w:cs="Arial"/>
          <w:color w:val="000000"/>
          <w:lang w:eastAsia="ar-SA"/>
        </w:rPr>
        <w:lastRenderedPageBreak/>
        <w:t xml:space="preserve">e </w:t>
      </w:r>
      <w:proofErr w:type="spellStart"/>
      <w:r>
        <w:rPr>
          <w:rFonts w:ascii="Arial" w:hAnsi="Arial" w:cs="Arial"/>
          <w:color w:val="000000"/>
          <w:lang w:eastAsia="ar-SA"/>
        </w:rPr>
        <w:t>subassunto</w:t>
      </w:r>
      <w:proofErr w:type="spellEnd"/>
      <w:r>
        <w:rPr>
          <w:rFonts w:ascii="Arial" w:hAnsi="Arial" w:cs="Arial"/>
          <w:color w:val="000000"/>
          <w:lang w:eastAsia="ar-SA"/>
        </w:rPr>
        <w:t>. Por fim, deverá ser possível acessar os detalhes de um processo, onde deverá constar: localização do processo, pessoas (requerentes principais e secundários), documentos exigidos, súmula, a guia e suas taxas e o histórico de tramitação ocorrido, com a data e hora de todas as entradas e saídas pelos diversos órgãos, além das situações e observações registradas.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emissão de etiquetas de protocolo previamente selecionadas, através dos filtros: assunto, </w:t>
      </w:r>
      <w:proofErr w:type="spellStart"/>
      <w:r>
        <w:rPr>
          <w:rFonts w:ascii="Arial" w:hAnsi="Arial" w:cs="Arial"/>
          <w:color w:val="000000"/>
          <w:lang w:eastAsia="ar-SA"/>
        </w:rPr>
        <w:t>subassunto</w:t>
      </w:r>
      <w:proofErr w:type="spellEnd"/>
      <w:r>
        <w:rPr>
          <w:rFonts w:ascii="Arial" w:hAnsi="Arial" w:cs="Arial"/>
          <w:color w:val="000000"/>
          <w:lang w:eastAsia="ar-SA"/>
        </w:rPr>
        <w:t>, situação, bairro e logradouro do requerente e intervalo de data ou de processos (ano, mês e número). O conteúdo da etiqueta deverá ser configurável, devendo ter minimamente a configuração do: nome da entidade, identificação do processo (número ou código de barras), data e hora do protocolo, requerente principal e a súmula do processo.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acesso aos processos por meio de leitura do código de barras em diversas funcionalidades de movimentação.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comprovante de protocolização no momento do cadastro de processo.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comprovante de protocolização seja parametrizado pelo próprio usuário, permitindo-lhe selecionar campos a serem impressos bem como sua disposição dentro do documento;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cadastro de processos. Para tanto, deverá selecionar o assunto e </w:t>
      </w:r>
      <w:proofErr w:type="spellStart"/>
      <w:r>
        <w:rPr>
          <w:rFonts w:ascii="Arial" w:hAnsi="Arial" w:cs="Arial"/>
          <w:color w:val="000000"/>
          <w:lang w:eastAsia="ar-SA"/>
        </w:rPr>
        <w:t>subassunto</w:t>
      </w:r>
      <w:proofErr w:type="spellEnd"/>
      <w:r>
        <w:rPr>
          <w:rFonts w:ascii="Arial" w:hAnsi="Arial" w:cs="Arial"/>
          <w:color w:val="000000"/>
          <w:lang w:eastAsia="ar-SA"/>
        </w:rPr>
        <w:t>, informar os dados de pelo menos um requerente, que pode ser pessoa física ou jurídica, tais como: nome, data de nascimento ou de abertura da empresa, endereço, definir um requerente como principal e a súmula do processo.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os requerimentos e pareceres sejam configurados pelo próprio usuário permitindo-lhe selecionar campos a serem impressos bem como sua disposição dentro do documento;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a consulta e emissão de prontuário do requerente detalhando todos os fatos e providências relacionadas a qualquer processo no qual o mesmo esteja envolvido;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cadastro de processos relativos a edificações de imóveis. Para tanto, deverá informar o tipo de edificação, tipo de material, tipo de cobertura, áreas do terreno e construída, datas de habite-se e concessão, situação do ISSQN, quantidades de pavimentos, salas, apartamentos e dados de um ou mais engenheiros responsáveis (CPF/CNPJ, e-mail e engenheiro principal).</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relatórios relativos à processos de edificações, como: áreas edificadas por assunto, relação e evolução de áreas edificadas, e áreas edificadas para correspondência.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visões gráficas, utilizando filtro por período de datas para obter área edificada, número de edificações, guias emitidas x pagas, quantidade de processos por órgão, por assunto ou expediente (protocolados, iniciados, entregues e arquivados).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Fornecer dados ao "Controle de Processos e Tramitação - Internet", dados esses referentes a cada processo cadastrado, assegurando inviolabilidade dos dados pessoais do requerente, bem como dos próprios processos.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parâmetros que permitam a sinalização, ao entrar no sistema ou de forma recorrente (em minutos), de processos pendentes de recebimento para o funcionário.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roteiro do processo se altere automaticamente de acordo com o status do processo.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informar o número de folhas que compõe o processo.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que permita iniciar o processo a partir do número do boleto de cobrança gerado no módulo internet do trâmite de processos. Para tanto, deverá registrar o número no cadastramento do processo, informar o assunto/</w:t>
      </w:r>
      <w:proofErr w:type="spellStart"/>
      <w:r>
        <w:rPr>
          <w:rFonts w:ascii="Arial" w:hAnsi="Arial" w:cs="Arial"/>
          <w:color w:val="000000"/>
          <w:lang w:eastAsia="ar-SA"/>
        </w:rPr>
        <w:t>subassunto</w:t>
      </w:r>
      <w:proofErr w:type="spellEnd"/>
      <w:r>
        <w:rPr>
          <w:rFonts w:ascii="Arial" w:hAnsi="Arial" w:cs="Arial"/>
          <w:color w:val="000000"/>
          <w:lang w:eastAsia="ar-SA"/>
        </w:rPr>
        <w:t xml:space="preserve"> e complementar os dados conforme requisitos do tema.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confrontar os valores gerados pelo cidadão no controle de processos e tramitação - internet com os valores reais do processo e alertar visualmente o usuário.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gerar automaticamente boleto de cobrança complementar caso os valores gerados pelo cidadão no controle de processos e tramitação - internet estejam inferiores aos valores reais do processo.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anexar arquivos digitais (qualquer formato) nos processos cadastrados.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o cancelamento de guias vencidas em lote.</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realização de concessões aos processos assistenciais com assunto parametrizado como Assistência Social.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exclusão de processos arquivados vencidos, isto é, com o tempo (em meses) de arquivamento já vencido (a temporalidade é configurada por assunto).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consulta do valor total aproximado das taxas necessárias a abertura de um processo (protocolização), bem como a documentação exigida. Informações geradas por assunto e </w:t>
      </w:r>
      <w:proofErr w:type="spellStart"/>
      <w:r>
        <w:rPr>
          <w:rFonts w:ascii="Arial" w:hAnsi="Arial" w:cs="Arial"/>
          <w:color w:val="000000"/>
          <w:lang w:eastAsia="ar-SA"/>
        </w:rPr>
        <w:t>subassunto</w:t>
      </w:r>
      <w:proofErr w:type="spellEnd"/>
      <w:r>
        <w:rPr>
          <w:rFonts w:ascii="Arial" w:hAnsi="Arial" w:cs="Arial"/>
          <w:color w:val="000000"/>
          <w:lang w:eastAsia="ar-SA"/>
        </w:rPr>
        <w:t xml:space="preserve"> que poderão ser impressas e entregues ao requerente.</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consulta de todos os e-mails pendentes de envio através de filtros como: usuário, período e operação (protocolo, trâmite, entrega e arquivamento). Após a consulta, é possível efetuar o envio dos e-mails selecionados.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estorno da guia de recolhimento paga, através de consulta por número da guia, ano, mês ou listagem das guias.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dar baixa nas guias de recolhimento pagas em um processo.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pagamento de todas as guias de recolhimento pagas na agência bancária, cujo arquivo de retorno já tenha sido importado pelo sistema de receitas, ou ainda, todas as guias de recolhimentos pagas na tesouraria do próprio órgão público.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registro dos dados cadastrais do cidadão requerente, principal ou envolvido, para abertura de processo junto à entidade.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reabertura de processos arquivados. Após a reabertura, o processo ficará disponível para alterações e tramitar novamente pela entidade.</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recebimento de processos em lote por um órgão/funcionário.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uma estimativa de tempo e custo de um processo, no momento de sua protocolização. Para tal, basta informar a duração em dias e os custos envolvidos por trâmite.</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transferência de processos de um requerente para outro, afim de eliminar pessoas cadastradas em duplicidade na base de dados.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trâmite de um grupo de processos de um órgão/funcionário para outro órgão/funcionário.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emissão do prontuário do processo com informações gerais do processo em formato Texto (REL) ou PDF. Principais informações: o número do processo, datas, o órgão de protocolo, o assunto e o </w:t>
      </w:r>
      <w:proofErr w:type="spellStart"/>
      <w:r>
        <w:rPr>
          <w:rFonts w:ascii="Arial" w:hAnsi="Arial" w:cs="Arial"/>
          <w:color w:val="000000"/>
          <w:lang w:eastAsia="ar-SA"/>
        </w:rPr>
        <w:t>subassunto</w:t>
      </w:r>
      <w:proofErr w:type="spellEnd"/>
      <w:r>
        <w:rPr>
          <w:rFonts w:ascii="Arial" w:hAnsi="Arial" w:cs="Arial"/>
          <w:color w:val="000000"/>
          <w:lang w:eastAsia="ar-SA"/>
        </w:rPr>
        <w:t>, a situação, o nome e documento do requerente principal, documentos anexados, o endereço do processo e o histórico da tramitação.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emissão de relação de processos em formato Texto (REL) ou PDF, com informações como: o número do processo, nome do requerente, datas (de protocolo e de tramitação), o assunto e o </w:t>
      </w:r>
      <w:proofErr w:type="spellStart"/>
      <w:r>
        <w:rPr>
          <w:rFonts w:ascii="Arial" w:hAnsi="Arial" w:cs="Arial"/>
          <w:color w:val="000000"/>
          <w:lang w:eastAsia="ar-SA"/>
        </w:rPr>
        <w:t>subassunto</w:t>
      </w:r>
      <w:proofErr w:type="spellEnd"/>
      <w:r>
        <w:rPr>
          <w:rFonts w:ascii="Arial" w:hAnsi="Arial" w:cs="Arial"/>
          <w:color w:val="000000"/>
          <w:lang w:eastAsia="ar-SA"/>
        </w:rPr>
        <w:t>, as tramitações pelos órgãos. É possível realizar filtros de período, como de data ou faixa de números de processos, como também listar apenas processos ativos, dentre outras opções.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emissão de relação de processos por situação em formato Texto (REL) ou PDF, com informações como: código do processo, datas de protocolo, data de início da tramitação, data de entrega, data do arquivamento, situação do processo, assunto,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e endereço do processo. É possível realizar filtros por situação, assunto, </w:t>
      </w:r>
      <w:proofErr w:type="spellStart"/>
      <w:r>
        <w:rPr>
          <w:rFonts w:ascii="Arial" w:hAnsi="Arial" w:cs="Arial"/>
          <w:color w:val="000000"/>
          <w:lang w:eastAsia="ar-SA"/>
        </w:rPr>
        <w:t>subassunto</w:t>
      </w:r>
      <w:proofErr w:type="spellEnd"/>
      <w:r>
        <w:rPr>
          <w:rFonts w:ascii="Arial" w:hAnsi="Arial" w:cs="Arial"/>
          <w:color w:val="000000"/>
          <w:lang w:eastAsia="ar-SA"/>
        </w:rPr>
        <w:t>, bairro, data de protocolo (ou do requerente), data de início, data de entrega, data de arquivamento.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emissão de relatório de processos juntados em formato Texto (REL) ou PDF, com as informações do processo principal e seus respectivos anexados e ou apensados. É possível filtrar por situação, assunto,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ou intervalo de data. Também são apresentas informações adicionais, como tipo de juntada, data da juntada, dentre outras.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acompanhar por assunto, o número de processos com entrada ou saída a partir de um mês de referência, até 12 meses subsequentes. Para emitir esse relatório, selecionar o mês inicial para composição do relatório e, opcionalmente, o assunto e </w:t>
      </w:r>
      <w:proofErr w:type="spellStart"/>
      <w:r>
        <w:rPr>
          <w:rFonts w:ascii="Arial" w:hAnsi="Arial" w:cs="Arial"/>
          <w:color w:val="000000"/>
          <w:lang w:eastAsia="ar-SA"/>
        </w:rPr>
        <w:t>subassunto</w:t>
      </w:r>
      <w:proofErr w:type="spellEnd"/>
      <w:r>
        <w:rPr>
          <w:rFonts w:ascii="Arial" w:hAnsi="Arial" w:cs="Arial"/>
          <w:color w:val="000000"/>
          <w:lang w:eastAsia="ar-SA"/>
        </w:rPr>
        <w:t xml:space="preserve"> conforme necessidade.</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cadastro dos usuários e suas permissões de acesso ao sistema.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a troca de usuários, sem a necessidade de sair do sistema.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consultar eventos realizados por usuários no sistema, para fins de auditoria. Observação: nessa funcionalidade, há apenas os registros das operações dos usuários, porém sem os detalhes.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criar atalhos para aplicações externas, como bloco de notas e calculadora.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definição de configurações de relatórios, como: o alinhamento de fontes para cabeçalho e corpo do relatório, assim como o uso de imagem como pano de fundo do relatório e equivalência de fontes.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configurações técnicas para uso do sistema, como: utilização de histórico de eventos do usuário, bloqueio da edição de documentos gerados pela rotina de formatação de documentos.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funcionário trocar o órgão de atendimento, no caso de pertencer a dois ou mais órgãos na entidade.</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outras parametrizações gerais do sistema, ajustando-o para o uso da entidade, como: a habilitação de campo para informar o número do processo antigo, o nível de prioridade do processo, obrigatoriedade de CPF ou CNPJ para o requerente, obrigatoriedade de endereço para o requerente, dentre outras.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parametrizações de segurança do sistema, como a utilização de assinatura eletrônica para trâmite, cadastro de processos sigilosos, guia de recolhimento e concessão de assistência. Também é possível determinar o nível de segurança de acesso dos funcionários e órgãos no fluxo de trabalho de processos: tramitação, cadastramento, anexação, entrega/arquivamento e reabertura de processo, dentre outras.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configurações de guia de recolhimento, informando o tipo de documento para recolhimento de taxas (guia ou boleto bancário), data de vencimento, se as guias pagas serão atualizadas manualmente ou de forma automática e integrada ao sistema de arrecadação. </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configurações para documentos, como o modelo da guia etiqueta de protocolo, guia padrão para impressão e modelo de comprovante de encaminhamento / recebimento nos trâmites.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configurações para a página web de tramitação de processos, como: o limite de dias para exibição de processos arquivados, o formato do boleto bancário a ser usado, o e-mail do remetente das mensagens automáticas, instruções a serem apresentadas na área de "Documentos e Taxas", selecionar as ações (protocolo, trâmite, entrega da documentação, dentre outras) que emitirão notificações por e-mail, definir cabeçalho dos e-mails e o SMTP.</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liberação ou bloqueio dos assuntos e </w:t>
      </w:r>
      <w:proofErr w:type="spellStart"/>
      <w:r>
        <w:rPr>
          <w:rFonts w:ascii="Arial" w:hAnsi="Arial" w:cs="Arial"/>
          <w:color w:val="000000"/>
          <w:lang w:eastAsia="ar-SA"/>
        </w:rPr>
        <w:t>subassuntos</w:t>
      </w:r>
      <w:proofErr w:type="spellEnd"/>
      <w:r>
        <w:rPr>
          <w:rFonts w:ascii="Arial" w:hAnsi="Arial" w:cs="Arial"/>
          <w:color w:val="000000"/>
          <w:lang w:eastAsia="ar-SA"/>
        </w:rPr>
        <w:t xml:space="preserve"> que poderão ou não ser utilizados por cada órgão da entidade cadastrado no sistema.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direcionamento de qualquer relatório do sistema para impressoras específicas.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o cadastramento das fórmulas dos códigos de barras, linhas digitáveis e outras fórmulas utilizadas pelos bancos nos seus devidos padrões.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Criar o boleto bancário, definindo os parâmetros gerais, como tipo de boleto, nome, tamanho e o "layout" do documento.</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ao usuário da entidade consultar a ajuda e versão do sistema.</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cadastramento de processos sigilosos para que apenas sejam tratados e visualizados pelos órgãos envolvidos no trâmite (se habilitado em parâmetros).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cadastramento de processos internos da entidade (se habilitado em parâmetros).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informar o nível (baixo, médio e alto) de prioridade de um processo (se habilitado em parâmetros).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de volumes de processo e respectivos empréstimos para outros órgãos na entidade (se habilitado em parâmetros).</w:t>
      </w:r>
    </w:p>
    <w:p w:rsidR="00182DE9" w:rsidRDefault="00182DE9"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despacho do trâmite realizado, registrando os órgãos emissor e destinatário (se habilitado em parâmetros).</w:t>
      </w:r>
    </w:p>
    <w:p w:rsidR="00182DE9" w:rsidRDefault="00182DE9"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Possuir integração entre os módulos internet, de uso do cidadão, e o produto padrão de uso da entidade, do sistema de Tramitação de Processos, sem redundância de dados entre os sistemas.</w:t>
      </w:r>
    </w:p>
    <w:p w:rsidR="00182DE9" w:rsidRDefault="00182DE9"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 xml:space="preserve">Possuir credenciais para </w:t>
      </w:r>
      <w:proofErr w:type="spellStart"/>
      <w:r>
        <w:rPr>
          <w:rFonts w:ascii="Arial" w:hAnsi="Arial" w:cs="Arial"/>
          <w:color w:val="000000"/>
          <w:lang w:eastAsia="ar-SA"/>
        </w:rPr>
        <w:t>logon</w:t>
      </w:r>
      <w:proofErr w:type="spellEnd"/>
      <w:r>
        <w:rPr>
          <w:rFonts w:ascii="Arial" w:hAnsi="Arial" w:cs="Arial"/>
          <w:color w:val="000000"/>
          <w:lang w:eastAsia="ar-SA"/>
        </w:rPr>
        <w:t xml:space="preserve"> no módulo internet, a fim de garantir o sigilo das informações pessoais e dos processos do requerente. Para tanto, poderá utilizar-se de protocolo e senha ou ainda de um identificador (</w:t>
      </w:r>
      <w:proofErr w:type="spellStart"/>
      <w:r>
        <w:rPr>
          <w:rFonts w:ascii="Arial" w:hAnsi="Arial" w:cs="Arial"/>
          <w:color w:val="000000"/>
          <w:lang w:eastAsia="ar-SA"/>
        </w:rPr>
        <w:t>login</w:t>
      </w:r>
      <w:proofErr w:type="spellEnd"/>
      <w:r>
        <w:rPr>
          <w:rFonts w:ascii="Arial" w:hAnsi="Arial" w:cs="Arial"/>
          <w:color w:val="000000"/>
          <w:lang w:eastAsia="ar-SA"/>
        </w:rPr>
        <w:t>), senha e data de aniversário / abertura da empresa (em caso de pessoa jurídica) para acesso seguro.</w:t>
      </w:r>
    </w:p>
    <w:p w:rsidR="00182DE9" w:rsidRDefault="00182DE9"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consulta específica ou geral que permita o requerente acompanhar a tramitação do(s) seu(s) processo(s). Deve apresentar o processo ou uma lista dos processos, com número, data, assunto e </w:t>
      </w:r>
      <w:proofErr w:type="spellStart"/>
      <w:r>
        <w:rPr>
          <w:rFonts w:ascii="Arial" w:hAnsi="Arial" w:cs="Arial"/>
          <w:color w:val="000000"/>
          <w:lang w:eastAsia="ar-SA"/>
        </w:rPr>
        <w:t>subassunto</w:t>
      </w:r>
      <w:proofErr w:type="spellEnd"/>
      <w:r>
        <w:rPr>
          <w:rFonts w:ascii="Arial" w:hAnsi="Arial" w:cs="Arial"/>
          <w:color w:val="000000"/>
          <w:lang w:eastAsia="ar-SA"/>
        </w:rPr>
        <w:t>. De forma complementar às informações citadas, o detalhe de um processo deve conter: o endereço, a súmula e as tramitações entre órgãos da entidade.</w:t>
      </w:r>
    </w:p>
    <w:p w:rsidR="00182DE9" w:rsidRDefault="00182DE9"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consulta que permita o cidadão pesquisar a documentação exigida para a abertura de processo, de acordo com o assunto e </w:t>
      </w:r>
      <w:proofErr w:type="spellStart"/>
      <w:r>
        <w:rPr>
          <w:rFonts w:ascii="Arial" w:hAnsi="Arial" w:cs="Arial"/>
          <w:color w:val="000000"/>
          <w:lang w:eastAsia="ar-SA"/>
        </w:rPr>
        <w:t>subassunto</w:t>
      </w:r>
      <w:proofErr w:type="spellEnd"/>
      <w:r>
        <w:rPr>
          <w:rFonts w:ascii="Arial" w:hAnsi="Arial" w:cs="Arial"/>
          <w:color w:val="000000"/>
          <w:lang w:eastAsia="ar-SA"/>
        </w:rPr>
        <w:t>.</w:t>
      </w:r>
    </w:p>
    <w:p w:rsidR="00182DE9" w:rsidRDefault="00182DE9"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consulta que permita o cidadão ter uma estimativa de custo referente ao processo, de acordo com o assunto e </w:t>
      </w:r>
      <w:proofErr w:type="spellStart"/>
      <w:r>
        <w:rPr>
          <w:rFonts w:ascii="Arial" w:hAnsi="Arial" w:cs="Arial"/>
          <w:color w:val="000000"/>
          <w:lang w:eastAsia="ar-SA"/>
        </w:rPr>
        <w:t>subassunto</w:t>
      </w:r>
      <w:proofErr w:type="spellEnd"/>
      <w:r>
        <w:rPr>
          <w:rFonts w:ascii="Arial" w:hAnsi="Arial" w:cs="Arial"/>
          <w:color w:val="000000"/>
          <w:lang w:eastAsia="ar-SA"/>
        </w:rPr>
        <w:t>. Como resultado deverá ser apresentada uma lista de emolumentos exigidos, fator de incidência (caso exista) e seus respectivos valores. Adicionalmente deverá também ser apresentado o valor total a ser pago e a possibilidade de emissão de boleto, que em sendo utilizado, deverá exigir as informações de pessoa física/jurídica e nome do requerente.</w:t>
      </w:r>
    </w:p>
    <w:p w:rsidR="00182DE9" w:rsidRDefault="00182DE9" w:rsidP="00182DE9">
      <w:pPr>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2"/>
        </w:numPr>
        <w:tabs>
          <w:tab w:val="left" w:pos="993"/>
        </w:tabs>
        <w:suppressAutoHyphens/>
        <w:spacing w:after="0" w:line="240" w:lineRule="auto"/>
        <w:ind w:hanging="294"/>
        <w:jc w:val="both"/>
        <w:rPr>
          <w:rFonts w:ascii="Arial" w:hAnsi="Arial" w:cs="Arial"/>
          <w:b/>
          <w:color w:val="000000"/>
          <w:lang w:eastAsia="ar-SA"/>
        </w:rPr>
      </w:pPr>
      <w:r>
        <w:rPr>
          <w:rFonts w:ascii="Arial" w:hAnsi="Arial" w:cs="Arial"/>
          <w:b/>
          <w:color w:val="000000"/>
          <w:lang w:eastAsia="ar-SA"/>
        </w:rPr>
        <w:t xml:space="preserve"> Receitas Municipais: </w:t>
      </w:r>
    </w:p>
    <w:p w:rsidR="00182DE9" w:rsidRDefault="00182DE9" w:rsidP="00182DE9">
      <w:pPr>
        <w:tabs>
          <w:tab w:val="left" w:pos="993"/>
        </w:tabs>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de forma parametrizada, a sua adaptação integral ao estabelecido pelo Código Tributário Municipal, bem como por qualquer outro conjunto de leis ou normativas em vigor, de qualquer nível, que estejam no contexto de atuação da solução;</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o conceito de cadastro consolidado das informações municipais (Cadastro Único ou Geral), com identificação unificada do cidadão/contribuinte;</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formatação e/ou personalização do layout de todos os documentos oficiais, gerados pelo sistema, tais como: guias de recolhimento, certidões, notificações de lançamento, comprovantes de quitação, documentos integrantes do Processo Tributário Administrativo (PTA), Alvarás, Taxas de Localização e Licença, permitindo minimamente a seleção de campos integrantes, a sua disposição dentro dos documentos e os objetos que integrarão o layout padrão;</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autenticidade do alvará através da Web</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inclusão de QRCODE no documento de alvará, possibilitando a consulta de autenticidade através da leitura do QRCODE</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a emissão de alvarás para diversas finalidades distintas;</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criação/edição de regras inerentes ao deferimento do alvará (Regras distintas de acordo com as finalidades do alvará); </w:t>
      </w:r>
      <w:proofErr w:type="spellStart"/>
      <w:r>
        <w:rPr>
          <w:rFonts w:ascii="Arial" w:hAnsi="Arial" w:cs="Arial"/>
          <w:color w:val="000000"/>
          <w:lang w:eastAsia="ar-SA"/>
        </w:rPr>
        <w:t>Ex</w:t>
      </w:r>
      <w:proofErr w:type="spellEnd"/>
      <w:r>
        <w:rPr>
          <w:rFonts w:ascii="Arial" w:hAnsi="Arial" w:cs="Arial"/>
          <w:color w:val="000000"/>
          <w:lang w:eastAsia="ar-SA"/>
        </w:rPr>
        <w:t>;</w:t>
      </w:r>
    </w:p>
    <w:p w:rsidR="00182DE9" w:rsidRDefault="00182DE9" w:rsidP="00182DE9">
      <w:pPr>
        <w:tabs>
          <w:tab w:val="left" w:pos="993"/>
        </w:tabs>
        <w:suppressAutoHyphens/>
        <w:spacing w:after="0" w:line="240" w:lineRule="auto"/>
        <w:ind w:left="709"/>
        <w:jc w:val="both"/>
        <w:rPr>
          <w:rFonts w:ascii="Arial" w:eastAsia="Times New Roman" w:hAnsi="Arial" w:cs="Arial"/>
          <w:color w:val="000000"/>
          <w:szCs w:val="20"/>
          <w:lang w:eastAsia="ar-SA"/>
        </w:rPr>
      </w:pPr>
      <w:r>
        <w:rPr>
          <w:rFonts w:ascii="Arial" w:eastAsia="Times New Roman" w:hAnsi="Arial" w:cs="Arial"/>
          <w:color w:val="000000"/>
          <w:szCs w:val="20"/>
          <w:lang w:eastAsia="ar-SA"/>
        </w:rPr>
        <w:t>Possibilitar o envio de e-mail aos contribuintes que efetuaram solicitação de alvará</w:t>
      </w:r>
    </w:p>
    <w:p w:rsidR="00182DE9" w:rsidRDefault="00182DE9" w:rsidP="00182DE9">
      <w:pPr>
        <w:tabs>
          <w:tab w:val="left" w:pos="993"/>
        </w:tabs>
        <w:suppressAutoHyphens/>
        <w:spacing w:after="0" w:line="240" w:lineRule="auto"/>
        <w:ind w:left="709"/>
        <w:jc w:val="both"/>
        <w:rPr>
          <w:rFonts w:ascii="Arial" w:eastAsia="Times New Roman" w:hAnsi="Arial" w:cs="Arial"/>
          <w:color w:val="000000"/>
          <w:szCs w:val="20"/>
          <w:lang w:eastAsia="ar-SA"/>
        </w:rPr>
      </w:pPr>
      <w:r>
        <w:rPr>
          <w:rFonts w:ascii="Arial" w:eastAsia="Times New Roman" w:hAnsi="Arial" w:cs="Arial"/>
          <w:color w:val="000000"/>
          <w:szCs w:val="20"/>
          <w:lang w:eastAsia="ar-SA"/>
        </w:rPr>
        <w:t>Possibilitar a parametrização de modo com que somente determinados usuários possam efetuar o deferimento do Alvará de acordo com a respectiva finalidade; Ex.: Somente usuário do departamento de vigilância sanitária poderão deferir o Alvará Sanitário;</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em segunda via de todos os documentos oficiais;</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do número de via emitida, de todos os documentos oficiais;</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tabelas de controle do endereçamento e das faces de quadras legais, integralmente relacionadas à tabela de zonas cadastrais imobiliárias do município;</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os índices/indexadores de correção e/ou atualização monetária, bem como o controle de mudanças de moeda;</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todo conjunto de fórmulas relativas ao cálculo dos tributos controlados pelo sistema, de forma parametrizada;</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rotinas parametrizáveis de cálculos gerais, parciais e individualizados, dos valores inerentes à obrigação principal e acréscimos legais, com destaque para cada item, aplicável a quaisquer tributos e/ou receitas derivadas;</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calendário de dias úteis por exercício;</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datas de vencimentos de tributos por exercício;</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a emissão de documentos oficiais, comprovantes de quitação de débitos de qualquer natureza;</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do edital de convocação para ciência de Notificação de Lançamento;</w:t>
      </w:r>
    </w:p>
    <w:p w:rsidR="00182DE9" w:rsidRDefault="00182DE9"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emissão do documento de Notificação do Lançamento seja feita em conjunto com a Guia de Recolhimento dos Tributos, em um único documento, quando em cota única;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todas as Guias de Recolhimento de Tributos controlados pelo sistema;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de isenções, não incidências, imunidades, reduções de alíquota e de bases de cálculo, para qualquer tributo e/ou receitas derivadas, possibilitando a emissão do relatório de conformidade; além disso, deve ser possível realizar estorno destas operações;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da situação cadastral mobiliária e imobiliária, tais como: ativos, inativos, baixados, dentre outras situações;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de extinção por pagamento, decisão administrativa, decisão judicial, remissão, prescrição, compensação e dação em pagamento;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operações de Suspensão de Créditos Tributários ou Não Tributários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operações dos lançamentos de créditos a receber, sejam eles de qualquer natureza, bem como possibilitar o estorno de tais operações;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Gerenciar operações de </w:t>
      </w:r>
      <w:proofErr w:type="spellStart"/>
      <w:r>
        <w:rPr>
          <w:rFonts w:ascii="Arial" w:hAnsi="Arial" w:cs="Arial"/>
          <w:color w:val="000000"/>
          <w:lang w:eastAsia="ar-SA"/>
        </w:rPr>
        <w:t>reparcelamento</w:t>
      </w:r>
      <w:proofErr w:type="spellEnd"/>
      <w:r>
        <w:rPr>
          <w:rFonts w:ascii="Arial" w:hAnsi="Arial" w:cs="Arial"/>
          <w:color w:val="000000"/>
          <w:lang w:eastAsia="ar-SA"/>
        </w:rPr>
        <w:t>, bem como possibilitar o estorno do mesmo quando necessário;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das Guias de Recolhimento com incorporação de códigos de barra, padrão CNAB\FEBRABAN, para recebimento das mesmas pelas instituições financeiras arrecadadoras, integrantes do Sistema Financeiro Nacional;</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devolução de correspondências, em função da não localização do contribuinte\destinatário;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cobrança de tributos e\ou receitas derivadas, através de débito automático em conta corrente, no domicílio bancário autorizado pelo contribuinte;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recolhimento dos tributos e\ou receitas derivadas e classificar os dados da arrecadação, através da leitura de arquivos de dados em formato digital com layout pré-determinado, disponível a Licitante Vencedora;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os arquivos digitais de troca de dados com as instituições financeiras arrecadadoras conveniadas, permitindo o emprego de mecanismos de criptografia que impossibilite a edição dos mesmos;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para auditoria dos valores recolhidos pelas instituições financeiras arrecadadoras e repassados ao Tesouro Municipal, acusando minimamente, discrepâncias nos valores devidos e prazos de repasse;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para conciliação manual dos documentos da arrecadação, a ser empregada nas situações em que não seja possível a conciliação automática dos mesmos através do sistema;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rotina que permita a integração mediante exportação de dados, para o sistema contábil\financeiro do município, através de arquivos em formato digital com layout parametrizável, gerando automaticamente os lançamentos contábeis da receita arrecadada e classificada, sem que haja a necessidade de </w:t>
      </w:r>
      <w:proofErr w:type="spellStart"/>
      <w:r>
        <w:rPr>
          <w:rFonts w:ascii="Arial" w:hAnsi="Arial" w:cs="Arial"/>
          <w:color w:val="000000"/>
          <w:lang w:eastAsia="ar-SA"/>
        </w:rPr>
        <w:t>redigitação</w:t>
      </w:r>
      <w:proofErr w:type="spellEnd"/>
      <w:r>
        <w:rPr>
          <w:rFonts w:ascii="Arial" w:hAnsi="Arial" w:cs="Arial"/>
          <w:color w:val="000000"/>
          <w:lang w:eastAsia="ar-SA"/>
        </w:rPr>
        <w:t>;</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Nos extratos de posição financeira do contribuinte, que seja proprietário de mais de um imóvel, assegurar que também sejam listados os lançamentos e pagamentos relativos a cada imóvel de sua propriedade;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parcelamento, </w:t>
      </w:r>
      <w:proofErr w:type="spellStart"/>
      <w:r>
        <w:rPr>
          <w:rFonts w:ascii="Arial" w:hAnsi="Arial" w:cs="Arial"/>
          <w:color w:val="000000"/>
          <w:lang w:eastAsia="ar-SA"/>
        </w:rPr>
        <w:t>reparcelamento</w:t>
      </w:r>
      <w:proofErr w:type="spellEnd"/>
      <w:r>
        <w:rPr>
          <w:rFonts w:ascii="Arial" w:hAnsi="Arial" w:cs="Arial"/>
          <w:color w:val="000000"/>
          <w:lang w:eastAsia="ar-SA"/>
        </w:rPr>
        <w:t xml:space="preserve"> e </w:t>
      </w:r>
      <w:proofErr w:type="spellStart"/>
      <w:r>
        <w:rPr>
          <w:rFonts w:ascii="Arial" w:hAnsi="Arial" w:cs="Arial"/>
          <w:color w:val="000000"/>
          <w:lang w:eastAsia="ar-SA"/>
        </w:rPr>
        <w:t>desparcelamento</w:t>
      </w:r>
      <w:proofErr w:type="spellEnd"/>
      <w:r>
        <w:rPr>
          <w:rFonts w:ascii="Arial" w:hAnsi="Arial" w:cs="Arial"/>
          <w:color w:val="000000"/>
          <w:lang w:eastAsia="ar-SA"/>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a emissão de certidões positivas, negativas e positivas com efeito de negativa, sobre os tributos controlados pelo sistema;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restituição de valor cobrado a maior ou indevidamente;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os campos variáveis e links para objetos externos ao sistema, que serão executados pelos aplicativos a eles associados, que comporão os cadastros mobiliário e imobiliário, permitindo minimamente a definição de parâmetros para consistência e integridade do conteúdo dos campos;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destinação das guias de recolhimento dos tributos e\ou receitas derivadas para o domicílio do representante autorizado;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ao usuário, poder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recurso que permita em nível dos tipos de cadastro imobiliário e mobiliário registrados no sistema, promover a alteração programada dos valores constantes dos atributos que compõem os referidos cadastros, utilizando filtros para seleção;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mecanismo de classificação de receita por tributo de acordo com o plano de contas da receita do exercício contábil, sendo que deve ser possível classificar quanto seu exercício de origem, situação e também percentual de rateio;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Toda operação financeira deve ser realizada com sua receita devidamente classificada de acordo com a natureza do plano de contas da receita do exercício corrente;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mecanismo de implantação de saldos dos créditos a receber que ficaram pendentes do exercício anterior de acordo com plano de contas da receita do exercício corrente;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mecanismo de atualização de acréscimo do saldo dos créditos a receber, classificando de acordo com o plano de contas da receita do exercício corrente;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Deve identificar as receitas com fato gerador já reconhecido em sua devida competência;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Não deve ser permitida a exclusão física das operações financeiras já realizadas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relatório demonstrativo (analítico/sintético) de todas as operações financeiras realizadas;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relatório demonstrativo das operações financeiras contabilizadas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Deve possuir relatório que demonstre a classificação dos tributos municipais, bem como aqueles que ainda não possuem sua devida classificação da receita;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Para as operações financeiras que necessitam de embasamento legal deve ser possível informar o fundamento legal, sendo que também deve existir mecanismo (parâmetro) que facilite a inserção de tal informação;</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do IPTU</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situação cadastral do imóvel, permitindo a emissão de relatório de conformidade;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operações de englobamento e\ou parcelamento do solo;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para a geração automática e parametrizada do lançamento do IPTU, prevendo a possibilidade de, na emissão da guia de recolhimento, incluir valores de outros tributos;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tabelas parametrizáveis de valores e alíquotas para cálculo do IPTU, em conformidade com a planta de valores do município;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simulações parametrizadas dos lançamentos do IPTU aplicadas a todo o município ou a uma região territorial específica;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de cálculo parametrizável para cobrança de Contribuição de Melhoria, baseada em rateio de custo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do edital de convocação para ciência da cobrança de Contribuição de Melhoria;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da certidão de valor venal do imóvel;</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C04D29" w:rsidRDefault="00C04D2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p>
    <w:p w:rsidR="00C04D29" w:rsidRDefault="00C04D2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p>
    <w:p w:rsidR="00C04D29" w:rsidRDefault="00C04D2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lastRenderedPageBreak/>
        <w:t>Controle do ISSQN</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Atender integralmente ao estatuído na resolução IBGE\CONCLA Nº 01 de 25\06\1998 atualizada pela resolução CONCLA Nº 07 de 16\12\2002 que prevê o detalhamento do CNAE (Código de Classificação Nacional de Atividades Econômicas);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diversas atividades desempenhadas pelo contribuinte, possibilitando destacar a atividade principal e as secundárias;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tabelas parametrizáveis com as atividades econômicas, estruturadas por código, grupos, parâmetros para cálculo e lançamento dos tributos em cada atividade econômica;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contador responsável por uma empresa;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Gerenciar as operações de enquadramentos e </w:t>
      </w:r>
      <w:proofErr w:type="spellStart"/>
      <w:r>
        <w:rPr>
          <w:rFonts w:ascii="Arial" w:hAnsi="Arial" w:cs="Arial"/>
          <w:color w:val="000000"/>
          <w:lang w:eastAsia="ar-SA"/>
        </w:rPr>
        <w:t>desenquadramentos</w:t>
      </w:r>
      <w:proofErr w:type="spellEnd"/>
      <w:r>
        <w:rPr>
          <w:rFonts w:ascii="Arial" w:hAnsi="Arial" w:cs="Arial"/>
          <w:color w:val="000000"/>
          <w:lang w:eastAsia="ar-SA"/>
        </w:rPr>
        <w:t xml:space="preserve"> de microempresas e empresas de pequeno porte;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tabelas parametrizáveis de valores e alíquotas para cálculo do ISSQN;</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automático do ISSQN fixo, levando em conta períodos proporcionais e tabelas com faixas de valores por atividades ou grupo de atividades de qualquer natureza, prevendo também descontos parametrizáveis;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rotinas de enquadramento de contribuintes para cálculo do valor do imposto conforme seja fixo ou variável;</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partir da identificação do contribuinte, do fornecimento da base de cálculo e do período de apuração, seja emitido em documento único, a declaração de conformidade com as informações prestadas e a guia de recolhimento do ISSQN variável;</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alvarás no balcão de atendimento através da internet, bem como a gestão de sua vigência;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do ISSQN complementar;</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processo de autorização para utilização de documentos fiscais;</w:t>
      </w:r>
    </w:p>
    <w:p w:rsidR="00182DE9" w:rsidRDefault="00182DE9" w:rsidP="00182DE9">
      <w:pPr>
        <w:tabs>
          <w:tab w:val="left" w:pos="993"/>
        </w:tabs>
        <w:suppressAutoHyphens/>
        <w:spacing w:after="0" w:line="240" w:lineRule="auto"/>
        <w:ind w:left="360"/>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do ITBI</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que na execução da operação de transferência de propriedade do imóvel e na geração da guia de recolhimento do ITBI, seja informada a existência de débito do imóvel, inclusive aqueles inscritos em dívida ativa ou em execução fiscal;</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automático do ITBI com base em tabelas parametrizáveis de valores e alíquotas;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averbação\transferência de imóveis;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de Taxas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o cálculo, lançamento e a emissão de Guias de recolhimento, referentes a taxas de poder de polícia e serviço;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tabelas parametrizáveis de valores, que permitam o cálculo automático de qualquer taxa controlada pelo sistema;</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da Dívida Ativa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do livro de dívida ativa, contendo os documentos que correspondam aos termos de abertura, encerramento e fundamentação legal;</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parametrizável, que permita a inscrição em dívida ativa dos tributos e\ou receitas derivadas vencidas e não pagas registradas na conta corrente fiscal;</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ações de cobrança dos contribuintes inadimplentes, ajuizadas ou não após a inscrição em dívida ativa;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parametrizada da notificação de inscrição dos débitos do contribuinte em dívida ativa e da certidão de dívida ativa do contribuinte, que comporá o processo de ajuizamento;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Possibilitar a emissão parametrizada da certidão de petição para ajuizamento dos débitos de contribuinte inscritos em dívida ativa;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referentes aos trâmites dos processos de ajuizamento de débitos, permitindo a vinculação da certidão de petição a um procurador responsável, registrado no cadastro de procuradores;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Pr>
          <w:rFonts w:ascii="Arial" w:hAnsi="Arial" w:cs="Arial"/>
          <w:color w:val="000000"/>
          <w:lang w:eastAsia="ar-SA"/>
        </w:rPr>
        <w:t>redigitação</w:t>
      </w:r>
      <w:proofErr w:type="spellEnd"/>
      <w:r>
        <w:rPr>
          <w:rFonts w:ascii="Arial" w:hAnsi="Arial" w:cs="Arial"/>
          <w:color w:val="000000"/>
          <w:lang w:eastAsia="ar-SA"/>
        </w:rPr>
        <w:t xml:space="preserve"> em ambas as operações;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elaboração e a execução de programação de cobrança de forma parametrizada, a partir das informações recebidas da conta corrente fiscal, sendo possível programar a emissão das notificações ou avisos de cobrança e guias de recolhimento, considerando minimamente os seguintes parâmetros: o montante dos valores e a situação do débito, os períodos de vencimento e a região de localização;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Protesto de Certidões de Dívida Ativa (Manual)</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cancelamento/desistência de protestos de Certidões de Dívida Ativa;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Protesto de Certidões de Dívida Ativa de maneira eletrônica, integrando-se junto ao Instituto de Estudos de Títulos do Brasil (IEPTB)</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parametrização dos documentos envolvidos no processo de protesto;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a emissão da Carta de Anuência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Emissão de relatório listando os valores protestados e valores enviados para protesto em aberto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Controle dos valores arrecadados, das Certidões Enviadas para Protestos e Protestadas;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 lançamentos e cálculos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dos valores calculados para lançamento dos débitos;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valores de débitos lançados;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ao controle financeiro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débitos vencidos e a vencer;</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débitos por contribuinte detalhado por tributo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de débitos por tipo de cadastro, dívida e tributo;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débitos prescritos e a prescrever;</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previsão da receita;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cadastro sem lançamentos de débito;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dos maiores devedores por atividade;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isenção de débitos;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Planta de Valores;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 arrecadação dos tributos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de pagamentos, cancelamentos, estornos e reabilitações de débitos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pagamentos por empresa;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do quantitativo e valor das guias de recolhimento emitidas por tributo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do quantitativo de certidões por tipo emitidas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Demonstrativos analíticos de movimento econômico;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Demonstrativos analíticos de valores e datas de vencimento que foram alterados no sistema;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Demonstrativos analíticos de operações de parcelamentos e </w:t>
      </w:r>
      <w:proofErr w:type="spellStart"/>
      <w:r>
        <w:rPr>
          <w:rFonts w:ascii="Arial" w:hAnsi="Arial" w:cs="Arial"/>
          <w:color w:val="000000"/>
          <w:lang w:eastAsia="ar-SA"/>
        </w:rPr>
        <w:t>reparcelamentos</w:t>
      </w:r>
      <w:proofErr w:type="spellEnd"/>
      <w:r>
        <w:rPr>
          <w:rFonts w:ascii="Arial" w:hAnsi="Arial" w:cs="Arial"/>
          <w:color w:val="000000"/>
          <w:lang w:eastAsia="ar-SA"/>
        </w:rPr>
        <w:t xml:space="preserve">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Demonstrativo sintético de resumo da arrecadação por período e tipo de tributo;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da arrecadação, por instituição financeira arrecadadora, por atividade, por região, por unidade cadastral e contribuinte único,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da discrepância entre os valores arrecadados e os valores lançados;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das notificações devolvidas pela não localização do Contribuinte\destinatário;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da situação das notificações emitidas;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retenções de imposto na fonte por empresa;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por atividade e exercício;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dos maiores pagadores por atividade;</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das parcelas arrecadadas por tributo e mês num determinado exercício;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dos valores lançados, arrecadados e débitos por dívida e tributo num determinado exercício e região;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de débitos por situação do débito e mês num determinado exercício e região;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de faixa de valores arrecadados num determinado exercício;</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às Ações de Fiscalização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analítico\sintético das notificações e levantamento fiscal realizados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analítico\sintético de infrações apuradas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dos autos de infração gerados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para crítica dos valores recolhidos com os valores identificados nas notas fiscais num determinado mês;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ao ITBI</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das guias de recolhimento por situação num determinado período;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Dados cadastrais dos transmitentes e adquirentes;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à Dívida Ativa</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dos débitos inscritos e\ou ajuizados por livro de inscrição;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182DE9">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Geração de Etiquetas e Malas Diretas</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construção do layout e a seleção de registros nas operações de geração de malas diretas sejam parametrizadas e esteja vinculada aos atributos que compõem os cadastros mobiliário e imobiliário;</w:t>
      </w:r>
    </w:p>
    <w:p w:rsidR="00182DE9" w:rsidRDefault="00182DE9"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rsidR="00182DE9" w:rsidRDefault="00182DE9" w:rsidP="00182DE9">
      <w:pPr>
        <w:tabs>
          <w:tab w:val="left" w:pos="993"/>
        </w:tabs>
        <w:suppressAutoHyphens/>
        <w:spacing w:after="0" w:line="240" w:lineRule="auto"/>
        <w:jc w:val="both"/>
        <w:rPr>
          <w:rFonts w:ascii="Arial" w:eastAsia="Times New Roman" w:hAnsi="Arial" w:cs="Arial"/>
          <w:color w:val="000000"/>
          <w:szCs w:val="20"/>
          <w:lang w:eastAsia="ar-SA"/>
        </w:rPr>
      </w:pPr>
    </w:p>
    <w:p w:rsidR="00182DE9" w:rsidRDefault="00182DE9" w:rsidP="003D75FE">
      <w:pPr>
        <w:pStyle w:val="PargrafodaLista"/>
        <w:numPr>
          <w:ilvl w:val="0"/>
          <w:numId w:val="12"/>
        </w:numPr>
        <w:tabs>
          <w:tab w:val="left" w:pos="993"/>
        </w:tabs>
        <w:suppressAutoHyphens/>
        <w:spacing w:after="0" w:line="240" w:lineRule="auto"/>
        <w:ind w:hanging="294"/>
        <w:jc w:val="both"/>
        <w:rPr>
          <w:rFonts w:ascii="Arial" w:hAnsi="Arial" w:cs="Arial"/>
          <w:b/>
          <w:color w:val="000000"/>
          <w:lang w:eastAsia="ar-SA"/>
        </w:rPr>
      </w:pPr>
      <w:r>
        <w:rPr>
          <w:rFonts w:ascii="Arial" w:hAnsi="Arial" w:cs="Arial"/>
          <w:b/>
          <w:color w:val="000000"/>
          <w:lang w:eastAsia="ar-SA"/>
        </w:rPr>
        <w:t xml:space="preserve">Atendimento ao Cidadão (Guias, Extratos, Certidões): </w:t>
      </w:r>
    </w:p>
    <w:p w:rsidR="00182DE9" w:rsidRDefault="00182DE9" w:rsidP="00182DE9">
      <w:pPr>
        <w:tabs>
          <w:tab w:val="left" w:pos="993"/>
        </w:tabs>
        <w:suppressAutoHyphens/>
        <w:spacing w:after="0" w:line="240" w:lineRule="auto"/>
        <w:jc w:val="both"/>
        <w:rPr>
          <w:rFonts w:ascii="Arial" w:hAnsi="Arial" w:cs="Arial"/>
          <w:szCs w:val="20"/>
          <w:lang w:eastAsia="ar-SA"/>
        </w:rPr>
      </w:pP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mecanismo que permita ao contribuinte visualizar seus débitos estando eles exigíveis ou não, e quando vencidos deve demonstrar o valor devido atualizado, considerando o valor principal, multas, juros e atualização monetária. A consulta deve estar disponível para impressão, sendo que deve ser possível personalizar minimamente o cabeçalho e brasão da entidade.</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ao contribuinte emitir boletos através da internet, de um ou vários débitos. No boleto deve constar os dados do sacado, cedente, descrição dos tributos e o detalhamento do valor a ser pago, bem como: valor principal, atualização monetária, juros e multas para débitos que já tiveram seu prazo legal para pagamento ultrapassado.</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ao contribuinte emitir o carnê de qualquer tributo, sendo possível escolher a emissão apenas das parcelas, cota única ou o carnê completo.</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contribuinte imprima comprovante atestando que o mesmo está em dia com o pagamento da Taxa de Licença e Localização, sendo que o comprovante só deve ser gerado se o valor da Taxas tenha sido pago integralmente.</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ao contribuinte, realizar através da internet a solicitação de Autorização para Impressão de Documentos Fiscais. A solicitação recebida pelo fiscal poderá ser deferida ou indeferida. Em ambos os casos o solicitante e o contador devem ser comunicados com envio de e-mail. Para as solicitações deferidas a Gráfica informada na solicitação também deverá ser comunicada.</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as gráficas realizarem consultas das Autorizações de Impressão de Documentos Fiscais em seu nome.</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contribuinte consulte seus dados cadastrais por intermédio da internet, sendo possível também, optar pela impressa do documento Espelho de Cadastro, o qual deverá ser personalizável.</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contribuinte solicite via internet o acesso ao sistema. O município poderá optar em liberar o acesso automaticamente, sem intervenção do município, ou poderá optar que a solicitação de acesso tenha que ser homologada por um fiscal, onde a autorização poderá ser deferida ou indeferida. Quando a solicitação de acesso for autorizada, o solicitante deverá receber um e-mail com os dados de acesso, bem como sua senha. O texto enviado no e-mail deverá ser personalizável de acordo com a necessidade da entidade e quando a solicitação for indeferida, o solicitando deverá também receber um e-mail comunicando motivo do indeferimento.</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O sistema deve ter o padrão de cores configurável, em ferramenta que permita a modificação de forma fácil, de acordo com as cores do município, cabendo a esse, escolher a cores do topo do site, rodapé e dos botões de ação.</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Os nomes dos botões de ação do sistema devem ser configuráveis pelo município, em ferramenta que permita a modificação de forma fácil.</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O sistema deve dispor de ferramenta para alterar o tamanho da fonte do site, isso de forma ilimitada, a cada clique deve ser percebido o aumento.</w:t>
      </w:r>
    </w:p>
    <w:p w:rsidR="00182DE9" w:rsidRDefault="00182DE9"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o cadastramento e alteração de texto de ajuda dos botões de ação. O texto de ajuda deve ser apresentado quando o usuário passar o cursor do mouse sobre o botão.</w:t>
      </w:r>
    </w:p>
    <w:p w:rsidR="00182DE9" w:rsidRDefault="00182DE9" w:rsidP="00182DE9">
      <w:pPr>
        <w:tabs>
          <w:tab w:val="left" w:pos="993"/>
        </w:tabs>
        <w:suppressAutoHyphens/>
        <w:spacing w:after="0" w:line="240" w:lineRule="auto"/>
        <w:jc w:val="both"/>
        <w:rPr>
          <w:rFonts w:ascii="Arial" w:eastAsia="Times New Roman" w:hAnsi="Arial" w:cs="Arial"/>
          <w:b/>
          <w:color w:val="000000"/>
          <w:szCs w:val="20"/>
          <w:lang w:eastAsia="ar-SA"/>
        </w:rPr>
      </w:pPr>
    </w:p>
    <w:p w:rsidR="00182DE9" w:rsidRDefault="00182DE9" w:rsidP="003D75FE">
      <w:pPr>
        <w:pStyle w:val="PargrafodaLista"/>
        <w:numPr>
          <w:ilvl w:val="0"/>
          <w:numId w:val="12"/>
        </w:numPr>
        <w:tabs>
          <w:tab w:val="left" w:pos="993"/>
        </w:tabs>
        <w:suppressAutoHyphens/>
        <w:spacing w:after="160" w:line="240" w:lineRule="auto"/>
        <w:ind w:hanging="294"/>
        <w:jc w:val="both"/>
        <w:rPr>
          <w:rFonts w:ascii="Arial" w:hAnsi="Arial" w:cs="Arial"/>
          <w:b/>
          <w:color w:val="000000"/>
          <w:lang w:eastAsia="ar-SA"/>
        </w:rPr>
      </w:pPr>
      <w:r>
        <w:rPr>
          <w:rFonts w:ascii="Arial" w:hAnsi="Arial" w:cs="Arial"/>
          <w:b/>
          <w:color w:val="000000"/>
          <w:lang w:eastAsia="ar-SA"/>
        </w:rPr>
        <w:t>Gestão do ISS:</w:t>
      </w:r>
    </w:p>
    <w:p w:rsidR="00182DE9" w:rsidRDefault="00182DE9" w:rsidP="003D75FE">
      <w:pPr>
        <w:pStyle w:val="PargrafodaLista"/>
        <w:numPr>
          <w:ilvl w:val="1"/>
          <w:numId w:val="12"/>
        </w:numPr>
        <w:tabs>
          <w:tab w:val="left" w:pos="993"/>
        </w:tabs>
        <w:suppressAutoHyphens/>
        <w:spacing w:after="0" w:line="240" w:lineRule="auto"/>
        <w:jc w:val="both"/>
        <w:rPr>
          <w:rFonts w:ascii="Arial" w:hAnsi="Arial" w:cs="Arial"/>
          <w:b/>
          <w:color w:val="000000"/>
          <w:lang w:eastAsia="ar-SA"/>
        </w:rPr>
      </w:pPr>
      <w:r>
        <w:rPr>
          <w:rFonts w:ascii="Arial" w:hAnsi="Arial" w:cs="Arial"/>
          <w:b/>
          <w:color w:val="000000"/>
          <w:lang w:eastAsia="ar-SA"/>
        </w:rPr>
        <w:t>Declaração Eletrônica do ISSQN</w:t>
      </w:r>
    </w:p>
    <w:p w:rsidR="00182DE9" w:rsidRDefault="00182DE9" w:rsidP="003D75FE">
      <w:pPr>
        <w:pStyle w:val="PargrafodaLista"/>
        <w:numPr>
          <w:ilvl w:val="0"/>
          <w:numId w:val="32"/>
        </w:numPr>
        <w:spacing w:after="160" w:line="240" w:lineRule="auto"/>
        <w:jc w:val="both"/>
        <w:rPr>
          <w:rFonts w:ascii="Arial" w:eastAsiaTheme="minorHAnsi" w:hAnsi="Arial" w:cs="Arial"/>
          <w:lang w:eastAsia="en-US"/>
        </w:rPr>
      </w:pPr>
      <w:r>
        <w:rPr>
          <w:rFonts w:ascii="Arial" w:hAnsi="Arial" w:cs="Arial"/>
        </w:rPr>
        <w:t>Deverá substituir o processo manual de escrita fiscal;</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Deverá proporcionar facilidades operacionais para pagamento do ISSQN retido na fonte e para a emissão do recibo de retenção e entrega da relação das empresas prestadoras de serviço;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Deverá proporcionar facilidades para entrega de declarações em locais estabelecidos pela Prefeitura, através de arquivos magnéticos ou diretamente pela Internet Pública, provendo mecanismos de consistência, de conferência de dados e de segurança do serviço;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Disponibilizar layout e meios para possibilitar a importação de arquivos gerados pelos sistemas da escrita fiscal ou contábil utilizados pela empresa prestadora ou tomadora de serviço bem como meios para validação do layout do arquivo;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da Prefeitura com as instituições bancárias;</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lastRenderedPageBreak/>
        <w:t>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da Prefeitura com as instituições bancárias;</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Para contribuintes na condição de responsável, na retenção na fonte de serviços tomados de fornecedores residentes fora do Município, deverá permitir informar a razão social, CNPJ, município de localização da empresa, bem como emissão da Guia de Recolhimento de ISS atender as mesmas especificações dos contribuintes residentes no município;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a emissão da Guia de Recolhimento de ISS, quando responsável tributário, separado daquela em que paga como contribuinte, ou a critério do emissor poderá ser emitido em guia única;</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Viabilizar a impressão do Recibo de Retenção de notas fiscais recebidas com imposto retido na fonte;</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Disponibilizar impressão eletrônica do livro fiscal;</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Prover, através da disponibilização de senhas por contador/contribuinte, sigilo absoluto quanto às informações particulares de cada contador/contribuinte e das empresas sob sua responsabilidade;</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 xml:space="preserve">Permitir ao contador/contribuinte acessar somente a lista de empresas sob sua responsabilidade e realizar a manutenção dos dados das </w:t>
      </w:r>
      <w:proofErr w:type="spellStart"/>
      <w:r>
        <w:rPr>
          <w:rFonts w:ascii="Arial" w:hAnsi="Arial" w:cs="Arial"/>
        </w:rPr>
        <w:t>DMS’s</w:t>
      </w:r>
      <w:proofErr w:type="spellEnd"/>
      <w:r>
        <w:rPr>
          <w:rFonts w:ascii="Arial" w:hAnsi="Arial" w:cs="Arial"/>
        </w:rPr>
        <w:t xml:space="preserve"> – Declaração Mensal de Serviço – somente destas empresas;</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adicionar tantos usuários no sistema quanto for necessário, sendo o acesso individualizado e todos devem ter acesso a todas as empresas da lista do contador/contribuinte;</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realizar uma DMS sem movimento;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Cada DMS deverá ser composta de todas as informações necessárias à completa identificação do documento emitido, do prestador, do tomador, dos serviços prestados e do valor da operação;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 xml:space="preserve">Possibilitar ao contador/contribuinte a digitação, o recebimento e o processamento de </w:t>
      </w:r>
      <w:proofErr w:type="spellStart"/>
      <w:r>
        <w:rPr>
          <w:rFonts w:ascii="Arial" w:hAnsi="Arial" w:cs="Arial"/>
        </w:rPr>
        <w:t>DMS’s</w:t>
      </w:r>
      <w:proofErr w:type="spellEnd"/>
      <w:r>
        <w:rPr>
          <w:rFonts w:ascii="Arial" w:hAnsi="Arial" w:cs="Arial"/>
        </w:rPr>
        <w:t xml:space="preserve"> retificadoras, após a entrega da declaração;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gerar e imprimir o protocolo de confirmação de recebimento da DMS;</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gerar e imprimir o protocolo de retenção na fonte;</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a escrituração de instituições bancárias em planos de conta completamente aderentes ao plano adotado pelas instituições bancárias, devendo as contas ser vinculadas a uma atividade e alíquota, bem como deve ser possível vincular cada conta a uma conta do plano de contas COSIF;</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que seja montado planos de contas para declaração de escolas, lotéricas, planos de saúde, concessionárias de transporte público, seguradoras, e todos outros segmentos que não tenham a obrigatoriedade de emissão de notas fiscais;</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 xml:space="preserve"> Permitir que em uma única nota fiscal seja vinculado vários serviços distintos, cada qual com sua identificação do item da lista de serviços, alíquota, valor da base de cálculo e valor do imposto;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informar notas que tenham sido roubadas, extraviadas, destruídas ou qualquer outro motivo que não tenham emitido;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que o declarante informe eventual valores de créditos, valores estes que devem ser abatidos do valor de imposto próprio a pagar no mês; Deve ser possível configurar um percentual limite para este abatimento;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Permitir a declaração pelo prestador da diferença de alíquota para as notas emitidas que sofreram retenção com alíquota inferior a devida;</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Possibilitar a visualização em forma gráfica de dados gerenciais em área pública, bem como: Resumo de Declaração, Valores Pagos, Declarações Entregues fora do Prazo e Lançamento de Notas por Dia;</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Possibilitar consulta da veracidade do protocolo de retenção fornecido pelo prestador;</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lastRenderedPageBreak/>
        <w:t>Possuir canal de fale conosco;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Possibilitar a declaração da (RBT) Receita Bruta Total por empresas optantes do Regime Único Simples Nacional;</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Possibilitar a apuração automática da alíquota para empresas optantes do Regime Único Simples Nacional de acordo com sua RBT;</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Realizar autuação automática para empresas omissas de declaração;</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Possibilitar o envio de e-mail informado ao contador referente às autuações realizadas; das empresas sob sua responsabilidade;</w:t>
      </w:r>
    </w:p>
    <w:p w:rsidR="00182DE9" w:rsidRDefault="00182DE9" w:rsidP="003D75FE">
      <w:pPr>
        <w:pStyle w:val="PargrafodaLista"/>
        <w:numPr>
          <w:ilvl w:val="0"/>
          <w:numId w:val="32"/>
        </w:numPr>
        <w:spacing w:after="160" w:line="240" w:lineRule="auto"/>
        <w:jc w:val="both"/>
        <w:rPr>
          <w:rFonts w:ascii="Arial" w:hAnsi="Arial" w:cs="Arial"/>
        </w:rPr>
      </w:pPr>
      <w:r>
        <w:rPr>
          <w:rFonts w:ascii="Arial" w:hAnsi="Arial" w:cs="Arial"/>
        </w:rPr>
        <w:t>Realizar constituição de créditos para declarações com valores não pagos;</w:t>
      </w:r>
    </w:p>
    <w:p w:rsidR="00182DE9" w:rsidRDefault="00182DE9" w:rsidP="003D75FE">
      <w:pPr>
        <w:pStyle w:val="PargrafodaLista"/>
        <w:numPr>
          <w:ilvl w:val="0"/>
          <w:numId w:val="32"/>
        </w:numPr>
        <w:tabs>
          <w:tab w:val="left" w:pos="993"/>
        </w:tabs>
        <w:suppressAutoHyphens/>
        <w:spacing w:after="160" w:line="240" w:lineRule="auto"/>
        <w:jc w:val="both"/>
        <w:rPr>
          <w:rFonts w:ascii="Arial" w:hAnsi="Arial" w:cs="Arial"/>
          <w:b/>
          <w:color w:val="000000"/>
          <w:lang w:eastAsia="ar-SA"/>
        </w:rPr>
      </w:pPr>
      <w:r>
        <w:rPr>
          <w:rFonts w:ascii="Arial" w:hAnsi="Arial" w:cs="Arial"/>
        </w:rPr>
        <w:t>Possibilitar o envio de e-mail informado ao contador referente às constituições de créditos realizadas das empresas sob sua responsabilidade;</w:t>
      </w:r>
    </w:p>
    <w:p w:rsidR="00182DE9" w:rsidRDefault="00182DE9" w:rsidP="00182DE9">
      <w:pPr>
        <w:pStyle w:val="PargrafodaLista"/>
        <w:tabs>
          <w:tab w:val="left" w:pos="993"/>
        </w:tabs>
        <w:suppressAutoHyphens/>
        <w:spacing w:line="240" w:lineRule="auto"/>
        <w:jc w:val="both"/>
        <w:rPr>
          <w:rFonts w:ascii="Arial" w:hAnsi="Arial" w:cs="Arial"/>
          <w:b/>
          <w:color w:val="000000"/>
          <w:lang w:eastAsia="ar-SA"/>
        </w:rPr>
      </w:pPr>
    </w:p>
    <w:p w:rsidR="00182DE9" w:rsidRDefault="00182DE9" w:rsidP="003D75FE">
      <w:pPr>
        <w:pStyle w:val="PargrafodaLista"/>
        <w:numPr>
          <w:ilvl w:val="1"/>
          <w:numId w:val="12"/>
        </w:numPr>
        <w:tabs>
          <w:tab w:val="left" w:pos="993"/>
        </w:tabs>
        <w:suppressAutoHyphens/>
        <w:spacing w:after="0" w:line="240" w:lineRule="auto"/>
        <w:jc w:val="both"/>
        <w:rPr>
          <w:rFonts w:ascii="Arial" w:hAnsi="Arial" w:cs="Arial"/>
          <w:b/>
          <w:color w:val="000000"/>
          <w:lang w:eastAsia="ar-SA"/>
        </w:rPr>
      </w:pPr>
      <w:r>
        <w:rPr>
          <w:rFonts w:ascii="Arial" w:hAnsi="Arial" w:cs="Arial"/>
          <w:b/>
          <w:color w:val="000000"/>
          <w:lang w:eastAsia="ar-SA"/>
        </w:rPr>
        <w:t>Nota Fiscal Eletrônica de Serviços:</w:t>
      </w:r>
    </w:p>
    <w:p w:rsidR="00182DE9" w:rsidRDefault="00182DE9" w:rsidP="003D75FE">
      <w:pPr>
        <w:pStyle w:val="PargrafodaLista"/>
        <w:numPr>
          <w:ilvl w:val="0"/>
          <w:numId w:val="33"/>
        </w:numPr>
        <w:tabs>
          <w:tab w:val="left" w:pos="993"/>
        </w:tabs>
        <w:spacing w:after="160" w:line="240" w:lineRule="auto"/>
        <w:ind w:left="1134" w:hanging="708"/>
        <w:jc w:val="both"/>
        <w:rPr>
          <w:rFonts w:ascii="Arial" w:eastAsiaTheme="minorHAnsi" w:hAnsi="Arial" w:cs="Arial"/>
          <w:lang w:eastAsia="en-US"/>
        </w:rPr>
      </w:pPr>
      <w:r>
        <w:rPr>
          <w:rFonts w:ascii="Arial" w:hAnsi="Arial" w:cs="Arial"/>
        </w:rPr>
        <w:t xml:space="preserve">  A aplicação on-line deve rodar em protocolo de comunicação seguro, denominado de HTTPS;</w:t>
      </w:r>
    </w:p>
    <w:p w:rsidR="00182DE9" w:rsidRDefault="00182DE9" w:rsidP="003D75FE">
      <w:pPr>
        <w:pStyle w:val="PargrafodaLista"/>
        <w:numPr>
          <w:ilvl w:val="0"/>
          <w:numId w:val="33"/>
        </w:numPr>
        <w:tabs>
          <w:tab w:val="left" w:pos="1134"/>
        </w:tabs>
        <w:spacing w:after="160" w:line="240" w:lineRule="auto"/>
        <w:ind w:left="993" w:hanging="567"/>
        <w:jc w:val="both"/>
        <w:rPr>
          <w:rFonts w:ascii="Arial" w:hAnsi="Arial" w:cs="Arial"/>
        </w:rPr>
      </w:pPr>
      <w:r>
        <w:rPr>
          <w:rFonts w:ascii="Arial" w:hAnsi="Arial" w:cs="Arial"/>
        </w:rPr>
        <w:t xml:space="preserve"> O sistema deverá contar com duas formas de disponibilização:</w:t>
      </w:r>
    </w:p>
    <w:p w:rsidR="00182DE9" w:rsidRDefault="00182DE9" w:rsidP="003D75FE">
      <w:pPr>
        <w:pStyle w:val="PargrafodaLista"/>
        <w:numPr>
          <w:ilvl w:val="2"/>
          <w:numId w:val="34"/>
        </w:numPr>
        <w:spacing w:after="160" w:line="240" w:lineRule="auto"/>
        <w:ind w:left="1560" w:hanging="425"/>
        <w:jc w:val="both"/>
        <w:rPr>
          <w:rFonts w:ascii="Arial" w:hAnsi="Arial" w:cs="Arial"/>
        </w:rPr>
      </w:pPr>
      <w:r>
        <w:rPr>
          <w:rFonts w:ascii="Arial" w:hAnsi="Arial" w:cs="Arial"/>
        </w:rPr>
        <w:t>Solução on-line, disponibilizada no sítio da secretaria, na Internet;</w:t>
      </w:r>
    </w:p>
    <w:p w:rsidR="00182DE9" w:rsidRDefault="00182DE9" w:rsidP="003D75FE">
      <w:pPr>
        <w:pStyle w:val="PargrafodaLista"/>
        <w:numPr>
          <w:ilvl w:val="2"/>
          <w:numId w:val="34"/>
        </w:numPr>
        <w:spacing w:after="160" w:line="240" w:lineRule="auto"/>
        <w:ind w:left="1560" w:hanging="425"/>
        <w:jc w:val="both"/>
        <w:rPr>
          <w:rFonts w:ascii="Arial" w:hAnsi="Arial" w:cs="Arial"/>
        </w:rPr>
      </w:pPr>
      <w:r>
        <w:rPr>
          <w:rFonts w:ascii="Arial" w:hAnsi="Arial" w:cs="Arial"/>
        </w:rPr>
        <w:t>Solução Web Service, que permita a integração com os sistemas próprios dos contribuintes e/ou um aplicativo cliente, disponibilizado pela secretaria.</w:t>
      </w:r>
    </w:p>
    <w:p w:rsidR="00182DE9" w:rsidRDefault="00182DE9" w:rsidP="003D75FE">
      <w:pPr>
        <w:pStyle w:val="PargrafodaLista"/>
        <w:numPr>
          <w:ilvl w:val="0"/>
          <w:numId w:val="35"/>
        </w:numPr>
        <w:spacing w:after="160" w:line="240" w:lineRule="auto"/>
        <w:ind w:left="1134" w:hanging="708"/>
        <w:jc w:val="both"/>
        <w:rPr>
          <w:rFonts w:ascii="Arial" w:hAnsi="Arial" w:cs="Arial"/>
        </w:rPr>
      </w:pPr>
      <w:r>
        <w:rPr>
          <w:rFonts w:ascii="Arial" w:hAnsi="Arial" w:cs="Arial"/>
        </w:rPr>
        <w:t xml:space="preserve">Na versão On-line, a identificação e o acesso se dará pela identificação do CPF ou CNPJ, devendo esse ser informado juntamente com senha personalizada pelo usuário, cadastrada previamente e mecanismo de proteção do tipo </w:t>
      </w:r>
      <w:proofErr w:type="spellStart"/>
      <w:r>
        <w:rPr>
          <w:rFonts w:ascii="Arial" w:hAnsi="Arial" w:cs="Arial"/>
        </w:rPr>
        <w:t>Captchas</w:t>
      </w:r>
      <w:proofErr w:type="spellEnd"/>
      <w:r>
        <w:rPr>
          <w:rFonts w:ascii="Arial" w:hAnsi="Arial" w:cs="Arial"/>
        </w:rPr>
        <w:t xml:space="preserve"> utilizado para distinguir humanos e máquinas;</w:t>
      </w:r>
    </w:p>
    <w:p w:rsidR="00182DE9" w:rsidRDefault="00182DE9" w:rsidP="003D75FE">
      <w:pPr>
        <w:pStyle w:val="PargrafodaLista"/>
        <w:numPr>
          <w:ilvl w:val="0"/>
          <w:numId w:val="36"/>
        </w:numPr>
        <w:tabs>
          <w:tab w:val="left" w:pos="1134"/>
        </w:tabs>
        <w:spacing w:after="160" w:line="240" w:lineRule="auto"/>
        <w:ind w:left="1134" w:hanging="708"/>
        <w:jc w:val="both"/>
        <w:rPr>
          <w:rFonts w:ascii="Arial" w:hAnsi="Arial" w:cs="Arial"/>
        </w:rPr>
      </w:pPr>
      <w:r>
        <w:rPr>
          <w:rFonts w:ascii="Arial" w:hAnsi="Arial" w:cs="Arial"/>
        </w:rPr>
        <w:t xml:space="preserve">Somente pessoas identificadas como emissores de </w:t>
      </w:r>
      <w:proofErr w:type="spellStart"/>
      <w:r>
        <w:rPr>
          <w:rFonts w:ascii="Arial" w:hAnsi="Arial" w:cs="Arial"/>
        </w:rPr>
        <w:t>NFSe</w:t>
      </w:r>
      <w:proofErr w:type="spellEnd"/>
      <w:r>
        <w:rPr>
          <w:rFonts w:ascii="Arial" w:hAnsi="Arial" w:cs="Arial"/>
        </w:rPr>
        <w:t xml:space="preserve"> poderão efetuar </w:t>
      </w:r>
      <w:proofErr w:type="spellStart"/>
      <w:r>
        <w:rPr>
          <w:rFonts w:ascii="Arial" w:hAnsi="Arial" w:cs="Arial"/>
        </w:rPr>
        <w:t>login</w:t>
      </w:r>
      <w:proofErr w:type="spellEnd"/>
      <w:r>
        <w:rPr>
          <w:rFonts w:ascii="Arial" w:hAnsi="Arial" w:cs="Arial"/>
        </w:rPr>
        <w:t xml:space="preserve"> e ter acesso ao sistema de emissão de Nota Fiscal de Serviço Eletrônica – </w:t>
      </w:r>
      <w:proofErr w:type="spellStart"/>
      <w:r>
        <w:rPr>
          <w:rFonts w:ascii="Arial" w:hAnsi="Arial" w:cs="Arial"/>
        </w:rPr>
        <w:t>NFSe</w:t>
      </w:r>
      <w:proofErr w:type="spellEnd"/>
      <w:r>
        <w:rPr>
          <w:rFonts w:ascii="Arial" w:hAnsi="Arial" w:cs="Arial"/>
        </w:rPr>
        <w:t>;</w:t>
      </w:r>
    </w:p>
    <w:p w:rsidR="00182DE9" w:rsidRDefault="00182DE9" w:rsidP="003D75FE">
      <w:pPr>
        <w:pStyle w:val="PargrafodaLista"/>
        <w:numPr>
          <w:ilvl w:val="0"/>
          <w:numId w:val="36"/>
        </w:numPr>
        <w:tabs>
          <w:tab w:val="left" w:pos="1134"/>
        </w:tabs>
        <w:spacing w:after="160" w:line="240" w:lineRule="auto"/>
        <w:ind w:left="1134" w:hanging="708"/>
        <w:jc w:val="both"/>
        <w:rPr>
          <w:rFonts w:ascii="Arial" w:hAnsi="Arial" w:cs="Arial"/>
        </w:rPr>
      </w:pPr>
      <w:r>
        <w:rPr>
          <w:rFonts w:ascii="Arial" w:hAnsi="Arial" w:cs="Arial"/>
        </w:rPr>
        <w:t>O sistema deverá ser aderente ao modelo conceitual e de integração da ABRASF versão 1.0 e 2.02;</w:t>
      </w:r>
    </w:p>
    <w:p w:rsidR="00182DE9" w:rsidRDefault="00182DE9" w:rsidP="003D75FE">
      <w:pPr>
        <w:pStyle w:val="PargrafodaLista"/>
        <w:numPr>
          <w:ilvl w:val="0"/>
          <w:numId w:val="36"/>
        </w:numPr>
        <w:tabs>
          <w:tab w:val="left" w:pos="1134"/>
        </w:tabs>
        <w:spacing w:after="160" w:line="240" w:lineRule="auto"/>
        <w:ind w:left="1134" w:hanging="708"/>
        <w:jc w:val="both"/>
        <w:rPr>
          <w:rFonts w:ascii="Arial" w:hAnsi="Arial" w:cs="Arial"/>
        </w:rPr>
      </w:pPr>
      <w:r>
        <w:rPr>
          <w:rFonts w:ascii="Arial" w:hAnsi="Arial" w:cs="Arial"/>
        </w:rPr>
        <w:t>O sistema deve contar com as seguintes funcionalidades:</w:t>
      </w:r>
    </w:p>
    <w:p w:rsidR="00182DE9" w:rsidRDefault="00182DE9" w:rsidP="00182DE9">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a)</w:t>
      </w:r>
      <w:r>
        <w:rPr>
          <w:rFonts w:ascii="Arial" w:hAnsi="Arial" w:cs="Arial"/>
          <w:szCs w:val="20"/>
        </w:rPr>
        <w:tab/>
        <w:t xml:space="preserve">Geração de </w:t>
      </w:r>
      <w:proofErr w:type="spellStart"/>
      <w:r>
        <w:rPr>
          <w:rFonts w:ascii="Arial" w:hAnsi="Arial" w:cs="Arial"/>
          <w:szCs w:val="20"/>
        </w:rPr>
        <w:t>NFSe</w:t>
      </w:r>
      <w:proofErr w:type="spellEnd"/>
      <w:r>
        <w:rPr>
          <w:rFonts w:ascii="Arial" w:hAnsi="Arial" w:cs="Arial"/>
          <w:szCs w:val="20"/>
        </w:rPr>
        <w:t xml:space="preserve"> (online)</w:t>
      </w:r>
    </w:p>
    <w:p w:rsidR="00182DE9" w:rsidRDefault="00182DE9" w:rsidP="00182DE9">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b)</w:t>
      </w:r>
      <w:r>
        <w:rPr>
          <w:rFonts w:ascii="Arial" w:hAnsi="Arial" w:cs="Arial"/>
          <w:szCs w:val="20"/>
        </w:rPr>
        <w:tab/>
        <w:t>Recepção e Processamento lote de RPS (online e WebService)</w:t>
      </w:r>
    </w:p>
    <w:p w:rsidR="00182DE9" w:rsidRDefault="00182DE9" w:rsidP="00182DE9">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c)</w:t>
      </w:r>
      <w:r>
        <w:rPr>
          <w:rFonts w:ascii="Arial" w:hAnsi="Arial" w:cs="Arial"/>
          <w:szCs w:val="20"/>
        </w:rPr>
        <w:tab/>
        <w:t>Consulta de lote de RPS (online e WebService)</w:t>
      </w:r>
    </w:p>
    <w:p w:rsidR="00182DE9" w:rsidRDefault="00182DE9" w:rsidP="00182DE9">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d)</w:t>
      </w:r>
      <w:r>
        <w:rPr>
          <w:rFonts w:ascii="Arial" w:hAnsi="Arial" w:cs="Arial"/>
          <w:szCs w:val="20"/>
        </w:rPr>
        <w:tab/>
        <w:t xml:space="preserve">Consulta de </w:t>
      </w:r>
      <w:proofErr w:type="spellStart"/>
      <w:r>
        <w:rPr>
          <w:rFonts w:ascii="Arial" w:hAnsi="Arial" w:cs="Arial"/>
          <w:szCs w:val="20"/>
        </w:rPr>
        <w:t>NFSe</w:t>
      </w:r>
      <w:proofErr w:type="spellEnd"/>
      <w:r>
        <w:rPr>
          <w:rFonts w:ascii="Arial" w:hAnsi="Arial" w:cs="Arial"/>
          <w:szCs w:val="20"/>
        </w:rPr>
        <w:t xml:space="preserve"> por RPS (online e WebService)</w:t>
      </w:r>
    </w:p>
    <w:p w:rsidR="00182DE9" w:rsidRDefault="00182DE9" w:rsidP="00182DE9">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e)</w:t>
      </w:r>
      <w:r>
        <w:rPr>
          <w:rFonts w:ascii="Arial" w:hAnsi="Arial" w:cs="Arial"/>
          <w:szCs w:val="20"/>
        </w:rPr>
        <w:tab/>
        <w:t xml:space="preserve">Consulta de </w:t>
      </w:r>
      <w:proofErr w:type="spellStart"/>
      <w:r>
        <w:rPr>
          <w:rFonts w:ascii="Arial" w:hAnsi="Arial" w:cs="Arial"/>
          <w:szCs w:val="20"/>
        </w:rPr>
        <w:t>NFSe</w:t>
      </w:r>
      <w:proofErr w:type="spellEnd"/>
      <w:r>
        <w:rPr>
          <w:rFonts w:ascii="Arial" w:hAnsi="Arial" w:cs="Arial"/>
          <w:szCs w:val="20"/>
        </w:rPr>
        <w:t xml:space="preserve"> (online e WebService)</w:t>
      </w:r>
    </w:p>
    <w:p w:rsidR="00182DE9" w:rsidRDefault="00182DE9" w:rsidP="00182DE9">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f)</w:t>
      </w:r>
      <w:r>
        <w:rPr>
          <w:rFonts w:ascii="Arial" w:hAnsi="Arial" w:cs="Arial"/>
          <w:szCs w:val="20"/>
        </w:rPr>
        <w:tab/>
        <w:t xml:space="preserve">Cancelamento de </w:t>
      </w:r>
      <w:proofErr w:type="spellStart"/>
      <w:r>
        <w:rPr>
          <w:rFonts w:ascii="Arial" w:hAnsi="Arial" w:cs="Arial"/>
          <w:szCs w:val="20"/>
        </w:rPr>
        <w:t>NFSe</w:t>
      </w:r>
      <w:proofErr w:type="spellEnd"/>
      <w:r>
        <w:rPr>
          <w:rFonts w:ascii="Arial" w:hAnsi="Arial" w:cs="Arial"/>
          <w:szCs w:val="20"/>
        </w:rPr>
        <w:t xml:space="preserve"> (online e WebService)</w:t>
      </w:r>
    </w:p>
    <w:p w:rsidR="00182DE9" w:rsidRDefault="00182DE9" w:rsidP="00182DE9">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g)</w:t>
      </w:r>
      <w:r>
        <w:rPr>
          <w:rFonts w:ascii="Arial" w:hAnsi="Arial" w:cs="Arial"/>
          <w:szCs w:val="20"/>
        </w:rPr>
        <w:tab/>
        <w:t xml:space="preserve">Substituição de </w:t>
      </w:r>
      <w:proofErr w:type="spellStart"/>
      <w:r>
        <w:rPr>
          <w:rFonts w:ascii="Arial" w:hAnsi="Arial" w:cs="Arial"/>
          <w:szCs w:val="20"/>
        </w:rPr>
        <w:t>NFSe</w:t>
      </w:r>
      <w:proofErr w:type="spellEnd"/>
      <w:r>
        <w:rPr>
          <w:rFonts w:ascii="Arial" w:hAnsi="Arial" w:cs="Arial"/>
          <w:szCs w:val="20"/>
        </w:rPr>
        <w:t xml:space="preserve"> (online)</w:t>
      </w:r>
    </w:p>
    <w:p w:rsidR="00182DE9" w:rsidRDefault="00182DE9" w:rsidP="00182DE9">
      <w:pPr>
        <w:tabs>
          <w:tab w:val="left" w:pos="1134"/>
          <w:tab w:val="left" w:pos="1843"/>
          <w:tab w:val="left" w:pos="1985"/>
        </w:tabs>
        <w:spacing w:after="0" w:line="240" w:lineRule="auto"/>
        <w:ind w:left="1276" w:hanging="708"/>
        <w:jc w:val="both"/>
        <w:rPr>
          <w:rFonts w:ascii="Arial" w:hAnsi="Arial" w:cs="Arial"/>
          <w:szCs w:val="20"/>
        </w:rPr>
      </w:pPr>
      <w:r>
        <w:rPr>
          <w:rFonts w:ascii="Arial" w:hAnsi="Arial" w:cs="Arial"/>
          <w:szCs w:val="20"/>
        </w:rPr>
        <w:t>h)</w:t>
      </w:r>
      <w:r>
        <w:rPr>
          <w:rFonts w:ascii="Arial" w:hAnsi="Arial" w:cs="Arial"/>
          <w:szCs w:val="20"/>
        </w:rPr>
        <w:tab/>
        <w:t xml:space="preserve">Consulta de empresas autorizadas a emitir </w:t>
      </w:r>
      <w:proofErr w:type="spellStart"/>
      <w:r>
        <w:rPr>
          <w:rFonts w:ascii="Arial" w:hAnsi="Arial" w:cs="Arial"/>
          <w:szCs w:val="20"/>
        </w:rPr>
        <w:t>NFSe</w:t>
      </w:r>
      <w:proofErr w:type="spellEnd"/>
      <w:r>
        <w:rPr>
          <w:rFonts w:ascii="Arial" w:hAnsi="Arial" w:cs="Arial"/>
          <w:szCs w:val="20"/>
        </w:rPr>
        <w:t xml:space="preserve"> (online)</w:t>
      </w:r>
    </w:p>
    <w:p w:rsidR="00182DE9" w:rsidRDefault="00182DE9" w:rsidP="003D75FE">
      <w:pPr>
        <w:pStyle w:val="PargrafodaLista"/>
        <w:numPr>
          <w:ilvl w:val="0"/>
          <w:numId w:val="37"/>
        </w:numPr>
        <w:spacing w:after="160" w:line="240" w:lineRule="auto"/>
        <w:ind w:hanging="354"/>
        <w:jc w:val="both"/>
        <w:rPr>
          <w:rFonts w:ascii="Arial" w:hAnsi="Arial" w:cs="Arial"/>
        </w:rPr>
      </w:pPr>
      <w:r>
        <w:rPr>
          <w:rFonts w:ascii="Arial" w:hAnsi="Arial" w:cs="Arial"/>
        </w:rPr>
        <w:t xml:space="preserve">A funcionalidade de geração de </w:t>
      </w:r>
      <w:proofErr w:type="spellStart"/>
      <w:r>
        <w:rPr>
          <w:rFonts w:ascii="Arial" w:hAnsi="Arial" w:cs="Arial"/>
        </w:rPr>
        <w:t>NFSe</w:t>
      </w:r>
      <w:proofErr w:type="spellEnd"/>
      <w:r>
        <w:rPr>
          <w:rFonts w:ascii="Arial" w:hAnsi="Arial" w:cs="Arial"/>
        </w:rPr>
        <w:t xml:space="preserve"> será disponibilizada apenas na solução on-line, e deverá exigir dos emissores exclusivamente o que não pode ser obtido pelo Cadastro Municipal do Contribuinte, evitando redundância ou </w:t>
      </w:r>
      <w:proofErr w:type="spellStart"/>
      <w:r>
        <w:rPr>
          <w:rFonts w:ascii="Arial" w:hAnsi="Arial" w:cs="Arial"/>
        </w:rPr>
        <w:t>redigitação</w:t>
      </w:r>
      <w:proofErr w:type="spellEnd"/>
      <w:r>
        <w:rPr>
          <w:rFonts w:ascii="Arial" w:hAnsi="Arial" w:cs="Arial"/>
        </w:rPr>
        <w:t xml:space="preserve"> de dados, exigindo apenas os dados abaixo: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Data do serviço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Natureza da operação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Local da prestação de serviço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Série do RPS</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Número do RPS</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Identificação do Tomador</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Identificação do intermediário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 xml:space="preserve">Código de Identificação do Serviço </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Lei Complementar à Constituição Federal 116/2003</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Detalhamento do serviço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Valores de dedução, descontos e outras retenções (quando necessário)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Valor Bruto do Serviço</w:t>
      </w:r>
    </w:p>
    <w:p w:rsidR="00182DE9" w:rsidRDefault="00182DE9" w:rsidP="003D75FE">
      <w:pPr>
        <w:pStyle w:val="PargrafodaLista"/>
        <w:numPr>
          <w:ilvl w:val="0"/>
          <w:numId w:val="38"/>
        </w:numPr>
        <w:tabs>
          <w:tab w:val="left" w:pos="1843"/>
        </w:tabs>
        <w:spacing w:after="0" w:line="240" w:lineRule="auto"/>
        <w:rPr>
          <w:rFonts w:ascii="Arial" w:hAnsi="Arial" w:cs="Arial"/>
        </w:rPr>
      </w:pPr>
      <w:r>
        <w:rPr>
          <w:rFonts w:ascii="Arial" w:hAnsi="Arial" w:cs="Arial"/>
        </w:rPr>
        <w:t>Matricula CEI da obra (quando necessário)</w:t>
      </w:r>
    </w:p>
    <w:p w:rsidR="00182DE9" w:rsidRDefault="00182DE9" w:rsidP="003D75FE">
      <w:pPr>
        <w:pStyle w:val="PargrafodaLista"/>
        <w:numPr>
          <w:ilvl w:val="0"/>
          <w:numId w:val="38"/>
        </w:numPr>
        <w:tabs>
          <w:tab w:val="left" w:pos="1843"/>
        </w:tabs>
        <w:spacing w:after="160" w:line="240" w:lineRule="auto"/>
        <w:rPr>
          <w:rFonts w:ascii="Arial" w:hAnsi="Arial" w:cs="Arial"/>
        </w:rPr>
      </w:pPr>
      <w:r>
        <w:rPr>
          <w:rFonts w:ascii="Arial" w:hAnsi="Arial" w:cs="Arial"/>
        </w:rPr>
        <w:lastRenderedPageBreak/>
        <w:t>Anotação de Responsabilidade Técnica (quando necessário).</w:t>
      </w:r>
    </w:p>
    <w:p w:rsidR="00182DE9" w:rsidRDefault="00182DE9" w:rsidP="00182DE9">
      <w:pPr>
        <w:pStyle w:val="PargrafodaLista"/>
        <w:tabs>
          <w:tab w:val="left" w:pos="1843"/>
        </w:tabs>
        <w:spacing w:line="240" w:lineRule="auto"/>
        <w:ind w:left="1494"/>
        <w:rPr>
          <w:rFonts w:ascii="Arial" w:hAnsi="Arial" w:cs="Arial"/>
        </w:rPr>
      </w:pPr>
    </w:p>
    <w:p w:rsidR="00182DE9" w:rsidRDefault="00182DE9" w:rsidP="003D75FE">
      <w:pPr>
        <w:pStyle w:val="PargrafodaLista"/>
        <w:numPr>
          <w:ilvl w:val="0"/>
          <w:numId w:val="39"/>
        </w:numPr>
        <w:spacing w:after="160" w:line="240" w:lineRule="auto"/>
        <w:ind w:hanging="354"/>
        <w:jc w:val="both"/>
        <w:rPr>
          <w:rFonts w:ascii="Arial" w:hAnsi="Arial" w:cs="Arial"/>
        </w:rPr>
      </w:pPr>
      <w:r>
        <w:rPr>
          <w:rFonts w:ascii="Arial" w:hAnsi="Arial" w:cs="Arial"/>
        </w:rPr>
        <w:t xml:space="preserve">A funcionalidade de geração de </w:t>
      </w:r>
      <w:proofErr w:type="spellStart"/>
      <w:r>
        <w:rPr>
          <w:rFonts w:ascii="Arial" w:hAnsi="Arial" w:cs="Arial"/>
        </w:rPr>
        <w:t>NFSe</w:t>
      </w:r>
      <w:proofErr w:type="spellEnd"/>
      <w:r>
        <w:rPr>
          <w:rFonts w:ascii="Arial" w:hAnsi="Arial" w:cs="Arial"/>
        </w:rPr>
        <w:t xml:space="preserve"> será disponibilizada apenas na solução on-line e deverá contar com facilitadores aos emissores tais como:</w:t>
      </w:r>
    </w:p>
    <w:p w:rsidR="00182DE9" w:rsidRDefault="00182DE9"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 xml:space="preserve">Possibilitar a digitação de vários serviços, sem qualquer relação entre eles, desde que para o mesmo tomador e intermediário e mesma natureza de operação, gerando ao final, tantas </w:t>
      </w:r>
      <w:proofErr w:type="spellStart"/>
      <w:r>
        <w:rPr>
          <w:rFonts w:ascii="Arial" w:hAnsi="Arial" w:cs="Arial"/>
        </w:rPr>
        <w:t>NFSe</w:t>
      </w:r>
      <w:proofErr w:type="spellEnd"/>
      <w:r>
        <w:rPr>
          <w:rFonts w:ascii="Arial" w:hAnsi="Arial" w:cs="Arial"/>
        </w:rPr>
        <w:t xml:space="preserve"> quantas forem necessárias;</w:t>
      </w:r>
    </w:p>
    <w:p w:rsidR="00182DE9" w:rsidRDefault="00182DE9"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Definir a alíquota do Simples Nacional automaticamente, sem a possibilidade de intervenção do usuário nessa seleção;</w:t>
      </w:r>
    </w:p>
    <w:p w:rsidR="00182DE9" w:rsidRDefault="00182DE9"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Definir as regras de retenção na fonte para cada um dos serviços identificados, conforme determinação da legislação do município sem qualquer intervenção do emissor;</w:t>
      </w:r>
    </w:p>
    <w:p w:rsidR="00182DE9" w:rsidRDefault="00182DE9"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Todas as notas, independente de qual aplicação ocorra sua geração, online ou webservices, deverão obrigatoriamente conter a identificação do tomador do serviço, e a do intermediário quando houver ou for necessário.</w:t>
      </w:r>
    </w:p>
    <w:p w:rsidR="00182DE9" w:rsidRPr="00F2740A" w:rsidRDefault="00182DE9" w:rsidP="003D75FE">
      <w:pPr>
        <w:pStyle w:val="PargrafodaLista"/>
        <w:numPr>
          <w:ilvl w:val="0"/>
          <w:numId w:val="40"/>
        </w:numPr>
        <w:tabs>
          <w:tab w:val="left" w:pos="1701"/>
        </w:tabs>
        <w:spacing w:after="160" w:line="240" w:lineRule="auto"/>
        <w:ind w:left="1418" w:hanging="354"/>
        <w:jc w:val="both"/>
        <w:rPr>
          <w:rFonts w:ascii="Arial" w:hAnsi="Arial" w:cs="Arial"/>
        </w:rPr>
      </w:pPr>
      <w:r w:rsidRPr="00F2740A">
        <w:rPr>
          <w:rFonts w:ascii="Arial" w:hAnsi="Arial" w:cs="Arial"/>
        </w:rPr>
        <w:t>Todas as notas, independente de qual aplicação ocorra sua geração, online ou webservices, deverão obrigatoriamente ser assinadas digitalmente por certificado ICP Brasil, emitido para o município de Águas Frias - SC.</w:t>
      </w:r>
    </w:p>
    <w:p w:rsidR="00182DE9" w:rsidRDefault="00182DE9" w:rsidP="003D75FE">
      <w:pPr>
        <w:pStyle w:val="PargrafodaLista"/>
        <w:numPr>
          <w:ilvl w:val="0"/>
          <w:numId w:val="39"/>
        </w:numPr>
        <w:spacing w:after="160" w:line="240" w:lineRule="auto"/>
        <w:ind w:hanging="354"/>
        <w:jc w:val="both"/>
        <w:rPr>
          <w:rFonts w:ascii="Arial" w:hAnsi="Arial" w:cs="Arial"/>
          <w:color w:val="000000"/>
          <w:lang w:eastAsia="ar-SA"/>
        </w:rPr>
      </w:pPr>
      <w:r>
        <w:rPr>
          <w:rFonts w:ascii="Arial" w:hAnsi="Arial" w:cs="Arial"/>
          <w:color w:val="000000"/>
          <w:lang w:eastAsia="ar-SA"/>
        </w:rPr>
        <w:t>A solução online deverá contar com funcionalidade para recepção e processamento de lotes de RPS, devendo nessa funcionalidade ter comportamento idêntico ao WebService de recepção e processamento de lotes de RPS, cumprindo as seguintes etapas:</w:t>
      </w:r>
    </w:p>
    <w:p w:rsidR="00182DE9" w:rsidRDefault="00182DE9" w:rsidP="00182DE9">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a)</w:t>
      </w:r>
      <w:r>
        <w:rPr>
          <w:rFonts w:ascii="Arial" w:eastAsia="Times New Roman" w:hAnsi="Arial" w:cs="Arial"/>
          <w:color w:val="000000"/>
          <w:szCs w:val="20"/>
          <w:lang w:eastAsia="ar-SA"/>
        </w:rPr>
        <w:tab/>
        <w:t>O contribuinte gera o arquivo com lote de RPS através da aplicação instalada em seu computador.</w:t>
      </w:r>
    </w:p>
    <w:p w:rsidR="00182DE9" w:rsidRDefault="00182DE9" w:rsidP="00182DE9">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b)</w:t>
      </w:r>
      <w:r>
        <w:rPr>
          <w:rFonts w:ascii="Arial" w:eastAsia="Times New Roman" w:hAnsi="Arial" w:cs="Arial"/>
          <w:color w:val="000000"/>
          <w:szCs w:val="20"/>
          <w:lang w:eastAsia="ar-SA"/>
        </w:rPr>
        <w:tab/>
        <w:t>Acessa o serviço de “Recepção e Processamento de Lote de RPS” no sítio da Secretaria da Fazenda.</w:t>
      </w:r>
    </w:p>
    <w:p w:rsidR="00182DE9" w:rsidRDefault="00182DE9" w:rsidP="00182DE9">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c)    Envia o lote para processamento.</w:t>
      </w:r>
    </w:p>
    <w:p w:rsidR="00182DE9" w:rsidRDefault="00182DE9" w:rsidP="00182DE9">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d)</w:t>
      </w:r>
      <w:r>
        <w:rPr>
          <w:rFonts w:ascii="Arial" w:eastAsia="Times New Roman" w:hAnsi="Arial" w:cs="Arial"/>
          <w:color w:val="000000"/>
          <w:szCs w:val="20"/>
          <w:lang w:eastAsia="ar-SA"/>
        </w:rPr>
        <w:tab/>
        <w:t>A requisição é recebida pelo servidor Web, que valida o lote e, caso as informações sejam válidas, grava-as e gera o número de protocolo de recebimento.</w:t>
      </w:r>
    </w:p>
    <w:p w:rsidR="00182DE9" w:rsidRDefault="00182DE9" w:rsidP="00182DE9">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e)</w:t>
      </w:r>
      <w:r>
        <w:rPr>
          <w:rFonts w:ascii="Arial" w:eastAsia="Times New Roman" w:hAnsi="Arial" w:cs="Arial"/>
          <w:color w:val="000000"/>
          <w:szCs w:val="20"/>
          <w:lang w:eastAsia="ar-SA"/>
        </w:rPr>
        <w:tab/>
        <w:t>O Web Site retorna uma mensagem com o número do protocolo de recebimento.</w:t>
      </w:r>
    </w:p>
    <w:p w:rsidR="00182DE9" w:rsidRDefault="00182DE9" w:rsidP="00182DE9">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f)</w:t>
      </w:r>
      <w:r>
        <w:rPr>
          <w:rFonts w:ascii="Arial" w:eastAsia="Times New Roman" w:hAnsi="Arial" w:cs="Arial"/>
          <w:color w:val="000000"/>
          <w:szCs w:val="20"/>
          <w:lang w:eastAsia="ar-SA"/>
        </w:rPr>
        <w:tab/>
        <w:t>O lote recebido será processado posteriormente. (Fonte: modelo conceitual ABRASF versão 1.0)</w:t>
      </w:r>
    </w:p>
    <w:p w:rsidR="00182DE9" w:rsidRDefault="00182DE9" w:rsidP="00182DE9">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g)</w:t>
      </w:r>
      <w:r>
        <w:rPr>
          <w:rFonts w:ascii="Arial" w:eastAsia="Times New Roman" w:hAnsi="Arial" w:cs="Arial"/>
          <w:color w:val="000000"/>
          <w:szCs w:val="20"/>
          <w:lang w:eastAsia="ar-SA"/>
        </w:rPr>
        <w:tab/>
        <w:t>O lote recebido será processado no momento do recebimento. (Fonte: modelo conceitual ABRASF versão 2.02)</w:t>
      </w:r>
    </w:p>
    <w:p w:rsidR="00182DE9" w:rsidRDefault="00182DE9" w:rsidP="003D75FE">
      <w:pPr>
        <w:pStyle w:val="PargrafodaLista"/>
        <w:numPr>
          <w:ilvl w:val="0"/>
          <w:numId w:val="41"/>
        </w:numPr>
        <w:spacing w:after="160" w:line="240" w:lineRule="auto"/>
        <w:ind w:hanging="414"/>
        <w:rPr>
          <w:rFonts w:ascii="Arial" w:hAnsi="Arial" w:cs="Arial"/>
          <w:color w:val="000000"/>
          <w:lang w:eastAsia="ar-SA"/>
        </w:rPr>
      </w:pPr>
      <w:r>
        <w:rPr>
          <w:rFonts w:ascii="Arial" w:hAnsi="Arial" w:cs="Arial"/>
          <w:color w:val="000000"/>
          <w:lang w:eastAsia="ar-SA"/>
        </w:rPr>
        <w:t xml:space="preserve">A solução online deverá ter uma Consulta de Situação de Lotes de RPS, para utilizá-la o emissor de notas deverá estar </w:t>
      </w:r>
      <w:proofErr w:type="spellStart"/>
      <w:r>
        <w:rPr>
          <w:rFonts w:ascii="Arial" w:hAnsi="Arial" w:cs="Arial"/>
          <w:color w:val="000000"/>
          <w:lang w:eastAsia="ar-SA"/>
        </w:rPr>
        <w:t>logado</w:t>
      </w:r>
      <w:proofErr w:type="spellEnd"/>
      <w:r>
        <w:rPr>
          <w:rFonts w:ascii="Arial" w:hAnsi="Arial" w:cs="Arial"/>
          <w:color w:val="000000"/>
          <w:lang w:eastAsia="ar-SA"/>
        </w:rPr>
        <w:t xml:space="preserve"> na aplicação, e informará o número do lote. O sistema fará a verificação se esse lote é do emissor que está postando a requisição, se for, retornará o status do lote (Recebido aguardando processamento, processando, processado).</w:t>
      </w:r>
    </w:p>
    <w:p w:rsidR="00182DE9" w:rsidRDefault="00182DE9" w:rsidP="003D75FE">
      <w:pPr>
        <w:pStyle w:val="PargrafodaLista"/>
        <w:numPr>
          <w:ilvl w:val="0"/>
          <w:numId w:val="42"/>
        </w:numPr>
        <w:spacing w:after="160" w:line="240" w:lineRule="auto"/>
        <w:ind w:hanging="414"/>
        <w:jc w:val="both"/>
        <w:rPr>
          <w:rFonts w:ascii="Arial" w:eastAsiaTheme="minorHAnsi" w:hAnsi="Arial" w:cs="Arial"/>
          <w:lang w:eastAsia="en-US"/>
        </w:rPr>
      </w:pPr>
      <w:r>
        <w:rPr>
          <w:rFonts w:ascii="Arial" w:hAnsi="Arial" w:cs="Arial"/>
        </w:rPr>
        <w:t xml:space="preserve">A solução online deverá ter uma Consulta de </w:t>
      </w:r>
      <w:proofErr w:type="spellStart"/>
      <w:r>
        <w:rPr>
          <w:rFonts w:ascii="Arial" w:hAnsi="Arial" w:cs="Arial"/>
        </w:rPr>
        <w:t>NFSe</w:t>
      </w:r>
      <w:proofErr w:type="spellEnd"/>
      <w:r>
        <w:rPr>
          <w:rFonts w:ascii="Arial" w:hAnsi="Arial" w:cs="Arial"/>
        </w:rPr>
        <w:t xml:space="preserve"> por RPS, essa será disponibilizada na área pública do site, não requerendo qualquer tipo de identificação para uso da mesma. O usuário selecionará a consulta onde será requerido:</w:t>
      </w:r>
    </w:p>
    <w:p w:rsidR="00182DE9" w:rsidRDefault="00182DE9" w:rsidP="00182DE9">
      <w:pPr>
        <w:tabs>
          <w:tab w:val="left" w:pos="1276"/>
        </w:tabs>
        <w:spacing w:after="0" w:line="240" w:lineRule="auto"/>
        <w:ind w:left="60" w:firstLine="1074"/>
        <w:jc w:val="both"/>
        <w:rPr>
          <w:rFonts w:ascii="Arial" w:hAnsi="Arial" w:cs="Arial"/>
          <w:szCs w:val="20"/>
        </w:rPr>
      </w:pPr>
      <w:r>
        <w:rPr>
          <w:rFonts w:ascii="Arial" w:hAnsi="Arial" w:cs="Arial"/>
          <w:szCs w:val="20"/>
        </w:rPr>
        <w:t>a)</w:t>
      </w:r>
      <w:r>
        <w:rPr>
          <w:rFonts w:ascii="Arial" w:hAnsi="Arial" w:cs="Arial"/>
          <w:szCs w:val="20"/>
        </w:rPr>
        <w:tab/>
        <w:t>Número do RPS;</w:t>
      </w:r>
    </w:p>
    <w:p w:rsidR="00182DE9" w:rsidRDefault="00182DE9" w:rsidP="00182DE9">
      <w:pPr>
        <w:tabs>
          <w:tab w:val="left" w:pos="1276"/>
        </w:tabs>
        <w:spacing w:after="0" w:line="240" w:lineRule="auto"/>
        <w:ind w:left="60" w:firstLine="1074"/>
        <w:jc w:val="both"/>
        <w:rPr>
          <w:rFonts w:ascii="Arial" w:hAnsi="Arial" w:cs="Arial"/>
          <w:szCs w:val="20"/>
        </w:rPr>
      </w:pPr>
      <w:r>
        <w:rPr>
          <w:rFonts w:ascii="Arial" w:hAnsi="Arial" w:cs="Arial"/>
          <w:szCs w:val="20"/>
        </w:rPr>
        <w:t>b)</w:t>
      </w:r>
      <w:r>
        <w:rPr>
          <w:rFonts w:ascii="Arial" w:hAnsi="Arial" w:cs="Arial"/>
          <w:szCs w:val="20"/>
        </w:rPr>
        <w:tab/>
        <w:t>Série do RPS;</w:t>
      </w:r>
    </w:p>
    <w:p w:rsidR="00182DE9" w:rsidRDefault="00182DE9" w:rsidP="00182DE9">
      <w:pPr>
        <w:tabs>
          <w:tab w:val="left" w:pos="1276"/>
        </w:tabs>
        <w:spacing w:after="0" w:line="240" w:lineRule="auto"/>
        <w:ind w:left="60" w:firstLine="1074"/>
        <w:jc w:val="both"/>
        <w:rPr>
          <w:rFonts w:ascii="Arial" w:hAnsi="Arial" w:cs="Arial"/>
          <w:szCs w:val="20"/>
        </w:rPr>
      </w:pPr>
      <w:r>
        <w:rPr>
          <w:rFonts w:ascii="Arial" w:hAnsi="Arial" w:cs="Arial"/>
          <w:szCs w:val="20"/>
        </w:rPr>
        <w:t>c)</w:t>
      </w:r>
      <w:r>
        <w:rPr>
          <w:rFonts w:ascii="Arial" w:hAnsi="Arial" w:cs="Arial"/>
          <w:szCs w:val="20"/>
        </w:rPr>
        <w:tab/>
        <w:t>Tipo do RPS;</w:t>
      </w:r>
    </w:p>
    <w:p w:rsidR="00182DE9" w:rsidRDefault="00182DE9" w:rsidP="00182DE9">
      <w:pPr>
        <w:tabs>
          <w:tab w:val="left" w:pos="1276"/>
        </w:tabs>
        <w:spacing w:after="0" w:line="240" w:lineRule="auto"/>
        <w:ind w:left="60" w:firstLine="1074"/>
        <w:jc w:val="both"/>
        <w:rPr>
          <w:rFonts w:ascii="Arial" w:hAnsi="Arial" w:cs="Arial"/>
          <w:szCs w:val="20"/>
        </w:rPr>
      </w:pPr>
      <w:r>
        <w:rPr>
          <w:rFonts w:ascii="Arial" w:hAnsi="Arial" w:cs="Arial"/>
          <w:szCs w:val="20"/>
        </w:rPr>
        <w:t>d)</w:t>
      </w:r>
      <w:r>
        <w:rPr>
          <w:rFonts w:ascii="Arial" w:hAnsi="Arial" w:cs="Arial"/>
          <w:szCs w:val="20"/>
        </w:rPr>
        <w:tab/>
        <w:t>CNPJ do Prestador;</w:t>
      </w:r>
    </w:p>
    <w:p w:rsidR="00182DE9" w:rsidRDefault="00182DE9" w:rsidP="00182DE9">
      <w:pPr>
        <w:tabs>
          <w:tab w:val="left" w:pos="1276"/>
        </w:tabs>
        <w:spacing w:after="0" w:line="240" w:lineRule="auto"/>
        <w:ind w:left="60" w:firstLine="1074"/>
        <w:jc w:val="both"/>
        <w:rPr>
          <w:rFonts w:ascii="Arial" w:hAnsi="Arial" w:cs="Arial"/>
          <w:szCs w:val="20"/>
        </w:rPr>
      </w:pPr>
      <w:r>
        <w:rPr>
          <w:rFonts w:ascii="Arial" w:hAnsi="Arial" w:cs="Arial"/>
          <w:szCs w:val="20"/>
        </w:rPr>
        <w:t>e)</w:t>
      </w:r>
      <w:r>
        <w:rPr>
          <w:rFonts w:ascii="Arial" w:hAnsi="Arial" w:cs="Arial"/>
          <w:szCs w:val="20"/>
        </w:rPr>
        <w:tab/>
        <w:t>CNPJ do Tomador</w:t>
      </w:r>
    </w:p>
    <w:p w:rsidR="00182DE9" w:rsidRDefault="00182DE9" w:rsidP="003D75FE">
      <w:pPr>
        <w:pStyle w:val="PargrafodaLista"/>
        <w:numPr>
          <w:ilvl w:val="0"/>
          <w:numId w:val="42"/>
        </w:numPr>
        <w:spacing w:after="160" w:line="240" w:lineRule="auto"/>
        <w:ind w:hanging="354"/>
        <w:jc w:val="both"/>
        <w:rPr>
          <w:rFonts w:ascii="Arial" w:hAnsi="Arial" w:cs="Arial"/>
        </w:rPr>
      </w:pPr>
      <w:r>
        <w:rPr>
          <w:rFonts w:ascii="Arial" w:hAnsi="Arial" w:cs="Arial"/>
        </w:rPr>
        <w:t>Se existir dados que correspondam aos submetidos à pesquisa, o sistema retornará a mensagem que a nota existe e questionará se deseja visualizar. Caso a resposta seja sim, deverá remeter o usuário a tela com os dados da nota fiscal, possibilitando ao mesmo a visualização do documento de apoio bem como o XML.</w:t>
      </w:r>
    </w:p>
    <w:p w:rsidR="00182DE9" w:rsidRDefault="00182DE9" w:rsidP="003D75FE">
      <w:pPr>
        <w:pStyle w:val="PargrafodaLista"/>
        <w:numPr>
          <w:ilvl w:val="0"/>
          <w:numId w:val="42"/>
        </w:numPr>
        <w:spacing w:after="160" w:line="240" w:lineRule="auto"/>
        <w:ind w:hanging="354"/>
        <w:jc w:val="both"/>
        <w:rPr>
          <w:rFonts w:ascii="Arial" w:hAnsi="Arial" w:cs="Arial"/>
        </w:rPr>
      </w:pPr>
      <w:r>
        <w:rPr>
          <w:rFonts w:ascii="Arial" w:hAnsi="Arial" w:cs="Arial"/>
        </w:rPr>
        <w:t xml:space="preserve">A solução online deverá ter uma Consulta de </w:t>
      </w:r>
      <w:proofErr w:type="spellStart"/>
      <w:r>
        <w:rPr>
          <w:rFonts w:ascii="Arial" w:hAnsi="Arial" w:cs="Arial"/>
        </w:rPr>
        <w:t>NFSe</w:t>
      </w:r>
      <w:proofErr w:type="spellEnd"/>
      <w:r>
        <w:rPr>
          <w:rFonts w:ascii="Arial" w:hAnsi="Arial" w:cs="Arial"/>
        </w:rPr>
        <w:t>, essa será disponibilizada na área pública do site, não requerendo qualquer tipo de identificação para uso da mesma. O usuário selecionará a consulta onde será requerido:</w:t>
      </w:r>
    </w:p>
    <w:p w:rsidR="00182DE9" w:rsidRDefault="00182DE9" w:rsidP="00182DE9">
      <w:pPr>
        <w:tabs>
          <w:tab w:val="left" w:pos="1276"/>
        </w:tabs>
        <w:spacing w:after="0" w:line="240" w:lineRule="auto"/>
        <w:ind w:firstLine="1134"/>
        <w:jc w:val="both"/>
        <w:rPr>
          <w:rFonts w:ascii="Arial" w:hAnsi="Arial" w:cs="Arial"/>
          <w:szCs w:val="20"/>
        </w:rPr>
      </w:pPr>
      <w:r>
        <w:rPr>
          <w:rFonts w:ascii="Arial" w:hAnsi="Arial" w:cs="Arial"/>
          <w:szCs w:val="20"/>
        </w:rPr>
        <w:lastRenderedPageBreak/>
        <w:t>a)</w:t>
      </w:r>
      <w:r>
        <w:rPr>
          <w:rFonts w:ascii="Arial" w:hAnsi="Arial" w:cs="Arial"/>
          <w:szCs w:val="20"/>
        </w:rPr>
        <w:tab/>
        <w:t xml:space="preserve">Número da </w:t>
      </w:r>
      <w:proofErr w:type="spellStart"/>
      <w:r>
        <w:rPr>
          <w:rFonts w:ascii="Arial" w:hAnsi="Arial" w:cs="Arial"/>
          <w:szCs w:val="20"/>
        </w:rPr>
        <w:t>NFSe</w:t>
      </w:r>
      <w:proofErr w:type="spellEnd"/>
      <w:r>
        <w:rPr>
          <w:rFonts w:ascii="Arial" w:hAnsi="Arial" w:cs="Arial"/>
          <w:szCs w:val="20"/>
        </w:rPr>
        <w:t>;</w:t>
      </w:r>
    </w:p>
    <w:p w:rsidR="00182DE9" w:rsidRDefault="00182DE9" w:rsidP="00182DE9">
      <w:pPr>
        <w:tabs>
          <w:tab w:val="left" w:pos="1276"/>
        </w:tabs>
        <w:spacing w:after="0" w:line="240" w:lineRule="auto"/>
        <w:ind w:firstLine="1134"/>
        <w:jc w:val="both"/>
        <w:rPr>
          <w:rFonts w:ascii="Arial" w:hAnsi="Arial" w:cs="Arial"/>
          <w:szCs w:val="20"/>
        </w:rPr>
      </w:pPr>
      <w:r>
        <w:rPr>
          <w:rFonts w:ascii="Arial" w:hAnsi="Arial" w:cs="Arial"/>
          <w:szCs w:val="20"/>
        </w:rPr>
        <w:t>b)</w:t>
      </w:r>
      <w:r>
        <w:rPr>
          <w:rFonts w:ascii="Arial" w:hAnsi="Arial" w:cs="Arial"/>
          <w:szCs w:val="20"/>
        </w:rPr>
        <w:tab/>
        <w:t>CNPJ do Prestador;</w:t>
      </w:r>
    </w:p>
    <w:p w:rsidR="00182DE9" w:rsidRDefault="00182DE9" w:rsidP="00182DE9">
      <w:pPr>
        <w:tabs>
          <w:tab w:val="left" w:pos="1276"/>
        </w:tabs>
        <w:spacing w:after="0" w:line="240" w:lineRule="auto"/>
        <w:ind w:firstLine="1134"/>
        <w:jc w:val="both"/>
        <w:rPr>
          <w:rFonts w:ascii="Arial" w:hAnsi="Arial" w:cs="Arial"/>
          <w:szCs w:val="20"/>
        </w:rPr>
      </w:pPr>
      <w:r>
        <w:rPr>
          <w:rFonts w:ascii="Arial" w:hAnsi="Arial" w:cs="Arial"/>
          <w:szCs w:val="20"/>
        </w:rPr>
        <w:t>c)</w:t>
      </w:r>
      <w:r>
        <w:rPr>
          <w:rFonts w:ascii="Arial" w:hAnsi="Arial" w:cs="Arial"/>
          <w:szCs w:val="20"/>
        </w:rPr>
        <w:tab/>
        <w:t>Código verificador</w:t>
      </w:r>
    </w:p>
    <w:p w:rsidR="00182DE9" w:rsidRDefault="00182DE9" w:rsidP="003D75FE">
      <w:pPr>
        <w:pStyle w:val="PargrafodaLista"/>
        <w:numPr>
          <w:ilvl w:val="0"/>
          <w:numId w:val="43"/>
        </w:numPr>
        <w:spacing w:after="160" w:line="240" w:lineRule="auto"/>
        <w:ind w:left="567" w:hanging="141"/>
        <w:jc w:val="both"/>
        <w:rPr>
          <w:rFonts w:ascii="Arial" w:hAnsi="Arial" w:cs="Arial"/>
        </w:rPr>
      </w:pPr>
      <w:r>
        <w:rPr>
          <w:rFonts w:ascii="Arial" w:hAnsi="Arial" w:cs="Arial"/>
        </w:rPr>
        <w:t>Se existirem dados que correspondam aos submetidos à pesquisa, o sistema retornará a mensagem que a nota existe e questionará se deseja visualizar. Caso a resposta seja sim, deverá remeter o usuário a tela com os dados da nota fiscal, possibilitando ao mesmo a visualização do documento de apoio bem como o XML.</w:t>
      </w:r>
    </w:p>
    <w:p w:rsidR="00182DE9" w:rsidRDefault="00182DE9" w:rsidP="003D75FE">
      <w:pPr>
        <w:pStyle w:val="PargrafodaLista"/>
        <w:numPr>
          <w:ilvl w:val="0"/>
          <w:numId w:val="43"/>
        </w:numPr>
        <w:spacing w:after="160" w:line="240" w:lineRule="auto"/>
        <w:ind w:left="709" w:hanging="283"/>
        <w:jc w:val="both"/>
        <w:rPr>
          <w:rFonts w:ascii="Arial" w:hAnsi="Arial" w:cs="Arial"/>
        </w:rPr>
      </w:pPr>
      <w:r>
        <w:rPr>
          <w:rFonts w:ascii="Arial" w:hAnsi="Arial" w:cs="Arial"/>
        </w:rPr>
        <w:t xml:space="preserve">A solução online deverá possuir funcionalidade que permita o cancelamento de uma </w:t>
      </w:r>
      <w:proofErr w:type="spellStart"/>
      <w:r>
        <w:rPr>
          <w:rFonts w:ascii="Arial" w:hAnsi="Arial" w:cs="Arial"/>
        </w:rPr>
        <w:t>NFSe</w:t>
      </w:r>
      <w:proofErr w:type="spellEnd"/>
      <w:r>
        <w:rPr>
          <w:rFonts w:ascii="Arial" w:hAnsi="Arial" w:cs="Arial"/>
        </w:rPr>
        <w:t xml:space="preserve"> gerada. O sistema deverá observar configuração de prazo máximo para cancelamento. Para realizar o cancelamento o emissor da </w:t>
      </w:r>
      <w:proofErr w:type="spellStart"/>
      <w:r>
        <w:rPr>
          <w:rFonts w:ascii="Arial" w:hAnsi="Arial" w:cs="Arial"/>
        </w:rPr>
        <w:t>NFSe</w:t>
      </w:r>
      <w:proofErr w:type="spellEnd"/>
      <w:r>
        <w:rPr>
          <w:rFonts w:ascii="Arial" w:hAnsi="Arial" w:cs="Arial"/>
        </w:rPr>
        <w:t xml:space="preserve"> deverá estar </w:t>
      </w:r>
      <w:proofErr w:type="spellStart"/>
      <w:r>
        <w:rPr>
          <w:rFonts w:ascii="Arial" w:hAnsi="Arial" w:cs="Arial"/>
        </w:rPr>
        <w:t>logado</w:t>
      </w:r>
      <w:proofErr w:type="spellEnd"/>
      <w:r>
        <w:rPr>
          <w:rFonts w:ascii="Arial" w:hAnsi="Arial" w:cs="Arial"/>
        </w:rPr>
        <w:t xml:space="preserve"> e bastará informar o número da </w:t>
      </w:r>
      <w:proofErr w:type="spellStart"/>
      <w:r>
        <w:rPr>
          <w:rFonts w:ascii="Arial" w:hAnsi="Arial" w:cs="Arial"/>
        </w:rPr>
        <w:t>NFSe</w:t>
      </w:r>
      <w:proofErr w:type="spellEnd"/>
      <w:r>
        <w:rPr>
          <w:rFonts w:ascii="Arial" w:hAnsi="Arial" w:cs="Arial"/>
        </w:rPr>
        <w:t xml:space="preserve"> a ser cancelada. Fazendo as verificações que forem exigidas pelo município, se todas estiverem ok, deve solicitar a confirmação do cancelamento.</w:t>
      </w:r>
    </w:p>
    <w:p w:rsidR="00182DE9" w:rsidRDefault="00182DE9" w:rsidP="003D75FE">
      <w:pPr>
        <w:pStyle w:val="PargrafodaLista"/>
        <w:numPr>
          <w:ilvl w:val="0"/>
          <w:numId w:val="43"/>
        </w:numPr>
        <w:spacing w:after="160" w:line="240" w:lineRule="auto"/>
        <w:ind w:hanging="294"/>
        <w:jc w:val="both"/>
        <w:rPr>
          <w:rFonts w:ascii="Arial" w:hAnsi="Arial" w:cs="Arial"/>
        </w:rPr>
      </w:pPr>
      <w:r>
        <w:rPr>
          <w:rFonts w:ascii="Arial" w:hAnsi="Arial" w:cs="Arial"/>
        </w:rPr>
        <w:t xml:space="preserve">A solução online deverá possuir funcionalidade que permita a substituição de uma </w:t>
      </w:r>
      <w:proofErr w:type="spellStart"/>
      <w:r>
        <w:rPr>
          <w:rFonts w:ascii="Arial" w:hAnsi="Arial" w:cs="Arial"/>
        </w:rPr>
        <w:t>NFSe</w:t>
      </w:r>
      <w:proofErr w:type="spellEnd"/>
      <w:r>
        <w:rPr>
          <w:rFonts w:ascii="Arial" w:hAnsi="Arial" w:cs="Arial"/>
        </w:rPr>
        <w:t xml:space="preserve"> gerada. O sistema deverá observar configuração de prazo máximo para substituição. Para realizar a substituição o emissor da </w:t>
      </w:r>
      <w:proofErr w:type="spellStart"/>
      <w:r>
        <w:rPr>
          <w:rFonts w:ascii="Arial" w:hAnsi="Arial" w:cs="Arial"/>
        </w:rPr>
        <w:t>NFSe</w:t>
      </w:r>
      <w:proofErr w:type="spellEnd"/>
      <w:r>
        <w:rPr>
          <w:rFonts w:ascii="Arial" w:hAnsi="Arial" w:cs="Arial"/>
        </w:rPr>
        <w:t xml:space="preserve"> deverá estar </w:t>
      </w:r>
      <w:proofErr w:type="spellStart"/>
      <w:r>
        <w:rPr>
          <w:rFonts w:ascii="Arial" w:hAnsi="Arial" w:cs="Arial"/>
        </w:rPr>
        <w:t>logado</w:t>
      </w:r>
      <w:proofErr w:type="spellEnd"/>
      <w:r>
        <w:rPr>
          <w:rFonts w:ascii="Arial" w:hAnsi="Arial" w:cs="Arial"/>
        </w:rPr>
        <w:t xml:space="preserve"> e bastará informar o número da </w:t>
      </w:r>
      <w:proofErr w:type="spellStart"/>
      <w:r>
        <w:rPr>
          <w:rFonts w:ascii="Arial" w:hAnsi="Arial" w:cs="Arial"/>
        </w:rPr>
        <w:t>NFSe</w:t>
      </w:r>
      <w:proofErr w:type="spellEnd"/>
      <w:r>
        <w:rPr>
          <w:rFonts w:ascii="Arial" w:hAnsi="Arial" w:cs="Arial"/>
        </w:rPr>
        <w:t xml:space="preserve"> a ser substituída. Fazendo as verificações que forem exigidas pelo município, se todas estiverem ok, deve solicitar a confirmação da substituição, quando fará a geração de uma nova </w:t>
      </w:r>
      <w:proofErr w:type="spellStart"/>
      <w:r>
        <w:rPr>
          <w:rFonts w:ascii="Arial" w:hAnsi="Arial" w:cs="Arial"/>
        </w:rPr>
        <w:t>NFSe</w:t>
      </w:r>
      <w:proofErr w:type="spellEnd"/>
      <w:r>
        <w:rPr>
          <w:rFonts w:ascii="Arial" w:hAnsi="Arial" w:cs="Arial"/>
        </w:rPr>
        <w:t xml:space="preserve"> com os mesmos dados da nota identificada adicionando na substituta o número da </w:t>
      </w:r>
      <w:proofErr w:type="spellStart"/>
      <w:r>
        <w:rPr>
          <w:rFonts w:ascii="Arial" w:hAnsi="Arial" w:cs="Arial"/>
        </w:rPr>
        <w:t>NFSe</w:t>
      </w:r>
      <w:proofErr w:type="spellEnd"/>
      <w:r>
        <w:rPr>
          <w:rFonts w:ascii="Arial" w:hAnsi="Arial" w:cs="Arial"/>
        </w:rPr>
        <w:t xml:space="preserve"> substituída.</w:t>
      </w:r>
    </w:p>
    <w:p w:rsidR="00182DE9" w:rsidRDefault="00182DE9" w:rsidP="003D75FE">
      <w:pPr>
        <w:pStyle w:val="PargrafodaLista"/>
        <w:numPr>
          <w:ilvl w:val="0"/>
          <w:numId w:val="43"/>
        </w:numPr>
        <w:spacing w:after="160" w:line="240" w:lineRule="auto"/>
        <w:ind w:hanging="294"/>
        <w:jc w:val="both"/>
        <w:rPr>
          <w:rFonts w:ascii="Arial" w:hAnsi="Arial" w:cs="Arial"/>
        </w:rPr>
      </w:pPr>
      <w:r>
        <w:rPr>
          <w:rFonts w:ascii="Arial" w:hAnsi="Arial" w:cs="Arial"/>
        </w:rPr>
        <w:t xml:space="preserve">A solução online deverá possuir Consulta de Empresas Autorizadas a Emitir </w:t>
      </w:r>
      <w:proofErr w:type="spellStart"/>
      <w:r>
        <w:rPr>
          <w:rFonts w:ascii="Arial" w:hAnsi="Arial" w:cs="Arial"/>
        </w:rPr>
        <w:t>NFSe</w:t>
      </w:r>
      <w:proofErr w:type="spellEnd"/>
      <w:r>
        <w:rPr>
          <w:rFonts w:ascii="Arial" w:hAnsi="Arial" w:cs="Arial"/>
        </w:rPr>
        <w:t>, assim poderá realizar pesquisas por algumas informações, tais como: Razão Social, CNPJ, código de serviço.</w:t>
      </w:r>
    </w:p>
    <w:p w:rsidR="00182DE9" w:rsidRDefault="00182DE9" w:rsidP="003D75FE">
      <w:pPr>
        <w:pStyle w:val="PargrafodaLista"/>
        <w:numPr>
          <w:ilvl w:val="0"/>
          <w:numId w:val="44"/>
        </w:numPr>
        <w:spacing w:after="160" w:line="240" w:lineRule="auto"/>
        <w:ind w:hanging="294"/>
        <w:jc w:val="both"/>
        <w:rPr>
          <w:rFonts w:ascii="Arial" w:hAnsi="Arial" w:cs="Arial"/>
        </w:rPr>
      </w:pPr>
      <w:r>
        <w:rPr>
          <w:rFonts w:ascii="Arial" w:hAnsi="Arial" w:cs="Arial"/>
        </w:rPr>
        <w:t xml:space="preserve">A solução online deverá possuir funcionalidade que permita o cancelamento por processo administrativo de uma </w:t>
      </w:r>
      <w:proofErr w:type="spellStart"/>
      <w:r>
        <w:rPr>
          <w:rFonts w:ascii="Arial" w:hAnsi="Arial" w:cs="Arial"/>
        </w:rPr>
        <w:t>NFSe</w:t>
      </w:r>
      <w:proofErr w:type="spellEnd"/>
      <w:r>
        <w:rPr>
          <w:rFonts w:ascii="Arial" w:hAnsi="Arial" w:cs="Arial"/>
        </w:rPr>
        <w:t xml:space="preserve"> gerada que já tenha seu prazo máximo para cancelamento ultrapassado. Essa funcionalidade deverá estar disponível no perfil de administrador da solução.</w:t>
      </w:r>
    </w:p>
    <w:p w:rsidR="00182DE9" w:rsidRDefault="00182DE9" w:rsidP="003D75FE">
      <w:pPr>
        <w:pStyle w:val="PargrafodaLista"/>
        <w:numPr>
          <w:ilvl w:val="0"/>
          <w:numId w:val="44"/>
        </w:numPr>
        <w:spacing w:after="160" w:line="240" w:lineRule="auto"/>
        <w:ind w:hanging="294"/>
        <w:jc w:val="both"/>
        <w:rPr>
          <w:rFonts w:ascii="Arial" w:hAnsi="Arial" w:cs="Arial"/>
        </w:rPr>
      </w:pPr>
      <w:r>
        <w:rPr>
          <w:rFonts w:ascii="Arial" w:hAnsi="Arial" w:cs="Arial"/>
        </w:rPr>
        <w:t>A solução WebService deverá conter os seguintes serviços:</w:t>
      </w:r>
    </w:p>
    <w:p w:rsidR="00182DE9" w:rsidRDefault="00182DE9" w:rsidP="00182DE9">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a)  Recepção e Processamento lote de RPS</w:t>
      </w:r>
    </w:p>
    <w:p w:rsidR="00182DE9" w:rsidRDefault="00182DE9" w:rsidP="00182DE9">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b)</w:t>
      </w:r>
      <w:r>
        <w:rPr>
          <w:rFonts w:ascii="Arial" w:eastAsia="Times New Roman" w:hAnsi="Arial" w:cs="Arial"/>
          <w:color w:val="000000"/>
          <w:szCs w:val="20"/>
          <w:lang w:eastAsia="ar-SA"/>
        </w:rPr>
        <w:tab/>
        <w:t>Consulta de lote de RPS</w:t>
      </w:r>
    </w:p>
    <w:p w:rsidR="00182DE9" w:rsidRDefault="00182DE9" w:rsidP="00182DE9">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c)</w:t>
      </w:r>
      <w:r>
        <w:rPr>
          <w:rFonts w:ascii="Arial" w:eastAsia="Times New Roman" w:hAnsi="Arial" w:cs="Arial"/>
          <w:color w:val="000000"/>
          <w:szCs w:val="20"/>
          <w:lang w:eastAsia="ar-SA"/>
        </w:rPr>
        <w:tab/>
        <w:t>Consulta situação do lote de RPS</w:t>
      </w:r>
    </w:p>
    <w:p w:rsidR="00182DE9" w:rsidRDefault="00182DE9" w:rsidP="00182DE9">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d)</w:t>
      </w:r>
      <w:r>
        <w:rPr>
          <w:rFonts w:ascii="Arial" w:eastAsia="Times New Roman" w:hAnsi="Arial" w:cs="Arial"/>
          <w:color w:val="000000"/>
          <w:szCs w:val="20"/>
          <w:lang w:eastAsia="ar-SA"/>
        </w:rPr>
        <w:tab/>
        <w:t xml:space="preserve">Consulta de </w:t>
      </w:r>
      <w:proofErr w:type="spellStart"/>
      <w:r>
        <w:rPr>
          <w:rFonts w:ascii="Arial" w:eastAsia="Times New Roman" w:hAnsi="Arial" w:cs="Arial"/>
          <w:color w:val="000000"/>
          <w:szCs w:val="20"/>
          <w:lang w:eastAsia="ar-SA"/>
        </w:rPr>
        <w:t>NFSe</w:t>
      </w:r>
      <w:proofErr w:type="spellEnd"/>
      <w:r>
        <w:rPr>
          <w:rFonts w:ascii="Arial" w:eastAsia="Times New Roman" w:hAnsi="Arial" w:cs="Arial"/>
          <w:color w:val="000000"/>
          <w:szCs w:val="20"/>
          <w:lang w:eastAsia="ar-SA"/>
        </w:rPr>
        <w:t xml:space="preserve"> por RPS</w:t>
      </w:r>
    </w:p>
    <w:p w:rsidR="00182DE9" w:rsidRDefault="00182DE9" w:rsidP="00182DE9">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e)</w:t>
      </w:r>
      <w:r>
        <w:rPr>
          <w:rFonts w:ascii="Arial" w:eastAsia="Times New Roman" w:hAnsi="Arial" w:cs="Arial"/>
          <w:color w:val="000000"/>
          <w:szCs w:val="20"/>
          <w:lang w:eastAsia="ar-SA"/>
        </w:rPr>
        <w:tab/>
        <w:t xml:space="preserve">Consulta de </w:t>
      </w:r>
      <w:proofErr w:type="spellStart"/>
      <w:r>
        <w:rPr>
          <w:rFonts w:ascii="Arial" w:eastAsia="Times New Roman" w:hAnsi="Arial" w:cs="Arial"/>
          <w:color w:val="000000"/>
          <w:szCs w:val="20"/>
          <w:lang w:eastAsia="ar-SA"/>
        </w:rPr>
        <w:t>NFSe</w:t>
      </w:r>
      <w:proofErr w:type="spellEnd"/>
    </w:p>
    <w:p w:rsidR="00182DE9" w:rsidRDefault="00182DE9" w:rsidP="00182DE9">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f)</w:t>
      </w:r>
      <w:r>
        <w:rPr>
          <w:rFonts w:ascii="Arial" w:eastAsia="Times New Roman" w:hAnsi="Arial" w:cs="Arial"/>
          <w:color w:val="000000"/>
          <w:szCs w:val="20"/>
          <w:lang w:eastAsia="ar-SA"/>
        </w:rPr>
        <w:tab/>
        <w:t xml:space="preserve">Cancelamento de </w:t>
      </w:r>
      <w:proofErr w:type="spellStart"/>
      <w:r>
        <w:rPr>
          <w:rFonts w:ascii="Arial" w:eastAsia="Times New Roman" w:hAnsi="Arial" w:cs="Arial"/>
          <w:color w:val="000000"/>
          <w:szCs w:val="20"/>
          <w:lang w:eastAsia="ar-SA"/>
        </w:rPr>
        <w:t>NFSe</w:t>
      </w:r>
      <w:proofErr w:type="spellEnd"/>
    </w:p>
    <w:p w:rsidR="00182DE9" w:rsidRDefault="00182DE9" w:rsidP="003D75FE">
      <w:pPr>
        <w:pStyle w:val="PargrafodaLista"/>
        <w:widowControl w:val="0"/>
        <w:numPr>
          <w:ilvl w:val="0"/>
          <w:numId w:val="45"/>
        </w:numPr>
        <w:tabs>
          <w:tab w:val="left" w:pos="142"/>
        </w:tabs>
        <w:spacing w:after="0" w:line="240" w:lineRule="auto"/>
        <w:ind w:left="142" w:firstLine="284"/>
        <w:jc w:val="both"/>
        <w:rPr>
          <w:rFonts w:ascii="Arial" w:eastAsia="Calibri" w:hAnsi="Arial" w:cs="Arial"/>
          <w:lang w:eastAsia="en-US"/>
        </w:rPr>
      </w:pPr>
      <w:r>
        <w:rPr>
          <w:rFonts w:ascii="Arial" w:eastAsia="Calibri" w:hAnsi="Arial" w:cs="Arial"/>
        </w:rPr>
        <w:t>O serviço de Recepção e Processamento lote de RPS deverá, para validação de estrutura dos arquivos XML, usar os arquivos servico_enviar_lote_rps_envio.xsd e servico_enviar_lote_rps_resposta.xsd</w:t>
      </w:r>
      <w:r>
        <w:rPr>
          <w:rFonts w:ascii="Arial" w:eastAsia="Calibri" w:hAnsi="Arial" w:cs="Arial"/>
        </w:rPr>
        <w:tab/>
        <w:t>disponíveis</w:t>
      </w:r>
      <w:r>
        <w:rPr>
          <w:rFonts w:ascii="Arial" w:eastAsia="Calibri" w:hAnsi="Arial" w:cs="Arial"/>
        </w:rPr>
        <w:tab/>
        <w:t xml:space="preserve">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182DE9" w:rsidRDefault="00182DE9" w:rsidP="003D75FE">
      <w:pPr>
        <w:pStyle w:val="PargrafodaLista"/>
        <w:widowControl w:val="0"/>
        <w:numPr>
          <w:ilvl w:val="0"/>
          <w:numId w:val="45"/>
        </w:numPr>
        <w:tabs>
          <w:tab w:val="left" w:pos="142"/>
        </w:tabs>
        <w:spacing w:after="0" w:line="240" w:lineRule="auto"/>
        <w:ind w:left="142" w:firstLine="284"/>
        <w:jc w:val="both"/>
        <w:rPr>
          <w:rFonts w:ascii="Arial" w:eastAsia="Calibri" w:hAnsi="Arial" w:cs="Arial"/>
        </w:rPr>
      </w:pPr>
    </w:p>
    <w:p w:rsidR="00182DE9" w:rsidRDefault="00182DE9" w:rsidP="00182DE9">
      <w:pPr>
        <w:widowControl w:val="0"/>
        <w:tabs>
          <w:tab w:val="left" w:pos="709"/>
        </w:tabs>
        <w:spacing w:after="0" w:line="240" w:lineRule="auto"/>
        <w:ind w:left="142"/>
        <w:jc w:val="both"/>
        <w:rPr>
          <w:rFonts w:ascii="Arial" w:eastAsia="Calibri" w:hAnsi="Arial" w:cs="Arial"/>
          <w:szCs w:val="20"/>
        </w:rPr>
      </w:pP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Consulta de lote de RPS deverá, para validação de estrutura dos arquivos XML, usar os arquivos servico_consultar_lote_rps_envio.xsd e servico_consultar_lote_rps_resposta.xsd 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Consulta situação do lote de RPS deverá, para validação de estrutura dos arquivos XML, usar os arquivos servico_consultar_situacao_lote_rps_envio.xsd e servico_consultar_situacao_lote_rps_envio_resposta.xsd 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Consulta de </w:t>
      </w:r>
      <w:proofErr w:type="spellStart"/>
      <w:r>
        <w:rPr>
          <w:rFonts w:ascii="Arial" w:eastAsia="Calibri" w:hAnsi="Arial" w:cs="Arial"/>
        </w:rPr>
        <w:t>NFSe</w:t>
      </w:r>
      <w:proofErr w:type="spellEnd"/>
      <w:r>
        <w:rPr>
          <w:rFonts w:ascii="Arial" w:eastAsia="Calibri" w:hAnsi="Arial" w:cs="Arial"/>
        </w:rPr>
        <w:t xml:space="preserve"> por RPS deverá, para validação de estrutura dos arquivos XML, usar os arquivos servico_consultar_nfse_rps_envio.xsd e servico_consultar_nfse_rps_resposta.xsd disponíveis em:</w:t>
      </w:r>
    </w:p>
    <w:p w:rsidR="00182DE9" w:rsidRDefault="00182DE9" w:rsidP="003D75FE">
      <w:pPr>
        <w:pStyle w:val="PargrafodaLista"/>
        <w:widowControl w:val="0"/>
        <w:numPr>
          <w:ilvl w:val="0"/>
          <w:numId w:val="46"/>
        </w:numPr>
        <w:tabs>
          <w:tab w:val="left" w:pos="709"/>
        </w:tabs>
        <w:spacing w:after="0" w:line="240" w:lineRule="auto"/>
        <w:jc w:val="both"/>
        <w:rPr>
          <w:rFonts w:ascii="Arial" w:eastAsia="Calibri" w:hAnsi="Arial" w:cs="Arial"/>
        </w:rPr>
      </w:pPr>
      <w:r>
        <w:rPr>
          <w:rFonts w:ascii="Arial" w:eastAsia="Calibri" w:hAnsi="Arial" w:cs="Arial"/>
        </w:rPr>
        <w:t xml:space="preserve">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182DE9" w:rsidRDefault="00182DE9" w:rsidP="00182DE9">
      <w:pPr>
        <w:widowControl w:val="0"/>
        <w:tabs>
          <w:tab w:val="left" w:pos="709"/>
        </w:tabs>
        <w:spacing w:after="0" w:line="240" w:lineRule="auto"/>
        <w:ind w:left="720"/>
        <w:jc w:val="both"/>
        <w:rPr>
          <w:rFonts w:ascii="Arial" w:eastAsia="Calibri" w:hAnsi="Arial" w:cs="Arial"/>
          <w:szCs w:val="20"/>
        </w:rPr>
      </w:pPr>
    </w:p>
    <w:p w:rsidR="00182DE9" w:rsidRDefault="00182DE9" w:rsidP="003D75FE">
      <w:pPr>
        <w:pStyle w:val="PargrafodaLista"/>
        <w:widowControl w:val="0"/>
        <w:numPr>
          <w:ilvl w:val="0"/>
          <w:numId w:val="47"/>
        </w:numPr>
        <w:tabs>
          <w:tab w:val="left" w:pos="426"/>
        </w:tabs>
        <w:spacing w:after="0" w:line="240" w:lineRule="auto"/>
        <w:ind w:left="142" w:firstLine="284"/>
        <w:jc w:val="both"/>
        <w:rPr>
          <w:rFonts w:ascii="Arial" w:eastAsia="Calibri" w:hAnsi="Arial" w:cs="Arial"/>
        </w:rPr>
      </w:pPr>
      <w:r>
        <w:rPr>
          <w:rFonts w:ascii="Arial" w:eastAsia="Calibri" w:hAnsi="Arial" w:cs="Arial"/>
        </w:rPr>
        <w:lastRenderedPageBreak/>
        <w:t xml:space="preserve">O serviço de Consulta de </w:t>
      </w:r>
      <w:proofErr w:type="spellStart"/>
      <w:r>
        <w:rPr>
          <w:rFonts w:ascii="Arial" w:eastAsia="Calibri" w:hAnsi="Arial" w:cs="Arial"/>
        </w:rPr>
        <w:t>NFSe</w:t>
      </w:r>
      <w:proofErr w:type="spellEnd"/>
      <w:r>
        <w:rPr>
          <w:rFonts w:ascii="Arial" w:eastAsia="Calibri" w:hAnsi="Arial" w:cs="Arial"/>
        </w:rPr>
        <w:t xml:space="preserve"> deverá, para validação de estrutura dos arquivos XML, usar os arquivos servico_consultar_nfse_envio.xsd e servico_consultar_nfse_resposta.xsd 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182DE9" w:rsidRDefault="00182DE9" w:rsidP="003D75FE">
      <w:pPr>
        <w:pStyle w:val="PargrafodaLista"/>
        <w:widowControl w:val="0"/>
        <w:numPr>
          <w:ilvl w:val="0"/>
          <w:numId w:val="47"/>
        </w:numPr>
        <w:tabs>
          <w:tab w:val="left" w:pos="426"/>
        </w:tabs>
        <w:spacing w:after="0" w:line="240" w:lineRule="auto"/>
        <w:ind w:left="142" w:firstLine="284"/>
        <w:jc w:val="both"/>
        <w:rPr>
          <w:rFonts w:ascii="Arial" w:eastAsia="Calibri" w:hAnsi="Arial" w:cs="Arial"/>
        </w:rPr>
      </w:pP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Cancelamento de </w:t>
      </w:r>
      <w:proofErr w:type="spellStart"/>
      <w:r>
        <w:rPr>
          <w:rFonts w:ascii="Arial" w:eastAsia="Calibri" w:hAnsi="Arial" w:cs="Arial"/>
        </w:rPr>
        <w:t>NFSe</w:t>
      </w:r>
      <w:proofErr w:type="spellEnd"/>
      <w:r>
        <w:rPr>
          <w:rFonts w:ascii="Arial" w:eastAsia="Calibri" w:hAnsi="Arial" w:cs="Arial"/>
        </w:rPr>
        <w:t xml:space="preserve"> deverá, para validação de estrutura dos arquivos XML, usar os arquivos servico_cancelar_nfse_envio.xsd e servico_cancelar_nfse_resposta.xsd 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O sistema deverá possibilitar a customização de textos de e-mails;</w:t>
      </w: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O sistema deverá possibilitar a customização dos seguintes documentos: Termo de Solicitação de Acesso e DANFSE</w:t>
      </w: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O sistema deverá possibilitar o envio de mensagens aos Prestadores e/ou Tomadores de serviços cadastrados na base de dados do cliente, de modo com que se tenha o controle de quais Prestadores e/ou Tomadores tiveram a ciência da mensagem enviada.</w:t>
      </w:r>
    </w:p>
    <w:p w:rsidR="00182DE9" w:rsidRDefault="00182DE9"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Na emissão da </w:t>
      </w:r>
      <w:proofErr w:type="spellStart"/>
      <w:r>
        <w:rPr>
          <w:rFonts w:ascii="Arial" w:eastAsia="Calibri" w:hAnsi="Arial" w:cs="Arial"/>
        </w:rPr>
        <w:t>NFSe</w:t>
      </w:r>
      <w:proofErr w:type="spellEnd"/>
      <w:r>
        <w:rPr>
          <w:rFonts w:ascii="Arial" w:eastAsia="Calibri" w:hAnsi="Arial" w:cs="Arial"/>
        </w:rPr>
        <w:t>, o sistema deverá possibilitar o detalhamento dos serviços através da inclusão de itens adicionais ao Item da LC 116/03, possibilitando a inserção de: código do item, descrição, quantitativo e valor unitário.</w:t>
      </w:r>
    </w:p>
    <w:p w:rsidR="00814BA9" w:rsidRDefault="00814BA9" w:rsidP="00814BA9">
      <w:pPr>
        <w:pStyle w:val="PargrafodaLista"/>
        <w:widowControl w:val="0"/>
        <w:tabs>
          <w:tab w:val="left" w:pos="709"/>
        </w:tabs>
        <w:spacing w:after="0" w:line="240" w:lineRule="auto"/>
        <w:ind w:left="426"/>
        <w:jc w:val="both"/>
        <w:rPr>
          <w:rFonts w:ascii="Arial" w:eastAsia="Calibri" w:hAnsi="Arial" w:cs="Arial"/>
        </w:rPr>
      </w:pPr>
    </w:p>
    <w:p w:rsidR="00182DE9" w:rsidRDefault="00182DE9" w:rsidP="00182DE9">
      <w:pPr>
        <w:widowControl w:val="0"/>
        <w:tabs>
          <w:tab w:val="left" w:pos="709"/>
        </w:tabs>
        <w:spacing w:after="0" w:line="240" w:lineRule="auto"/>
        <w:jc w:val="both"/>
        <w:rPr>
          <w:rFonts w:ascii="Arial" w:eastAsia="Calibri" w:hAnsi="Arial" w:cs="Arial"/>
          <w:szCs w:val="20"/>
        </w:rPr>
      </w:pPr>
    </w:p>
    <w:p w:rsidR="00182DE9" w:rsidRDefault="00182DE9" w:rsidP="003D75FE">
      <w:pPr>
        <w:widowControl w:val="0"/>
        <w:numPr>
          <w:ilvl w:val="0"/>
          <w:numId w:val="12"/>
        </w:numPr>
        <w:tabs>
          <w:tab w:val="left" w:pos="709"/>
        </w:tabs>
        <w:spacing w:after="0" w:line="240" w:lineRule="auto"/>
        <w:jc w:val="both"/>
        <w:rPr>
          <w:rFonts w:ascii="Arial" w:eastAsia="Calibri" w:hAnsi="Arial" w:cs="Arial"/>
          <w:b/>
          <w:szCs w:val="20"/>
        </w:rPr>
      </w:pPr>
      <w:r>
        <w:rPr>
          <w:rFonts w:ascii="Arial" w:eastAsia="Calibri" w:hAnsi="Arial" w:cs="Arial"/>
          <w:b/>
          <w:szCs w:val="20"/>
        </w:rPr>
        <w:t>ITBI Online:</w:t>
      </w:r>
    </w:p>
    <w:p w:rsidR="00182DE9" w:rsidRDefault="00182DE9" w:rsidP="00182DE9">
      <w:pPr>
        <w:widowControl w:val="0"/>
        <w:tabs>
          <w:tab w:val="left" w:pos="709"/>
        </w:tabs>
        <w:spacing w:after="0" w:line="240" w:lineRule="auto"/>
        <w:jc w:val="both"/>
        <w:rPr>
          <w:rFonts w:ascii="Arial" w:eastAsia="Calibri" w:hAnsi="Arial" w:cs="Arial"/>
          <w:b/>
          <w:szCs w:val="20"/>
        </w:rPr>
      </w:pP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Gerenciar a averbação / transferência de imóveis;</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Sistema 100% Web;</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solicitação de Acesso (contribuinte/usuário externo);</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pesquisa por matrículas via código, nome, CPF/CNPJ;</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Permitir a movimentação de </w:t>
      </w:r>
      <w:proofErr w:type="spellStart"/>
      <w:r>
        <w:rPr>
          <w:rFonts w:ascii="Arial" w:eastAsia="Calibri" w:hAnsi="Arial" w:cs="Arial"/>
          <w:szCs w:val="20"/>
        </w:rPr>
        <w:t>ITBI´s</w:t>
      </w:r>
      <w:proofErr w:type="spellEnd"/>
      <w:r>
        <w:rPr>
          <w:rFonts w:ascii="Arial" w:eastAsia="Calibri" w:hAnsi="Arial" w:cs="Arial"/>
          <w:szCs w:val="20"/>
        </w:rPr>
        <w:t xml:space="preserve"> urbanos e rurais;</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abertura de múltiplos protocolos;</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Possuir painel de visão com grupos por situação;</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Possibilitar inclusão de mais de um adquirente;</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vinculação de documentos em formato PDF;</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Conter chat de troca de mensagens com o fiscal por protocolo;</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Inclusão de todos os dados pertinentes ao ITBI;</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criação de tipos de processo (Compra e Venda, Arrematação, Isento.);</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criação de campos personalizados para cada tipo de processo;</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solicitação de inclusão de cadastro de contribuinte;</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Possuir gerenciamento de etapas de processo com bloqueio de recursos ao solicitante;</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Possuir prévia do valor do imposto em tempo real;</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Possibilidade de vincular alíquotas ao tipo de processo;</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devolução do processo ao solicitante pelo fiscal;</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impressão de até duas taxas extras ao imposto sendo possível definir obrigatoriedade em cada uma;</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Gerar chave de autenticação online, possibilitando a consulta de autenticidade online;</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Gerar código em </w:t>
      </w:r>
      <w:proofErr w:type="spellStart"/>
      <w:r>
        <w:rPr>
          <w:rFonts w:ascii="Arial" w:eastAsia="Calibri" w:hAnsi="Arial" w:cs="Arial"/>
          <w:szCs w:val="20"/>
        </w:rPr>
        <w:t>QRCode</w:t>
      </w:r>
      <w:proofErr w:type="spellEnd"/>
      <w:r>
        <w:rPr>
          <w:rFonts w:ascii="Arial" w:eastAsia="Calibri" w:hAnsi="Arial" w:cs="Arial"/>
          <w:szCs w:val="20"/>
        </w:rPr>
        <w:t xml:space="preserve"> para consulta via dispositivo móvel;</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impressão de comprovante de pagamento com os dados do ITBI e Guia/Boleto pago;</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ao fiscal a manutenção de usuários e liberação de processos;</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Gerenciar níveis de processo: </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Iniciado: Processo em posso do solicitante, permite edição dos dados e vinculação de documentos;</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Enviado: Processo enviado ao fisco, ainda permite vinculação de documentos e edição de dados;</w:t>
      </w:r>
    </w:p>
    <w:p w:rsidR="00182DE9" w:rsidRDefault="00182DE9"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Em Fisco: Não permite mais alterações e passa a ser fiscalizado pelo fiscal responsável que confirmou o início do processo;</w:t>
      </w:r>
    </w:p>
    <w:p w:rsidR="00182DE9" w:rsidRDefault="00182DE9" w:rsidP="00182DE9">
      <w:pPr>
        <w:widowControl w:val="0"/>
        <w:tabs>
          <w:tab w:val="left" w:pos="709"/>
        </w:tabs>
        <w:spacing w:after="0" w:line="240" w:lineRule="auto"/>
        <w:jc w:val="both"/>
        <w:rPr>
          <w:rFonts w:ascii="Arial" w:eastAsia="Calibri" w:hAnsi="Arial" w:cs="Arial"/>
          <w:b/>
          <w:szCs w:val="20"/>
        </w:rPr>
      </w:pPr>
    </w:p>
    <w:p w:rsidR="00182DE9" w:rsidRDefault="00182DE9" w:rsidP="003D75FE">
      <w:pPr>
        <w:widowControl w:val="0"/>
        <w:numPr>
          <w:ilvl w:val="0"/>
          <w:numId w:val="12"/>
        </w:numPr>
        <w:tabs>
          <w:tab w:val="left" w:pos="709"/>
        </w:tabs>
        <w:spacing w:after="0" w:line="240" w:lineRule="auto"/>
        <w:jc w:val="both"/>
        <w:rPr>
          <w:rFonts w:ascii="Arial" w:eastAsia="Calibri" w:hAnsi="Arial" w:cs="Arial"/>
          <w:b/>
          <w:szCs w:val="20"/>
        </w:rPr>
      </w:pPr>
      <w:r>
        <w:rPr>
          <w:rFonts w:ascii="Arial" w:eastAsia="Calibri" w:hAnsi="Arial" w:cs="Arial"/>
          <w:b/>
          <w:szCs w:val="20"/>
        </w:rPr>
        <w:lastRenderedPageBreak/>
        <w:t xml:space="preserve">Protesto Certidões de Dívida Ativa: </w:t>
      </w:r>
    </w:p>
    <w:p w:rsidR="00182DE9" w:rsidRDefault="00182DE9" w:rsidP="00182DE9">
      <w:pPr>
        <w:widowControl w:val="0"/>
        <w:tabs>
          <w:tab w:val="left" w:pos="709"/>
        </w:tabs>
        <w:spacing w:after="0" w:line="240" w:lineRule="auto"/>
        <w:jc w:val="both"/>
        <w:rPr>
          <w:rFonts w:ascii="Arial" w:eastAsia="Calibri" w:hAnsi="Arial" w:cs="Arial"/>
          <w:b/>
          <w:szCs w:val="20"/>
        </w:rPr>
      </w:pPr>
    </w:p>
    <w:p w:rsidR="00182DE9" w:rsidRDefault="00182DE9"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O sistema deve ser baseado no fluxo de processos utilizado pelo IEPTB (Instituto de Estudos de Protestos de Títulos do Brasil).</w:t>
      </w:r>
    </w:p>
    <w:p w:rsidR="00182DE9" w:rsidRDefault="00182DE9"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Deve ser integrado com os cartórios;</w:t>
      </w:r>
    </w:p>
    <w:p w:rsidR="00182DE9" w:rsidRDefault="00182DE9"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Envio e retorno dos processos de forma totalmente eletrônica, não necessitando de impressão de documentos e tramitação de processos em meio físico junto aos cartórios;</w:t>
      </w:r>
    </w:p>
    <w:p w:rsidR="00182DE9" w:rsidRDefault="00182DE9"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Permitir efetuar processo de forma manual, inclusive a geração dos arquivos </w:t>
      </w:r>
      <w:proofErr w:type="spellStart"/>
      <w:r>
        <w:rPr>
          <w:rFonts w:ascii="Arial" w:eastAsia="Calibri" w:hAnsi="Arial" w:cs="Arial"/>
          <w:szCs w:val="20"/>
        </w:rPr>
        <w:t>XML’s</w:t>
      </w:r>
      <w:proofErr w:type="spellEnd"/>
      <w:r>
        <w:rPr>
          <w:rFonts w:ascii="Arial" w:eastAsia="Calibri" w:hAnsi="Arial" w:cs="Arial"/>
          <w:szCs w:val="20"/>
        </w:rPr>
        <w:t xml:space="preserve"> solicitados pela Central de Remessa de Arquivo (CRA);</w:t>
      </w:r>
    </w:p>
    <w:p w:rsidR="00182DE9" w:rsidRDefault="00182DE9"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Possuir relatórios para consultas financeiras;</w:t>
      </w:r>
    </w:p>
    <w:p w:rsidR="00182DE9" w:rsidRDefault="00182DE9"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Emitir carta de anuência;</w:t>
      </w:r>
    </w:p>
    <w:p w:rsidR="00182DE9" w:rsidRDefault="00182DE9" w:rsidP="003D75FE">
      <w:pPr>
        <w:widowControl w:val="0"/>
        <w:numPr>
          <w:ilvl w:val="0"/>
          <w:numId w:val="48"/>
        </w:numPr>
        <w:tabs>
          <w:tab w:val="left" w:pos="709"/>
        </w:tabs>
        <w:spacing w:after="160" w:line="240" w:lineRule="auto"/>
        <w:jc w:val="both"/>
        <w:rPr>
          <w:rFonts w:ascii="Arial" w:eastAsia="Calibri" w:hAnsi="Arial" w:cs="Arial"/>
          <w:szCs w:val="20"/>
        </w:rPr>
      </w:pPr>
      <w:r>
        <w:rPr>
          <w:rFonts w:ascii="Arial" w:eastAsia="Calibri" w:hAnsi="Arial" w:cs="Arial"/>
          <w:szCs w:val="20"/>
        </w:rPr>
        <w:t>Deve ser integrado com o sistema de tributário atualmente em uso por esta prefeitura.</w:t>
      </w:r>
    </w:p>
    <w:p w:rsidR="00182DE9" w:rsidRDefault="00182DE9" w:rsidP="003D75FE">
      <w:pPr>
        <w:pStyle w:val="PargrafodaLista"/>
        <w:numPr>
          <w:ilvl w:val="0"/>
          <w:numId w:val="12"/>
        </w:numPr>
        <w:spacing w:before="240" w:after="0" w:line="240" w:lineRule="auto"/>
        <w:jc w:val="both"/>
        <w:rPr>
          <w:rFonts w:ascii="Arial" w:eastAsiaTheme="minorHAnsi" w:hAnsi="Arial" w:cs="Arial"/>
          <w:b/>
        </w:rPr>
      </w:pPr>
      <w:r>
        <w:rPr>
          <w:rFonts w:ascii="Arial" w:hAnsi="Arial" w:cs="Arial"/>
          <w:b/>
        </w:rPr>
        <w:t>APLICATIVOS DE MOBILIDADE: Acesso à dados Financeiros, Protocolo, Recursos Humanos, Mensageria e Pesquisas:</w:t>
      </w:r>
    </w:p>
    <w:p w:rsidR="00182DE9" w:rsidRDefault="00182DE9" w:rsidP="00182DE9">
      <w:pPr>
        <w:pStyle w:val="PargrafodaLista"/>
        <w:spacing w:before="240" w:after="0" w:line="240" w:lineRule="auto"/>
        <w:ind w:left="644"/>
        <w:jc w:val="both"/>
        <w:rPr>
          <w:rFonts w:ascii="Arial" w:hAnsi="Arial" w:cs="Arial"/>
          <w:b/>
        </w:rPr>
      </w:pPr>
    </w:p>
    <w:p w:rsidR="00182DE9" w:rsidRDefault="00182DE9" w:rsidP="00182DE9">
      <w:pPr>
        <w:ind w:left="720"/>
        <w:jc w:val="center"/>
        <w:rPr>
          <w:rFonts w:ascii="Arial" w:hAnsi="Arial" w:cs="Arial"/>
          <w:i/>
          <w:szCs w:val="20"/>
          <w:u w:val="single"/>
        </w:rPr>
      </w:pPr>
      <w:r>
        <w:rPr>
          <w:rFonts w:ascii="Arial" w:hAnsi="Arial" w:cs="Arial"/>
          <w:i/>
          <w:szCs w:val="20"/>
          <w:u w:val="single"/>
        </w:rPr>
        <w:t>O Aplicativo deverá estar disponível para download nas Lojas Apple e Google.</w:t>
      </w:r>
    </w:p>
    <w:p w:rsidR="00182DE9" w:rsidRDefault="00182DE9" w:rsidP="00182DE9">
      <w:pPr>
        <w:overflowPunct w:val="0"/>
        <w:autoSpaceDE w:val="0"/>
        <w:autoSpaceDN w:val="0"/>
        <w:adjustRightInd w:val="0"/>
        <w:jc w:val="both"/>
        <w:rPr>
          <w:rFonts w:ascii="Arial" w:hAnsi="Arial" w:cs="Arial"/>
          <w:szCs w:val="20"/>
        </w:rPr>
      </w:pPr>
      <w:r>
        <w:rPr>
          <w:rFonts w:ascii="Arial" w:hAnsi="Arial" w:cs="Arial"/>
          <w:szCs w:val="20"/>
        </w:rPr>
        <w:t xml:space="preserve">O Aplicativo deve acessar/processar o conteúdo requisitado, sempre de forma on-line com o banco de dados processado pelos diversos módulos/processos, que compõem a solução (sistema) contratada. Não serão permitidos processos de importação/exportação de arquivos, duplicidade de informações ou qualquer outro meio, que possa permitir diferença entre a informação acessada/processada pelo </w:t>
      </w:r>
      <w:proofErr w:type="spellStart"/>
      <w:r>
        <w:rPr>
          <w:rFonts w:ascii="Arial" w:hAnsi="Arial" w:cs="Arial"/>
          <w:szCs w:val="20"/>
        </w:rPr>
        <w:t>App</w:t>
      </w:r>
      <w:proofErr w:type="spellEnd"/>
      <w:r>
        <w:rPr>
          <w:rFonts w:ascii="Arial" w:hAnsi="Arial" w:cs="Arial"/>
          <w:szCs w:val="20"/>
        </w:rPr>
        <w:t xml:space="preserve"> e aquela constante, naquele momento, no banco de dados do sistema. </w:t>
      </w:r>
    </w:p>
    <w:p w:rsidR="00182DE9" w:rsidRDefault="00182DE9" w:rsidP="00182DE9">
      <w:pPr>
        <w:overflowPunct w:val="0"/>
        <w:autoSpaceDE w:val="0"/>
        <w:autoSpaceDN w:val="0"/>
        <w:adjustRightInd w:val="0"/>
        <w:spacing w:after="0"/>
        <w:jc w:val="both"/>
        <w:rPr>
          <w:rFonts w:ascii="Arial" w:hAnsi="Arial" w:cs="Arial"/>
          <w:szCs w:val="20"/>
        </w:rPr>
      </w:pPr>
      <w:r>
        <w:rPr>
          <w:rFonts w:ascii="Arial" w:hAnsi="Arial" w:cs="Arial"/>
          <w:szCs w:val="20"/>
        </w:rPr>
        <w:t xml:space="preserve">Exemplos: </w:t>
      </w:r>
    </w:p>
    <w:p w:rsidR="00182DE9" w:rsidRDefault="00182DE9"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guia emitida/gerada para pagamento da dívida deverá ter sempre o seu valor atualizado para a data da emissão/vencimento, independente da data em que o contribuinte tenha sido notificado;</w:t>
      </w:r>
    </w:p>
    <w:p w:rsidR="00182DE9" w:rsidRDefault="00182DE9"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consulta ao Protocolo deve refletir a sua situação no instante da consulta;</w:t>
      </w:r>
    </w:p>
    <w:p w:rsidR="00182DE9" w:rsidRDefault="00182DE9"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consulta aos empenhos deve refletir a situação de todos os empenhos vinculados ao CPF/CNPJ, no instante da consulta;</w:t>
      </w:r>
    </w:p>
    <w:p w:rsidR="00182DE9" w:rsidRDefault="00182DE9"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consulta aos dados do servidor, deve refletir sempre, com segurança, a situação atual do funcionário.</w:t>
      </w:r>
    </w:p>
    <w:p w:rsidR="00182DE9" w:rsidRDefault="00182DE9"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 xml:space="preserve">O Painel Estatístico deve refletir a situação instantânea da movimentação do </w:t>
      </w:r>
      <w:proofErr w:type="spellStart"/>
      <w:r>
        <w:rPr>
          <w:rFonts w:ascii="Arial" w:hAnsi="Arial" w:cs="Arial"/>
        </w:rPr>
        <w:t>App</w:t>
      </w:r>
      <w:proofErr w:type="spellEnd"/>
      <w:r>
        <w:rPr>
          <w:rFonts w:ascii="Arial" w:hAnsi="Arial" w:cs="Arial"/>
        </w:rPr>
        <w:t>.</w:t>
      </w:r>
    </w:p>
    <w:p w:rsidR="00182DE9" w:rsidRDefault="00182DE9" w:rsidP="00182DE9">
      <w:pPr>
        <w:pStyle w:val="SemEspaamento"/>
        <w:spacing w:before="240"/>
        <w:rPr>
          <w:rFonts w:ascii="Arial" w:hAnsi="Arial" w:cs="Arial"/>
          <w:b/>
          <w:sz w:val="20"/>
          <w:szCs w:val="20"/>
        </w:rPr>
      </w:pPr>
      <w:r>
        <w:rPr>
          <w:rFonts w:ascii="Arial" w:hAnsi="Arial" w:cs="Arial"/>
          <w:b/>
          <w:sz w:val="20"/>
          <w:szCs w:val="20"/>
        </w:rPr>
        <w:t>Características, serviços e módulos mínimos:</w:t>
      </w:r>
    </w:p>
    <w:p w:rsidR="00182DE9" w:rsidRDefault="00182DE9" w:rsidP="00182DE9">
      <w:pPr>
        <w:pStyle w:val="SemEspaamento"/>
        <w:rPr>
          <w:rFonts w:ascii="Arial" w:hAnsi="Arial" w:cs="Arial"/>
          <w:b/>
          <w:bCs/>
          <w:sz w:val="20"/>
          <w:szCs w:val="20"/>
        </w:rPr>
      </w:pPr>
      <w:r>
        <w:rPr>
          <w:rFonts w:ascii="Arial" w:hAnsi="Arial" w:cs="Arial"/>
          <w:b/>
          <w:bCs/>
          <w:sz w:val="20"/>
          <w:szCs w:val="20"/>
        </w:rPr>
        <w:t xml:space="preserve">Acesso ao </w:t>
      </w:r>
      <w:proofErr w:type="spellStart"/>
      <w:r>
        <w:rPr>
          <w:rFonts w:ascii="Arial" w:hAnsi="Arial" w:cs="Arial"/>
          <w:b/>
          <w:bCs/>
          <w:sz w:val="20"/>
          <w:szCs w:val="20"/>
        </w:rPr>
        <w:t>App</w:t>
      </w:r>
      <w:proofErr w:type="spellEnd"/>
    </w:p>
    <w:p w:rsidR="00182DE9" w:rsidRDefault="00182DE9" w:rsidP="003D75FE">
      <w:pPr>
        <w:pStyle w:val="SemEspaamento"/>
        <w:numPr>
          <w:ilvl w:val="0"/>
          <w:numId w:val="50"/>
        </w:numPr>
        <w:rPr>
          <w:rFonts w:ascii="Arial" w:hAnsi="Arial" w:cs="Arial"/>
          <w:sz w:val="20"/>
          <w:szCs w:val="20"/>
        </w:rPr>
      </w:pPr>
      <w:bookmarkStart w:id="7" w:name="_Hlk523501161"/>
      <w:r>
        <w:rPr>
          <w:rFonts w:ascii="Arial" w:hAnsi="Arial" w:cs="Arial"/>
          <w:sz w:val="20"/>
          <w:szCs w:val="20"/>
        </w:rPr>
        <w:t>Ter acesso por CPF criptografado;</w:t>
      </w:r>
    </w:p>
    <w:p w:rsidR="00182DE9" w:rsidRDefault="00182DE9" w:rsidP="003D75FE">
      <w:pPr>
        <w:pStyle w:val="SemEspaamento"/>
        <w:numPr>
          <w:ilvl w:val="0"/>
          <w:numId w:val="50"/>
        </w:numPr>
        <w:rPr>
          <w:rFonts w:ascii="Arial" w:hAnsi="Arial" w:cs="Arial"/>
          <w:sz w:val="20"/>
          <w:szCs w:val="20"/>
        </w:rPr>
      </w:pPr>
      <w:r>
        <w:rPr>
          <w:rFonts w:ascii="Arial" w:hAnsi="Arial" w:cs="Arial"/>
          <w:sz w:val="20"/>
          <w:szCs w:val="20"/>
        </w:rPr>
        <w:t xml:space="preserve">Possuir integração com </w:t>
      </w:r>
      <w:proofErr w:type="spellStart"/>
      <w:r>
        <w:rPr>
          <w:rFonts w:ascii="Arial" w:hAnsi="Arial" w:cs="Arial"/>
          <w:sz w:val="20"/>
          <w:szCs w:val="20"/>
        </w:rPr>
        <w:t>Facebook</w:t>
      </w:r>
      <w:proofErr w:type="spellEnd"/>
      <w:r>
        <w:rPr>
          <w:rFonts w:ascii="Arial" w:hAnsi="Arial" w:cs="Arial"/>
          <w:sz w:val="20"/>
          <w:szCs w:val="20"/>
        </w:rPr>
        <w:t>® e Google®;</w:t>
      </w:r>
    </w:p>
    <w:p w:rsidR="00182DE9" w:rsidRDefault="00182DE9" w:rsidP="003D75FE">
      <w:pPr>
        <w:pStyle w:val="SemEspaamento"/>
        <w:numPr>
          <w:ilvl w:val="0"/>
          <w:numId w:val="50"/>
        </w:numPr>
        <w:rPr>
          <w:rFonts w:ascii="Arial" w:hAnsi="Arial" w:cs="Arial"/>
          <w:sz w:val="20"/>
          <w:szCs w:val="20"/>
        </w:rPr>
      </w:pPr>
      <w:r>
        <w:rPr>
          <w:rFonts w:ascii="Arial" w:hAnsi="Arial" w:cs="Arial"/>
          <w:sz w:val="20"/>
          <w:szCs w:val="20"/>
        </w:rPr>
        <w:t xml:space="preserve">Confirmação de dados via link de </w:t>
      </w:r>
      <w:proofErr w:type="spellStart"/>
      <w:r>
        <w:rPr>
          <w:rFonts w:ascii="Arial" w:hAnsi="Arial" w:cs="Arial"/>
          <w:sz w:val="20"/>
          <w:szCs w:val="20"/>
        </w:rPr>
        <w:t>token</w:t>
      </w:r>
      <w:proofErr w:type="spellEnd"/>
      <w:r>
        <w:rPr>
          <w:rFonts w:ascii="Arial" w:hAnsi="Arial" w:cs="Arial"/>
          <w:sz w:val="20"/>
          <w:szCs w:val="20"/>
        </w:rPr>
        <w:t>:</w:t>
      </w:r>
    </w:p>
    <w:p w:rsidR="00182DE9" w:rsidRDefault="00182DE9" w:rsidP="003D75FE">
      <w:pPr>
        <w:pStyle w:val="SemEspaamento"/>
        <w:numPr>
          <w:ilvl w:val="0"/>
          <w:numId w:val="50"/>
        </w:numPr>
        <w:rPr>
          <w:rFonts w:ascii="Arial" w:hAnsi="Arial" w:cs="Arial"/>
          <w:sz w:val="20"/>
          <w:szCs w:val="20"/>
        </w:rPr>
      </w:pPr>
      <w:r>
        <w:rPr>
          <w:rFonts w:ascii="Arial" w:hAnsi="Arial" w:cs="Arial"/>
          <w:sz w:val="20"/>
          <w:szCs w:val="20"/>
        </w:rPr>
        <w:t>Confirmação de e-mail via chave única;</w:t>
      </w:r>
    </w:p>
    <w:p w:rsidR="00182DE9" w:rsidRDefault="00182DE9" w:rsidP="003D75FE">
      <w:pPr>
        <w:pStyle w:val="SemEspaamento"/>
        <w:numPr>
          <w:ilvl w:val="0"/>
          <w:numId w:val="50"/>
        </w:numPr>
        <w:rPr>
          <w:rFonts w:ascii="Arial" w:hAnsi="Arial" w:cs="Arial"/>
          <w:sz w:val="20"/>
          <w:szCs w:val="20"/>
        </w:rPr>
      </w:pPr>
      <w:r>
        <w:rPr>
          <w:rFonts w:ascii="Arial" w:hAnsi="Arial" w:cs="Arial"/>
          <w:sz w:val="20"/>
          <w:szCs w:val="20"/>
        </w:rPr>
        <w:t>Confirmação de celular por envio de SMS com chave única;</w:t>
      </w:r>
    </w:p>
    <w:p w:rsidR="00182DE9" w:rsidRDefault="00182DE9" w:rsidP="003D75FE">
      <w:pPr>
        <w:pStyle w:val="SemEspaamento"/>
        <w:numPr>
          <w:ilvl w:val="0"/>
          <w:numId w:val="50"/>
        </w:numPr>
        <w:rPr>
          <w:rFonts w:ascii="Arial" w:hAnsi="Arial" w:cs="Arial"/>
          <w:sz w:val="20"/>
          <w:szCs w:val="20"/>
        </w:rPr>
      </w:pPr>
      <w:r>
        <w:rPr>
          <w:rFonts w:ascii="Arial" w:hAnsi="Arial" w:cs="Arial"/>
          <w:sz w:val="20"/>
          <w:szCs w:val="20"/>
        </w:rPr>
        <w:t>Ter o primeiro acesso com confirmação das duas chaves únicas enviadas;</w:t>
      </w:r>
    </w:p>
    <w:p w:rsidR="00182DE9" w:rsidRDefault="00182DE9" w:rsidP="003D75FE">
      <w:pPr>
        <w:pStyle w:val="SemEspaamento"/>
        <w:numPr>
          <w:ilvl w:val="0"/>
          <w:numId w:val="50"/>
        </w:numPr>
        <w:rPr>
          <w:rFonts w:ascii="Arial" w:hAnsi="Arial" w:cs="Arial"/>
          <w:sz w:val="20"/>
          <w:szCs w:val="20"/>
        </w:rPr>
      </w:pPr>
      <w:r>
        <w:rPr>
          <w:rFonts w:ascii="Arial" w:hAnsi="Arial" w:cs="Arial"/>
          <w:sz w:val="20"/>
          <w:szCs w:val="20"/>
        </w:rPr>
        <w:t>Todas as transações e dados dever trafegar sob conexão segura (</w:t>
      </w:r>
      <w:proofErr w:type="spellStart"/>
      <w:r>
        <w:rPr>
          <w:rFonts w:ascii="Arial" w:hAnsi="Arial" w:cs="Arial"/>
          <w:sz w:val="20"/>
          <w:szCs w:val="20"/>
        </w:rPr>
        <w:t>https</w:t>
      </w:r>
      <w:proofErr w:type="spellEnd"/>
      <w:r>
        <w:rPr>
          <w:rFonts w:ascii="Arial" w:hAnsi="Arial" w:cs="Arial"/>
          <w:sz w:val="20"/>
          <w:szCs w:val="20"/>
        </w:rPr>
        <w:t>/TLS).</w:t>
      </w:r>
    </w:p>
    <w:p w:rsidR="00182DE9" w:rsidRDefault="00182DE9" w:rsidP="003D75FE">
      <w:pPr>
        <w:pStyle w:val="SemEspaamento"/>
        <w:numPr>
          <w:ilvl w:val="0"/>
          <w:numId w:val="50"/>
        </w:numPr>
        <w:rPr>
          <w:rFonts w:ascii="Arial" w:hAnsi="Arial" w:cs="Arial"/>
          <w:sz w:val="20"/>
          <w:szCs w:val="20"/>
        </w:rPr>
      </w:pPr>
      <w:r>
        <w:rPr>
          <w:rFonts w:ascii="Arial" w:hAnsi="Arial" w:cs="Arial"/>
          <w:sz w:val="20"/>
          <w:szCs w:val="20"/>
        </w:rPr>
        <w:t>Permitir acesso em ambiente desktop através de navegadores homologados pelo sistema</w:t>
      </w:r>
      <w:bookmarkEnd w:id="7"/>
      <w:r>
        <w:rPr>
          <w:rFonts w:ascii="Arial" w:hAnsi="Arial" w:cs="Arial"/>
          <w:sz w:val="20"/>
          <w:szCs w:val="20"/>
        </w:rPr>
        <w:t>;</w:t>
      </w:r>
    </w:p>
    <w:p w:rsidR="00182DE9" w:rsidRDefault="00182DE9" w:rsidP="00182DE9">
      <w:pPr>
        <w:pStyle w:val="SemEspaamento"/>
        <w:jc w:val="both"/>
        <w:rPr>
          <w:rFonts w:ascii="Arial" w:hAnsi="Arial" w:cs="Arial"/>
          <w:b/>
          <w:bCs/>
          <w:sz w:val="20"/>
          <w:szCs w:val="20"/>
        </w:rPr>
      </w:pPr>
      <w:proofErr w:type="spellStart"/>
      <w:r>
        <w:rPr>
          <w:rFonts w:ascii="Arial" w:hAnsi="Arial" w:cs="Arial"/>
          <w:b/>
          <w:bCs/>
          <w:sz w:val="20"/>
          <w:szCs w:val="20"/>
        </w:rPr>
        <w:t>Dashboard</w:t>
      </w:r>
      <w:proofErr w:type="spellEnd"/>
      <w:r>
        <w:rPr>
          <w:rFonts w:ascii="Arial" w:hAnsi="Arial" w:cs="Arial"/>
          <w:b/>
          <w:bCs/>
          <w:sz w:val="20"/>
          <w:szCs w:val="20"/>
        </w:rPr>
        <w:t xml:space="preserve"> (Painel de Indicadores)</w:t>
      </w:r>
    </w:p>
    <w:p w:rsidR="00182DE9" w:rsidRDefault="00182DE9" w:rsidP="003D75FE">
      <w:pPr>
        <w:pStyle w:val="SemEspaamento"/>
        <w:numPr>
          <w:ilvl w:val="0"/>
          <w:numId w:val="51"/>
        </w:numPr>
        <w:jc w:val="both"/>
        <w:rPr>
          <w:rFonts w:ascii="Arial" w:hAnsi="Arial" w:cs="Arial"/>
          <w:sz w:val="20"/>
          <w:szCs w:val="20"/>
        </w:rPr>
      </w:pPr>
      <w:r>
        <w:rPr>
          <w:rFonts w:ascii="Arial" w:hAnsi="Arial" w:cs="Arial"/>
          <w:sz w:val="20"/>
          <w:szCs w:val="20"/>
        </w:rPr>
        <w:t xml:space="preserve">Possuir </w:t>
      </w:r>
      <w:proofErr w:type="spellStart"/>
      <w:r>
        <w:rPr>
          <w:rFonts w:ascii="Arial" w:hAnsi="Arial" w:cs="Arial"/>
          <w:sz w:val="20"/>
          <w:szCs w:val="20"/>
        </w:rPr>
        <w:t>dashboard</w:t>
      </w:r>
      <w:proofErr w:type="spellEnd"/>
      <w:r>
        <w:rPr>
          <w:rFonts w:ascii="Arial" w:hAnsi="Arial" w:cs="Arial"/>
          <w:sz w:val="20"/>
          <w:szCs w:val="20"/>
        </w:rPr>
        <w:t xml:space="preserve"> com dados resumidos de todos os módulos ativos;</w:t>
      </w:r>
    </w:p>
    <w:p w:rsidR="00182DE9" w:rsidRDefault="00182DE9" w:rsidP="003D75FE">
      <w:pPr>
        <w:pStyle w:val="SemEspaamento"/>
        <w:numPr>
          <w:ilvl w:val="0"/>
          <w:numId w:val="51"/>
        </w:numPr>
        <w:jc w:val="both"/>
        <w:rPr>
          <w:rFonts w:ascii="Arial" w:hAnsi="Arial" w:cs="Arial"/>
          <w:sz w:val="20"/>
          <w:szCs w:val="20"/>
        </w:rPr>
      </w:pPr>
      <w:r>
        <w:rPr>
          <w:rFonts w:ascii="Arial" w:hAnsi="Arial" w:cs="Arial"/>
          <w:sz w:val="20"/>
          <w:szCs w:val="20"/>
        </w:rPr>
        <w:t xml:space="preserve">Destacar no </w:t>
      </w:r>
      <w:proofErr w:type="spellStart"/>
      <w:r>
        <w:rPr>
          <w:rFonts w:ascii="Arial" w:hAnsi="Arial" w:cs="Arial"/>
          <w:sz w:val="20"/>
          <w:szCs w:val="20"/>
        </w:rPr>
        <w:t>dashboard</w:t>
      </w:r>
      <w:proofErr w:type="spellEnd"/>
      <w:r>
        <w:rPr>
          <w:rFonts w:ascii="Arial" w:hAnsi="Arial" w:cs="Arial"/>
          <w:sz w:val="20"/>
          <w:szCs w:val="20"/>
        </w:rPr>
        <w:t xml:space="preserve"> pendências e processos de ajuizamentos existentes;</w:t>
      </w:r>
    </w:p>
    <w:p w:rsidR="00182DE9" w:rsidRDefault="00182DE9" w:rsidP="003D75FE">
      <w:pPr>
        <w:pStyle w:val="SemEspaamento"/>
        <w:numPr>
          <w:ilvl w:val="0"/>
          <w:numId w:val="51"/>
        </w:numPr>
        <w:jc w:val="both"/>
        <w:rPr>
          <w:rFonts w:ascii="Arial" w:hAnsi="Arial" w:cs="Arial"/>
          <w:sz w:val="20"/>
          <w:szCs w:val="20"/>
        </w:rPr>
      </w:pPr>
      <w:r>
        <w:rPr>
          <w:rFonts w:ascii="Arial" w:hAnsi="Arial" w:cs="Arial"/>
          <w:sz w:val="20"/>
          <w:szCs w:val="20"/>
        </w:rPr>
        <w:t>Locais de agendamentos de consultas médicas;</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Imobiliário</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Permitir consulta de dados dos imóveis onde o contribuinte seja, proprietário ou coproprietário;</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Permitir a exibição das construções (unidades) do imóvel;</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Permitir a customização de dados exibidos das unidades;</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lastRenderedPageBreak/>
        <w:t>Permitir a consulta financeira dos imóveis;</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Listar os pagamentos, isenções e cancelamentos efetuados;</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Listar as parcelas de cada lançamento e a situação de cada uma;</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Permitir a emissão de boleto bancário por dívida agrupada ou por parcela;</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Enviar link de boleto por e-mail;</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Enviar link de boleto por SMS;</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Emitir certidão negativa;</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Emitir certidão positiva;</w:t>
      </w:r>
    </w:p>
    <w:p w:rsidR="00182DE9" w:rsidRDefault="00182DE9" w:rsidP="003D75FE">
      <w:pPr>
        <w:pStyle w:val="SemEspaamento"/>
        <w:numPr>
          <w:ilvl w:val="0"/>
          <w:numId w:val="52"/>
        </w:numPr>
        <w:jc w:val="both"/>
        <w:rPr>
          <w:rFonts w:ascii="Arial" w:hAnsi="Arial" w:cs="Arial"/>
          <w:sz w:val="20"/>
          <w:szCs w:val="20"/>
        </w:rPr>
      </w:pPr>
      <w:r>
        <w:rPr>
          <w:rFonts w:ascii="Arial" w:hAnsi="Arial" w:cs="Arial"/>
          <w:sz w:val="20"/>
          <w:szCs w:val="20"/>
        </w:rPr>
        <w:t>Emitir certidão positiva com efeito negativa.</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Empresas/Atividades</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Permitir consulta de dados das empresas onde o contribuinte seja, proprietário ou sócio;</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Permitir a exibição do quadro societário das empresas;</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Listar dados de entrada na sociedade e percentual societário;</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Permitir a consulta financeira das empresas;</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Listar os pagamentos, isenções e cancelamentos efetuados;</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Listar as parcelas de cada lançamento e a situação de cada uma;</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Permitir a emissão de boleto bancário por dívida agrupada ou por parcela;</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Enviar link de boleto por e-mail;</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Enviar link de boleto por SMS;</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Emitir certidão negativa;</w:t>
      </w:r>
    </w:p>
    <w:p w:rsidR="00182DE9" w:rsidRDefault="00182DE9" w:rsidP="003D75FE">
      <w:pPr>
        <w:pStyle w:val="SemEspaamento"/>
        <w:numPr>
          <w:ilvl w:val="0"/>
          <w:numId w:val="53"/>
        </w:numPr>
        <w:jc w:val="both"/>
        <w:rPr>
          <w:rFonts w:ascii="Arial" w:hAnsi="Arial" w:cs="Arial"/>
          <w:sz w:val="20"/>
          <w:szCs w:val="20"/>
        </w:rPr>
      </w:pPr>
      <w:r>
        <w:rPr>
          <w:rFonts w:ascii="Arial" w:hAnsi="Arial" w:cs="Arial"/>
          <w:sz w:val="20"/>
          <w:szCs w:val="20"/>
        </w:rPr>
        <w:t>Emitir certidão positiva;</w:t>
      </w:r>
    </w:p>
    <w:p w:rsidR="00182DE9" w:rsidRDefault="00182DE9" w:rsidP="003D75FE">
      <w:pPr>
        <w:pStyle w:val="SemEspaamento"/>
        <w:numPr>
          <w:ilvl w:val="0"/>
          <w:numId w:val="53"/>
        </w:numPr>
        <w:jc w:val="both"/>
        <w:rPr>
          <w:rFonts w:ascii="Arial" w:hAnsi="Arial" w:cs="Arial"/>
          <w:b/>
          <w:bCs/>
          <w:sz w:val="20"/>
          <w:szCs w:val="20"/>
        </w:rPr>
      </w:pPr>
      <w:r>
        <w:rPr>
          <w:rFonts w:ascii="Arial" w:hAnsi="Arial" w:cs="Arial"/>
          <w:sz w:val="20"/>
          <w:szCs w:val="20"/>
        </w:rPr>
        <w:t>Emitir certidão positiva com efeito negativa.</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Protocolo</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Permitir a consulta a todos os protocolos gerados pelo contribuinte;</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Exibir informações de súmula, data de arquivamento e outros dados;</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Exibir dados de trâmites;</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Permitir consulta a documentos exigidos por assunto;</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Listar as quantidades de cópias exigidas por documento;</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 xml:space="preserve">Permitir a abertura de protocolos por </w:t>
      </w:r>
      <w:proofErr w:type="spellStart"/>
      <w:r>
        <w:rPr>
          <w:rFonts w:ascii="Arial" w:hAnsi="Arial" w:cs="Arial"/>
          <w:sz w:val="20"/>
          <w:szCs w:val="20"/>
        </w:rPr>
        <w:t>subassunto</w:t>
      </w:r>
      <w:proofErr w:type="spellEnd"/>
      <w:r>
        <w:rPr>
          <w:rFonts w:ascii="Arial" w:hAnsi="Arial" w:cs="Arial"/>
          <w:sz w:val="20"/>
          <w:szCs w:val="20"/>
        </w:rPr>
        <w:t>, podendo existir diversos itens;</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Permitir a anexação de documentos ou imagens ao protocolo.</w:t>
      </w:r>
    </w:p>
    <w:p w:rsidR="00182DE9" w:rsidRDefault="00182DE9" w:rsidP="003D75FE">
      <w:pPr>
        <w:pStyle w:val="SemEspaamento"/>
        <w:numPr>
          <w:ilvl w:val="0"/>
          <w:numId w:val="54"/>
        </w:numPr>
        <w:jc w:val="both"/>
        <w:rPr>
          <w:rFonts w:ascii="Arial" w:hAnsi="Arial" w:cs="Arial"/>
          <w:sz w:val="20"/>
          <w:szCs w:val="20"/>
        </w:rPr>
      </w:pPr>
      <w:r>
        <w:rPr>
          <w:rFonts w:ascii="Arial" w:hAnsi="Arial" w:cs="Arial"/>
          <w:sz w:val="20"/>
          <w:szCs w:val="20"/>
        </w:rPr>
        <w:t>Permitir o download dos documentos e imagens anexados à processos;</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Empenhos/Contabilidade</w:t>
      </w:r>
    </w:p>
    <w:p w:rsidR="00182DE9" w:rsidRDefault="00182DE9" w:rsidP="003D75FE">
      <w:pPr>
        <w:pStyle w:val="SemEspaamento"/>
        <w:numPr>
          <w:ilvl w:val="0"/>
          <w:numId w:val="55"/>
        </w:numPr>
        <w:jc w:val="both"/>
        <w:rPr>
          <w:rFonts w:ascii="Arial" w:hAnsi="Arial" w:cs="Arial"/>
          <w:sz w:val="20"/>
          <w:szCs w:val="20"/>
        </w:rPr>
      </w:pPr>
      <w:r>
        <w:rPr>
          <w:rFonts w:ascii="Arial" w:hAnsi="Arial" w:cs="Arial"/>
          <w:sz w:val="20"/>
          <w:szCs w:val="20"/>
        </w:rPr>
        <w:t xml:space="preserve">Exibir gráfico de valores empenhados, liquidados, pagos e anulados para empresas cujo CPF informado no </w:t>
      </w:r>
      <w:proofErr w:type="spellStart"/>
      <w:r>
        <w:rPr>
          <w:rFonts w:ascii="Arial" w:hAnsi="Arial" w:cs="Arial"/>
          <w:sz w:val="20"/>
          <w:szCs w:val="20"/>
        </w:rPr>
        <w:t>login</w:t>
      </w:r>
      <w:proofErr w:type="spellEnd"/>
      <w:r>
        <w:rPr>
          <w:rFonts w:ascii="Arial" w:hAnsi="Arial" w:cs="Arial"/>
          <w:sz w:val="20"/>
          <w:szCs w:val="20"/>
        </w:rPr>
        <w:t xml:space="preserve"> estiver vinculado no quadro societário;</w:t>
      </w:r>
    </w:p>
    <w:p w:rsidR="00182DE9" w:rsidRDefault="00182DE9" w:rsidP="003D75FE">
      <w:pPr>
        <w:pStyle w:val="SemEspaamento"/>
        <w:numPr>
          <w:ilvl w:val="0"/>
          <w:numId w:val="55"/>
        </w:numPr>
        <w:jc w:val="both"/>
        <w:rPr>
          <w:rFonts w:ascii="Arial" w:hAnsi="Arial" w:cs="Arial"/>
          <w:sz w:val="20"/>
          <w:szCs w:val="20"/>
        </w:rPr>
      </w:pPr>
      <w:r>
        <w:rPr>
          <w:rFonts w:ascii="Arial" w:hAnsi="Arial" w:cs="Arial"/>
          <w:sz w:val="20"/>
          <w:szCs w:val="20"/>
        </w:rPr>
        <w:t>Permitir a visualização de todos os empenhos do exercício, listando dados do objeto;</w:t>
      </w:r>
    </w:p>
    <w:p w:rsidR="00182DE9" w:rsidRDefault="00182DE9" w:rsidP="003D75FE">
      <w:pPr>
        <w:pStyle w:val="SemEspaamento"/>
        <w:numPr>
          <w:ilvl w:val="0"/>
          <w:numId w:val="55"/>
        </w:numPr>
        <w:jc w:val="both"/>
        <w:rPr>
          <w:rFonts w:ascii="Arial" w:hAnsi="Arial" w:cs="Arial"/>
          <w:sz w:val="20"/>
          <w:szCs w:val="20"/>
        </w:rPr>
      </w:pPr>
      <w:r>
        <w:rPr>
          <w:rFonts w:ascii="Arial" w:hAnsi="Arial" w:cs="Arial"/>
          <w:sz w:val="20"/>
          <w:szCs w:val="20"/>
        </w:rPr>
        <w:t>Permitir a consulta de notas fiscais e documentos vinculados aos empenhos;</w:t>
      </w:r>
    </w:p>
    <w:p w:rsidR="00182DE9" w:rsidRDefault="00182DE9" w:rsidP="003D75FE">
      <w:pPr>
        <w:pStyle w:val="SemEspaamento"/>
        <w:numPr>
          <w:ilvl w:val="0"/>
          <w:numId w:val="55"/>
        </w:numPr>
        <w:jc w:val="both"/>
        <w:rPr>
          <w:rFonts w:ascii="Arial" w:hAnsi="Arial" w:cs="Arial"/>
          <w:b/>
          <w:bCs/>
          <w:sz w:val="20"/>
          <w:szCs w:val="20"/>
        </w:rPr>
      </w:pPr>
      <w:r>
        <w:rPr>
          <w:rFonts w:ascii="Arial" w:hAnsi="Arial" w:cs="Arial"/>
          <w:sz w:val="20"/>
          <w:szCs w:val="20"/>
        </w:rPr>
        <w:t>Exibir informações de data de vencimento, série, número e valor dos documentos anexos.</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Módulo Servidor/Funcionário</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Verificar em todas as fontes pagadoras do município cujo CPF possuir contratos;</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Exibir todos os contratos ativos, ou não, do servidor;</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Exibir informações por contrato de dados do profissional, lotação e cargo;</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Permitir a consulta da folha de pagamento;</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Exibir informações de todas as verbas pagas em folha, totalizadores e saldo líquido;</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Permitir a visualização da margem consignável do servidor;</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Listar extrato de férias do servidor, por contrato;</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Permitir a visualização de férias pendentes e períodos aquisitivos;</w:t>
      </w:r>
    </w:p>
    <w:p w:rsidR="00182DE9" w:rsidRDefault="00182DE9" w:rsidP="003D75FE">
      <w:pPr>
        <w:pStyle w:val="SemEspaamento"/>
        <w:numPr>
          <w:ilvl w:val="0"/>
          <w:numId w:val="56"/>
        </w:numPr>
        <w:jc w:val="both"/>
        <w:rPr>
          <w:rFonts w:ascii="Arial" w:hAnsi="Arial" w:cs="Arial"/>
          <w:sz w:val="20"/>
          <w:szCs w:val="20"/>
        </w:rPr>
      </w:pPr>
      <w:r>
        <w:rPr>
          <w:rFonts w:ascii="Arial" w:hAnsi="Arial" w:cs="Arial"/>
          <w:sz w:val="20"/>
          <w:szCs w:val="20"/>
        </w:rPr>
        <w:t>Exibir informações de dias de abono por período.</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Módulo Saúde</w:t>
      </w:r>
    </w:p>
    <w:p w:rsidR="00182DE9" w:rsidRDefault="00182DE9" w:rsidP="003D75FE">
      <w:pPr>
        <w:pStyle w:val="SemEspaamento"/>
        <w:numPr>
          <w:ilvl w:val="0"/>
          <w:numId w:val="57"/>
        </w:numPr>
        <w:jc w:val="both"/>
        <w:rPr>
          <w:rFonts w:ascii="Arial" w:hAnsi="Arial" w:cs="Arial"/>
          <w:sz w:val="20"/>
          <w:szCs w:val="20"/>
        </w:rPr>
      </w:pPr>
      <w:r>
        <w:rPr>
          <w:rFonts w:ascii="Arial" w:hAnsi="Arial" w:cs="Arial"/>
          <w:sz w:val="20"/>
          <w:szCs w:val="20"/>
        </w:rPr>
        <w:t>Exibir agendamentos de consultas médicas informando:</w:t>
      </w:r>
    </w:p>
    <w:p w:rsidR="00182DE9" w:rsidRDefault="00182DE9" w:rsidP="003D75FE">
      <w:pPr>
        <w:pStyle w:val="SemEspaamento"/>
        <w:numPr>
          <w:ilvl w:val="1"/>
          <w:numId w:val="57"/>
        </w:numPr>
        <w:jc w:val="both"/>
        <w:rPr>
          <w:rFonts w:ascii="Arial" w:hAnsi="Arial" w:cs="Arial"/>
          <w:sz w:val="20"/>
          <w:szCs w:val="20"/>
        </w:rPr>
      </w:pPr>
      <w:r>
        <w:rPr>
          <w:rFonts w:ascii="Arial" w:hAnsi="Arial" w:cs="Arial"/>
          <w:sz w:val="20"/>
          <w:szCs w:val="20"/>
        </w:rPr>
        <w:t>Local/unidade de atendimento;</w:t>
      </w:r>
    </w:p>
    <w:p w:rsidR="00182DE9" w:rsidRDefault="00182DE9" w:rsidP="003D75FE">
      <w:pPr>
        <w:pStyle w:val="SemEspaamento"/>
        <w:numPr>
          <w:ilvl w:val="1"/>
          <w:numId w:val="57"/>
        </w:numPr>
        <w:jc w:val="both"/>
        <w:rPr>
          <w:rFonts w:ascii="Arial" w:hAnsi="Arial" w:cs="Arial"/>
          <w:sz w:val="20"/>
          <w:szCs w:val="20"/>
        </w:rPr>
      </w:pPr>
      <w:r>
        <w:rPr>
          <w:rFonts w:ascii="Arial" w:hAnsi="Arial" w:cs="Arial"/>
          <w:sz w:val="20"/>
          <w:szCs w:val="20"/>
        </w:rPr>
        <w:t>Médico que atenderá o paciente;</w:t>
      </w:r>
    </w:p>
    <w:p w:rsidR="00182DE9" w:rsidRDefault="00182DE9" w:rsidP="003D75FE">
      <w:pPr>
        <w:pStyle w:val="SemEspaamento"/>
        <w:numPr>
          <w:ilvl w:val="1"/>
          <w:numId w:val="57"/>
        </w:numPr>
        <w:jc w:val="both"/>
        <w:rPr>
          <w:rFonts w:ascii="Arial" w:hAnsi="Arial" w:cs="Arial"/>
          <w:sz w:val="20"/>
          <w:szCs w:val="20"/>
        </w:rPr>
      </w:pPr>
      <w:r>
        <w:rPr>
          <w:rFonts w:ascii="Arial" w:hAnsi="Arial" w:cs="Arial"/>
          <w:sz w:val="20"/>
          <w:szCs w:val="20"/>
        </w:rPr>
        <w:t>Procedimento que será executado (se existir);</w:t>
      </w:r>
    </w:p>
    <w:p w:rsidR="00182DE9" w:rsidRDefault="00182DE9" w:rsidP="003D75FE">
      <w:pPr>
        <w:pStyle w:val="SemEspaamento"/>
        <w:numPr>
          <w:ilvl w:val="1"/>
          <w:numId w:val="57"/>
        </w:numPr>
        <w:jc w:val="both"/>
        <w:rPr>
          <w:rFonts w:ascii="Arial" w:hAnsi="Arial" w:cs="Arial"/>
          <w:sz w:val="20"/>
          <w:szCs w:val="20"/>
        </w:rPr>
      </w:pPr>
      <w:r>
        <w:rPr>
          <w:rFonts w:ascii="Arial" w:hAnsi="Arial" w:cs="Arial"/>
          <w:sz w:val="20"/>
          <w:szCs w:val="20"/>
        </w:rPr>
        <w:t>Data e hora do agendamento;</w:t>
      </w:r>
    </w:p>
    <w:p w:rsidR="00182DE9" w:rsidRDefault="00182DE9" w:rsidP="003D75FE">
      <w:pPr>
        <w:pStyle w:val="SemEspaamento"/>
        <w:numPr>
          <w:ilvl w:val="0"/>
          <w:numId w:val="57"/>
        </w:numPr>
        <w:jc w:val="both"/>
        <w:rPr>
          <w:rFonts w:ascii="Arial" w:hAnsi="Arial" w:cs="Arial"/>
          <w:sz w:val="20"/>
          <w:szCs w:val="20"/>
        </w:rPr>
      </w:pPr>
      <w:r>
        <w:rPr>
          <w:rFonts w:ascii="Arial" w:hAnsi="Arial" w:cs="Arial"/>
          <w:sz w:val="20"/>
          <w:szCs w:val="20"/>
        </w:rPr>
        <w:t xml:space="preserve">Enviar </w:t>
      </w:r>
      <w:proofErr w:type="spellStart"/>
      <w:r>
        <w:rPr>
          <w:rFonts w:ascii="Arial" w:hAnsi="Arial" w:cs="Arial"/>
          <w:sz w:val="20"/>
          <w:szCs w:val="20"/>
        </w:rPr>
        <w:t>Push</w:t>
      </w:r>
      <w:proofErr w:type="spellEnd"/>
      <w:r>
        <w:rPr>
          <w:rFonts w:ascii="Arial" w:hAnsi="Arial" w:cs="Arial"/>
          <w:sz w:val="20"/>
          <w:szCs w:val="20"/>
        </w:rPr>
        <w:t xml:space="preserve"> na data anterior ao agendamento avisando sobre o compromisso;</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lastRenderedPageBreak/>
        <w:t>Perfil do Cidadão</w:t>
      </w:r>
    </w:p>
    <w:p w:rsidR="00182DE9" w:rsidRDefault="00182DE9" w:rsidP="003D75FE">
      <w:pPr>
        <w:pStyle w:val="SemEspaamento"/>
        <w:numPr>
          <w:ilvl w:val="0"/>
          <w:numId w:val="58"/>
        </w:numPr>
        <w:jc w:val="both"/>
        <w:rPr>
          <w:rFonts w:ascii="Arial" w:hAnsi="Arial" w:cs="Arial"/>
          <w:sz w:val="20"/>
          <w:szCs w:val="20"/>
        </w:rPr>
      </w:pPr>
      <w:r>
        <w:rPr>
          <w:rFonts w:ascii="Arial" w:hAnsi="Arial" w:cs="Arial"/>
          <w:sz w:val="20"/>
          <w:szCs w:val="20"/>
        </w:rPr>
        <w:t>Permitir a alteração de dados do contribuinte/cidadão;</w:t>
      </w:r>
    </w:p>
    <w:p w:rsidR="00182DE9" w:rsidRDefault="00182DE9" w:rsidP="003D75FE">
      <w:pPr>
        <w:pStyle w:val="SemEspaamento"/>
        <w:numPr>
          <w:ilvl w:val="0"/>
          <w:numId w:val="58"/>
        </w:numPr>
        <w:jc w:val="both"/>
        <w:rPr>
          <w:rFonts w:ascii="Arial" w:hAnsi="Arial" w:cs="Arial"/>
          <w:sz w:val="20"/>
          <w:szCs w:val="20"/>
        </w:rPr>
      </w:pPr>
      <w:r>
        <w:rPr>
          <w:rFonts w:ascii="Arial" w:hAnsi="Arial" w:cs="Arial"/>
          <w:sz w:val="20"/>
          <w:szCs w:val="20"/>
        </w:rPr>
        <w:t>Exibir informações sobre o município;</w:t>
      </w:r>
    </w:p>
    <w:p w:rsidR="00182DE9" w:rsidRDefault="00182DE9" w:rsidP="003D75FE">
      <w:pPr>
        <w:pStyle w:val="SemEspaamento"/>
        <w:numPr>
          <w:ilvl w:val="0"/>
          <w:numId w:val="58"/>
        </w:numPr>
        <w:jc w:val="both"/>
        <w:rPr>
          <w:rFonts w:ascii="Arial" w:hAnsi="Arial" w:cs="Arial"/>
          <w:b/>
          <w:bCs/>
          <w:sz w:val="20"/>
          <w:szCs w:val="20"/>
        </w:rPr>
      </w:pPr>
      <w:r>
        <w:rPr>
          <w:rFonts w:ascii="Arial" w:hAnsi="Arial" w:cs="Arial"/>
          <w:sz w:val="20"/>
          <w:szCs w:val="20"/>
        </w:rPr>
        <w:t>Permitir a inativação da conta.</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API de Integração</w:t>
      </w:r>
    </w:p>
    <w:p w:rsidR="00182DE9" w:rsidRDefault="00182DE9" w:rsidP="003D75FE">
      <w:pPr>
        <w:pStyle w:val="SemEspaamento"/>
        <w:numPr>
          <w:ilvl w:val="0"/>
          <w:numId w:val="59"/>
        </w:numPr>
        <w:jc w:val="both"/>
        <w:rPr>
          <w:rFonts w:ascii="Arial" w:hAnsi="Arial" w:cs="Arial"/>
          <w:sz w:val="20"/>
          <w:szCs w:val="20"/>
        </w:rPr>
      </w:pPr>
      <w:r>
        <w:rPr>
          <w:rFonts w:ascii="Arial" w:hAnsi="Arial" w:cs="Arial"/>
          <w:sz w:val="20"/>
          <w:szCs w:val="20"/>
        </w:rPr>
        <w:t>Permitir integração com outros sistemas/rotinas através de API própria;</w:t>
      </w:r>
    </w:p>
    <w:p w:rsidR="00182DE9" w:rsidRDefault="00182DE9" w:rsidP="003D75FE">
      <w:pPr>
        <w:pStyle w:val="SemEspaamento"/>
        <w:numPr>
          <w:ilvl w:val="1"/>
          <w:numId w:val="59"/>
        </w:numPr>
        <w:jc w:val="both"/>
        <w:rPr>
          <w:rFonts w:ascii="Arial" w:hAnsi="Arial" w:cs="Arial"/>
          <w:sz w:val="20"/>
          <w:szCs w:val="20"/>
        </w:rPr>
      </w:pPr>
      <w:r>
        <w:rPr>
          <w:rFonts w:ascii="Arial" w:hAnsi="Arial" w:cs="Arial"/>
          <w:sz w:val="20"/>
          <w:szCs w:val="20"/>
        </w:rPr>
        <w:t>A API deve oferecer dois padrões de conteúdo, ficando a cargo da rotina consumidora o preenchimento dos dados requisitados pela API.</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Serviço de Cobrança por E-mail</w:t>
      </w:r>
    </w:p>
    <w:p w:rsidR="00182DE9" w:rsidRDefault="00182DE9" w:rsidP="00182DE9">
      <w:pPr>
        <w:pStyle w:val="SemEspaamento"/>
        <w:ind w:left="284"/>
        <w:jc w:val="both"/>
        <w:rPr>
          <w:rFonts w:ascii="Arial" w:hAnsi="Arial" w:cs="Arial"/>
          <w:sz w:val="20"/>
          <w:szCs w:val="20"/>
        </w:rPr>
      </w:pPr>
      <w:r>
        <w:rPr>
          <w:rFonts w:ascii="Arial" w:hAnsi="Arial" w:cs="Arial"/>
          <w:sz w:val="20"/>
          <w:szCs w:val="20"/>
        </w:rPr>
        <w:t xml:space="preserve">Para os usuários do </w:t>
      </w:r>
      <w:proofErr w:type="spellStart"/>
      <w:r>
        <w:rPr>
          <w:rFonts w:ascii="Arial" w:hAnsi="Arial" w:cs="Arial"/>
          <w:sz w:val="20"/>
          <w:szCs w:val="20"/>
        </w:rPr>
        <w:t>App</w:t>
      </w:r>
      <w:proofErr w:type="spellEnd"/>
      <w:r>
        <w:rPr>
          <w:rFonts w:ascii="Arial" w:hAnsi="Arial" w:cs="Arial"/>
          <w:sz w:val="20"/>
          <w:szCs w:val="20"/>
        </w:rPr>
        <w:t>, deverá permitir ao município o envio de e-mails com o lembrete de vencimento e boleto, em 3 dias antes do vencimento da parcela.</w:t>
      </w:r>
    </w:p>
    <w:p w:rsidR="00182DE9" w:rsidRDefault="00182DE9" w:rsidP="00182DE9">
      <w:pPr>
        <w:pStyle w:val="SemEspaamento"/>
        <w:jc w:val="both"/>
        <w:rPr>
          <w:rFonts w:ascii="Arial" w:hAnsi="Arial" w:cs="Arial"/>
          <w:b/>
          <w:bCs/>
          <w:sz w:val="20"/>
          <w:szCs w:val="20"/>
        </w:rPr>
      </w:pPr>
      <w:r>
        <w:rPr>
          <w:rFonts w:ascii="Arial" w:hAnsi="Arial" w:cs="Arial"/>
          <w:b/>
          <w:sz w:val="20"/>
          <w:szCs w:val="20"/>
          <w:lang w:eastAsia="pt-BR"/>
        </w:rPr>
        <w:t>Painel Estatístico para o Gestor</w:t>
      </w:r>
    </w:p>
    <w:p w:rsidR="00182DE9" w:rsidRDefault="00182DE9" w:rsidP="00182DE9">
      <w:pPr>
        <w:pStyle w:val="SemEspaamento"/>
        <w:jc w:val="both"/>
        <w:rPr>
          <w:rFonts w:ascii="Arial" w:hAnsi="Arial" w:cs="Arial"/>
          <w:sz w:val="20"/>
          <w:szCs w:val="20"/>
        </w:rPr>
      </w:pPr>
      <w:r>
        <w:rPr>
          <w:rFonts w:ascii="Arial" w:hAnsi="Arial" w:cs="Arial"/>
          <w:sz w:val="20"/>
          <w:szCs w:val="20"/>
        </w:rPr>
        <w:t xml:space="preserve">Possuir painel estatístico com informações ao Gestor, referentes a serviços embarcados no </w:t>
      </w:r>
      <w:proofErr w:type="spellStart"/>
      <w:r>
        <w:rPr>
          <w:rFonts w:ascii="Arial" w:hAnsi="Arial" w:cs="Arial"/>
          <w:sz w:val="20"/>
          <w:szCs w:val="20"/>
        </w:rPr>
        <w:t>App</w:t>
      </w:r>
      <w:proofErr w:type="spellEnd"/>
      <w:r>
        <w:rPr>
          <w:rFonts w:ascii="Arial" w:hAnsi="Arial" w:cs="Arial"/>
          <w:sz w:val="20"/>
          <w:szCs w:val="20"/>
        </w:rPr>
        <w:t>, entre eles:</w:t>
      </w:r>
    </w:p>
    <w:p w:rsidR="00182DE9" w:rsidRDefault="00182DE9" w:rsidP="003D75FE">
      <w:pPr>
        <w:pStyle w:val="SemEspaamento"/>
        <w:numPr>
          <w:ilvl w:val="0"/>
          <w:numId w:val="60"/>
        </w:numPr>
        <w:jc w:val="both"/>
        <w:rPr>
          <w:rFonts w:ascii="Arial" w:hAnsi="Arial" w:cs="Arial"/>
          <w:sz w:val="20"/>
          <w:szCs w:val="20"/>
        </w:rPr>
      </w:pPr>
      <w:r>
        <w:rPr>
          <w:rFonts w:ascii="Arial" w:hAnsi="Arial" w:cs="Arial"/>
          <w:sz w:val="20"/>
          <w:szCs w:val="20"/>
        </w:rPr>
        <w:t>Número de guias emitidas;</w:t>
      </w:r>
    </w:p>
    <w:p w:rsidR="00182DE9" w:rsidRDefault="00182DE9" w:rsidP="003D75FE">
      <w:pPr>
        <w:pStyle w:val="SemEspaamento"/>
        <w:numPr>
          <w:ilvl w:val="0"/>
          <w:numId w:val="60"/>
        </w:numPr>
        <w:jc w:val="both"/>
        <w:rPr>
          <w:rFonts w:ascii="Arial" w:hAnsi="Arial" w:cs="Arial"/>
          <w:sz w:val="20"/>
          <w:szCs w:val="20"/>
        </w:rPr>
      </w:pPr>
      <w:r>
        <w:rPr>
          <w:rFonts w:ascii="Arial" w:hAnsi="Arial" w:cs="Arial"/>
          <w:sz w:val="20"/>
          <w:szCs w:val="20"/>
        </w:rPr>
        <w:t>Número de certidões emitidas;</w:t>
      </w:r>
    </w:p>
    <w:p w:rsidR="00182DE9" w:rsidRDefault="00182DE9" w:rsidP="003D75FE">
      <w:pPr>
        <w:pStyle w:val="SemEspaamento"/>
        <w:numPr>
          <w:ilvl w:val="0"/>
          <w:numId w:val="60"/>
        </w:numPr>
        <w:jc w:val="both"/>
        <w:rPr>
          <w:rFonts w:ascii="Arial" w:hAnsi="Arial" w:cs="Arial"/>
          <w:sz w:val="20"/>
          <w:szCs w:val="20"/>
        </w:rPr>
      </w:pPr>
      <w:r>
        <w:rPr>
          <w:rFonts w:ascii="Arial" w:hAnsi="Arial" w:cs="Arial"/>
          <w:sz w:val="20"/>
          <w:szCs w:val="20"/>
        </w:rPr>
        <w:t xml:space="preserve">Número de SMS, </w:t>
      </w:r>
      <w:proofErr w:type="spellStart"/>
      <w:r>
        <w:rPr>
          <w:rFonts w:ascii="Arial" w:hAnsi="Arial" w:cs="Arial"/>
          <w:sz w:val="20"/>
          <w:szCs w:val="20"/>
        </w:rPr>
        <w:t>Push</w:t>
      </w:r>
      <w:proofErr w:type="spellEnd"/>
      <w:r>
        <w:rPr>
          <w:rFonts w:ascii="Arial" w:hAnsi="Arial" w:cs="Arial"/>
          <w:sz w:val="20"/>
          <w:szCs w:val="20"/>
        </w:rPr>
        <w:t xml:space="preserve"> e e-mail enviados;</w:t>
      </w:r>
    </w:p>
    <w:p w:rsidR="00182DE9" w:rsidRDefault="00182DE9" w:rsidP="003D75FE">
      <w:pPr>
        <w:pStyle w:val="SemEspaamento"/>
        <w:numPr>
          <w:ilvl w:val="0"/>
          <w:numId w:val="60"/>
        </w:numPr>
        <w:jc w:val="both"/>
        <w:rPr>
          <w:rFonts w:ascii="Arial" w:hAnsi="Arial" w:cs="Arial"/>
          <w:sz w:val="20"/>
          <w:szCs w:val="20"/>
        </w:rPr>
      </w:pPr>
      <w:r>
        <w:rPr>
          <w:rFonts w:ascii="Arial" w:hAnsi="Arial" w:cs="Arial"/>
          <w:sz w:val="20"/>
          <w:szCs w:val="20"/>
        </w:rPr>
        <w:t>Número de protocolos gerados por assunto;</w:t>
      </w:r>
    </w:p>
    <w:p w:rsidR="00182DE9" w:rsidRDefault="00182DE9" w:rsidP="003D75FE">
      <w:pPr>
        <w:pStyle w:val="SemEspaamento"/>
        <w:numPr>
          <w:ilvl w:val="0"/>
          <w:numId w:val="60"/>
        </w:numPr>
        <w:jc w:val="both"/>
        <w:rPr>
          <w:rFonts w:ascii="Arial" w:hAnsi="Arial" w:cs="Arial"/>
          <w:sz w:val="20"/>
          <w:szCs w:val="20"/>
        </w:rPr>
      </w:pPr>
      <w:r>
        <w:rPr>
          <w:rFonts w:ascii="Arial" w:hAnsi="Arial" w:cs="Arial"/>
          <w:sz w:val="20"/>
          <w:szCs w:val="20"/>
        </w:rPr>
        <w:t>Total de usuários cadastrados.</w:t>
      </w:r>
    </w:p>
    <w:p w:rsidR="00182DE9" w:rsidRDefault="00182DE9" w:rsidP="00182DE9">
      <w:pPr>
        <w:pStyle w:val="SemEspaamento"/>
        <w:jc w:val="both"/>
        <w:rPr>
          <w:rFonts w:ascii="Arial" w:hAnsi="Arial" w:cs="Arial"/>
          <w:b/>
          <w:sz w:val="20"/>
          <w:szCs w:val="20"/>
          <w:lang w:eastAsia="pt-BR"/>
        </w:rPr>
      </w:pPr>
      <w:r>
        <w:rPr>
          <w:rFonts w:ascii="Arial" w:hAnsi="Arial" w:cs="Arial"/>
          <w:b/>
          <w:sz w:val="20"/>
          <w:szCs w:val="20"/>
          <w:lang w:eastAsia="pt-BR"/>
        </w:rPr>
        <w:t xml:space="preserve">Painel de Gerenciamento do </w:t>
      </w:r>
      <w:proofErr w:type="spellStart"/>
      <w:r>
        <w:rPr>
          <w:rFonts w:ascii="Arial" w:hAnsi="Arial" w:cs="Arial"/>
          <w:b/>
          <w:sz w:val="20"/>
          <w:szCs w:val="20"/>
          <w:lang w:eastAsia="pt-BR"/>
        </w:rPr>
        <w:t>App</w:t>
      </w:r>
      <w:proofErr w:type="spellEnd"/>
      <w:r>
        <w:rPr>
          <w:rFonts w:ascii="Arial" w:hAnsi="Arial" w:cs="Arial"/>
          <w:b/>
          <w:sz w:val="20"/>
          <w:szCs w:val="20"/>
          <w:lang w:eastAsia="pt-BR"/>
        </w:rPr>
        <w:t xml:space="preserve"> e Mensageria</w:t>
      </w:r>
    </w:p>
    <w:p w:rsidR="00182DE9" w:rsidRDefault="00182DE9" w:rsidP="00182DE9">
      <w:pPr>
        <w:pStyle w:val="SemEspaamento"/>
        <w:ind w:left="360"/>
        <w:jc w:val="both"/>
        <w:rPr>
          <w:rFonts w:ascii="Arial" w:hAnsi="Arial" w:cs="Arial"/>
          <w:b/>
          <w:bCs/>
          <w:sz w:val="20"/>
          <w:szCs w:val="20"/>
        </w:rPr>
      </w:pPr>
      <w:r>
        <w:rPr>
          <w:rFonts w:ascii="Arial" w:hAnsi="Arial" w:cs="Arial"/>
          <w:b/>
          <w:bCs/>
          <w:sz w:val="20"/>
          <w:szCs w:val="20"/>
        </w:rPr>
        <w:t>Mensageria</w:t>
      </w:r>
    </w:p>
    <w:p w:rsidR="00182DE9" w:rsidRDefault="00182DE9"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Permitir a exibição de mensagens customizadas pelo município;</w:t>
      </w:r>
    </w:p>
    <w:p w:rsidR="00182DE9" w:rsidRDefault="00182DE9"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Exibir lembrete de débitos pendentes por empresa ou imóvel;</w:t>
      </w:r>
    </w:p>
    <w:p w:rsidR="00182DE9" w:rsidRDefault="00182DE9"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Informar o contribuinte sobre a existência de débitos ajuizados pendentes;</w:t>
      </w:r>
    </w:p>
    <w:p w:rsidR="00182DE9" w:rsidRDefault="00182DE9"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 xml:space="preserve">Permitir o envio de e-mails, SMS e </w:t>
      </w:r>
      <w:proofErr w:type="spellStart"/>
      <w:r>
        <w:rPr>
          <w:rFonts w:ascii="Arial" w:hAnsi="Arial" w:cs="Arial"/>
          <w:sz w:val="20"/>
          <w:szCs w:val="20"/>
        </w:rPr>
        <w:t>Push</w:t>
      </w:r>
      <w:proofErr w:type="spellEnd"/>
      <w:r>
        <w:rPr>
          <w:rFonts w:ascii="Arial" w:hAnsi="Arial" w:cs="Arial"/>
          <w:sz w:val="20"/>
          <w:szCs w:val="20"/>
        </w:rPr>
        <w:t xml:space="preserve"> em celulares, para os usuários cadastrados no </w:t>
      </w:r>
      <w:proofErr w:type="spellStart"/>
      <w:r>
        <w:rPr>
          <w:rFonts w:ascii="Arial" w:hAnsi="Arial" w:cs="Arial"/>
          <w:sz w:val="20"/>
          <w:szCs w:val="20"/>
        </w:rPr>
        <w:t>App</w:t>
      </w:r>
      <w:proofErr w:type="spellEnd"/>
      <w:r>
        <w:rPr>
          <w:rFonts w:ascii="Arial" w:hAnsi="Arial" w:cs="Arial"/>
          <w:sz w:val="20"/>
          <w:szCs w:val="20"/>
        </w:rPr>
        <w:t xml:space="preserve">, com notificação de cobrança e opção de geração da guia para pagamento, sempre com o valor atualizado. Esta opção deve ser permitida para um usuário específico ou para um lote de usuários previamente selecionados no sistema de tributação e receitas. </w:t>
      </w:r>
    </w:p>
    <w:p w:rsidR="00182DE9" w:rsidRDefault="00182DE9" w:rsidP="00182DE9">
      <w:pPr>
        <w:pStyle w:val="SemEspaamento"/>
        <w:jc w:val="both"/>
        <w:rPr>
          <w:rFonts w:ascii="Arial" w:hAnsi="Arial" w:cs="Arial"/>
          <w:b/>
          <w:bCs/>
          <w:sz w:val="20"/>
          <w:szCs w:val="20"/>
        </w:rPr>
      </w:pPr>
      <w:r>
        <w:rPr>
          <w:rFonts w:ascii="Arial" w:hAnsi="Arial" w:cs="Arial"/>
          <w:b/>
          <w:bCs/>
          <w:sz w:val="20"/>
          <w:szCs w:val="20"/>
        </w:rPr>
        <w:t>Gerenciamento</w:t>
      </w:r>
    </w:p>
    <w:p w:rsidR="00182DE9" w:rsidRDefault="00182DE9" w:rsidP="003D75FE">
      <w:pPr>
        <w:pStyle w:val="PargrafodaLista"/>
        <w:widowControl w:val="0"/>
        <w:numPr>
          <w:ilvl w:val="0"/>
          <w:numId w:val="61"/>
        </w:numPr>
        <w:suppressAutoHyphens/>
        <w:spacing w:after="0" w:line="240" w:lineRule="auto"/>
        <w:jc w:val="both"/>
        <w:rPr>
          <w:rFonts w:ascii="Arial" w:hAnsi="Arial" w:cs="Arial"/>
        </w:rPr>
      </w:pPr>
      <w:r>
        <w:rPr>
          <w:rFonts w:ascii="Arial" w:hAnsi="Arial" w:cs="Arial"/>
        </w:rPr>
        <w:t xml:space="preserve">Disponibilizar ferramenta automatizada de gerenciamento de consumo dos recursos de mensageria, envios de SMS, </w:t>
      </w:r>
      <w:proofErr w:type="spellStart"/>
      <w:r>
        <w:rPr>
          <w:rFonts w:ascii="Arial" w:hAnsi="Arial" w:cs="Arial"/>
        </w:rPr>
        <w:t>Push</w:t>
      </w:r>
      <w:proofErr w:type="spellEnd"/>
      <w:r>
        <w:rPr>
          <w:rFonts w:ascii="Arial" w:hAnsi="Arial" w:cs="Arial"/>
        </w:rPr>
        <w:t>, e-mails e avisos, e, ainda, a gestão dos usuários cadastrados no Aplicativo.</w:t>
      </w:r>
    </w:p>
    <w:p w:rsidR="00182DE9" w:rsidRDefault="00182DE9" w:rsidP="003D75FE">
      <w:pPr>
        <w:pStyle w:val="PargrafodaLista"/>
        <w:widowControl w:val="0"/>
        <w:numPr>
          <w:ilvl w:val="0"/>
          <w:numId w:val="61"/>
        </w:numPr>
        <w:spacing w:after="0" w:line="240" w:lineRule="auto"/>
        <w:jc w:val="both"/>
        <w:rPr>
          <w:rFonts w:ascii="Arial" w:hAnsi="Arial" w:cs="Arial"/>
        </w:rPr>
      </w:pPr>
      <w:r>
        <w:rPr>
          <w:rFonts w:ascii="Arial" w:hAnsi="Arial" w:cs="Arial"/>
        </w:rPr>
        <w:t>Possuir pelo menos os seguintes recursos:</w:t>
      </w:r>
    </w:p>
    <w:p w:rsidR="00182DE9" w:rsidRDefault="00182DE9" w:rsidP="003D75FE">
      <w:pPr>
        <w:pStyle w:val="PargrafodaLista"/>
        <w:widowControl w:val="0"/>
        <w:numPr>
          <w:ilvl w:val="0"/>
          <w:numId w:val="62"/>
        </w:numPr>
        <w:spacing w:after="0" w:line="240" w:lineRule="auto"/>
        <w:jc w:val="both"/>
        <w:rPr>
          <w:rFonts w:ascii="Arial" w:hAnsi="Arial" w:cs="Arial"/>
        </w:rPr>
      </w:pPr>
      <w:r>
        <w:rPr>
          <w:rFonts w:ascii="Arial" w:hAnsi="Arial" w:cs="Arial"/>
        </w:rPr>
        <w:t>SMS: Seleção, agendamento e montagem de programação de envio;</w:t>
      </w:r>
    </w:p>
    <w:p w:rsidR="00182DE9" w:rsidRDefault="00182DE9" w:rsidP="003D75FE">
      <w:pPr>
        <w:pStyle w:val="PargrafodaLista"/>
        <w:widowControl w:val="0"/>
        <w:numPr>
          <w:ilvl w:val="0"/>
          <w:numId w:val="62"/>
        </w:numPr>
        <w:spacing w:after="0" w:line="240" w:lineRule="auto"/>
        <w:jc w:val="both"/>
        <w:rPr>
          <w:rFonts w:ascii="Arial" w:hAnsi="Arial" w:cs="Arial"/>
        </w:rPr>
      </w:pPr>
      <w:proofErr w:type="spellStart"/>
      <w:r>
        <w:rPr>
          <w:rFonts w:ascii="Arial" w:hAnsi="Arial" w:cs="Arial"/>
        </w:rPr>
        <w:t>Push</w:t>
      </w:r>
      <w:proofErr w:type="spellEnd"/>
      <w:r>
        <w:rPr>
          <w:rFonts w:ascii="Arial" w:hAnsi="Arial" w:cs="Arial"/>
        </w:rPr>
        <w:t>: Seleção, agendamento e montagem de programação de envio;</w:t>
      </w:r>
    </w:p>
    <w:p w:rsidR="00182DE9" w:rsidRDefault="00182DE9" w:rsidP="003D75FE">
      <w:pPr>
        <w:pStyle w:val="PargrafodaLista"/>
        <w:widowControl w:val="0"/>
        <w:numPr>
          <w:ilvl w:val="0"/>
          <w:numId w:val="62"/>
        </w:numPr>
        <w:spacing w:after="0" w:line="240" w:lineRule="auto"/>
        <w:jc w:val="both"/>
        <w:rPr>
          <w:rFonts w:ascii="Arial" w:hAnsi="Arial" w:cs="Arial"/>
        </w:rPr>
      </w:pPr>
      <w:r>
        <w:rPr>
          <w:rFonts w:ascii="Arial" w:hAnsi="Arial" w:cs="Arial"/>
        </w:rPr>
        <w:t xml:space="preserve">E-mails: Deve permitir o envio de e-mails, com textos editáveis e que permitam sua </w:t>
      </w:r>
      <w:proofErr w:type="spellStart"/>
      <w:r>
        <w:rPr>
          <w:rFonts w:ascii="Arial" w:hAnsi="Arial" w:cs="Arial"/>
        </w:rPr>
        <w:t>pré-formatação</w:t>
      </w:r>
      <w:proofErr w:type="spellEnd"/>
      <w:r>
        <w:rPr>
          <w:rFonts w:ascii="Arial" w:hAnsi="Arial" w:cs="Arial"/>
        </w:rPr>
        <w:t>;</w:t>
      </w:r>
    </w:p>
    <w:p w:rsidR="00182DE9" w:rsidRDefault="00182DE9" w:rsidP="003D75FE">
      <w:pPr>
        <w:pStyle w:val="PargrafodaLista"/>
        <w:widowControl w:val="0"/>
        <w:numPr>
          <w:ilvl w:val="0"/>
          <w:numId w:val="62"/>
        </w:numPr>
        <w:spacing w:after="0" w:line="240" w:lineRule="auto"/>
        <w:jc w:val="both"/>
        <w:rPr>
          <w:rFonts w:ascii="Arial" w:hAnsi="Arial" w:cs="Arial"/>
        </w:rPr>
      </w:pPr>
      <w:r>
        <w:rPr>
          <w:rFonts w:ascii="Arial" w:hAnsi="Arial" w:cs="Arial"/>
        </w:rPr>
        <w:t xml:space="preserve">Painel de Cobrança: Permitir o monitoramento e fiscalização do uso de SMS, </w:t>
      </w:r>
      <w:proofErr w:type="spellStart"/>
      <w:r>
        <w:rPr>
          <w:rFonts w:ascii="Arial" w:hAnsi="Arial" w:cs="Arial"/>
        </w:rPr>
        <w:t>Push</w:t>
      </w:r>
      <w:proofErr w:type="spellEnd"/>
      <w:r>
        <w:rPr>
          <w:rFonts w:ascii="Arial" w:hAnsi="Arial" w:cs="Arial"/>
        </w:rPr>
        <w:t xml:space="preserve"> e e-mails, gerando consultas e relatórios de todas as cobranças efetuadas, listando dados de envio, dívidas, cadastros e demais dados dos contribuintes;</w:t>
      </w:r>
    </w:p>
    <w:p w:rsidR="00182DE9" w:rsidRDefault="00182DE9" w:rsidP="003D75FE">
      <w:pPr>
        <w:pStyle w:val="PargrafodaLista"/>
        <w:widowControl w:val="0"/>
        <w:numPr>
          <w:ilvl w:val="0"/>
          <w:numId w:val="62"/>
        </w:numPr>
        <w:spacing w:after="0" w:line="240" w:lineRule="auto"/>
        <w:jc w:val="both"/>
        <w:rPr>
          <w:rFonts w:ascii="Arial" w:hAnsi="Arial" w:cs="Arial"/>
        </w:rPr>
      </w:pPr>
      <w:r>
        <w:rPr>
          <w:rFonts w:ascii="Arial" w:hAnsi="Arial" w:cs="Arial"/>
        </w:rPr>
        <w:t>Painel de Enquetes: Permitir a criação e manutenção de enquetes que ficarão disponíveis aos usuários do Aplicativo pelo tempo determinado pela administração. Permitir também, a extração e tabulação de resultados das pesquisas;</w:t>
      </w:r>
    </w:p>
    <w:p w:rsidR="00182DE9" w:rsidRDefault="00182DE9" w:rsidP="003D75FE">
      <w:pPr>
        <w:pStyle w:val="PargrafodaLista"/>
        <w:widowControl w:val="0"/>
        <w:numPr>
          <w:ilvl w:val="0"/>
          <w:numId w:val="62"/>
        </w:numPr>
        <w:spacing w:after="0" w:line="240" w:lineRule="auto"/>
        <w:jc w:val="both"/>
        <w:rPr>
          <w:rFonts w:ascii="Arial" w:hAnsi="Arial" w:cs="Arial"/>
        </w:rPr>
      </w:pPr>
      <w:r>
        <w:rPr>
          <w:rFonts w:ascii="Arial" w:hAnsi="Arial" w:cs="Arial"/>
        </w:rPr>
        <w:t xml:space="preserve">Relação de Usuários: Permitir uma visão dos usuários que possuem vínculo real com o município, listando esses tipos de vínculos (Imóveis, empresas, protocolos, etc.), para cada usuário; </w:t>
      </w:r>
    </w:p>
    <w:p w:rsidR="00182DE9" w:rsidRDefault="00182DE9" w:rsidP="003D75FE">
      <w:pPr>
        <w:pStyle w:val="PargrafodaLista"/>
        <w:widowControl w:val="0"/>
        <w:numPr>
          <w:ilvl w:val="0"/>
          <w:numId w:val="62"/>
        </w:numPr>
        <w:spacing w:after="160" w:line="240" w:lineRule="auto"/>
        <w:jc w:val="both"/>
        <w:rPr>
          <w:rFonts w:ascii="Arial" w:hAnsi="Arial" w:cs="Arial"/>
        </w:rPr>
      </w:pPr>
      <w:r>
        <w:rPr>
          <w:rFonts w:ascii="Arial" w:hAnsi="Arial" w:cs="Arial"/>
        </w:rPr>
        <w:t>Log de Acesso: Permitir o registro da movimentação de usuários.</w:t>
      </w: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0" w:line="240" w:lineRule="auto"/>
        <w:jc w:val="both"/>
        <w:rPr>
          <w:rFonts w:ascii="Arial" w:hAnsi="Arial" w:cs="Arial"/>
          <w:b/>
          <w:vanish/>
        </w:rPr>
      </w:pPr>
    </w:p>
    <w:p w:rsidR="00182DE9" w:rsidRDefault="00182DE9" w:rsidP="003D75FE">
      <w:pPr>
        <w:pStyle w:val="PargrafodaLista"/>
        <w:numPr>
          <w:ilvl w:val="0"/>
          <w:numId w:val="8"/>
        </w:numPr>
        <w:spacing w:after="160" w:line="240" w:lineRule="auto"/>
        <w:jc w:val="both"/>
        <w:rPr>
          <w:rFonts w:ascii="Arial" w:hAnsi="Arial" w:cs="Arial"/>
          <w:b/>
        </w:rPr>
      </w:pPr>
      <w:r>
        <w:rPr>
          <w:rFonts w:ascii="Arial" w:hAnsi="Arial" w:cs="Arial"/>
          <w:b/>
        </w:rPr>
        <w:t>Informações e Indicadores Gerenciais</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módulo com informações de indicadores da gestão em formato gráfico, dispondo de pelo menos informações das áreas Financeira, Receitas e Despesas (Orçamentárias).</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o acesso ao ambiente dos indicadores da gestão em WEB e dispositivo móvel.</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Os indicadores da gestão devem estar alocados em ambiente com o conceito de computação em nuvem.</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lastRenderedPageBreak/>
        <w:t>Deve ser possível configurar usuários cujo acesso ao módulo seja possível com visualizações distintas dos indicadores, para que cada usuário possa ter acesso aos indicadores de sua área de interesse.</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os gráficos com as informações dos indicadores que permitam interação, podendo fazer filtros e seleções de períodos, bem como ofertar detalhamento de níveis da informação (tecnicamente conhecido como </w:t>
      </w:r>
      <w:proofErr w:type="spellStart"/>
      <w:r>
        <w:rPr>
          <w:rFonts w:ascii="Arial" w:hAnsi="Arial" w:cs="Arial"/>
        </w:rPr>
        <w:t>drill</w:t>
      </w:r>
      <w:proofErr w:type="spellEnd"/>
      <w:r>
        <w:rPr>
          <w:rFonts w:ascii="Arial" w:hAnsi="Arial" w:cs="Arial"/>
        </w:rPr>
        <w:t xml:space="preserve"> </w:t>
      </w:r>
      <w:proofErr w:type="spellStart"/>
      <w:r>
        <w:rPr>
          <w:rFonts w:ascii="Arial" w:hAnsi="Arial" w:cs="Arial"/>
        </w:rPr>
        <w:t>down</w:t>
      </w:r>
      <w:proofErr w:type="spellEnd"/>
      <w:r>
        <w:rPr>
          <w:rFonts w:ascii="Arial" w:hAnsi="Arial" w:cs="Arial"/>
        </w:rPr>
        <w:t>)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em uma única página, num único campo de visão, informações que contenham os seguintes conteúdos: Percentual de Gastos com Saúde, Percentual de Gastos com Educação, Percentual de Gastos com Pessoal, Dívida Consolidada, Operações de Crédito Internas e Externas, Operações de Crédito por Antecipação de Receita Orçamentária, Previsão e Execução de Receita Corrente, Receita de Capital e Total de Receita, Previsão e Execução de Despesa Corrente, Despesa de Capital e Total de Despesa, e Previsão e Execução de Despesas com Regime Próprio de Previdência Social.</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Educação, demonstrando necessariamente qual a meta a atingir, o realizado em percentual no período, bem como uma identificação visual tanto para o cumprimento da meta realizada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Pessoal, demonstrando necessariamente qual a meta a atingir, o realizado em percentual no período, bem como uma identificação visual tanto para o cumprimento da meta realizada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os valores totais de Receita Orçamentária prevista no ano e arrecadada no ano, bem como uma identificação visual tanto para o cumprimento da previsão realizada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os valores totais de Despesa Orçamentária prevista no ano e Despesa Realizada no ano, bem como uma identificação visual tanto para o cumprimento da previsão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sendo essa informação o resultado da Receita Total Arrecadada versos a Despesa Total Executada, bem como uma identificação visual tanto para o cumprimento da previsão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das Receitas e Despesas Correntes, sendo essa informação o resultado da Receita Corrente Arrecadada versos a Despesa Corrente Executada, bem como uma identificação visual tanto para o cumprimento da previsão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lastRenderedPageBreak/>
        <w:t>Disponibilizar indicador que demonstra o Resultado Orçamentário das Receitas e Despesas de Capital, sendo essa informação o resultado da Receita de Capital Arrecadada versos a Despesa de Capital Executada, bem como uma identificação visual tanto para o cumprimento da previsão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 total de Disponibilidade Bancária Financeira confrontando a mesmo com as Obrigações a Pagar. As Obrigações a Pagar devem ser exibidas, pelo menos, por Unidade Gestora, Saldo a Pagar por Mês, Maiores Fornecedores a Pagar (podendo ser configurado pra exibir entre 5 e 20 maiores fornecedores), sempre em visões separadas. Deve ser possível aplicar filtros por Unidade Gestora, Função, </w:t>
      </w:r>
      <w:proofErr w:type="spellStart"/>
      <w:r>
        <w:rPr>
          <w:rFonts w:ascii="Arial" w:hAnsi="Arial" w:cs="Arial"/>
        </w:rPr>
        <w:t>Subfunção</w:t>
      </w:r>
      <w:proofErr w:type="spellEnd"/>
      <w:r>
        <w:rPr>
          <w:rFonts w:ascii="Arial" w:hAnsi="Arial" w:cs="Arial"/>
        </w:rPr>
        <w:t>, Data de Vencimento das Obrigações, se é Orçamento do Ano ou de Anos Anteriores.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total de Receita Lançada. Deve exibir gráficos comparando mensalmente a receita lançada do exercício atual com o exercício anterior, a evolução acumulada da receita lançada comparando a mesma com o exercício anterior, a comparação com uma linha de tendência se o valor lançado no exercício atual é maior ou menor do que o mesmo período do exercício anterior. Também deve exibir um gráfico com o valor lançado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total de Receita Própria Arrecadada. Deve exibir gráficos comparando mensalmente a receita própria arrecadada do exercício atual com o exercício anterior, a evolução acumulada da receita própria arrecadada comparando a mesma com o exercício anterior, a comparação com uma linha de tendência se o valor próprio arrecadado no exercício atual é maior ou menor do que o mesmo período do exercício 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 confronto da Receita Própria Lançada com a Receita Própria Arrecadada, por tipo de receita. Deve exibir gráficos comparando mensalmente a receita própria lançada com a arrecadada.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w:t>
      </w:r>
      <w:r>
        <w:rPr>
          <w:rFonts w:ascii="Arial" w:hAnsi="Arial" w:cs="Arial"/>
        </w:rPr>
        <w:lastRenderedPageBreak/>
        <w:t>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Total de Receita do município, exibindo um gráfico com a arrecadação mensal, a arrecadação acumulada e o saldo a realizar de arrecadação, um comparativo da arrecadação com o exercício anterior, bem como a exibição das maiores receitas por Natureza da Receita. Deve ser possível aplicar filtros por Fonte de Recursos e Natureza de Receita. Os gráficos devem ter interatividade, podendo-se filtrar um determinado período e/ou Natureza de Receita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os valores de Despesas Orçamentárias Pagas, tendo informações gráficas do mesmo por mês, valores pagos acumulados, por natureza da despesa e exibindo os maiores fornecedores pagos. Deve ser possível aplicar filtros por Unidade Gestora, Função, </w:t>
      </w:r>
      <w:proofErr w:type="spellStart"/>
      <w:r>
        <w:rPr>
          <w:rFonts w:ascii="Arial" w:hAnsi="Arial" w:cs="Arial"/>
        </w:rPr>
        <w:t>Subfunção</w:t>
      </w:r>
      <w:proofErr w:type="spellEnd"/>
      <w:r>
        <w:rPr>
          <w:rFonts w:ascii="Arial" w:hAnsi="Arial" w:cs="Arial"/>
        </w:rPr>
        <w:t>,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w:t>
      </w:r>
      <w:proofErr w:type="spellStart"/>
      <w:r>
        <w:rPr>
          <w:rFonts w:ascii="Arial" w:hAnsi="Arial" w:cs="Arial"/>
        </w:rPr>
        <w:t>Subção</w:t>
      </w:r>
      <w:proofErr w:type="spellEnd"/>
      <w:r>
        <w:rPr>
          <w:rFonts w:ascii="Arial" w:hAnsi="Arial" w:cs="Arial"/>
        </w:rPr>
        <w:t>,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demostra mensalmente o confronto dos valores da Receita Arrecadada, Despesa Executada (Liquidada), Despesa Paga, e o Resultado Orçamentário (que é o resultado da Receita Arrecadada menos a Despesa Executada-Liquidada). Essa informação deve ser exibida de forma acumulada ou com valores exclusivos mês a mês, sem acumular. Também deve ser capaz de exibir o resultado orçamentário (que é a Receita Arrecadada menos a Despesa Executada-Liquidada)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p w:rsidR="00182DE9" w:rsidRDefault="00182DE9" w:rsidP="003D75FE">
      <w:pPr>
        <w:pStyle w:val="PargrafodaLista"/>
        <w:numPr>
          <w:ilvl w:val="0"/>
          <w:numId w:val="63"/>
        </w:numPr>
        <w:spacing w:after="0" w:line="240" w:lineRule="auto"/>
        <w:jc w:val="both"/>
        <w:rPr>
          <w:rFonts w:ascii="Arial" w:hAnsi="Arial" w:cs="Arial"/>
        </w:rPr>
      </w:pPr>
      <w:r>
        <w:rPr>
          <w:rFonts w:ascii="Arial" w:hAnsi="Arial" w:cs="Arial"/>
        </w:rPr>
        <w:lastRenderedPageBreak/>
        <w:t>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do Programação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p w:rsidR="0061106C" w:rsidRDefault="0061106C"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_____________________________________</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LOCAL E  DATA</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4D29" w:rsidRPr="004F3E88" w:rsidRDefault="00C04D29"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b/>
      </w:r>
      <w:r w:rsidRPr="004F3E88">
        <w:rPr>
          <w:rFonts w:ascii="Arial" w:eastAsia="Times New Roman" w:hAnsi="Arial" w:cs="Arial"/>
          <w:szCs w:val="20"/>
          <w:lang w:eastAsia="pt-BR"/>
        </w:rPr>
        <w:tab/>
        <w:t>_________________________________</w:t>
      </w:r>
    </w:p>
    <w:p w:rsidR="00332858" w:rsidRPr="004F3E88" w:rsidRDefault="00332858" w:rsidP="00332858">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NOME E ASSINATURA DO</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REPRESENTANTE E CARIMBO DA EMPRESA</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4D29" w:rsidRPr="004F3E88" w:rsidRDefault="00C04D29"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F3E88">
        <w:rPr>
          <w:rFonts w:ascii="Arial" w:eastAsia="Times New Roman" w:hAnsi="Arial" w:cs="Arial"/>
          <w:b/>
          <w:szCs w:val="20"/>
          <w:u w:val="single"/>
          <w:lang w:eastAsia="pt-BR"/>
        </w:rPr>
        <w:t>ANEXO II</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caps/>
          <w:szCs w:val="20"/>
          <w:lang w:eastAsia="pt-BR"/>
        </w:rPr>
      </w:pPr>
      <w:r w:rsidRPr="004F3E88">
        <w:rPr>
          <w:rFonts w:ascii="Arial" w:eastAsia="Times New Roman" w:hAnsi="Arial" w:cs="Arial"/>
          <w:b/>
          <w:caps/>
          <w:szCs w:val="20"/>
          <w:lang w:eastAsia="pt-BR"/>
        </w:rPr>
        <w:t>MINUTA DE CARTA DE CREDENCIAMENTO</w:t>
      </w: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PREGÃO Nº.:</w:t>
      </w:r>
      <w:r>
        <w:rPr>
          <w:rFonts w:ascii="Arial" w:eastAsia="Times New Roman" w:hAnsi="Arial" w:cs="Arial"/>
          <w:b/>
          <w:szCs w:val="20"/>
          <w:lang w:eastAsia="pt-BR"/>
        </w:rPr>
        <w:t>37</w:t>
      </w:r>
      <w:r w:rsidRPr="004F3E88">
        <w:rPr>
          <w:rFonts w:ascii="Arial" w:eastAsia="Times New Roman" w:hAnsi="Arial" w:cs="Arial"/>
          <w:b/>
          <w:szCs w:val="20"/>
          <w:lang w:eastAsia="pt-BR"/>
        </w:rPr>
        <w:t>/</w:t>
      </w:r>
      <w:r>
        <w:rPr>
          <w:rFonts w:ascii="Arial" w:eastAsia="Times New Roman" w:hAnsi="Arial" w:cs="Arial"/>
          <w:b/>
          <w:szCs w:val="20"/>
          <w:lang w:eastAsia="pt-BR"/>
        </w:rPr>
        <w:t>2019</w:t>
      </w: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OBJETO: </w:t>
      </w:r>
      <w:r w:rsidR="00814BA9" w:rsidRPr="00814BA9">
        <w:rPr>
          <w:rFonts w:ascii="Arial" w:eastAsia="Times New Roman" w:hAnsi="Arial" w:cs="Arial"/>
          <w:b/>
          <w:szCs w:val="20"/>
          <w:lang w:eastAsia="pt-BR"/>
        </w:rPr>
        <w:t xml:space="preserve">Contratação de Empresa Especializada do Ramos de Tecnologia da Informação para Implantação, Conversão de Dados, Manutenção, Treinamento e Suporte Técnico de um Sistema Integrado de Gestão Pública para o Executivo e o Legislativo </w:t>
      </w:r>
      <w:r w:rsidR="00814BA9" w:rsidRPr="00814BA9">
        <w:rPr>
          <w:rFonts w:ascii="Arial" w:hAnsi="Arial" w:cs="Arial"/>
          <w:b/>
          <w:bCs/>
        </w:rPr>
        <w:t>Municipal, hospedado em Data Center, sem li</w:t>
      </w:r>
      <w:r w:rsidR="00814BA9" w:rsidRPr="00814BA9">
        <w:rPr>
          <w:rFonts w:ascii="Arial" w:eastAsia="Times New Roman" w:hAnsi="Arial" w:cs="Arial"/>
          <w:b/>
          <w:color w:val="000000"/>
          <w:szCs w:val="20"/>
          <w:lang w:eastAsia="ar-SA"/>
        </w:rPr>
        <w:t>mitação de usuários, que garantam as alterações legais, corretivas e evolutivas no sistema, atendimento e suporte técnico para este sistema quando solicitado pela Município de Águas Frias –SC</w:t>
      </w: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ABERTURA DIA </w:t>
      </w:r>
      <w:r>
        <w:rPr>
          <w:rFonts w:ascii="Arial" w:eastAsia="Times New Roman" w:hAnsi="Arial" w:cs="Arial"/>
          <w:b/>
          <w:szCs w:val="20"/>
          <w:lang w:eastAsia="pt-BR"/>
        </w:rPr>
        <w:t>06/12/19</w:t>
      </w: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F3E88">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4F3E88">
        <w:rPr>
          <w:rFonts w:ascii="Arial" w:eastAsia="Times New Roman" w:hAnsi="Arial" w:cs="Arial"/>
          <w:szCs w:val="20"/>
          <w:lang w:eastAsia="pt-BR"/>
        </w:rPr>
        <w:t>.</w:t>
      </w:r>
    </w:p>
    <w:p w:rsidR="00332858" w:rsidRPr="004F3E88" w:rsidRDefault="00332858" w:rsidP="00332858">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F3E88">
        <w:rPr>
          <w:rFonts w:ascii="Arial" w:eastAsia="Times New Roman" w:hAnsi="Arial" w:cs="Arial"/>
          <w:szCs w:val="20"/>
          <w:lang w:eastAsia="pt-BR"/>
        </w:rPr>
        <w:t>____________________________________________</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Carimbo e Assinatura do </w:t>
      </w:r>
      <w:proofErr w:type="spellStart"/>
      <w:r w:rsidRPr="004F3E88">
        <w:rPr>
          <w:rFonts w:ascii="Arial" w:eastAsia="Times New Roman" w:hAnsi="Arial" w:cs="Arial"/>
          <w:szCs w:val="20"/>
          <w:lang w:eastAsia="pt-BR"/>
        </w:rPr>
        <w:t>Credenciante</w:t>
      </w:r>
      <w:proofErr w:type="spellEnd"/>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br w:type="page"/>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F3E88">
        <w:rPr>
          <w:rFonts w:ascii="Arial" w:eastAsia="Times New Roman" w:hAnsi="Arial" w:cs="Arial"/>
          <w:b/>
          <w:szCs w:val="20"/>
          <w:u w:val="single"/>
          <w:lang w:eastAsia="pt-BR"/>
        </w:rPr>
        <w:lastRenderedPageBreak/>
        <w:t>ANEXO III</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lang w:eastAsia="pt-BR"/>
        </w:rPr>
      </w:pPr>
      <w:r w:rsidRPr="004F3E88">
        <w:rPr>
          <w:rFonts w:ascii="Arial" w:eastAsia="Times New Roman" w:hAnsi="Arial" w:cs="Arial"/>
          <w:b/>
          <w:szCs w:val="20"/>
          <w:lang w:eastAsia="pt-BR"/>
        </w:rPr>
        <w:t>MINUTA DE DECLARAÇÃO</w:t>
      </w:r>
      <w:r w:rsidRPr="004F3E88">
        <w:rPr>
          <w:rFonts w:ascii="Arial" w:eastAsia="Times New Roman" w:hAnsi="Arial" w:cs="Arial"/>
          <w:b/>
          <w:caps/>
          <w:szCs w:val="20"/>
          <w:lang w:eastAsia="pt-BR"/>
        </w:rPr>
        <w:t xml:space="preserve"> requisitos de Habilitação</w:t>
      </w: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b/>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PREGÃO Nº.:</w:t>
      </w:r>
      <w:r>
        <w:rPr>
          <w:rFonts w:ascii="Arial" w:eastAsia="Times New Roman" w:hAnsi="Arial" w:cs="Arial"/>
          <w:b/>
          <w:szCs w:val="20"/>
          <w:lang w:eastAsia="pt-BR"/>
        </w:rPr>
        <w:t>37</w:t>
      </w:r>
      <w:r w:rsidRPr="004F3E88">
        <w:rPr>
          <w:rFonts w:ascii="Arial" w:eastAsia="Times New Roman" w:hAnsi="Arial" w:cs="Arial"/>
          <w:b/>
          <w:szCs w:val="20"/>
          <w:lang w:eastAsia="pt-BR"/>
        </w:rPr>
        <w:t>/</w:t>
      </w:r>
      <w:r>
        <w:rPr>
          <w:rFonts w:ascii="Arial" w:eastAsia="Times New Roman" w:hAnsi="Arial" w:cs="Arial"/>
          <w:b/>
          <w:szCs w:val="20"/>
          <w:lang w:eastAsia="pt-BR"/>
        </w:rPr>
        <w:t>2019</w:t>
      </w:r>
    </w:p>
    <w:p w:rsidR="00332858" w:rsidRPr="004F3E88" w:rsidRDefault="00332858" w:rsidP="00332858">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OBJETO: </w:t>
      </w:r>
      <w:r w:rsidR="00814BA9" w:rsidRPr="00814BA9">
        <w:rPr>
          <w:rFonts w:ascii="Arial" w:eastAsia="Times New Roman" w:hAnsi="Arial" w:cs="Arial"/>
          <w:b/>
          <w:szCs w:val="20"/>
          <w:lang w:eastAsia="pt-BR"/>
        </w:rPr>
        <w:t xml:space="preserve">Contratação de Empresa Especializada do Ramos de Tecnologia da Informação para Implantação, Conversão de Dados, Manutenção, Treinamento e Suporte Técnico de um Sistema Integrado de Gestão Pública para o Executivo e o Legislativo </w:t>
      </w:r>
      <w:r w:rsidR="00814BA9" w:rsidRPr="00814BA9">
        <w:rPr>
          <w:rFonts w:ascii="Arial" w:hAnsi="Arial" w:cs="Arial"/>
          <w:b/>
          <w:bCs/>
        </w:rPr>
        <w:t>Municipal, hospedado em Data Center, sem li</w:t>
      </w:r>
      <w:r w:rsidR="00814BA9" w:rsidRPr="00814BA9">
        <w:rPr>
          <w:rFonts w:ascii="Arial" w:eastAsia="Times New Roman" w:hAnsi="Arial" w:cs="Arial"/>
          <w:b/>
          <w:color w:val="000000"/>
          <w:szCs w:val="20"/>
          <w:lang w:eastAsia="ar-SA"/>
        </w:rPr>
        <w:t>mitação de usuários, que garantam as alterações legais, corretivas e evolutivas no sistema, atendimento e suporte técnico para este sistema quando solicitado pela Município de Águas Frias –SC</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F3E88">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4F3E88">
        <w:rPr>
          <w:rFonts w:ascii="Arial" w:eastAsia="Times New Roman" w:hAnsi="Arial" w:cs="Arial"/>
          <w:szCs w:val="20"/>
          <w:lang w:eastAsia="pt-BR"/>
        </w:rPr>
        <w:t>.</w:t>
      </w: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both"/>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F3E88">
        <w:rPr>
          <w:rFonts w:ascii="Arial" w:eastAsia="Times New Roman" w:hAnsi="Arial" w:cs="Arial"/>
          <w:szCs w:val="20"/>
          <w:lang w:eastAsia="pt-BR"/>
        </w:rPr>
        <w:t>_______________________________________________</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szCs w:val="20"/>
          <w:lang w:eastAsia="pt-BR"/>
        </w:rPr>
        <w:t>Carimbo e Assinatura do Representante Legal</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F3E88">
        <w:rPr>
          <w:rFonts w:ascii="Arial" w:eastAsia="Times New Roman" w:hAnsi="Arial" w:cs="Arial"/>
          <w:szCs w:val="20"/>
          <w:lang w:eastAsia="pt-BR"/>
        </w:rPr>
        <w:br w:type="page"/>
      </w:r>
      <w:r w:rsidRPr="004F3E88">
        <w:rPr>
          <w:rFonts w:ascii="Arial" w:eastAsia="Times New Roman" w:hAnsi="Arial" w:cs="Arial"/>
          <w:b/>
          <w:szCs w:val="20"/>
          <w:u w:val="single"/>
          <w:lang w:eastAsia="pt-BR"/>
        </w:rPr>
        <w:lastRenderedPageBreak/>
        <w:t>ANEXO IV</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MINUTA DE CONTRATO ADMINISTRATIVO Nº. </w:t>
      </w:r>
      <w:r w:rsidRPr="004F3E88">
        <w:rPr>
          <w:rFonts w:ascii="Arial" w:eastAsia="Times New Roman" w:hAnsi="Arial" w:cs="Arial"/>
          <w:b/>
          <w:noProof/>
          <w:szCs w:val="20"/>
          <w:lang w:eastAsia="pt-BR"/>
        </w:rPr>
        <w:t>xxxxx</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Contrato que entre si celebram a(o) </w:t>
      </w:r>
      <w:r w:rsidRPr="004F3E88">
        <w:rPr>
          <w:rFonts w:ascii="Arial" w:eastAsia="Times New Roman" w:hAnsi="Arial" w:cs="Arial"/>
          <w:b/>
          <w:szCs w:val="20"/>
          <w:lang w:eastAsia="pt-BR"/>
        </w:rPr>
        <w:t>MUNICÍPIO DE ÁGUAS FRIAS</w:t>
      </w:r>
      <w:r w:rsidRPr="004F3E88">
        <w:rPr>
          <w:rFonts w:ascii="Arial" w:eastAsia="Times New Roman" w:hAnsi="Arial" w:cs="Arial"/>
          <w:szCs w:val="20"/>
          <w:lang w:eastAsia="pt-BR"/>
        </w:rPr>
        <w:t xml:space="preserve">, </w:t>
      </w:r>
      <w:r w:rsidRPr="004F3E88">
        <w:rPr>
          <w:rFonts w:ascii="Arial" w:eastAsia="Times New Roman" w:hAnsi="Arial" w:cs="Arial"/>
          <w:noProof/>
          <w:szCs w:val="20"/>
          <w:lang w:eastAsia="pt-BR"/>
        </w:rPr>
        <w:t>Estado de Santa Catarina</w:t>
      </w:r>
      <w:r w:rsidRPr="004F3E88">
        <w:rPr>
          <w:rFonts w:ascii="Arial" w:eastAsia="Times New Roman" w:hAnsi="Arial" w:cs="Arial"/>
          <w:szCs w:val="20"/>
          <w:lang w:eastAsia="pt-BR"/>
        </w:rPr>
        <w:t xml:space="preserve">, com endereço na(o) </w:t>
      </w:r>
      <w:r w:rsidRPr="004F3E88">
        <w:rPr>
          <w:rFonts w:ascii="Arial" w:eastAsia="Times New Roman" w:hAnsi="Arial" w:cs="Arial"/>
          <w:noProof/>
          <w:szCs w:val="20"/>
          <w:lang w:eastAsia="pt-BR"/>
        </w:rPr>
        <w:t>Rua Sete de Setembronº512</w:t>
      </w:r>
      <w:r w:rsidRPr="004F3E88">
        <w:rPr>
          <w:rFonts w:ascii="Arial" w:eastAsia="Times New Roman" w:hAnsi="Arial" w:cs="Arial"/>
          <w:szCs w:val="20"/>
          <w:lang w:eastAsia="pt-BR"/>
        </w:rPr>
        <w:t xml:space="preserve">, inscrita no CGC/MF sob o nº </w:t>
      </w:r>
      <w:r w:rsidRPr="004F3E88">
        <w:rPr>
          <w:rFonts w:ascii="Arial" w:eastAsia="Times New Roman" w:hAnsi="Arial" w:cs="Arial"/>
          <w:noProof/>
          <w:szCs w:val="20"/>
          <w:lang w:eastAsia="pt-BR"/>
        </w:rPr>
        <w:t>95.990.180/0001-02</w:t>
      </w:r>
      <w:r w:rsidRPr="004F3E88">
        <w:rPr>
          <w:rFonts w:ascii="Arial" w:eastAsia="Times New Roman" w:hAnsi="Arial" w:cs="Arial"/>
          <w:szCs w:val="20"/>
          <w:lang w:eastAsia="pt-BR"/>
        </w:rPr>
        <w:t xml:space="preserve">, neste ato representada por seu </w:t>
      </w:r>
      <w:r w:rsidRPr="004F3E88">
        <w:rPr>
          <w:rFonts w:ascii="Arial" w:eastAsia="Times New Roman" w:hAnsi="Arial" w:cs="Arial"/>
          <w:noProof/>
          <w:szCs w:val="20"/>
          <w:lang w:eastAsia="pt-BR"/>
        </w:rPr>
        <w:t>PREFEITO</w:t>
      </w:r>
      <w:r w:rsidRPr="004F3E88">
        <w:rPr>
          <w:rFonts w:ascii="Arial" w:eastAsia="Times New Roman" w:hAnsi="Arial" w:cs="Arial"/>
          <w:szCs w:val="20"/>
          <w:lang w:eastAsia="pt-BR"/>
        </w:rPr>
        <w:t xml:space="preserve">, Senhor </w:t>
      </w:r>
      <w:r>
        <w:rPr>
          <w:rFonts w:ascii="Arial" w:eastAsia="Times New Roman" w:hAnsi="Arial" w:cs="Arial"/>
          <w:szCs w:val="20"/>
          <w:lang w:eastAsia="pt-BR"/>
        </w:rPr>
        <w:t xml:space="preserve"> </w:t>
      </w:r>
      <w:r w:rsidRPr="004F3E88">
        <w:rPr>
          <w:rFonts w:ascii="Arial" w:eastAsia="Times New Roman" w:hAnsi="Arial" w:cs="Arial"/>
          <w:szCs w:val="20"/>
          <w:lang w:eastAsia="pt-BR"/>
        </w:rPr>
        <w:t xml:space="preserve">, doravante denominada simplesmente de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e a Empresa </w:t>
      </w:r>
      <w:r w:rsidRPr="004F3E88">
        <w:rPr>
          <w:rFonts w:ascii="Arial" w:eastAsia="Times New Roman" w:hAnsi="Arial" w:cs="Arial"/>
          <w:noProof/>
          <w:szCs w:val="20"/>
          <w:lang w:eastAsia="pt-BR"/>
        </w:rPr>
        <w:t>xxxx</w:t>
      </w:r>
      <w:r w:rsidRPr="004F3E88">
        <w:rPr>
          <w:rFonts w:ascii="Arial" w:eastAsia="Times New Roman" w:hAnsi="Arial" w:cs="Arial"/>
          <w:szCs w:val="20"/>
          <w:lang w:eastAsia="pt-BR"/>
        </w:rPr>
        <w:t xml:space="preserve">, com sede na(o) </w:t>
      </w:r>
      <w:r w:rsidRPr="004F3E88">
        <w:rPr>
          <w:rFonts w:ascii="Arial" w:eastAsia="Times New Roman" w:hAnsi="Arial" w:cs="Arial"/>
          <w:noProof/>
          <w:szCs w:val="20"/>
          <w:lang w:eastAsia="pt-BR"/>
        </w:rPr>
        <w:t>xxxxxxxxxxx</w:t>
      </w:r>
      <w:r w:rsidRPr="004F3E88">
        <w:rPr>
          <w:rFonts w:ascii="Arial" w:eastAsia="Times New Roman" w:hAnsi="Arial" w:cs="Arial"/>
          <w:szCs w:val="20"/>
          <w:lang w:eastAsia="pt-BR"/>
        </w:rPr>
        <w:t xml:space="preserve">, inscrita no CGC/MF sob o nº. </w:t>
      </w:r>
      <w:r w:rsidRPr="004F3E88">
        <w:rPr>
          <w:rFonts w:ascii="Arial" w:eastAsia="Times New Roman" w:hAnsi="Arial" w:cs="Arial"/>
          <w:noProof/>
          <w:szCs w:val="20"/>
          <w:lang w:eastAsia="pt-BR"/>
        </w:rPr>
        <w:t>xxxxxxxxxxxxx</w:t>
      </w:r>
      <w:r w:rsidRPr="004F3E88">
        <w:rPr>
          <w:rFonts w:ascii="Arial" w:eastAsia="Times New Roman" w:hAnsi="Arial" w:cs="Arial"/>
          <w:szCs w:val="20"/>
          <w:lang w:eastAsia="pt-BR"/>
        </w:rPr>
        <w:t xml:space="preserve"> neste ato representada por seu(</w:t>
      </w:r>
      <w:proofErr w:type="spellStart"/>
      <w:r w:rsidRPr="004F3E88">
        <w:rPr>
          <w:rFonts w:ascii="Arial" w:eastAsia="Times New Roman" w:hAnsi="Arial" w:cs="Arial"/>
          <w:szCs w:val="20"/>
          <w:lang w:eastAsia="pt-BR"/>
        </w:rPr>
        <w:t>ua</w:t>
      </w:r>
      <w:proofErr w:type="spellEnd"/>
      <w:r w:rsidRPr="004F3E88">
        <w:rPr>
          <w:rFonts w:ascii="Arial" w:eastAsia="Times New Roman" w:hAnsi="Arial" w:cs="Arial"/>
          <w:szCs w:val="20"/>
          <w:lang w:eastAsia="pt-BR"/>
        </w:rPr>
        <w:t xml:space="preserve">) representante legal Senhor(a) ________________________, doravante denominada simplesmente de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91</w:t>
      </w:r>
      <w:r w:rsidRPr="004F3E88">
        <w:rPr>
          <w:rFonts w:ascii="Arial" w:eastAsia="Times New Roman" w:hAnsi="Arial" w:cs="Arial"/>
          <w:noProof/>
          <w:szCs w:val="20"/>
          <w:lang w:eastAsia="pt-BR"/>
        </w:rPr>
        <w:t>/</w:t>
      </w:r>
      <w:r>
        <w:rPr>
          <w:rFonts w:ascii="Arial" w:eastAsia="Times New Roman" w:hAnsi="Arial" w:cs="Arial"/>
          <w:noProof/>
          <w:szCs w:val="20"/>
          <w:lang w:eastAsia="pt-BR"/>
        </w:rPr>
        <w:t>2019</w:t>
      </w:r>
      <w:r w:rsidRPr="004F3E88">
        <w:rPr>
          <w:rFonts w:ascii="Arial" w:eastAsia="Times New Roman" w:hAnsi="Arial" w:cs="Arial"/>
          <w:szCs w:val="20"/>
          <w:lang w:eastAsia="pt-BR"/>
        </w:rPr>
        <w:t xml:space="preserve">, </w:t>
      </w:r>
      <w:r>
        <w:rPr>
          <w:rFonts w:ascii="Arial" w:eastAsia="Times New Roman" w:hAnsi="Arial" w:cs="Arial"/>
          <w:szCs w:val="20"/>
          <w:lang w:eastAsia="pt-BR"/>
        </w:rPr>
        <w:t>Pregão</w:t>
      </w:r>
      <w:r w:rsidRPr="004F3E88">
        <w:rPr>
          <w:rFonts w:ascii="Arial" w:eastAsia="Times New Roman" w:hAnsi="Arial" w:cs="Arial"/>
          <w:noProof/>
          <w:szCs w:val="20"/>
          <w:lang w:eastAsia="pt-BR"/>
        </w:rPr>
        <w:t xml:space="preserve">  N </w:t>
      </w:r>
      <w:r>
        <w:rPr>
          <w:rFonts w:ascii="Arial" w:eastAsia="Times New Roman" w:hAnsi="Arial" w:cs="Arial"/>
          <w:noProof/>
          <w:szCs w:val="20"/>
          <w:lang w:eastAsia="pt-BR"/>
        </w:rPr>
        <w:t>37</w:t>
      </w:r>
      <w:r w:rsidRPr="004F3E88">
        <w:rPr>
          <w:rFonts w:ascii="Arial" w:eastAsia="Times New Roman" w:hAnsi="Arial" w:cs="Arial"/>
          <w:noProof/>
          <w:szCs w:val="20"/>
          <w:lang w:eastAsia="pt-BR"/>
        </w:rPr>
        <w:t>/</w:t>
      </w:r>
      <w:r>
        <w:rPr>
          <w:rFonts w:ascii="Arial" w:eastAsia="Times New Roman" w:hAnsi="Arial" w:cs="Arial"/>
          <w:noProof/>
          <w:szCs w:val="20"/>
          <w:lang w:eastAsia="pt-BR"/>
        </w:rPr>
        <w:t>2019</w:t>
      </w:r>
      <w:r w:rsidRPr="004F3E88">
        <w:rPr>
          <w:rFonts w:ascii="Arial" w:eastAsia="Times New Roman" w:hAnsi="Arial" w:cs="Arial"/>
          <w:szCs w:val="20"/>
          <w:lang w:eastAsia="pt-BR"/>
        </w:rPr>
        <w:t xml:space="preserve">, homologado em </w:t>
      </w:r>
      <w:r w:rsidRPr="004F3E88">
        <w:rPr>
          <w:rFonts w:ascii="Arial" w:eastAsia="Times New Roman" w:hAnsi="Arial" w:cs="Arial"/>
          <w:noProof/>
          <w:szCs w:val="20"/>
          <w:lang w:eastAsia="pt-BR"/>
        </w:rPr>
        <w:t>xxxxxx</w:t>
      </w:r>
      <w:r w:rsidRPr="004F3E88">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CLÁUSULA PRIMEIRA - DO OBJETO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Default="00332858" w:rsidP="00F5769F">
      <w:pPr>
        <w:overflowPunct w:val="0"/>
        <w:autoSpaceDE w:val="0"/>
        <w:autoSpaceDN w:val="0"/>
        <w:adjustRightInd w:val="0"/>
        <w:spacing w:after="0" w:line="240" w:lineRule="auto"/>
        <w:ind w:firstLine="1134"/>
        <w:jc w:val="both"/>
        <w:textAlignment w:val="baseline"/>
        <w:rPr>
          <w:rFonts w:ascii="Arial" w:eastAsia="Times New Roman" w:hAnsi="Arial" w:cs="Arial"/>
          <w:color w:val="000000"/>
          <w:szCs w:val="20"/>
          <w:lang w:eastAsia="ar-SA"/>
        </w:rPr>
      </w:pPr>
      <w:r w:rsidRPr="004F3E88">
        <w:rPr>
          <w:rFonts w:ascii="Arial" w:eastAsia="Times New Roman" w:hAnsi="Arial" w:cs="Arial"/>
          <w:szCs w:val="20"/>
          <w:lang w:eastAsia="pt-BR"/>
        </w:rPr>
        <w:t xml:space="preserve">1.1 - </w:t>
      </w:r>
      <w:r w:rsidR="00F5769F">
        <w:rPr>
          <w:rFonts w:ascii="Arial" w:eastAsia="Times New Roman" w:hAnsi="Arial" w:cs="Arial"/>
          <w:szCs w:val="20"/>
          <w:lang w:eastAsia="pt-BR"/>
        </w:rPr>
        <w:t xml:space="preserve">Contratação de Empresa Especializada do Ramos de Tecnologia da Informação para Implantação, Conversão de Dados, Manutenção, Treinamento e Suporte Técnico de um Sistema Integrado de Gestão Pública para o Executivo e o Legislativo </w:t>
      </w:r>
      <w:r w:rsidR="00F5769F">
        <w:rPr>
          <w:rFonts w:ascii="Arial" w:hAnsi="Arial" w:cs="Arial"/>
          <w:bCs/>
        </w:rPr>
        <w:t>Municipal, hospedado em Data Center, sem li</w:t>
      </w:r>
      <w:r w:rsidR="00F5769F">
        <w:rPr>
          <w:rFonts w:ascii="Arial" w:eastAsia="Times New Roman" w:hAnsi="Arial" w:cs="Arial"/>
          <w:color w:val="000000"/>
          <w:szCs w:val="20"/>
          <w:lang w:eastAsia="ar-SA"/>
        </w:rPr>
        <w:t xml:space="preserve">mitação de usuários, que garantam as alterações legais, corretivas e evolutivas no sistema, </w:t>
      </w:r>
      <w:r w:rsidR="00F2740A">
        <w:rPr>
          <w:rFonts w:ascii="Arial" w:eastAsia="Times New Roman" w:hAnsi="Arial" w:cs="Arial"/>
          <w:color w:val="000000"/>
          <w:szCs w:val="20"/>
          <w:lang w:eastAsia="ar-SA"/>
        </w:rPr>
        <w:t xml:space="preserve">atendimento </w:t>
      </w:r>
      <w:r w:rsidR="00F5769F">
        <w:rPr>
          <w:rFonts w:ascii="Arial" w:eastAsia="Times New Roman" w:hAnsi="Arial" w:cs="Arial"/>
          <w:color w:val="000000"/>
          <w:szCs w:val="20"/>
          <w:lang w:eastAsia="ar-SA"/>
        </w:rPr>
        <w:t>e suporte técnico para este sistema quando solicitado pela Município de Águas Frias –SC</w:t>
      </w:r>
    </w:p>
    <w:p w:rsidR="00F5769F" w:rsidRDefault="00F5769F" w:rsidP="00F5769F">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green"/>
          <w:lang w:eastAsia="pt-BR"/>
        </w:rPr>
      </w:pPr>
    </w:p>
    <w:p w:rsidR="001E2F8D" w:rsidRPr="001E2F8D" w:rsidRDefault="001E2F8D" w:rsidP="00F5769F">
      <w:pPr>
        <w:overflowPunct w:val="0"/>
        <w:autoSpaceDE w:val="0"/>
        <w:autoSpaceDN w:val="0"/>
        <w:adjustRightInd w:val="0"/>
        <w:spacing w:after="0" w:line="240" w:lineRule="auto"/>
        <w:ind w:firstLine="1134"/>
        <w:jc w:val="both"/>
        <w:textAlignment w:val="baseline"/>
        <w:rPr>
          <w:rFonts w:ascii="Arial" w:eastAsia="Times New Roman" w:hAnsi="Arial" w:cs="Arial"/>
          <w:b/>
          <w:szCs w:val="20"/>
          <w:highlight w:val="green"/>
          <w:lang w:eastAsia="pt-BR"/>
        </w:rPr>
      </w:pPr>
      <w:r>
        <w:rPr>
          <w:rFonts w:ascii="Arial" w:eastAsia="Times New Roman" w:hAnsi="Arial" w:cs="Arial"/>
          <w:b/>
          <w:szCs w:val="20"/>
          <w:lang w:eastAsia="pt-BR"/>
        </w:rPr>
        <w:t xml:space="preserve">1.2 </w:t>
      </w:r>
      <w:r w:rsidRPr="001E2F8D">
        <w:rPr>
          <w:rFonts w:ascii="Arial" w:eastAsia="Times New Roman" w:hAnsi="Arial" w:cs="Arial"/>
          <w:b/>
          <w:szCs w:val="20"/>
          <w:lang w:eastAsia="pt-BR"/>
        </w:rPr>
        <w:t xml:space="preserve">ESTRUTURAÇÃO DOS SISTEMAS LICITADOS </w:t>
      </w:r>
    </w:p>
    <w:p w:rsidR="001E2F8D" w:rsidRDefault="001E2F8D" w:rsidP="00F5769F">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green"/>
          <w:lang w:eastAsia="pt-BR"/>
        </w:rPr>
      </w:pPr>
    </w:p>
    <w:p w:rsidR="001E2F8D" w:rsidRDefault="001E2F8D" w:rsidP="00F5769F">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green"/>
          <w:lang w:eastAsia="pt-BR"/>
        </w:rPr>
      </w:pPr>
    </w:p>
    <w:p w:rsidR="001E2F8D" w:rsidRPr="001E2F8D" w:rsidRDefault="001E2F8D" w:rsidP="001E2F8D">
      <w:pPr>
        <w:shd w:val="clear" w:color="auto" w:fill="EAF1DD" w:themeFill="accent3" w:themeFillTint="33"/>
        <w:suppressAutoHyphens/>
        <w:spacing w:after="0" w:line="240" w:lineRule="auto"/>
        <w:ind w:firstLine="1134"/>
        <w:rPr>
          <w:rFonts w:ascii="Arial" w:hAnsi="Arial" w:cs="Arial"/>
          <w:b/>
          <w:color w:val="000000"/>
          <w:lang w:eastAsia="ar-SA"/>
        </w:rPr>
      </w:pPr>
      <w:r>
        <w:rPr>
          <w:rFonts w:ascii="Arial" w:hAnsi="Arial" w:cs="Arial"/>
          <w:b/>
          <w:color w:val="000000"/>
          <w:lang w:eastAsia="ar-SA"/>
        </w:rPr>
        <w:t>S</w:t>
      </w:r>
      <w:r w:rsidRPr="001E2F8D">
        <w:rPr>
          <w:rFonts w:ascii="Arial" w:hAnsi="Arial" w:cs="Arial"/>
          <w:b/>
          <w:color w:val="000000"/>
          <w:lang w:eastAsia="ar-SA"/>
        </w:rPr>
        <w:t>istemas para o Executivo Municipal</w:t>
      </w:r>
    </w:p>
    <w:p w:rsidR="001E2F8D" w:rsidRDefault="001E2F8D" w:rsidP="001E2F8D">
      <w:pPr>
        <w:suppressAutoHyphens/>
        <w:spacing w:after="0" w:line="240" w:lineRule="auto"/>
        <w:rPr>
          <w:rFonts w:ascii="Arial" w:eastAsia="Times New Roman" w:hAnsi="Arial" w:cs="Arial"/>
          <w:b/>
          <w:color w:val="000000"/>
          <w:szCs w:val="20"/>
          <w:lang w:eastAsia="ar-SA"/>
        </w:rPr>
      </w:pPr>
    </w:p>
    <w:tbl>
      <w:tblPr>
        <w:tblW w:w="8796" w:type="dxa"/>
        <w:tblInd w:w="416" w:type="dxa"/>
        <w:tblCellMar>
          <w:left w:w="70" w:type="dxa"/>
          <w:right w:w="70" w:type="dxa"/>
        </w:tblCellMar>
        <w:tblLook w:val="04A0" w:firstRow="1" w:lastRow="0" w:firstColumn="1" w:lastColumn="0" w:noHBand="0" w:noVBand="1"/>
      </w:tblPr>
      <w:tblGrid>
        <w:gridCol w:w="960"/>
        <w:gridCol w:w="4364"/>
        <w:gridCol w:w="3472"/>
      </w:tblGrid>
      <w:tr w:rsidR="001E2F8D" w:rsidTr="00B00645">
        <w:trPr>
          <w:trHeight w:val="300"/>
        </w:trPr>
        <w:tc>
          <w:tcPr>
            <w:tcW w:w="960"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rsidR="001E2F8D" w:rsidRDefault="001E2F8D"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4364" w:type="dxa"/>
            <w:tcBorders>
              <w:top w:val="single" w:sz="8" w:space="0" w:color="auto"/>
              <w:left w:val="nil"/>
              <w:bottom w:val="single" w:sz="4" w:space="0" w:color="auto"/>
              <w:right w:val="single" w:sz="8" w:space="0" w:color="auto"/>
            </w:tcBorders>
            <w:shd w:val="clear" w:color="auto" w:fill="D9D9D9"/>
            <w:noWrap/>
            <w:vAlign w:val="bottom"/>
            <w:hideMark/>
          </w:tcPr>
          <w:p w:rsidR="001E2F8D" w:rsidRDefault="001E2F8D"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 xml:space="preserve">SISTEMAS </w:t>
            </w:r>
          </w:p>
        </w:tc>
        <w:tc>
          <w:tcPr>
            <w:tcW w:w="3472" w:type="dxa"/>
            <w:tcBorders>
              <w:top w:val="single" w:sz="8" w:space="0" w:color="auto"/>
              <w:left w:val="nil"/>
              <w:bottom w:val="single" w:sz="4" w:space="0" w:color="auto"/>
              <w:right w:val="single" w:sz="8" w:space="0" w:color="auto"/>
            </w:tcBorders>
            <w:shd w:val="clear" w:color="auto" w:fill="D9D9D9"/>
          </w:tcPr>
          <w:p w:rsidR="001E2F8D" w:rsidRDefault="001E2F8D" w:rsidP="00B00645">
            <w:pPr>
              <w:spacing w:after="0" w:line="240" w:lineRule="auto"/>
              <w:jc w:val="center"/>
              <w:rPr>
                <w:rFonts w:ascii="Arial" w:eastAsia="Times New Roman" w:hAnsi="Arial" w:cs="Arial"/>
                <w:b/>
                <w:bCs/>
                <w:color w:val="000000"/>
                <w:szCs w:val="20"/>
                <w:lang w:eastAsia="pt-BR"/>
              </w:rPr>
            </w:pP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Planejamento – PPA, LDO, LOA;</w:t>
            </w:r>
          </w:p>
        </w:tc>
        <w:tc>
          <w:tcPr>
            <w:tcW w:w="3472" w:type="dxa"/>
            <w:tcBorders>
              <w:top w:val="nil"/>
              <w:left w:val="nil"/>
              <w:bottom w:val="single" w:sz="4" w:space="0" w:color="auto"/>
              <w:right w:val="single" w:sz="8" w:space="0" w:color="auto"/>
            </w:tcBorders>
          </w:tcPr>
          <w:p w:rsidR="001E2F8D" w:rsidRPr="00F528D7" w:rsidRDefault="001E2F8D" w:rsidP="00B00645">
            <w:pPr>
              <w:spacing w:after="0" w:line="240" w:lineRule="auto"/>
              <w:jc w:val="both"/>
              <w:rPr>
                <w:rFonts w:ascii="Arial" w:eastAsia="Times New Roman" w:hAnsi="Arial" w:cs="Arial"/>
                <w:color w:val="000000"/>
                <w:szCs w:val="20"/>
                <w:highlight w:val="lightGray"/>
                <w:lang w:eastAsia="pt-BR"/>
              </w:rPr>
            </w:pPr>
            <w:r w:rsidRPr="00F528D7">
              <w:rPr>
                <w:rFonts w:ascii="Arial" w:eastAsia="Times New Roman" w:hAnsi="Arial" w:cs="Arial"/>
                <w:color w:val="000000"/>
                <w:szCs w:val="20"/>
                <w:highlight w:val="lightGray"/>
                <w:lang w:eastAsia="pt-BR"/>
              </w:rPr>
              <w:t xml:space="preserve">Já utilizado pelo Executivo </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Contabilidade Pública;</w:t>
            </w:r>
          </w:p>
        </w:tc>
        <w:tc>
          <w:tcPr>
            <w:tcW w:w="3472" w:type="dxa"/>
            <w:tcBorders>
              <w:top w:val="nil"/>
              <w:left w:val="nil"/>
              <w:bottom w:val="single" w:sz="4" w:space="0" w:color="auto"/>
              <w:right w:val="single" w:sz="8" w:space="0" w:color="auto"/>
            </w:tcBorders>
          </w:tcPr>
          <w:p w:rsidR="001E2F8D" w:rsidRPr="00F528D7" w:rsidRDefault="001E2F8D" w:rsidP="00B00645">
            <w:pPr>
              <w:rPr>
                <w:highlight w:val="lightGray"/>
              </w:rPr>
            </w:pPr>
            <w:r w:rsidRPr="00F528D7">
              <w:rPr>
                <w:rFonts w:ascii="Arial" w:eastAsia="Times New Roman" w:hAnsi="Arial" w:cs="Arial"/>
                <w:color w:val="000000"/>
                <w:szCs w:val="20"/>
                <w:highlight w:val="lightGray"/>
                <w:lang w:eastAsia="pt-BR"/>
              </w:rPr>
              <w:t xml:space="preserve">Já utilizado pelo Executivo </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Tesouraria;</w:t>
            </w:r>
          </w:p>
        </w:tc>
        <w:tc>
          <w:tcPr>
            <w:tcW w:w="3472" w:type="dxa"/>
            <w:tcBorders>
              <w:top w:val="nil"/>
              <w:left w:val="nil"/>
              <w:bottom w:val="single" w:sz="4" w:space="0" w:color="auto"/>
              <w:right w:val="single" w:sz="8" w:space="0" w:color="auto"/>
            </w:tcBorders>
          </w:tcPr>
          <w:p w:rsidR="001E2F8D" w:rsidRPr="00F528D7" w:rsidRDefault="001E2F8D" w:rsidP="00B00645">
            <w:pPr>
              <w:rPr>
                <w:highlight w:val="lightGray"/>
              </w:rPr>
            </w:pPr>
            <w:r w:rsidRPr="00F528D7">
              <w:rPr>
                <w:rFonts w:ascii="Arial" w:eastAsia="Times New Roman" w:hAnsi="Arial" w:cs="Arial"/>
                <w:color w:val="000000"/>
                <w:szCs w:val="20"/>
                <w:highlight w:val="lightGray"/>
                <w:lang w:eastAsia="pt-BR"/>
              </w:rPr>
              <w:t xml:space="preserve">Já utilizado pelo Executivo </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Lei de Responsabilidade Fiscal;</w:t>
            </w:r>
          </w:p>
        </w:tc>
        <w:tc>
          <w:tcPr>
            <w:tcW w:w="3472" w:type="dxa"/>
            <w:tcBorders>
              <w:top w:val="nil"/>
              <w:left w:val="nil"/>
              <w:bottom w:val="single" w:sz="4" w:space="0" w:color="auto"/>
              <w:right w:val="single" w:sz="8" w:space="0" w:color="auto"/>
            </w:tcBorders>
          </w:tcPr>
          <w:p w:rsidR="001E2F8D" w:rsidRPr="00F528D7" w:rsidRDefault="001E2F8D" w:rsidP="00B00645">
            <w:pPr>
              <w:rPr>
                <w:highlight w:val="lightGray"/>
              </w:rPr>
            </w:pPr>
            <w:r w:rsidRPr="00F528D7">
              <w:rPr>
                <w:rFonts w:ascii="Arial" w:eastAsia="Times New Roman" w:hAnsi="Arial" w:cs="Arial"/>
                <w:color w:val="000000"/>
                <w:szCs w:val="20"/>
                <w:highlight w:val="lightGray"/>
                <w:lang w:eastAsia="pt-BR"/>
              </w:rPr>
              <w:t xml:space="preserve">Já utilizado pelo Executivo </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 xml:space="preserve">Prestações de Contas - </w:t>
            </w:r>
            <w:proofErr w:type="spellStart"/>
            <w:r>
              <w:rPr>
                <w:rFonts w:ascii="Arial" w:eastAsia="Times New Roman" w:hAnsi="Arial" w:cs="Arial"/>
                <w:color w:val="000000"/>
                <w:szCs w:val="20"/>
                <w:lang w:eastAsia="pt-BR"/>
              </w:rPr>
              <w:t>e-Sfinge</w:t>
            </w:r>
            <w:proofErr w:type="spellEnd"/>
            <w:r>
              <w:rPr>
                <w:rFonts w:ascii="Arial" w:eastAsia="Times New Roman" w:hAnsi="Arial" w:cs="Arial"/>
                <w:color w:val="000000"/>
                <w:szCs w:val="20"/>
                <w:lang w:eastAsia="pt-BR"/>
              </w:rPr>
              <w:t xml:space="preserve"> ao TCE/SC;</w:t>
            </w:r>
          </w:p>
        </w:tc>
        <w:tc>
          <w:tcPr>
            <w:tcW w:w="3472" w:type="dxa"/>
            <w:tcBorders>
              <w:top w:val="nil"/>
              <w:left w:val="nil"/>
              <w:bottom w:val="single" w:sz="4" w:space="0" w:color="auto"/>
              <w:right w:val="single" w:sz="8" w:space="0" w:color="auto"/>
            </w:tcBorders>
          </w:tcPr>
          <w:p w:rsidR="001E2F8D" w:rsidRPr="00F528D7" w:rsidRDefault="001E2F8D" w:rsidP="00B00645">
            <w:pPr>
              <w:rPr>
                <w:highlight w:val="lightGray"/>
              </w:rPr>
            </w:pPr>
            <w:r w:rsidRPr="00F528D7">
              <w:rPr>
                <w:rFonts w:ascii="Arial" w:eastAsia="Times New Roman" w:hAnsi="Arial" w:cs="Arial"/>
                <w:color w:val="000000"/>
                <w:szCs w:val="20"/>
                <w:highlight w:val="lightGray"/>
                <w:lang w:eastAsia="pt-BR"/>
              </w:rPr>
              <w:t xml:space="preserve">Já utilizado pelo Executivo </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Transparência Pública;</w:t>
            </w:r>
          </w:p>
        </w:tc>
        <w:tc>
          <w:tcPr>
            <w:tcW w:w="3472" w:type="dxa"/>
            <w:tcBorders>
              <w:top w:val="nil"/>
              <w:left w:val="nil"/>
              <w:bottom w:val="single" w:sz="4" w:space="0" w:color="auto"/>
              <w:right w:val="single" w:sz="8" w:space="0" w:color="auto"/>
            </w:tcBorders>
          </w:tcPr>
          <w:p w:rsidR="001E2F8D" w:rsidRPr="00F528D7" w:rsidRDefault="001E2F8D" w:rsidP="00B00645">
            <w:pPr>
              <w:rPr>
                <w:highlight w:val="lightGray"/>
              </w:rPr>
            </w:pPr>
            <w:r w:rsidRPr="00F528D7">
              <w:rPr>
                <w:rFonts w:ascii="Arial" w:eastAsia="Times New Roman" w:hAnsi="Arial" w:cs="Arial"/>
                <w:color w:val="000000"/>
                <w:szCs w:val="20"/>
                <w:highlight w:val="lightGray"/>
                <w:lang w:eastAsia="pt-BR"/>
              </w:rPr>
              <w:t xml:space="preserve">Já utilizado pelo Executivo </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Patrimônio Público;</w:t>
            </w:r>
          </w:p>
        </w:tc>
        <w:tc>
          <w:tcPr>
            <w:tcW w:w="3472" w:type="dxa"/>
            <w:tcBorders>
              <w:top w:val="nil"/>
              <w:left w:val="nil"/>
              <w:bottom w:val="single" w:sz="4" w:space="0" w:color="auto"/>
              <w:right w:val="single" w:sz="8" w:space="0" w:color="auto"/>
            </w:tcBorders>
          </w:tcPr>
          <w:p w:rsidR="001E2F8D" w:rsidRPr="00F528D7" w:rsidRDefault="001E2F8D" w:rsidP="00B00645">
            <w:pPr>
              <w:rPr>
                <w:highlight w:val="lightGray"/>
              </w:rPr>
            </w:pPr>
            <w:r w:rsidRPr="00F528D7">
              <w:rPr>
                <w:rFonts w:ascii="Arial" w:eastAsia="Times New Roman" w:hAnsi="Arial" w:cs="Arial"/>
                <w:color w:val="000000"/>
                <w:szCs w:val="20"/>
                <w:highlight w:val="lightGray"/>
                <w:lang w:eastAsia="pt-BR"/>
              </w:rPr>
              <w:t xml:space="preserve">Já utilizado pelo Executivo </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Almoxarifado;</w:t>
            </w:r>
          </w:p>
        </w:tc>
        <w:tc>
          <w:tcPr>
            <w:tcW w:w="3472" w:type="dxa"/>
            <w:tcBorders>
              <w:top w:val="nil"/>
              <w:left w:val="nil"/>
              <w:bottom w:val="single" w:sz="4" w:space="0" w:color="auto"/>
              <w:right w:val="single" w:sz="8" w:space="0" w:color="auto"/>
            </w:tcBorders>
          </w:tcPr>
          <w:p w:rsidR="001E2F8D" w:rsidRPr="00F528D7" w:rsidRDefault="00F528D7" w:rsidP="00B00645">
            <w:pPr>
              <w:spacing w:after="0" w:line="240" w:lineRule="auto"/>
              <w:jc w:val="both"/>
              <w:rPr>
                <w:rFonts w:ascii="Arial" w:eastAsia="Times New Roman" w:hAnsi="Arial" w:cs="Arial"/>
                <w:b/>
                <w:color w:val="000000"/>
                <w:szCs w:val="20"/>
                <w:lang w:eastAsia="pt-BR"/>
              </w:rPr>
            </w:pPr>
            <w:r w:rsidRPr="00F528D7">
              <w:rPr>
                <w:rFonts w:ascii="Arial" w:eastAsia="Times New Roman" w:hAnsi="Arial" w:cs="Arial"/>
                <w:b/>
                <w:color w:val="000000"/>
                <w:szCs w:val="20"/>
                <w:lang w:eastAsia="pt-BR"/>
              </w:rPr>
              <w:t>Utilização Futura</w:t>
            </w:r>
          </w:p>
        </w:tc>
      </w:tr>
      <w:tr w:rsidR="001E2F8D"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1E2F8D" w:rsidRDefault="001E2F8D"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Frotas;</w:t>
            </w:r>
          </w:p>
        </w:tc>
        <w:tc>
          <w:tcPr>
            <w:tcW w:w="3472" w:type="dxa"/>
            <w:tcBorders>
              <w:top w:val="nil"/>
              <w:left w:val="nil"/>
              <w:bottom w:val="single" w:sz="4" w:space="0" w:color="auto"/>
              <w:right w:val="single" w:sz="8" w:space="0" w:color="auto"/>
            </w:tcBorders>
          </w:tcPr>
          <w:p w:rsidR="001E2F8D" w:rsidRDefault="00F528D7" w:rsidP="00B00645">
            <w:pPr>
              <w:spacing w:after="0" w:line="240" w:lineRule="auto"/>
              <w:jc w:val="both"/>
              <w:rPr>
                <w:rFonts w:ascii="Arial" w:eastAsia="Times New Roman" w:hAnsi="Arial" w:cs="Arial"/>
                <w:color w:val="000000"/>
                <w:szCs w:val="20"/>
                <w:lang w:eastAsia="pt-BR"/>
              </w:rPr>
            </w:pPr>
            <w:r w:rsidRPr="00F528D7">
              <w:rPr>
                <w:rFonts w:ascii="Arial" w:eastAsia="Times New Roman" w:hAnsi="Arial" w:cs="Arial"/>
                <w:color w:val="000000"/>
                <w:szCs w:val="20"/>
                <w:highlight w:val="lightGray"/>
                <w:lang w:eastAsia="pt-BR"/>
              </w:rPr>
              <w:t>Já utilizado pelo Executivo</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Licitações;</w:t>
            </w:r>
          </w:p>
        </w:tc>
        <w:tc>
          <w:tcPr>
            <w:tcW w:w="3472" w:type="dxa"/>
            <w:tcBorders>
              <w:top w:val="nil"/>
              <w:left w:val="nil"/>
              <w:bottom w:val="single" w:sz="4" w:space="0" w:color="auto"/>
              <w:right w:val="single" w:sz="8" w:space="0" w:color="auto"/>
            </w:tcBorders>
          </w:tcPr>
          <w:p w:rsidR="00F528D7" w:rsidRDefault="00F528D7">
            <w:r w:rsidRPr="00A97154">
              <w:rPr>
                <w:rFonts w:ascii="Arial" w:eastAsia="Times New Roman" w:hAnsi="Arial" w:cs="Arial"/>
                <w:color w:val="000000"/>
                <w:szCs w:val="20"/>
                <w:highlight w:val="lightGray"/>
                <w:lang w:eastAsia="pt-BR"/>
              </w:rPr>
              <w:t xml:space="preserve">Já utilizado pelo Executivo </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de Pessoal – (Folha de Pagamento, Segurança do Trabalho, Concursos);</w:t>
            </w:r>
          </w:p>
        </w:tc>
        <w:tc>
          <w:tcPr>
            <w:tcW w:w="3472" w:type="dxa"/>
            <w:tcBorders>
              <w:top w:val="nil"/>
              <w:left w:val="nil"/>
              <w:bottom w:val="single" w:sz="4" w:space="0" w:color="auto"/>
              <w:right w:val="single" w:sz="8" w:space="0" w:color="auto"/>
            </w:tcBorders>
          </w:tcPr>
          <w:p w:rsidR="00F528D7" w:rsidRDefault="00F528D7">
            <w:r w:rsidRPr="00A97154">
              <w:rPr>
                <w:rFonts w:ascii="Arial" w:eastAsia="Times New Roman" w:hAnsi="Arial" w:cs="Arial"/>
                <w:color w:val="000000"/>
                <w:szCs w:val="20"/>
                <w:highlight w:val="lightGray"/>
                <w:lang w:eastAsia="pt-BR"/>
              </w:rPr>
              <w:t xml:space="preserve">Já utilizado pelo Executivo </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da Efetividade e Atos Legais;</w:t>
            </w:r>
          </w:p>
        </w:tc>
        <w:tc>
          <w:tcPr>
            <w:tcW w:w="3472" w:type="dxa"/>
            <w:tcBorders>
              <w:top w:val="nil"/>
              <w:left w:val="nil"/>
              <w:bottom w:val="single" w:sz="4" w:space="0" w:color="auto"/>
              <w:right w:val="single" w:sz="8" w:space="0" w:color="auto"/>
            </w:tcBorders>
          </w:tcPr>
          <w:p w:rsidR="00F528D7" w:rsidRDefault="00F528D7">
            <w:r w:rsidRPr="00A97154">
              <w:rPr>
                <w:rFonts w:ascii="Arial" w:eastAsia="Times New Roman" w:hAnsi="Arial" w:cs="Arial"/>
                <w:color w:val="000000"/>
                <w:szCs w:val="20"/>
                <w:highlight w:val="lightGray"/>
                <w:lang w:eastAsia="pt-BR"/>
              </w:rPr>
              <w:t xml:space="preserve">Já utilizado pelo Executivo </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E-Social;</w:t>
            </w:r>
          </w:p>
        </w:tc>
        <w:tc>
          <w:tcPr>
            <w:tcW w:w="3472" w:type="dxa"/>
            <w:tcBorders>
              <w:top w:val="nil"/>
              <w:left w:val="nil"/>
              <w:bottom w:val="single" w:sz="4" w:space="0" w:color="auto"/>
              <w:right w:val="single" w:sz="8" w:space="0" w:color="auto"/>
            </w:tcBorders>
          </w:tcPr>
          <w:p w:rsidR="00F528D7" w:rsidRDefault="00F528D7">
            <w:r w:rsidRPr="00A97154">
              <w:rPr>
                <w:rFonts w:ascii="Arial" w:eastAsia="Times New Roman" w:hAnsi="Arial" w:cs="Arial"/>
                <w:color w:val="000000"/>
                <w:szCs w:val="20"/>
                <w:highlight w:val="lightGray"/>
                <w:lang w:eastAsia="pt-BR"/>
              </w:rPr>
              <w:t xml:space="preserve">Já utilizado pelo Executivo </w:t>
            </w:r>
          </w:p>
        </w:tc>
      </w:tr>
      <w:tr w:rsidR="00F528D7" w:rsidTr="00B00645">
        <w:trPr>
          <w:trHeight w:val="303"/>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Portal do Servidor: Contracheques, Informes de Rendimentos, Atualização Cadastral;</w:t>
            </w:r>
          </w:p>
        </w:tc>
        <w:tc>
          <w:tcPr>
            <w:tcW w:w="3472" w:type="dxa"/>
            <w:tcBorders>
              <w:top w:val="nil"/>
              <w:left w:val="nil"/>
              <w:bottom w:val="single" w:sz="4"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Protocolo;</w:t>
            </w:r>
          </w:p>
        </w:tc>
        <w:tc>
          <w:tcPr>
            <w:tcW w:w="3472" w:type="dxa"/>
            <w:tcBorders>
              <w:top w:val="nil"/>
              <w:left w:val="nil"/>
              <w:bottom w:val="single" w:sz="4"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Receitas Municipais;</w:t>
            </w:r>
          </w:p>
        </w:tc>
        <w:tc>
          <w:tcPr>
            <w:tcW w:w="3472" w:type="dxa"/>
            <w:tcBorders>
              <w:top w:val="nil"/>
              <w:left w:val="nil"/>
              <w:bottom w:val="single" w:sz="4" w:space="0" w:color="auto"/>
              <w:right w:val="single" w:sz="8" w:space="0" w:color="auto"/>
            </w:tcBorders>
          </w:tcPr>
          <w:p w:rsidR="00F528D7" w:rsidRDefault="00F528D7">
            <w:r w:rsidRPr="00A97154">
              <w:rPr>
                <w:rFonts w:ascii="Arial" w:eastAsia="Times New Roman" w:hAnsi="Arial" w:cs="Arial"/>
                <w:color w:val="000000"/>
                <w:szCs w:val="20"/>
                <w:highlight w:val="lightGray"/>
                <w:lang w:eastAsia="pt-BR"/>
              </w:rPr>
              <w:t>Já utilizado pelo Executivo</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Atendimento ao Cidadão - (Guias, Extratos, Certidões);</w:t>
            </w:r>
          </w:p>
        </w:tc>
        <w:tc>
          <w:tcPr>
            <w:tcW w:w="3472" w:type="dxa"/>
            <w:tcBorders>
              <w:top w:val="nil"/>
              <w:left w:val="nil"/>
              <w:bottom w:val="single" w:sz="4"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do ISS;</w:t>
            </w:r>
          </w:p>
        </w:tc>
        <w:tc>
          <w:tcPr>
            <w:tcW w:w="3472" w:type="dxa"/>
            <w:tcBorders>
              <w:top w:val="nil"/>
              <w:left w:val="nil"/>
              <w:bottom w:val="single" w:sz="4"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ITBI – On-Line;</w:t>
            </w:r>
          </w:p>
        </w:tc>
        <w:tc>
          <w:tcPr>
            <w:tcW w:w="3472" w:type="dxa"/>
            <w:tcBorders>
              <w:top w:val="nil"/>
              <w:left w:val="nil"/>
              <w:bottom w:val="single" w:sz="4"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Protesto Certidões Dívida Ativa;</w:t>
            </w:r>
          </w:p>
        </w:tc>
        <w:tc>
          <w:tcPr>
            <w:tcW w:w="3472" w:type="dxa"/>
            <w:tcBorders>
              <w:top w:val="nil"/>
              <w:left w:val="nil"/>
              <w:bottom w:val="single" w:sz="4"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r w:rsidR="00F528D7"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rPr>
                <w:rFonts w:ascii="Arial" w:eastAsia="Times New Roman" w:hAnsi="Arial" w:cs="Arial"/>
                <w:bCs/>
                <w:color w:val="000000"/>
                <w:szCs w:val="20"/>
                <w:lang w:eastAsia="pt-BR"/>
              </w:rPr>
            </w:pPr>
            <w:r>
              <w:rPr>
                <w:rFonts w:ascii="Arial" w:eastAsia="Times New Roman" w:hAnsi="Arial" w:cs="Arial"/>
                <w:bCs/>
                <w:color w:val="000000"/>
                <w:szCs w:val="20"/>
                <w:lang w:eastAsia="pt-BR"/>
              </w:rPr>
              <w:t>Aplicativos de Mobilidade</w:t>
            </w:r>
            <w:r>
              <w:rPr>
                <w:rFonts w:ascii="Arial" w:eastAsia="Times New Roman" w:hAnsi="Arial" w:cs="Arial"/>
                <w:color w:val="000000"/>
                <w:szCs w:val="20"/>
                <w:lang w:eastAsia="pt-BR"/>
              </w:rPr>
              <w:t>: Acesso à dados Financeiro, Protocolo, Rh, Mensageria e Pesquisas;</w:t>
            </w:r>
          </w:p>
        </w:tc>
        <w:tc>
          <w:tcPr>
            <w:tcW w:w="3472" w:type="dxa"/>
            <w:tcBorders>
              <w:top w:val="nil"/>
              <w:left w:val="nil"/>
              <w:bottom w:val="single" w:sz="4"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r w:rsidR="00F528D7" w:rsidTr="00B00645">
        <w:trPr>
          <w:trHeight w:val="315"/>
        </w:trPr>
        <w:tc>
          <w:tcPr>
            <w:tcW w:w="960" w:type="dxa"/>
            <w:tcBorders>
              <w:top w:val="nil"/>
              <w:left w:val="single" w:sz="8" w:space="0" w:color="auto"/>
              <w:bottom w:val="single" w:sz="8" w:space="0" w:color="auto"/>
              <w:right w:val="single" w:sz="8" w:space="0" w:color="auto"/>
            </w:tcBorders>
            <w:noWrap/>
            <w:vAlign w:val="bottom"/>
          </w:tcPr>
          <w:p w:rsidR="00F528D7" w:rsidRDefault="00F528D7"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8"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Informações e Indicadores Gerenciais.</w:t>
            </w:r>
          </w:p>
        </w:tc>
        <w:tc>
          <w:tcPr>
            <w:tcW w:w="3472" w:type="dxa"/>
            <w:tcBorders>
              <w:top w:val="nil"/>
              <w:left w:val="nil"/>
              <w:bottom w:val="single" w:sz="8" w:space="0" w:color="auto"/>
              <w:right w:val="single" w:sz="8" w:space="0" w:color="auto"/>
            </w:tcBorders>
          </w:tcPr>
          <w:p w:rsidR="00F528D7" w:rsidRDefault="00F528D7">
            <w:r w:rsidRPr="00B310F2">
              <w:rPr>
                <w:rFonts w:ascii="Arial" w:eastAsia="Times New Roman" w:hAnsi="Arial" w:cs="Arial"/>
                <w:b/>
                <w:color w:val="000000"/>
                <w:szCs w:val="20"/>
                <w:lang w:eastAsia="pt-BR"/>
              </w:rPr>
              <w:t>Utilização Futura</w:t>
            </w:r>
          </w:p>
        </w:tc>
      </w:tr>
    </w:tbl>
    <w:p w:rsidR="001E2F8D" w:rsidRDefault="001E2F8D" w:rsidP="001E2F8D">
      <w:pPr>
        <w:tabs>
          <w:tab w:val="left" w:pos="993"/>
        </w:tabs>
        <w:suppressAutoHyphens/>
        <w:spacing w:after="0" w:line="240" w:lineRule="auto"/>
        <w:jc w:val="both"/>
        <w:rPr>
          <w:rFonts w:ascii="Arial" w:eastAsia="Times New Roman" w:hAnsi="Arial" w:cs="Arial"/>
          <w:szCs w:val="20"/>
          <w:lang w:eastAsia="ar-SA"/>
        </w:rPr>
      </w:pPr>
    </w:p>
    <w:p w:rsidR="001E2F8D" w:rsidRPr="001E2F8D" w:rsidRDefault="001E2F8D" w:rsidP="001E2F8D">
      <w:pPr>
        <w:shd w:val="clear" w:color="auto" w:fill="EAF1DD" w:themeFill="accent3" w:themeFillTint="33"/>
        <w:suppressAutoHyphens/>
        <w:spacing w:after="0" w:line="240" w:lineRule="auto"/>
        <w:ind w:left="852" w:firstLine="282"/>
        <w:rPr>
          <w:rFonts w:ascii="Arial" w:hAnsi="Arial" w:cs="Arial"/>
          <w:b/>
          <w:color w:val="000000"/>
          <w:lang w:eastAsia="ar-SA"/>
        </w:rPr>
      </w:pPr>
      <w:r w:rsidRPr="001E2F8D">
        <w:rPr>
          <w:rFonts w:ascii="Arial" w:hAnsi="Arial" w:cs="Arial"/>
          <w:b/>
          <w:color w:val="000000"/>
          <w:lang w:eastAsia="ar-SA"/>
        </w:rPr>
        <w:t>Sistemas para o Legislativo Municipal</w:t>
      </w:r>
    </w:p>
    <w:p w:rsidR="001E2F8D" w:rsidRDefault="001E2F8D" w:rsidP="001E2F8D">
      <w:pPr>
        <w:suppressAutoHyphens/>
        <w:spacing w:after="0" w:line="240" w:lineRule="auto"/>
        <w:rPr>
          <w:rFonts w:ascii="Arial" w:eastAsia="Times New Roman" w:hAnsi="Arial" w:cs="Arial"/>
          <w:b/>
          <w:color w:val="000000"/>
          <w:szCs w:val="20"/>
          <w:lang w:eastAsia="ar-SA"/>
        </w:rPr>
      </w:pPr>
    </w:p>
    <w:tbl>
      <w:tblPr>
        <w:tblW w:w="8966" w:type="dxa"/>
        <w:tblInd w:w="416" w:type="dxa"/>
        <w:tblCellMar>
          <w:left w:w="70" w:type="dxa"/>
          <w:right w:w="70" w:type="dxa"/>
        </w:tblCellMar>
        <w:tblLook w:val="04A0" w:firstRow="1" w:lastRow="0" w:firstColumn="1" w:lastColumn="0" w:noHBand="0" w:noVBand="1"/>
      </w:tblPr>
      <w:tblGrid>
        <w:gridCol w:w="819"/>
        <w:gridCol w:w="4281"/>
        <w:gridCol w:w="3866"/>
      </w:tblGrid>
      <w:tr w:rsidR="001E2F8D" w:rsidTr="00F528D7">
        <w:trPr>
          <w:trHeight w:val="322"/>
        </w:trPr>
        <w:tc>
          <w:tcPr>
            <w:tcW w:w="819"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1E2F8D" w:rsidRDefault="001E2F8D"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4281" w:type="dxa"/>
            <w:tcBorders>
              <w:top w:val="single" w:sz="8" w:space="0" w:color="auto"/>
              <w:left w:val="nil"/>
              <w:bottom w:val="single" w:sz="4" w:space="0" w:color="auto"/>
              <w:right w:val="single" w:sz="8" w:space="0" w:color="auto"/>
            </w:tcBorders>
            <w:shd w:val="clear" w:color="auto" w:fill="D9D9D9"/>
            <w:noWrap/>
            <w:vAlign w:val="center"/>
            <w:hideMark/>
          </w:tcPr>
          <w:p w:rsidR="001E2F8D" w:rsidRDefault="001E2F8D"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 xml:space="preserve">SISTEMAS </w:t>
            </w:r>
          </w:p>
        </w:tc>
        <w:tc>
          <w:tcPr>
            <w:tcW w:w="3866" w:type="dxa"/>
            <w:tcBorders>
              <w:top w:val="single" w:sz="8" w:space="0" w:color="auto"/>
              <w:left w:val="nil"/>
              <w:bottom w:val="single" w:sz="4" w:space="0" w:color="auto"/>
              <w:right w:val="single" w:sz="8" w:space="0" w:color="auto"/>
            </w:tcBorders>
            <w:shd w:val="clear" w:color="auto" w:fill="D9D9D9"/>
          </w:tcPr>
          <w:p w:rsidR="001E2F8D" w:rsidRDefault="001E2F8D" w:rsidP="00B00645">
            <w:pPr>
              <w:spacing w:after="0" w:line="240" w:lineRule="auto"/>
              <w:jc w:val="center"/>
              <w:rPr>
                <w:rFonts w:ascii="Arial" w:eastAsia="Times New Roman" w:hAnsi="Arial" w:cs="Arial"/>
                <w:b/>
                <w:bCs/>
                <w:color w:val="000000"/>
                <w:szCs w:val="20"/>
                <w:lang w:eastAsia="pt-BR"/>
              </w:rPr>
            </w:pPr>
          </w:p>
        </w:tc>
      </w:tr>
      <w:tr w:rsidR="001E2F8D"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1E2F8D" w:rsidRPr="001E2F8D" w:rsidRDefault="001E2F8D" w:rsidP="001E2F8D">
            <w:pPr>
              <w:spacing w:after="0" w:line="240" w:lineRule="auto"/>
              <w:ind w:left="567"/>
              <w:jc w:val="right"/>
              <w:rPr>
                <w:rFonts w:ascii="Arial" w:hAnsi="Arial" w:cs="Arial"/>
                <w:color w:val="000000"/>
              </w:rPr>
            </w:pPr>
            <w:r>
              <w:rPr>
                <w:rFonts w:ascii="Arial" w:hAnsi="Arial" w:cs="Arial"/>
                <w:color w:val="000000"/>
              </w:rPr>
              <w:t>1</w:t>
            </w:r>
          </w:p>
        </w:tc>
        <w:tc>
          <w:tcPr>
            <w:tcW w:w="4281"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Contabilidade Pública;</w:t>
            </w:r>
          </w:p>
        </w:tc>
        <w:tc>
          <w:tcPr>
            <w:tcW w:w="3866" w:type="dxa"/>
            <w:tcBorders>
              <w:top w:val="nil"/>
              <w:left w:val="nil"/>
              <w:bottom w:val="single" w:sz="4" w:space="0" w:color="auto"/>
              <w:right w:val="single" w:sz="8" w:space="0" w:color="auto"/>
            </w:tcBorders>
          </w:tcPr>
          <w:p w:rsidR="001E2F8D" w:rsidRPr="00182DE9" w:rsidRDefault="00F528D7" w:rsidP="00B00645">
            <w:pPr>
              <w:spacing w:after="0" w:line="240" w:lineRule="auto"/>
              <w:jc w:val="both"/>
              <w:rPr>
                <w:rFonts w:ascii="Arial" w:eastAsia="Times New Roman" w:hAnsi="Arial" w:cs="Arial"/>
                <w:color w:val="000000"/>
                <w:szCs w:val="20"/>
                <w:highlight w:val="red"/>
                <w:lang w:eastAsia="pt-BR"/>
              </w:rPr>
            </w:pPr>
            <w:r w:rsidRPr="00A97154">
              <w:rPr>
                <w:rFonts w:ascii="Arial" w:eastAsia="Times New Roman" w:hAnsi="Arial" w:cs="Arial"/>
                <w:color w:val="000000"/>
                <w:szCs w:val="20"/>
                <w:highlight w:val="lightGray"/>
                <w:lang w:eastAsia="pt-BR"/>
              </w:rPr>
              <w:t>Já utilizado pelo Executivo</w:t>
            </w:r>
          </w:p>
        </w:tc>
      </w:tr>
      <w:tr w:rsidR="001E2F8D"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1E2F8D" w:rsidRPr="001E2F8D" w:rsidRDefault="001E2F8D" w:rsidP="001E2F8D">
            <w:pPr>
              <w:spacing w:after="0" w:line="240" w:lineRule="auto"/>
              <w:ind w:left="567"/>
              <w:jc w:val="right"/>
              <w:rPr>
                <w:rFonts w:ascii="Arial" w:hAnsi="Arial" w:cs="Arial"/>
                <w:color w:val="000000"/>
              </w:rPr>
            </w:pPr>
            <w:r>
              <w:rPr>
                <w:rFonts w:ascii="Arial" w:hAnsi="Arial" w:cs="Arial"/>
                <w:color w:val="000000"/>
              </w:rPr>
              <w:t>2</w:t>
            </w:r>
          </w:p>
        </w:tc>
        <w:tc>
          <w:tcPr>
            <w:tcW w:w="4281"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Tesouraria;</w:t>
            </w:r>
          </w:p>
        </w:tc>
        <w:tc>
          <w:tcPr>
            <w:tcW w:w="3866" w:type="dxa"/>
            <w:tcBorders>
              <w:top w:val="nil"/>
              <w:left w:val="nil"/>
              <w:bottom w:val="single" w:sz="4" w:space="0" w:color="auto"/>
              <w:right w:val="single" w:sz="8" w:space="0" w:color="auto"/>
            </w:tcBorders>
          </w:tcPr>
          <w:p w:rsidR="001E2F8D" w:rsidRPr="00182DE9" w:rsidRDefault="00F528D7" w:rsidP="00B00645">
            <w:pPr>
              <w:rPr>
                <w:highlight w:val="red"/>
              </w:rPr>
            </w:pPr>
            <w:r w:rsidRPr="00B310F2">
              <w:rPr>
                <w:rFonts w:ascii="Arial" w:eastAsia="Times New Roman" w:hAnsi="Arial" w:cs="Arial"/>
                <w:b/>
                <w:color w:val="000000"/>
                <w:szCs w:val="20"/>
                <w:lang w:eastAsia="pt-BR"/>
              </w:rPr>
              <w:t>Utilização Futura</w:t>
            </w:r>
          </w:p>
        </w:tc>
      </w:tr>
      <w:tr w:rsidR="00F528D7"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F528D7" w:rsidRPr="001E2F8D" w:rsidRDefault="00F528D7" w:rsidP="001E2F8D">
            <w:pPr>
              <w:spacing w:after="0" w:line="240" w:lineRule="auto"/>
              <w:ind w:left="567"/>
              <w:jc w:val="right"/>
              <w:rPr>
                <w:rFonts w:ascii="Arial" w:hAnsi="Arial" w:cs="Arial"/>
                <w:color w:val="000000"/>
              </w:rPr>
            </w:pPr>
            <w:r>
              <w:rPr>
                <w:rFonts w:ascii="Arial" w:hAnsi="Arial" w:cs="Arial"/>
                <w:color w:val="000000"/>
              </w:rPr>
              <w:t>3</w:t>
            </w:r>
          </w:p>
        </w:tc>
        <w:tc>
          <w:tcPr>
            <w:tcW w:w="4281"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 xml:space="preserve">Prestações de Contas - </w:t>
            </w:r>
            <w:proofErr w:type="spellStart"/>
            <w:r>
              <w:rPr>
                <w:rFonts w:ascii="Arial" w:eastAsia="Times New Roman" w:hAnsi="Arial" w:cs="Arial"/>
                <w:color w:val="000000"/>
                <w:szCs w:val="20"/>
                <w:lang w:eastAsia="pt-BR"/>
              </w:rPr>
              <w:t>e-Sfinge</w:t>
            </w:r>
            <w:proofErr w:type="spellEnd"/>
            <w:r>
              <w:rPr>
                <w:rFonts w:ascii="Arial" w:eastAsia="Times New Roman" w:hAnsi="Arial" w:cs="Arial"/>
                <w:color w:val="000000"/>
                <w:szCs w:val="20"/>
                <w:lang w:eastAsia="pt-BR"/>
              </w:rPr>
              <w:t xml:space="preserve"> ao TCE/SC;</w:t>
            </w:r>
          </w:p>
        </w:tc>
        <w:tc>
          <w:tcPr>
            <w:tcW w:w="3866" w:type="dxa"/>
            <w:tcBorders>
              <w:top w:val="nil"/>
              <w:left w:val="nil"/>
              <w:bottom w:val="single" w:sz="4" w:space="0" w:color="auto"/>
              <w:right w:val="single" w:sz="8" w:space="0" w:color="auto"/>
            </w:tcBorders>
          </w:tcPr>
          <w:p w:rsidR="00F528D7" w:rsidRDefault="00F528D7">
            <w:r w:rsidRPr="00121977">
              <w:rPr>
                <w:rFonts w:ascii="Arial" w:eastAsia="Times New Roman" w:hAnsi="Arial" w:cs="Arial"/>
                <w:color w:val="000000"/>
                <w:szCs w:val="20"/>
                <w:highlight w:val="lightGray"/>
                <w:lang w:eastAsia="pt-BR"/>
              </w:rPr>
              <w:t>Já utilizado pelo Executivo</w:t>
            </w:r>
          </w:p>
        </w:tc>
      </w:tr>
      <w:tr w:rsidR="00F528D7"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F528D7" w:rsidRPr="001E2F8D" w:rsidRDefault="00F528D7" w:rsidP="001E2F8D">
            <w:pPr>
              <w:spacing w:after="0" w:line="240" w:lineRule="auto"/>
              <w:ind w:left="567"/>
              <w:jc w:val="right"/>
              <w:rPr>
                <w:rFonts w:ascii="Arial" w:hAnsi="Arial" w:cs="Arial"/>
                <w:color w:val="000000"/>
              </w:rPr>
            </w:pPr>
            <w:r>
              <w:rPr>
                <w:rFonts w:ascii="Arial" w:hAnsi="Arial" w:cs="Arial"/>
                <w:color w:val="000000"/>
              </w:rPr>
              <w:t>4</w:t>
            </w:r>
          </w:p>
        </w:tc>
        <w:tc>
          <w:tcPr>
            <w:tcW w:w="4281"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Transparência Pública;</w:t>
            </w:r>
          </w:p>
        </w:tc>
        <w:tc>
          <w:tcPr>
            <w:tcW w:w="3866" w:type="dxa"/>
            <w:tcBorders>
              <w:top w:val="nil"/>
              <w:left w:val="nil"/>
              <w:bottom w:val="single" w:sz="4" w:space="0" w:color="auto"/>
              <w:right w:val="single" w:sz="8" w:space="0" w:color="auto"/>
            </w:tcBorders>
          </w:tcPr>
          <w:p w:rsidR="00F528D7" w:rsidRDefault="00F528D7">
            <w:r w:rsidRPr="00121977">
              <w:rPr>
                <w:rFonts w:ascii="Arial" w:eastAsia="Times New Roman" w:hAnsi="Arial" w:cs="Arial"/>
                <w:color w:val="000000"/>
                <w:szCs w:val="20"/>
                <w:highlight w:val="lightGray"/>
                <w:lang w:eastAsia="pt-BR"/>
              </w:rPr>
              <w:t>Já utilizado pelo Executivo</w:t>
            </w:r>
          </w:p>
        </w:tc>
      </w:tr>
      <w:tr w:rsidR="00F528D7"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F528D7" w:rsidRPr="001E2F8D" w:rsidRDefault="00F528D7" w:rsidP="001E2F8D">
            <w:pPr>
              <w:spacing w:after="0" w:line="240" w:lineRule="auto"/>
              <w:ind w:left="567"/>
              <w:jc w:val="right"/>
              <w:rPr>
                <w:rFonts w:ascii="Arial" w:hAnsi="Arial" w:cs="Arial"/>
                <w:color w:val="000000"/>
              </w:rPr>
            </w:pPr>
            <w:r>
              <w:rPr>
                <w:rFonts w:ascii="Arial" w:hAnsi="Arial" w:cs="Arial"/>
                <w:color w:val="000000"/>
              </w:rPr>
              <w:t>5</w:t>
            </w:r>
          </w:p>
        </w:tc>
        <w:tc>
          <w:tcPr>
            <w:tcW w:w="4281"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Patrimônio Público;</w:t>
            </w:r>
          </w:p>
        </w:tc>
        <w:tc>
          <w:tcPr>
            <w:tcW w:w="3866" w:type="dxa"/>
            <w:tcBorders>
              <w:top w:val="nil"/>
              <w:left w:val="nil"/>
              <w:bottom w:val="single" w:sz="4" w:space="0" w:color="auto"/>
              <w:right w:val="single" w:sz="8" w:space="0" w:color="auto"/>
            </w:tcBorders>
          </w:tcPr>
          <w:p w:rsidR="00F528D7" w:rsidRDefault="00F528D7">
            <w:r w:rsidRPr="00121977">
              <w:rPr>
                <w:rFonts w:ascii="Arial" w:eastAsia="Times New Roman" w:hAnsi="Arial" w:cs="Arial"/>
                <w:color w:val="000000"/>
                <w:szCs w:val="20"/>
                <w:highlight w:val="lightGray"/>
                <w:lang w:eastAsia="pt-BR"/>
              </w:rPr>
              <w:t>Já utilizado pelo Executivo</w:t>
            </w:r>
          </w:p>
        </w:tc>
      </w:tr>
      <w:tr w:rsidR="00F528D7"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F528D7" w:rsidRPr="001E2F8D" w:rsidRDefault="00F528D7" w:rsidP="001E2F8D">
            <w:pPr>
              <w:spacing w:after="0" w:line="240" w:lineRule="auto"/>
              <w:ind w:left="567"/>
              <w:jc w:val="right"/>
              <w:rPr>
                <w:rFonts w:ascii="Arial" w:hAnsi="Arial" w:cs="Arial"/>
                <w:color w:val="000000"/>
              </w:rPr>
            </w:pPr>
            <w:r>
              <w:rPr>
                <w:rFonts w:ascii="Arial" w:hAnsi="Arial" w:cs="Arial"/>
                <w:color w:val="000000"/>
              </w:rPr>
              <w:t>6</w:t>
            </w:r>
          </w:p>
        </w:tc>
        <w:tc>
          <w:tcPr>
            <w:tcW w:w="4281"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Almoxarifado;</w:t>
            </w:r>
          </w:p>
        </w:tc>
        <w:tc>
          <w:tcPr>
            <w:tcW w:w="3866" w:type="dxa"/>
            <w:tcBorders>
              <w:top w:val="nil"/>
              <w:left w:val="nil"/>
              <w:bottom w:val="single" w:sz="4" w:space="0" w:color="auto"/>
              <w:right w:val="single" w:sz="8" w:space="0" w:color="auto"/>
            </w:tcBorders>
          </w:tcPr>
          <w:p w:rsidR="00F528D7" w:rsidRDefault="00F528D7">
            <w:r w:rsidRPr="00121977">
              <w:rPr>
                <w:rFonts w:ascii="Arial" w:eastAsia="Times New Roman" w:hAnsi="Arial" w:cs="Arial"/>
                <w:color w:val="000000"/>
                <w:szCs w:val="20"/>
                <w:highlight w:val="lightGray"/>
                <w:lang w:eastAsia="pt-BR"/>
              </w:rPr>
              <w:t>Já utilizado pelo Executivo</w:t>
            </w:r>
          </w:p>
        </w:tc>
      </w:tr>
      <w:tr w:rsidR="00F528D7"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F528D7" w:rsidRPr="001E2F8D" w:rsidRDefault="00F528D7" w:rsidP="001E2F8D">
            <w:pPr>
              <w:spacing w:after="0" w:line="240" w:lineRule="auto"/>
              <w:ind w:left="567"/>
              <w:jc w:val="right"/>
              <w:rPr>
                <w:rFonts w:ascii="Arial" w:hAnsi="Arial" w:cs="Arial"/>
                <w:color w:val="000000"/>
              </w:rPr>
            </w:pPr>
            <w:r>
              <w:rPr>
                <w:rFonts w:ascii="Arial" w:hAnsi="Arial" w:cs="Arial"/>
                <w:color w:val="000000"/>
              </w:rPr>
              <w:t>7</w:t>
            </w:r>
          </w:p>
        </w:tc>
        <w:tc>
          <w:tcPr>
            <w:tcW w:w="4281"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de Pessoal – (Folha de Pagamento, Segurança do Trabalho, Concursos);</w:t>
            </w:r>
          </w:p>
        </w:tc>
        <w:tc>
          <w:tcPr>
            <w:tcW w:w="3866" w:type="dxa"/>
            <w:tcBorders>
              <w:top w:val="nil"/>
              <w:left w:val="nil"/>
              <w:bottom w:val="single" w:sz="4" w:space="0" w:color="auto"/>
              <w:right w:val="single" w:sz="8" w:space="0" w:color="auto"/>
            </w:tcBorders>
          </w:tcPr>
          <w:p w:rsidR="00F528D7" w:rsidRDefault="00F528D7">
            <w:r w:rsidRPr="00121977">
              <w:rPr>
                <w:rFonts w:ascii="Arial" w:eastAsia="Times New Roman" w:hAnsi="Arial" w:cs="Arial"/>
                <w:color w:val="000000"/>
                <w:szCs w:val="20"/>
                <w:highlight w:val="lightGray"/>
                <w:lang w:eastAsia="pt-BR"/>
              </w:rPr>
              <w:t>Já utilizado pelo Executivo</w:t>
            </w:r>
          </w:p>
        </w:tc>
      </w:tr>
      <w:tr w:rsidR="00F528D7"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F528D7" w:rsidRPr="001E2F8D" w:rsidRDefault="00F528D7" w:rsidP="001E2F8D">
            <w:pPr>
              <w:spacing w:after="0" w:line="240" w:lineRule="auto"/>
              <w:ind w:left="567"/>
              <w:jc w:val="both"/>
              <w:rPr>
                <w:rFonts w:ascii="Arial" w:hAnsi="Arial" w:cs="Arial"/>
                <w:color w:val="000000"/>
              </w:rPr>
            </w:pPr>
            <w:r>
              <w:rPr>
                <w:rFonts w:ascii="Arial" w:hAnsi="Arial" w:cs="Arial"/>
                <w:color w:val="000000"/>
              </w:rPr>
              <w:t>8</w:t>
            </w:r>
          </w:p>
        </w:tc>
        <w:tc>
          <w:tcPr>
            <w:tcW w:w="4281"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da Efetividade e Atos Legais;</w:t>
            </w:r>
          </w:p>
        </w:tc>
        <w:tc>
          <w:tcPr>
            <w:tcW w:w="3866" w:type="dxa"/>
            <w:tcBorders>
              <w:top w:val="nil"/>
              <w:left w:val="nil"/>
              <w:bottom w:val="single" w:sz="4" w:space="0" w:color="auto"/>
              <w:right w:val="single" w:sz="8" w:space="0" w:color="auto"/>
            </w:tcBorders>
          </w:tcPr>
          <w:p w:rsidR="00F528D7" w:rsidRDefault="00F528D7">
            <w:r w:rsidRPr="00121977">
              <w:rPr>
                <w:rFonts w:ascii="Arial" w:eastAsia="Times New Roman" w:hAnsi="Arial" w:cs="Arial"/>
                <w:color w:val="000000"/>
                <w:szCs w:val="20"/>
                <w:highlight w:val="lightGray"/>
                <w:lang w:eastAsia="pt-BR"/>
              </w:rPr>
              <w:t>Já utilizado pelo Executivo</w:t>
            </w:r>
          </w:p>
        </w:tc>
      </w:tr>
      <w:tr w:rsidR="00F528D7" w:rsidTr="00F528D7">
        <w:trPr>
          <w:trHeight w:val="322"/>
        </w:trPr>
        <w:tc>
          <w:tcPr>
            <w:tcW w:w="819" w:type="dxa"/>
            <w:tcBorders>
              <w:top w:val="nil"/>
              <w:left w:val="single" w:sz="8" w:space="0" w:color="auto"/>
              <w:bottom w:val="single" w:sz="4" w:space="0" w:color="auto"/>
              <w:right w:val="single" w:sz="8" w:space="0" w:color="auto"/>
            </w:tcBorders>
            <w:noWrap/>
            <w:vAlign w:val="bottom"/>
          </w:tcPr>
          <w:p w:rsidR="00F528D7" w:rsidRPr="001E2F8D" w:rsidRDefault="00F528D7" w:rsidP="001E2F8D">
            <w:pPr>
              <w:tabs>
                <w:tab w:val="left" w:pos="293"/>
              </w:tabs>
              <w:spacing w:after="0" w:line="240" w:lineRule="auto"/>
              <w:ind w:left="567"/>
              <w:jc w:val="right"/>
              <w:rPr>
                <w:rFonts w:ascii="Arial" w:hAnsi="Arial" w:cs="Arial"/>
                <w:color w:val="000000"/>
              </w:rPr>
            </w:pPr>
            <w:r>
              <w:rPr>
                <w:rFonts w:ascii="Arial" w:hAnsi="Arial" w:cs="Arial"/>
                <w:color w:val="000000"/>
              </w:rPr>
              <w:t>9</w:t>
            </w:r>
          </w:p>
        </w:tc>
        <w:tc>
          <w:tcPr>
            <w:tcW w:w="4281" w:type="dxa"/>
            <w:tcBorders>
              <w:top w:val="nil"/>
              <w:left w:val="nil"/>
              <w:bottom w:val="single" w:sz="4" w:space="0" w:color="auto"/>
              <w:right w:val="single" w:sz="8" w:space="0" w:color="auto"/>
            </w:tcBorders>
            <w:noWrap/>
            <w:vAlign w:val="center"/>
            <w:hideMark/>
          </w:tcPr>
          <w:p w:rsidR="00F528D7" w:rsidRDefault="00F528D7"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E-Social.</w:t>
            </w:r>
          </w:p>
        </w:tc>
        <w:tc>
          <w:tcPr>
            <w:tcW w:w="3866" w:type="dxa"/>
            <w:tcBorders>
              <w:top w:val="nil"/>
              <w:left w:val="nil"/>
              <w:bottom w:val="single" w:sz="4" w:space="0" w:color="auto"/>
              <w:right w:val="single" w:sz="8" w:space="0" w:color="auto"/>
            </w:tcBorders>
          </w:tcPr>
          <w:p w:rsidR="00F528D7" w:rsidRDefault="00F528D7">
            <w:r w:rsidRPr="00121977">
              <w:rPr>
                <w:rFonts w:ascii="Arial" w:eastAsia="Times New Roman" w:hAnsi="Arial" w:cs="Arial"/>
                <w:color w:val="000000"/>
                <w:szCs w:val="20"/>
                <w:highlight w:val="lightGray"/>
                <w:lang w:eastAsia="pt-BR"/>
              </w:rPr>
              <w:t>Já utilizado pelo Executivo</w:t>
            </w:r>
          </w:p>
        </w:tc>
      </w:tr>
    </w:tbl>
    <w:p w:rsidR="001E2F8D" w:rsidRDefault="001E2F8D" w:rsidP="001E2F8D">
      <w:pPr>
        <w:tabs>
          <w:tab w:val="left" w:pos="993"/>
        </w:tabs>
        <w:suppressAutoHyphens/>
        <w:spacing w:after="0" w:line="240" w:lineRule="auto"/>
        <w:jc w:val="both"/>
        <w:rPr>
          <w:rFonts w:ascii="Arial" w:eastAsia="Times New Roman" w:hAnsi="Arial" w:cs="Arial"/>
          <w:szCs w:val="20"/>
          <w:lang w:eastAsia="ar-SA"/>
        </w:rPr>
      </w:pPr>
    </w:p>
    <w:p w:rsidR="001E2F8D" w:rsidRDefault="001E2F8D" w:rsidP="001E2F8D">
      <w:pPr>
        <w:tabs>
          <w:tab w:val="left" w:pos="993"/>
        </w:tabs>
        <w:suppressAutoHyphens/>
        <w:spacing w:after="0" w:line="240" w:lineRule="auto"/>
        <w:jc w:val="both"/>
        <w:rPr>
          <w:rFonts w:ascii="Arial" w:eastAsia="Times New Roman" w:hAnsi="Arial" w:cs="Arial"/>
          <w:szCs w:val="20"/>
          <w:lang w:eastAsia="ar-SA"/>
        </w:rPr>
      </w:pPr>
    </w:p>
    <w:p w:rsidR="001E2F8D" w:rsidRPr="001E2F8D" w:rsidRDefault="001E2F8D" w:rsidP="001E2F8D">
      <w:pPr>
        <w:shd w:val="clear" w:color="auto" w:fill="D9D9D9" w:themeFill="background1" w:themeFillShade="D9"/>
        <w:tabs>
          <w:tab w:val="left" w:pos="993"/>
        </w:tabs>
        <w:suppressAutoHyphens/>
        <w:spacing w:after="0" w:line="240" w:lineRule="auto"/>
        <w:ind w:firstLine="1134"/>
        <w:jc w:val="both"/>
        <w:rPr>
          <w:rFonts w:ascii="Arial" w:hAnsi="Arial" w:cs="Arial"/>
          <w:b/>
          <w:lang w:eastAsia="ar-SA"/>
        </w:rPr>
      </w:pPr>
      <w:r>
        <w:rPr>
          <w:rFonts w:ascii="Arial" w:hAnsi="Arial" w:cs="Arial"/>
          <w:b/>
          <w:lang w:eastAsia="ar-SA"/>
        </w:rPr>
        <w:t xml:space="preserve">      </w:t>
      </w:r>
      <w:r w:rsidRPr="001E2F8D">
        <w:rPr>
          <w:rFonts w:ascii="Arial" w:hAnsi="Arial" w:cs="Arial"/>
          <w:b/>
          <w:lang w:eastAsia="ar-SA"/>
        </w:rPr>
        <w:t xml:space="preserve">Prestações de Contas </w:t>
      </w:r>
    </w:p>
    <w:p w:rsidR="001E2F8D" w:rsidRDefault="001E2F8D" w:rsidP="001E2F8D">
      <w:pPr>
        <w:tabs>
          <w:tab w:val="left" w:pos="993"/>
        </w:tabs>
        <w:suppressAutoHyphens/>
        <w:spacing w:after="0" w:line="240" w:lineRule="auto"/>
        <w:jc w:val="both"/>
        <w:rPr>
          <w:rFonts w:ascii="Arial" w:eastAsia="Times New Roman" w:hAnsi="Arial" w:cs="Arial"/>
          <w:szCs w:val="20"/>
          <w:lang w:eastAsia="ar-SA"/>
        </w:rPr>
      </w:pPr>
    </w:p>
    <w:tbl>
      <w:tblPr>
        <w:tblW w:w="8726" w:type="dxa"/>
        <w:tblInd w:w="416" w:type="dxa"/>
        <w:tblCellMar>
          <w:left w:w="70" w:type="dxa"/>
          <w:right w:w="70" w:type="dxa"/>
        </w:tblCellMar>
        <w:tblLook w:val="04A0" w:firstRow="1" w:lastRow="0" w:firstColumn="1" w:lastColumn="0" w:noHBand="0" w:noVBand="1"/>
      </w:tblPr>
      <w:tblGrid>
        <w:gridCol w:w="960"/>
        <w:gridCol w:w="7766"/>
      </w:tblGrid>
      <w:tr w:rsidR="001E2F8D" w:rsidTr="00F528D7">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1E2F8D" w:rsidRDefault="001E2F8D"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7766" w:type="dxa"/>
            <w:tcBorders>
              <w:top w:val="single" w:sz="8" w:space="0" w:color="auto"/>
              <w:left w:val="nil"/>
              <w:bottom w:val="single" w:sz="8" w:space="0" w:color="auto"/>
              <w:right w:val="single" w:sz="8" w:space="0" w:color="auto"/>
            </w:tcBorders>
            <w:shd w:val="clear" w:color="auto" w:fill="D9D9D9"/>
            <w:noWrap/>
            <w:vAlign w:val="center"/>
            <w:hideMark/>
          </w:tcPr>
          <w:p w:rsidR="001E2F8D" w:rsidRDefault="001E2F8D"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PRESTAÇÕES DE CONTAS</w:t>
            </w:r>
          </w:p>
        </w:tc>
      </w:tr>
      <w:tr w:rsidR="001E2F8D" w:rsidTr="00F528D7">
        <w:trPr>
          <w:trHeight w:val="600"/>
        </w:trPr>
        <w:tc>
          <w:tcPr>
            <w:tcW w:w="960" w:type="dxa"/>
            <w:tcBorders>
              <w:top w:val="nil"/>
              <w:left w:val="single" w:sz="8" w:space="0" w:color="auto"/>
              <w:bottom w:val="single" w:sz="4" w:space="0" w:color="auto"/>
              <w:right w:val="single" w:sz="8" w:space="0" w:color="auto"/>
            </w:tcBorders>
            <w:noWrap/>
            <w:vAlign w:val="center"/>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O Sistema já deverá atender ao disposto na Portaria do Tesouro Nacional nº 896/2017, de 31/10/2017, referente a Seção III Matriz de Saldos Contábeis.</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Balanço;</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Siconfi</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Ordem bancária,</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Siope</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Siops</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Rpps</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Lrf</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Transparência Pública;</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E-Social;</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Sefip</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Dirf</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Rais</w:t>
            </w:r>
            <w:proofErr w:type="spellEnd"/>
            <w:r>
              <w:rPr>
                <w:rFonts w:ascii="Arial" w:eastAsia="Times New Roman" w:hAnsi="Arial" w:cs="Arial"/>
                <w:color w:val="000000"/>
                <w:szCs w:val="20"/>
                <w:lang w:eastAsia="ar-SA"/>
              </w:rPr>
              <w:t>;</w:t>
            </w:r>
          </w:p>
        </w:tc>
      </w:tr>
      <w:tr w:rsidR="001E2F8D" w:rsidTr="00F528D7">
        <w:trPr>
          <w:trHeight w:val="300"/>
        </w:trPr>
        <w:tc>
          <w:tcPr>
            <w:tcW w:w="960" w:type="dxa"/>
            <w:tcBorders>
              <w:top w:val="nil"/>
              <w:left w:val="single" w:sz="8" w:space="0" w:color="auto"/>
              <w:bottom w:val="single" w:sz="4" w:space="0" w:color="auto"/>
              <w:right w:val="single" w:sz="8" w:space="0" w:color="auto"/>
            </w:tcBorders>
            <w:noWrap/>
            <w:vAlign w:val="bottom"/>
            <w:hideMark/>
          </w:tcPr>
          <w:p w:rsidR="001E2F8D" w:rsidRDefault="001E2F8D" w:rsidP="00B00645">
            <w:pPr>
              <w:spacing w:after="0" w:line="256" w:lineRule="auto"/>
              <w:rPr>
                <w:sz w:val="22"/>
              </w:rPr>
            </w:pPr>
          </w:p>
        </w:tc>
        <w:tc>
          <w:tcPr>
            <w:tcW w:w="7766" w:type="dxa"/>
            <w:tcBorders>
              <w:top w:val="nil"/>
              <w:left w:val="nil"/>
              <w:bottom w:val="single" w:sz="4" w:space="0" w:color="auto"/>
              <w:right w:val="single" w:sz="8" w:space="0" w:color="auto"/>
            </w:tcBorders>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s-Finge – TCE/SC.</w:t>
            </w:r>
          </w:p>
        </w:tc>
      </w:tr>
    </w:tbl>
    <w:p w:rsidR="001E2F8D" w:rsidRDefault="001E2F8D" w:rsidP="001E2F8D">
      <w:pPr>
        <w:tabs>
          <w:tab w:val="left" w:pos="993"/>
        </w:tabs>
        <w:suppressAutoHyphens/>
        <w:spacing w:after="0" w:line="240" w:lineRule="auto"/>
        <w:jc w:val="both"/>
        <w:rPr>
          <w:rFonts w:ascii="Arial" w:eastAsia="Times New Roman" w:hAnsi="Arial" w:cs="Arial"/>
          <w:szCs w:val="20"/>
          <w:lang w:eastAsia="ar-SA"/>
        </w:rPr>
      </w:pPr>
    </w:p>
    <w:p w:rsidR="001E2F8D" w:rsidRPr="001E2F8D" w:rsidRDefault="001E2F8D" w:rsidP="001E2F8D">
      <w:pPr>
        <w:shd w:val="clear" w:color="auto" w:fill="D9D9D9" w:themeFill="background1" w:themeFillShade="D9"/>
        <w:tabs>
          <w:tab w:val="left" w:pos="993"/>
        </w:tabs>
        <w:suppressAutoHyphens/>
        <w:spacing w:after="0" w:line="240" w:lineRule="auto"/>
        <w:ind w:firstLine="1134"/>
        <w:jc w:val="both"/>
        <w:rPr>
          <w:rFonts w:ascii="Arial" w:hAnsi="Arial" w:cs="Arial"/>
          <w:b/>
          <w:lang w:eastAsia="ar-SA"/>
        </w:rPr>
      </w:pPr>
      <w:r w:rsidRPr="001E2F8D">
        <w:rPr>
          <w:rFonts w:ascii="Arial" w:hAnsi="Arial" w:cs="Arial"/>
          <w:b/>
          <w:lang w:eastAsia="ar-SA"/>
        </w:rPr>
        <w:t>Processos de integrações:</w:t>
      </w:r>
    </w:p>
    <w:p w:rsidR="001E2F8D" w:rsidRDefault="001E2F8D" w:rsidP="001E2F8D">
      <w:pPr>
        <w:tabs>
          <w:tab w:val="left" w:pos="993"/>
        </w:tabs>
        <w:suppressAutoHyphens/>
        <w:spacing w:after="0" w:line="240" w:lineRule="auto"/>
        <w:ind w:firstLine="142"/>
        <w:jc w:val="both"/>
        <w:rPr>
          <w:rFonts w:ascii="Arial" w:eastAsia="Times New Roman" w:hAnsi="Arial" w:cs="Arial"/>
          <w:b/>
          <w:szCs w:val="20"/>
          <w:lang w:eastAsia="ar-SA"/>
        </w:rPr>
      </w:pPr>
    </w:p>
    <w:tbl>
      <w:tblPr>
        <w:tblW w:w="867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9"/>
      </w:tblGrid>
      <w:tr w:rsidR="001E2F8D" w:rsidTr="001E2F8D">
        <w:trPr>
          <w:trHeight w:val="295"/>
        </w:trPr>
        <w:tc>
          <w:tcPr>
            <w:tcW w:w="8679" w:type="dxa"/>
            <w:shd w:val="clear" w:color="auto" w:fill="D9D9D9"/>
            <w:noWrap/>
            <w:vAlign w:val="center"/>
            <w:hideMark/>
          </w:tcPr>
          <w:p w:rsidR="001E2F8D" w:rsidRDefault="001E2F8D"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PROCESSOS DE INTEGRAÇÕES MÍNIMAS</w:t>
            </w:r>
          </w:p>
        </w:tc>
      </w:tr>
      <w:tr w:rsidR="001E2F8D" w:rsidTr="001E2F8D">
        <w:trPr>
          <w:trHeight w:val="6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Plano Plurianual, Lei de Diretrizes Orçamentárias, Lei do Orçamento Anual com a Contabilidade Pública;</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Licitações e contratos com a Contabilidade Pública;</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Patrimônio e Contabilidade pública;</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Protocolo e Receitas Municipais;</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do ISS com as Receitas Municipais e Contabilidade Pública;</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ITBI On-Line e Receitas Municipais;</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Protesto CDA integrado com Receitas Municipais e Cartórios;</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Integração entre Executivo e Legislativo – Para prestações de Contas;</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Receitas Municipais e Contabilidade Pública;</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da Efetividade e Atos Legais – com Gestão de Pessoal – Folha de Pagamento</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E- Social e Gestão de Pessoal – Folha de Pagamento;</w:t>
            </w:r>
          </w:p>
        </w:tc>
      </w:tr>
      <w:tr w:rsidR="001E2F8D" w:rsidTr="001E2F8D">
        <w:trPr>
          <w:trHeight w:val="300"/>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de Pessoal – Folha de Pagamento e Contabilidade Pública;</w:t>
            </w:r>
          </w:p>
        </w:tc>
      </w:tr>
      <w:tr w:rsidR="001E2F8D" w:rsidTr="001E2F8D">
        <w:trPr>
          <w:trHeight w:val="615"/>
        </w:trPr>
        <w:tc>
          <w:tcPr>
            <w:tcW w:w="8679" w:type="dxa"/>
            <w:noWrap/>
            <w:vAlign w:val="center"/>
            <w:hideMark/>
          </w:tcPr>
          <w:p w:rsidR="001E2F8D" w:rsidRDefault="001E2F8D"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Aplicativos de Mobilidade – APP – Receitas Municipais, Protocolo, Gestão de Pessoal – Folha de Pagamento, Contabilidade Pública, Comunicação, Enquetes.</w:t>
            </w:r>
          </w:p>
        </w:tc>
      </w:tr>
    </w:tbl>
    <w:p w:rsidR="001E2F8D" w:rsidRPr="004F3E88" w:rsidRDefault="001E2F8D" w:rsidP="00F5769F">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green"/>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green"/>
          <w:lang w:eastAsia="pt-BR"/>
        </w:rPr>
      </w:pPr>
    </w:p>
    <w:p w:rsidR="00332858" w:rsidRPr="000222DD" w:rsidRDefault="001E2F8D" w:rsidP="00332858">
      <w:pPr>
        <w:overflowPunct w:val="0"/>
        <w:autoSpaceDE w:val="0"/>
        <w:autoSpaceDN w:val="0"/>
        <w:adjustRightInd w:val="0"/>
        <w:spacing w:after="0" w:line="240" w:lineRule="auto"/>
        <w:ind w:firstLine="1200"/>
        <w:jc w:val="both"/>
        <w:textAlignment w:val="baseline"/>
        <w:rPr>
          <w:rFonts w:ascii="Arial" w:eastAsia="Times New Roman" w:hAnsi="Arial" w:cs="Arial"/>
          <w:szCs w:val="20"/>
          <w:lang w:eastAsia="pt-BR"/>
        </w:rPr>
      </w:pPr>
      <w:r w:rsidRPr="000222DD">
        <w:rPr>
          <w:rFonts w:ascii="Arial" w:eastAsia="Times New Roman" w:hAnsi="Arial" w:cs="Arial"/>
          <w:szCs w:val="20"/>
          <w:lang w:eastAsia="pt-BR"/>
        </w:rPr>
        <w:t>1.3</w:t>
      </w:r>
      <w:r w:rsidR="00332858" w:rsidRPr="000222DD">
        <w:rPr>
          <w:rFonts w:ascii="Arial" w:eastAsia="Times New Roman" w:hAnsi="Arial" w:cs="Arial"/>
          <w:szCs w:val="20"/>
          <w:lang w:eastAsia="pt-BR"/>
        </w:rPr>
        <w:t xml:space="preserve"> – A </w:t>
      </w:r>
      <w:r w:rsidR="00332858" w:rsidRPr="000222DD">
        <w:rPr>
          <w:rFonts w:ascii="Arial" w:eastAsia="Times New Roman" w:hAnsi="Arial" w:cs="Arial"/>
          <w:b/>
          <w:szCs w:val="20"/>
          <w:lang w:eastAsia="pt-BR"/>
        </w:rPr>
        <w:t xml:space="preserve">CONTRATANTE </w:t>
      </w:r>
      <w:r w:rsidR="00332858" w:rsidRPr="000222DD">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00332858" w:rsidRPr="000222DD">
        <w:rPr>
          <w:rFonts w:ascii="Arial" w:eastAsia="Times New Roman" w:hAnsi="Arial" w:cs="Arial"/>
          <w:b/>
          <w:szCs w:val="20"/>
          <w:lang w:eastAsia="pt-BR"/>
        </w:rPr>
        <w:t>CONTRATADA</w:t>
      </w:r>
      <w:r w:rsidR="00332858" w:rsidRPr="000222DD">
        <w:rPr>
          <w:rFonts w:ascii="Arial" w:eastAsia="Times New Roman" w:hAnsi="Arial" w:cs="Arial"/>
          <w:szCs w:val="20"/>
          <w:lang w:eastAsia="pt-BR"/>
        </w:rPr>
        <w:t xml:space="preserve"> para realização dos serviços, cabendo à esta todas as despesas realizadas ou não.</w:t>
      </w:r>
    </w:p>
    <w:p w:rsidR="00332858" w:rsidRPr="004F3E88" w:rsidRDefault="00332858" w:rsidP="00332858">
      <w:pPr>
        <w:overflowPunct w:val="0"/>
        <w:autoSpaceDE w:val="0"/>
        <w:autoSpaceDN w:val="0"/>
        <w:adjustRightInd w:val="0"/>
        <w:spacing w:after="0" w:line="240" w:lineRule="auto"/>
        <w:ind w:firstLine="1100"/>
        <w:jc w:val="both"/>
        <w:textAlignment w:val="baseline"/>
        <w:rPr>
          <w:rFonts w:ascii="Arial" w:eastAsia="Times New Roman" w:hAnsi="Arial" w:cs="Arial"/>
          <w:szCs w:val="20"/>
          <w:highlight w:val="green"/>
          <w:lang w:eastAsia="pt-BR"/>
        </w:rPr>
      </w:pPr>
    </w:p>
    <w:p w:rsidR="001E2F8D" w:rsidRDefault="001E2F8D" w:rsidP="001E2F8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1.4. A CONTRATADA prestará Assessoria Permanente 1(uma) vez por mês, na sede administrativa da CONTRATANTE, na área solicitada pelo Município para atender as necessidades deste, sem cobrança adicional de diária, hospedagem, km rodado ou qualquer outra despesa. </w:t>
      </w:r>
    </w:p>
    <w:p w:rsidR="001E2F8D" w:rsidRDefault="001E2F8D" w:rsidP="001E2F8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E2F8D" w:rsidRDefault="001E2F8D" w:rsidP="001E2F8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szCs w:val="20"/>
          <w:lang w:eastAsia="pt-BR"/>
        </w:rPr>
        <w:t>1.5. A CONTRATADA fará a Conversão de Dados de todos os módulos e informações que o Município possui atualmente no sistema, sem cobrança adicional.</w:t>
      </w:r>
    </w:p>
    <w:p w:rsidR="001E2F8D" w:rsidRDefault="001E2F8D" w:rsidP="001E2F8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E2F8D" w:rsidRDefault="001E2F8D" w:rsidP="001E2F8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1.6. A CONTRATADA do certame é responsável pelo Backup  diário em nuvem. </w:t>
      </w:r>
    </w:p>
    <w:p w:rsidR="000222DD" w:rsidRDefault="000222DD" w:rsidP="001E2F8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0222DD" w:rsidRDefault="000222DD" w:rsidP="001E2F8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szCs w:val="20"/>
          <w:lang w:eastAsia="pt-BR"/>
        </w:rPr>
        <w:t>1.7 A CONTRATADA deverá ser a proprietária do sistema ofertado a CONTRATANTE</w:t>
      </w:r>
    </w:p>
    <w:p w:rsidR="001E2F8D" w:rsidRDefault="001E2F8D" w:rsidP="001E2F8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E2F8D" w:rsidRDefault="000222DD" w:rsidP="000222D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1.8 No valor  contratado não há limite de usuários. Se houver a necessidade de criar mais </w:t>
      </w:r>
      <w:proofErr w:type="spellStart"/>
      <w:r>
        <w:rPr>
          <w:rFonts w:ascii="Arial" w:eastAsia="Times New Roman" w:hAnsi="Arial" w:cs="Arial"/>
          <w:b/>
          <w:szCs w:val="20"/>
          <w:lang w:eastAsia="pt-BR"/>
        </w:rPr>
        <w:t>login</w:t>
      </w:r>
      <w:proofErr w:type="spellEnd"/>
      <w:r>
        <w:rPr>
          <w:rFonts w:ascii="Arial" w:eastAsia="Times New Roman" w:hAnsi="Arial" w:cs="Arial"/>
          <w:b/>
          <w:szCs w:val="20"/>
          <w:lang w:eastAsia="pt-BR"/>
        </w:rPr>
        <w:t xml:space="preserve"> e senha para usu</w:t>
      </w:r>
      <w:r w:rsidR="00814BA9">
        <w:rPr>
          <w:rFonts w:ascii="Arial" w:eastAsia="Times New Roman" w:hAnsi="Arial" w:cs="Arial"/>
          <w:b/>
          <w:szCs w:val="20"/>
          <w:lang w:eastAsia="pt-BR"/>
        </w:rPr>
        <w:t xml:space="preserve">ários a CONTRATADA </w:t>
      </w:r>
      <w:r>
        <w:rPr>
          <w:rFonts w:ascii="Arial" w:eastAsia="Times New Roman" w:hAnsi="Arial" w:cs="Arial"/>
          <w:b/>
          <w:szCs w:val="20"/>
          <w:lang w:eastAsia="pt-BR"/>
        </w:rPr>
        <w:t>não poderá cobrar valor adicional</w:t>
      </w:r>
    </w:p>
    <w:p w:rsidR="000222DD" w:rsidRDefault="000222DD" w:rsidP="000222D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1E2F8D" w:rsidRDefault="000222DD" w:rsidP="000222DD">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szCs w:val="20"/>
          <w:lang w:eastAsia="pt-BR"/>
        </w:rPr>
        <w:t>1.9</w:t>
      </w:r>
      <w:r w:rsidR="001E2F8D">
        <w:rPr>
          <w:rFonts w:ascii="Arial" w:eastAsia="Times New Roman" w:hAnsi="Arial" w:cs="Arial"/>
          <w:b/>
          <w:szCs w:val="20"/>
          <w:lang w:eastAsia="pt-BR"/>
        </w:rPr>
        <w:t xml:space="preserve">. A </w:t>
      </w:r>
      <w:r>
        <w:rPr>
          <w:rFonts w:ascii="Arial" w:eastAsia="Times New Roman" w:hAnsi="Arial" w:cs="Arial"/>
          <w:b/>
          <w:szCs w:val="20"/>
          <w:lang w:eastAsia="pt-BR"/>
        </w:rPr>
        <w:t xml:space="preserve">CONTRATADA </w:t>
      </w:r>
      <w:r w:rsidR="001E2F8D">
        <w:rPr>
          <w:rFonts w:ascii="Arial" w:eastAsia="Times New Roman" w:hAnsi="Arial" w:cs="Arial"/>
          <w:b/>
          <w:szCs w:val="20"/>
          <w:lang w:eastAsia="pt-BR"/>
        </w:rPr>
        <w:t xml:space="preserve"> não poderá efetuar a cobrança dos atendimentos realizados via sistema/web e/ou via telefone. </w:t>
      </w:r>
    </w:p>
    <w:p w:rsidR="0033285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549AE" w:rsidRDefault="00B549AE" w:rsidP="00B549AE">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szCs w:val="20"/>
          <w:lang w:eastAsia="pt-BR"/>
        </w:rPr>
        <w:t xml:space="preserve">1.10 A </w:t>
      </w:r>
      <w:r w:rsidRPr="006A23B2">
        <w:rPr>
          <w:rFonts w:ascii="Arial" w:eastAsia="Times New Roman" w:hAnsi="Arial" w:cs="Arial"/>
          <w:b/>
          <w:szCs w:val="20"/>
          <w:lang w:eastAsia="pt-BR"/>
        </w:rPr>
        <w:t>CONTRATADA</w:t>
      </w:r>
      <w:r>
        <w:rPr>
          <w:rFonts w:ascii="Arial" w:eastAsia="Times New Roman" w:hAnsi="Arial" w:cs="Arial"/>
          <w:szCs w:val="20"/>
          <w:lang w:eastAsia="pt-BR"/>
        </w:rPr>
        <w:t xml:space="preserve"> deverá ter disponível uma equipe técnica para prestar assessoria/assistência  através de telefone, e-mail, chat para resoluções de problemas, dúvidas e adequações do sistema. Este serviços será prestado sem custo a </w:t>
      </w:r>
      <w:r w:rsidRPr="006A23B2">
        <w:rPr>
          <w:rFonts w:ascii="Arial" w:eastAsia="Times New Roman" w:hAnsi="Arial" w:cs="Arial"/>
          <w:b/>
          <w:szCs w:val="20"/>
          <w:lang w:eastAsia="pt-BR"/>
        </w:rPr>
        <w:t>CONTRATANTE.</w:t>
      </w:r>
    </w:p>
    <w:p w:rsidR="00B549AE" w:rsidRDefault="00B549AE" w:rsidP="00B549AE">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B549AE" w:rsidRDefault="00B549AE" w:rsidP="00B549AE">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1.11</w:t>
      </w:r>
      <w:r w:rsidR="00917305">
        <w:rPr>
          <w:rFonts w:ascii="Arial" w:eastAsia="Times New Roman" w:hAnsi="Arial" w:cs="Arial"/>
          <w:szCs w:val="20"/>
          <w:lang w:eastAsia="pt-BR"/>
        </w:rPr>
        <w:t xml:space="preserve"> </w:t>
      </w:r>
      <w:r w:rsidRPr="003776E6">
        <w:rPr>
          <w:rFonts w:ascii="Arial" w:eastAsia="Times New Roman" w:hAnsi="Arial" w:cs="Arial"/>
          <w:szCs w:val="20"/>
          <w:lang w:eastAsia="pt-BR"/>
        </w:rPr>
        <w:t xml:space="preserve"> Após a assinatura do contrato a </w:t>
      </w:r>
      <w:r w:rsidRPr="00B549AE">
        <w:rPr>
          <w:rFonts w:ascii="Arial" w:eastAsia="Times New Roman" w:hAnsi="Arial" w:cs="Arial"/>
          <w:b/>
          <w:szCs w:val="20"/>
          <w:lang w:eastAsia="pt-BR"/>
        </w:rPr>
        <w:t>CONTRATADA</w:t>
      </w:r>
      <w:r w:rsidRPr="003776E6">
        <w:rPr>
          <w:rFonts w:ascii="Arial" w:eastAsia="Times New Roman" w:hAnsi="Arial" w:cs="Arial"/>
          <w:szCs w:val="20"/>
          <w:lang w:eastAsia="pt-BR"/>
        </w:rPr>
        <w:t xml:space="preserve"> terá dois dias para fazer a apresentação do sistema a equipe/usuários d</w:t>
      </w:r>
      <w:r>
        <w:rPr>
          <w:rFonts w:ascii="Arial" w:eastAsia="Times New Roman" w:hAnsi="Arial" w:cs="Arial"/>
          <w:szCs w:val="20"/>
          <w:lang w:eastAsia="pt-BR"/>
        </w:rPr>
        <w:t xml:space="preserve">o sistema </w:t>
      </w:r>
      <w:r w:rsidRPr="003776E6">
        <w:rPr>
          <w:rFonts w:ascii="Arial" w:eastAsia="Times New Roman" w:hAnsi="Arial" w:cs="Arial"/>
          <w:szCs w:val="20"/>
          <w:lang w:eastAsia="pt-BR"/>
        </w:rPr>
        <w:t xml:space="preserve"> da CONTRATANTE.</w:t>
      </w:r>
    </w:p>
    <w:p w:rsidR="00917305" w:rsidRPr="00917305" w:rsidRDefault="00917305" w:rsidP="00B549AE">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917305" w:rsidRPr="00917305" w:rsidRDefault="00917305" w:rsidP="00B549AE">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917305">
        <w:rPr>
          <w:rFonts w:ascii="Arial" w:eastAsia="Times New Roman" w:hAnsi="Arial" w:cs="Arial"/>
          <w:b/>
          <w:szCs w:val="20"/>
          <w:lang w:eastAsia="pt-BR"/>
        </w:rPr>
        <w:t>1.12 CONVERSÃO/MIGRAÇÃO</w:t>
      </w:r>
    </w:p>
    <w:p w:rsidR="00917305" w:rsidRDefault="00917305" w:rsidP="00B549AE">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917305" w:rsidRDefault="00917305" w:rsidP="00917305">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Procedimentos específicos de migração de dados e geração de dados objetivando a formação da nova base de dados</w:t>
      </w:r>
      <w:r>
        <w:rPr>
          <w:rFonts w:ascii="Arial" w:eastAsia="Times New Roman" w:hAnsi="Arial" w:cs="Arial"/>
          <w:bCs/>
          <w:color w:val="000000"/>
          <w:szCs w:val="20"/>
          <w:lang w:eastAsia="ar-SA"/>
        </w:rPr>
        <w:t xml:space="preserve"> ativa</w:t>
      </w:r>
      <w:r>
        <w:rPr>
          <w:rFonts w:ascii="Arial" w:eastAsia="Times New Roman" w:hAnsi="Arial" w:cs="Arial"/>
          <w:bCs/>
          <w:color w:val="000000"/>
          <w:szCs w:val="20"/>
          <w:lang w:val="x-none" w:eastAsia="ar-SA"/>
        </w:rPr>
        <w:t xml:space="preserve">. </w:t>
      </w:r>
    </w:p>
    <w:p w:rsidR="00917305" w:rsidRDefault="00917305" w:rsidP="00917305">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conversão/migração e o aproveitamento de todos os dados cadastrais e informações dos sistemas em uso são de responsabilidade da empresa proponente, com disponibilização das bases de dados dos mesmos pelo Município para que esses serviços sejam executados. </w:t>
      </w:r>
    </w:p>
    <w:p w:rsidR="00917305" w:rsidRDefault="00917305" w:rsidP="00917305">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migração compreenderá a conclusão da alimentação das bases de dados e tabelas, de forma completa, para permitir a utilização plena de cada um dos softwares e aplicativos. </w:t>
      </w:r>
    </w:p>
    <w:p w:rsidR="00917305" w:rsidRDefault="00917305" w:rsidP="00917305">
      <w:pPr>
        <w:suppressAutoHyphens/>
        <w:spacing w:after="0" w:line="240" w:lineRule="auto"/>
        <w:ind w:firstLine="426"/>
        <w:jc w:val="both"/>
        <w:rPr>
          <w:rFonts w:ascii="Arial" w:eastAsia="Times New Roman" w:hAnsi="Arial" w:cs="Arial"/>
          <w:b/>
          <w:bCs/>
          <w:color w:val="000000"/>
          <w:szCs w:val="20"/>
          <w:lang w:val="x-none" w:eastAsia="ar-SA"/>
        </w:rPr>
      </w:pPr>
      <w:r>
        <w:rPr>
          <w:rFonts w:ascii="Arial" w:eastAsia="Times New Roman" w:hAnsi="Arial" w:cs="Arial"/>
          <w:bCs/>
          <w:color w:val="000000"/>
          <w:szCs w:val="20"/>
          <w:lang w:val="x-none" w:eastAsia="ar-SA"/>
        </w:rPr>
        <w:t>É obrigatória a migração/conversão efetiva de todas as informações hoje existentes no banco de dados, no prazo máximo descrito, com a finalidade de evitar prejuízos aos trabalhos da administração municipal, possibilitando o desligamento dos sistemas anteriores</w:t>
      </w:r>
      <w:r>
        <w:rPr>
          <w:rFonts w:ascii="Arial" w:eastAsia="Times New Roman" w:hAnsi="Arial" w:cs="Arial"/>
          <w:bCs/>
          <w:color w:val="000000"/>
          <w:szCs w:val="20"/>
          <w:lang w:eastAsia="ar-SA"/>
        </w:rPr>
        <w:t>.</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A migração de todos os dados, movimentos e informações atualmente existentes no Município, é fase de total responsabilidade da empresa fornecedora dos softwares.</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Município não dispõe de diagrama e/ou dicionário de dados para fornecimento à licitante vencedora da licitação, devendo a mesma migrar / converter a partir do banco de dados existente no Município.</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A licitante vencedora deverá exercer também as atividades de saneamento/correção dos dados, com a supervisão/fiscalização dos fiscais do contrato a ser firmado.</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vencedora da licitação deverá executar programas extratores e de carga, tantas vezes quantas forem necessárias, até a conclusão da migração de forma completa, observando os prazos determinados neste edital. </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migração não pode causar qualquer perda de dados, de relacionamento, de consistência ou de segurança em nenhuma informação atualmente existente. Não serão admitidos o uso de sistemas paralelos ou outros subterfúgios para consulta ou acesso de dados, que não sejam na nova base de dados implantada / migrada. </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Na implantação dos sistemas acima discriminados, deverão ser cumpridas, quando couberem, as seguintes etapas: </w:t>
      </w:r>
    </w:p>
    <w:p w:rsidR="00917305" w:rsidRDefault="00917305"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 xml:space="preserve">Adequação de relatórios, telas, layouts e logotipos; </w:t>
      </w:r>
    </w:p>
    <w:p w:rsidR="00917305" w:rsidRDefault="00917305"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 xml:space="preserve">Configuração inicial de tabelas e cadastros; </w:t>
      </w:r>
    </w:p>
    <w:p w:rsidR="00917305" w:rsidRDefault="00917305"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Estruturação de acesso e habilitações dos usuários;</w:t>
      </w:r>
    </w:p>
    <w:p w:rsidR="00917305" w:rsidRPr="00917305" w:rsidRDefault="00917305" w:rsidP="00917305">
      <w:pPr>
        <w:suppressAutoHyphens/>
        <w:spacing w:after="0" w:line="240" w:lineRule="auto"/>
        <w:jc w:val="both"/>
        <w:rPr>
          <w:rFonts w:ascii="Arial" w:hAnsi="Arial" w:cs="Arial"/>
          <w:b/>
          <w:bCs/>
          <w:color w:val="000000"/>
          <w:lang w:eastAsia="ar-SA"/>
        </w:rPr>
      </w:pPr>
    </w:p>
    <w:p w:rsidR="00917305" w:rsidRDefault="00917305" w:rsidP="00917305">
      <w:pPr>
        <w:suppressAutoHyphens/>
        <w:spacing w:after="0" w:line="240" w:lineRule="auto"/>
        <w:ind w:firstLine="1134"/>
        <w:jc w:val="both"/>
        <w:rPr>
          <w:rFonts w:ascii="Arial" w:hAnsi="Arial" w:cs="Arial"/>
          <w:bCs/>
          <w:color w:val="000000"/>
          <w:lang w:eastAsia="ar-SA"/>
        </w:rPr>
      </w:pPr>
      <w:r w:rsidRPr="00917305">
        <w:rPr>
          <w:rFonts w:ascii="Arial" w:hAnsi="Arial" w:cs="Arial"/>
          <w:b/>
          <w:bCs/>
          <w:color w:val="000000"/>
          <w:lang w:eastAsia="ar-SA"/>
        </w:rPr>
        <w:t xml:space="preserve">1.13 IMPLANTAÇÃO </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val="x-none" w:eastAsia="ar-SA"/>
        </w:rPr>
        <w:t>Procedimentos para viabilizar e operacionalizar o uso dos softwares pela alimentação de dados, adequação das rotinas manuais e pela personalização de parâmetros do Software</w:t>
      </w:r>
      <w:r>
        <w:rPr>
          <w:rFonts w:ascii="Arial" w:eastAsia="Times New Roman" w:hAnsi="Arial" w:cs="Arial"/>
          <w:bCs/>
          <w:color w:val="000000"/>
          <w:szCs w:val="20"/>
          <w:lang w:eastAsia="ar-SA"/>
        </w:rPr>
        <w:t>.</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lastRenderedPageBreak/>
        <w:t xml:space="preserve">A implantação compreende em realizar a instalação, configuração, ambientação e treinamento de usuários. A configuração visa à carga de todos os parâmetros inerentes aos processos em uso pelo Município e que atendam a legislação vigente, devendo as proponentes interessadas esclarecer previamente todas as suas dúvidas ao realizar a visita técnica ou através de pedidos de esclarecimentos feitos anteriormente à data de abertura do certame, visando a correta formatação de sua proposta. </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Município disponibilizará técnicos dos setores para dirimir dúvidas, acompanhar e fiscalizar a execução dos serviços e decidir as questões técnicas que lhe forem submetidas pela licitante vencedora, registrando em relatório as deficiências verificadas, encaminhando notificações à licitante CONTRATADA para que seja providenciada a imediata correção das irregularidades.</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O recebimento dos serviços de conversão de dados, implantação, conversão e treinamento se dará mediante aceite formal e individual dos sistemas licitados, devendo ser obrigatoriamente antecedido de procedimentos de validação pelo fiscal do contrato ou pelo técnico do setor de tecnologia da informação, ou pelo chefe de setor onde o sistema foi implantado, devendo estes ser formais e instrumentalizados. </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O Contratado poderá converter/implantar os sistemas de forma simultânea, caso as equipes de profissionais envolvidos sejam de áreas distintas desde de que as implantações/conversões que foram “antecipadas” não interfiram na funcionalidade dos sistemas da ordem do cronograma. </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pagamento da implantação/conversão ocorrerá de acordo com a aceitação pelo fiscal do contrato de cada módulo já convertido e em pleno funcionamento</w:t>
      </w:r>
    </w:p>
    <w:p w:rsidR="00917305" w:rsidRDefault="00917305" w:rsidP="00917305">
      <w:pPr>
        <w:suppressAutoHyphens/>
        <w:spacing w:after="0" w:line="240" w:lineRule="auto"/>
        <w:jc w:val="both"/>
        <w:rPr>
          <w:rFonts w:ascii="Arial" w:hAnsi="Arial" w:cs="Arial"/>
          <w:bCs/>
          <w:color w:val="000000"/>
          <w:lang w:eastAsia="ar-SA"/>
        </w:rPr>
      </w:pPr>
    </w:p>
    <w:p w:rsidR="00917305" w:rsidRDefault="00917305" w:rsidP="00917305">
      <w:pPr>
        <w:suppressAutoHyphens/>
        <w:spacing w:after="0" w:line="240" w:lineRule="auto"/>
        <w:jc w:val="both"/>
        <w:rPr>
          <w:rFonts w:ascii="Arial" w:hAnsi="Arial" w:cs="Arial"/>
          <w:bCs/>
          <w:color w:val="000000"/>
          <w:lang w:eastAsia="ar-SA"/>
        </w:rPr>
      </w:pPr>
    </w:p>
    <w:p w:rsidR="00917305" w:rsidRPr="00917305" w:rsidRDefault="00917305" w:rsidP="00917305">
      <w:pPr>
        <w:suppressAutoHyphens/>
        <w:spacing w:after="0" w:line="240" w:lineRule="auto"/>
        <w:ind w:firstLine="1134"/>
        <w:jc w:val="both"/>
        <w:rPr>
          <w:rFonts w:ascii="Arial" w:hAnsi="Arial" w:cs="Arial"/>
          <w:b/>
          <w:bCs/>
          <w:color w:val="000000"/>
          <w:lang w:eastAsia="ar-SA"/>
        </w:rPr>
      </w:pPr>
      <w:r w:rsidRPr="00917305">
        <w:rPr>
          <w:rFonts w:ascii="Arial" w:hAnsi="Arial" w:cs="Arial"/>
          <w:b/>
          <w:bCs/>
          <w:color w:val="000000"/>
          <w:lang w:eastAsia="ar-SA"/>
        </w:rPr>
        <w:t xml:space="preserve">1.14 TREINAMENTO </w:t>
      </w:r>
    </w:p>
    <w:p w:rsidR="00917305" w:rsidRDefault="00917305" w:rsidP="00917305">
      <w:pPr>
        <w:suppressAutoHyphens/>
        <w:spacing w:after="0" w:line="240" w:lineRule="auto"/>
        <w:jc w:val="both"/>
        <w:rPr>
          <w:rFonts w:ascii="Arial" w:hAnsi="Arial" w:cs="Arial"/>
          <w:bCs/>
          <w:color w:val="000000"/>
          <w:lang w:eastAsia="ar-SA"/>
        </w:rPr>
      </w:pPr>
    </w:p>
    <w:p w:rsidR="00917305" w:rsidRDefault="00917305" w:rsidP="00917305">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Procedimentos de transferência de conhecimento objetivando a qualificação e capacitação do usuário ao manejo do software.</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Entende-se por treinamento, a transferência de conhecimentos, relativos à utilização do Software instalado, para os usuários indicados pelos departamentos da Contratante.</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Deverá apresentar na época um Plano de Treinamento para os Usuários Finais, abrangendo os níveis funcionais e gerenciais.</w:t>
      </w:r>
    </w:p>
    <w:p w:rsidR="00917305" w:rsidRPr="00917305" w:rsidRDefault="00917305" w:rsidP="00917305">
      <w:pPr>
        <w:suppressAutoHyphens/>
        <w:spacing w:after="0" w:line="240" w:lineRule="auto"/>
        <w:ind w:firstLine="426"/>
        <w:jc w:val="both"/>
        <w:rPr>
          <w:rFonts w:ascii="Arial" w:eastAsia="Times New Roman" w:hAnsi="Arial" w:cs="Arial"/>
          <w:b/>
          <w:bCs/>
          <w:color w:val="000000"/>
          <w:szCs w:val="20"/>
          <w:lang w:eastAsia="ar-SA"/>
        </w:rPr>
      </w:pPr>
    </w:p>
    <w:p w:rsidR="00917305" w:rsidRPr="00917305" w:rsidRDefault="00917305" w:rsidP="00917305">
      <w:pPr>
        <w:suppressAutoHyphens/>
        <w:spacing w:after="0" w:line="240" w:lineRule="auto"/>
        <w:ind w:firstLine="1134"/>
        <w:jc w:val="both"/>
        <w:rPr>
          <w:rFonts w:ascii="Arial" w:eastAsia="Times New Roman" w:hAnsi="Arial" w:cs="Arial"/>
          <w:b/>
          <w:bCs/>
          <w:color w:val="000000"/>
          <w:szCs w:val="20"/>
          <w:lang w:eastAsia="ar-SA"/>
        </w:rPr>
      </w:pPr>
      <w:r w:rsidRPr="00917305">
        <w:rPr>
          <w:rFonts w:ascii="Arial" w:eastAsia="Times New Roman" w:hAnsi="Arial" w:cs="Arial"/>
          <w:b/>
          <w:bCs/>
          <w:color w:val="000000"/>
          <w:szCs w:val="20"/>
          <w:lang w:eastAsia="ar-SA"/>
        </w:rPr>
        <w:t>1.15 PRAZO PARA IMPLANTAÇÃO/CONVERSÃO/TREINAMENTO E DISPONIBILIZAÇÃO PLENA DO SISTEMA PARA USO</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O prazo para a efetivação das etapas acima compreende em 20 (dias) dias </w:t>
      </w:r>
      <w:r w:rsidR="00C04D29">
        <w:rPr>
          <w:rFonts w:ascii="Arial" w:eastAsia="Times New Roman" w:hAnsi="Arial" w:cs="Arial"/>
          <w:bCs/>
          <w:color w:val="000000"/>
          <w:szCs w:val="20"/>
          <w:lang w:eastAsia="ar-SA"/>
        </w:rPr>
        <w:t xml:space="preserve">Ininterruptos/consecutivos/corridos a contar da data de emissão </w:t>
      </w:r>
      <w:r>
        <w:rPr>
          <w:rFonts w:ascii="Arial" w:eastAsia="Times New Roman" w:hAnsi="Arial" w:cs="Arial"/>
          <w:bCs/>
          <w:color w:val="000000"/>
          <w:szCs w:val="20"/>
          <w:lang w:eastAsia="ar-SA"/>
        </w:rPr>
        <w:t xml:space="preserve">da Ordem de Serviço para os sistemas que já estão em uso no Executivo e no Legislativo, para os módulos novos serão 90 (noventa) </w:t>
      </w:r>
      <w:r w:rsidR="00C04D29">
        <w:rPr>
          <w:rFonts w:ascii="Arial" w:eastAsia="Times New Roman" w:hAnsi="Arial" w:cs="Arial"/>
          <w:bCs/>
          <w:color w:val="000000"/>
          <w:szCs w:val="20"/>
          <w:lang w:eastAsia="ar-SA"/>
        </w:rPr>
        <w:t>dias Ininterruptos/consecutivos/corridos a contar da data de emissão da Ordem de Serviço</w:t>
      </w:r>
      <w:r>
        <w:rPr>
          <w:rFonts w:ascii="Arial" w:eastAsia="Times New Roman" w:hAnsi="Arial" w:cs="Arial"/>
          <w:bCs/>
          <w:color w:val="000000"/>
          <w:szCs w:val="20"/>
          <w:lang w:eastAsia="ar-SA"/>
        </w:rPr>
        <w:t xml:space="preserve">. </w:t>
      </w:r>
    </w:p>
    <w:p w:rsidR="00917305" w:rsidRDefault="00917305" w:rsidP="00917305">
      <w:pPr>
        <w:suppressAutoHyphens/>
        <w:spacing w:after="0" w:line="240" w:lineRule="auto"/>
        <w:ind w:firstLine="426"/>
        <w:jc w:val="both"/>
        <w:rPr>
          <w:rFonts w:ascii="Arial" w:eastAsia="Times New Roman" w:hAnsi="Arial" w:cs="Arial"/>
          <w:bCs/>
          <w:color w:val="000000"/>
          <w:szCs w:val="20"/>
          <w:lang w:eastAsia="ar-SA"/>
        </w:rPr>
      </w:pPr>
    </w:p>
    <w:p w:rsidR="00917305" w:rsidRPr="00917305" w:rsidRDefault="00917305" w:rsidP="00917305">
      <w:pPr>
        <w:suppressAutoHyphens/>
        <w:spacing w:after="0" w:line="240" w:lineRule="auto"/>
        <w:jc w:val="both"/>
        <w:rPr>
          <w:rFonts w:ascii="Arial" w:hAnsi="Arial" w:cs="Arial"/>
          <w:bCs/>
          <w:color w:val="000000"/>
          <w:lang w:eastAsia="ar-SA"/>
        </w:rPr>
      </w:pPr>
    </w:p>
    <w:p w:rsidR="00332858" w:rsidRPr="004F3E88" w:rsidRDefault="00332858" w:rsidP="00332858">
      <w:pPr>
        <w:keepNext/>
        <w:spacing w:after="0" w:line="280" w:lineRule="exact"/>
        <w:ind w:left="180" w:right="-522"/>
        <w:jc w:val="center"/>
        <w:outlineLvl w:val="0"/>
        <w:rPr>
          <w:rFonts w:ascii="Arial" w:eastAsia="Times New Roman" w:hAnsi="Arial" w:cs="Arial"/>
          <w:b/>
          <w:bCs/>
          <w:color w:val="000000"/>
          <w:szCs w:val="20"/>
          <w:lang w:eastAsia="pt-BR"/>
        </w:rPr>
      </w:pPr>
      <w:r w:rsidRPr="004F3E88">
        <w:rPr>
          <w:rFonts w:ascii="Arial" w:eastAsia="Times New Roman" w:hAnsi="Arial" w:cs="Arial"/>
          <w:b/>
          <w:bCs/>
          <w:color w:val="000000"/>
          <w:szCs w:val="20"/>
          <w:lang w:eastAsia="pt-BR"/>
        </w:rPr>
        <w:t>CLÁUSULA SEGUNDA - DA DOCUMENTAÇÃO CONTRATUAL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Edital  </w:t>
      </w:r>
      <w:r>
        <w:rPr>
          <w:rFonts w:ascii="Arial" w:eastAsia="Times New Roman" w:hAnsi="Arial" w:cs="Arial"/>
          <w:szCs w:val="20"/>
          <w:lang w:eastAsia="pt-BR"/>
        </w:rPr>
        <w:t>Pregão</w:t>
      </w:r>
      <w:r w:rsidRPr="004F3E88">
        <w:rPr>
          <w:rFonts w:ascii="Arial" w:eastAsia="Times New Roman" w:hAnsi="Arial" w:cs="Arial"/>
          <w:szCs w:val="20"/>
          <w:lang w:eastAsia="pt-BR"/>
        </w:rPr>
        <w:t xml:space="preserve"> nº</w:t>
      </w:r>
      <w:r>
        <w:rPr>
          <w:rFonts w:ascii="Arial" w:eastAsia="Times New Roman" w:hAnsi="Arial" w:cs="Arial"/>
          <w:szCs w:val="20"/>
          <w:lang w:eastAsia="pt-BR"/>
        </w:rPr>
        <w:t>37</w:t>
      </w:r>
      <w:r w:rsidRPr="004F3E88">
        <w:rPr>
          <w:rFonts w:ascii="Arial" w:eastAsia="Times New Roman" w:hAnsi="Arial" w:cs="Arial"/>
          <w:szCs w:val="20"/>
          <w:lang w:eastAsia="pt-BR"/>
        </w:rPr>
        <w:t>/</w:t>
      </w:r>
      <w:r>
        <w:rPr>
          <w:rFonts w:ascii="Arial" w:eastAsia="Times New Roman" w:hAnsi="Arial" w:cs="Arial"/>
          <w:szCs w:val="20"/>
          <w:lang w:eastAsia="pt-BR"/>
        </w:rPr>
        <w:t>2.019</w:t>
      </w:r>
      <w:r w:rsidR="000222DD">
        <w:rPr>
          <w:rFonts w:ascii="Arial" w:eastAsia="Times New Roman" w:hAnsi="Arial" w:cs="Arial"/>
          <w:szCs w:val="20"/>
          <w:lang w:eastAsia="pt-BR"/>
        </w:rPr>
        <w:t>, e todos os seus anexos</w:t>
      </w:r>
      <w:r w:rsidRPr="004F3E88">
        <w:rPr>
          <w:rFonts w:ascii="Arial" w:eastAsia="Times New Roman" w:hAnsi="Arial" w:cs="Arial"/>
          <w:szCs w:val="20"/>
          <w:lang w:eastAsia="pt-BR"/>
        </w:rPr>
        <w:t>, especificações complementares, além das normas e instruções legais vigentes no País, que lhe forem atinentes.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4F3E88">
        <w:rPr>
          <w:rFonts w:ascii="Arial" w:eastAsia="Times New Roman" w:hAnsi="Arial" w:cs="Arial"/>
          <w:b/>
          <w:szCs w:val="20"/>
          <w:lang w:eastAsia="pt-BR"/>
        </w:rPr>
        <w:t xml:space="preserve">CLÁUSULA TERCEIRA - </w:t>
      </w:r>
      <w:r w:rsidRPr="004F3E88">
        <w:rPr>
          <w:rFonts w:ascii="Arial" w:eastAsia="Times New Roman" w:hAnsi="Arial" w:cs="Arial"/>
          <w:b/>
          <w:bCs/>
          <w:szCs w:val="20"/>
          <w:lang w:eastAsia="pt-BR"/>
        </w:rPr>
        <w:t xml:space="preserve"> DOS CASOS OMISSOS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D2365" w:rsidRPr="00C04D29" w:rsidRDefault="00332858" w:rsidP="00C04D2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3 -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9D2365" w:rsidRPr="00C04D29" w:rsidRDefault="009D2365" w:rsidP="00C04D2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332858" w:rsidRPr="00C04D29" w:rsidRDefault="00332858" w:rsidP="00C04D29">
      <w:pPr>
        <w:pStyle w:val="SemEspaamento"/>
        <w:jc w:val="center"/>
        <w:rPr>
          <w:rFonts w:ascii="Arial" w:hAnsi="Arial" w:cs="Arial"/>
          <w:b/>
          <w:sz w:val="20"/>
          <w:szCs w:val="20"/>
          <w:lang w:eastAsia="pt-BR"/>
        </w:rPr>
      </w:pPr>
      <w:r w:rsidRPr="00C04D29">
        <w:rPr>
          <w:rFonts w:ascii="Arial" w:hAnsi="Arial" w:cs="Arial"/>
          <w:b/>
          <w:sz w:val="20"/>
          <w:szCs w:val="20"/>
          <w:lang w:eastAsia="pt-BR"/>
        </w:rPr>
        <w:t>CLÁUSULA QUARTA - DO PREÇO E CONDIÇÕES DE PAGAMENTO</w:t>
      </w:r>
    </w:p>
    <w:p w:rsidR="00332858" w:rsidRPr="00C04D29" w:rsidRDefault="00332858" w:rsidP="00C04D29">
      <w:pPr>
        <w:pStyle w:val="SemEspaamento"/>
        <w:jc w:val="both"/>
        <w:rPr>
          <w:rFonts w:ascii="Arial" w:hAnsi="Arial" w:cs="Arial"/>
          <w:sz w:val="20"/>
          <w:szCs w:val="20"/>
          <w:lang w:eastAsia="pt-BR"/>
        </w:rPr>
      </w:pPr>
      <w:r w:rsidRPr="00C04D29">
        <w:rPr>
          <w:rFonts w:ascii="Arial" w:hAnsi="Arial" w:cs="Arial"/>
          <w:sz w:val="20"/>
          <w:szCs w:val="20"/>
          <w:lang w:eastAsia="pt-BR"/>
        </w:rPr>
        <w:t xml:space="preserve"> </w:t>
      </w:r>
    </w:p>
    <w:p w:rsidR="00B549AE" w:rsidRDefault="00382235" w:rsidP="00C04D29">
      <w:pPr>
        <w:pStyle w:val="SemEspaamento"/>
        <w:ind w:firstLine="1134"/>
        <w:jc w:val="both"/>
        <w:rPr>
          <w:rFonts w:ascii="Arial" w:hAnsi="Arial" w:cs="Arial"/>
          <w:sz w:val="20"/>
          <w:szCs w:val="20"/>
        </w:rPr>
      </w:pPr>
      <w:r w:rsidRPr="00C04D29">
        <w:rPr>
          <w:rFonts w:ascii="Arial" w:hAnsi="Arial" w:cs="Arial"/>
          <w:sz w:val="20"/>
          <w:szCs w:val="20"/>
        </w:rPr>
        <w:t xml:space="preserve">4.1– </w:t>
      </w:r>
      <w:r w:rsidR="00C04D29">
        <w:rPr>
          <w:rFonts w:ascii="Arial" w:hAnsi="Arial" w:cs="Arial"/>
          <w:sz w:val="20"/>
          <w:szCs w:val="20"/>
        </w:rPr>
        <w:t>A</w:t>
      </w:r>
      <w:r w:rsidRPr="00C04D29">
        <w:rPr>
          <w:rFonts w:ascii="Arial" w:hAnsi="Arial" w:cs="Arial"/>
          <w:sz w:val="20"/>
          <w:szCs w:val="20"/>
        </w:rPr>
        <w:t xml:space="preserve"> </w:t>
      </w:r>
      <w:r w:rsidRPr="00C04D29">
        <w:rPr>
          <w:rFonts w:ascii="Arial" w:hAnsi="Arial" w:cs="Arial"/>
          <w:b/>
          <w:sz w:val="20"/>
          <w:szCs w:val="20"/>
        </w:rPr>
        <w:t>CONTRATANTE</w:t>
      </w:r>
      <w:r w:rsidRPr="00C04D29">
        <w:rPr>
          <w:rFonts w:ascii="Arial" w:hAnsi="Arial" w:cs="Arial"/>
          <w:sz w:val="20"/>
          <w:szCs w:val="20"/>
        </w:rPr>
        <w:t xml:space="preserve"> pagará a </w:t>
      </w:r>
      <w:r w:rsidRPr="00C04D29">
        <w:rPr>
          <w:rFonts w:ascii="Arial" w:hAnsi="Arial" w:cs="Arial"/>
          <w:b/>
          <w:sz w:val="20"/>
          <w:szCs w:val="20"/>
        </w:rPr>
        <w:t>CONTRATADA</w:t>
      </w:r>
      <w:r w:rsidRPr="00C04D29">
        <w:rPr>
          <w:rFonts w:ascii="Arial" w:hAnsi="Arial" w:cs="Arial"/>
          <w:sz w:val="20"/>
          <w:szCs w:val="20"/>
        </w:rPr>
        <w:t xml:space="preserve"> o valor de R$ ....................(..................................................) referente a I</w:t>
      </w:r>
      <w:r w:rsidR="00B549AE" w:rsidRPr="00C04D29">
        <w:rPr>
          <w:rFonts w:ascii="Arial" w:hAnsi="Arial" w:cs="Arial"/>
          <w:sz w:val="20"/>
          <w:szCs w:val="20"/>
        </w:rPr>
        <w:t>mplantação</w:t>
      </w:r>
      <w:r w:rsidRPr="00C04D29">
        <w:rPr>
          <w:rFonts w:ascii="Arial" w:hAnsi="Arial" w:cs="Arial"/>
          <w:sz w:val="20"/>
          <w:szCs w:val="20"/>
        </w:rPr>
        <w:t>/Conversão/Customização/ Treinamento/Liberação do Sistema para Usuários, após a implantação total de cada área e Locação do Sistema</w:t>
      </w:r>
    </w:p>
    <w:p w:rsidR="00C04D29" w:rsidRPr="00C04D29" w:rsidRDefault="00C04D29" w:rsidP="00C04D29">
      <w:pPr>
        <w:pStyle w:val="SemEspaamento"/>
        <w:ind w:firstLine="1134"/>
        <w:jc w:val="both"/>
        <w:rPr>
          <w:rFonts w:ascii="Arial" w:hAnsi="Arial" w:cs="Arial"/>
          <w:sz w:val="20"/>
          <w:szCs w:val="20"/>
        </w:rPr>
      </w:pPr>
    </w:p>
    <w:p w:rsidR="00B549AE" w:rsidRDefault="00C04D29" w:rsidP="00C04D29">
      <w:pPr>
        <w:pStyle w:val="SemEspaamento"/>
        <w:ind w:firstLine="1134"/>
        <w:jc w:val="both"/>
        <w:rPr>
          <w:rFonts w:ascii="Arial" w:hAnsi="Arial" w:cs="Arial"/>
          <w:sz w:val="20"/>
          <w:szCs w:val="20"/>
        </w:rPr>
      </w:pPr>
      <w:r>
        <w:rPr>
          <w:rFonts w:ascii="Arial" w:hAnsi="Arial" w:cs="Arial"/>
          <w:sz w:val="20"/>
          <w:szCs w:val="20"/>
        </w:rPr>
        <w:t>4.2- A</w:t>
      </w:r>
      <w:r w:rsidR="00B549AE" w:rsidRPr="00C04D29">
        <w:rPr>
          <w:rFonts w:ascii="Arial" w:hAnsi="Arial" w:cs="Arial"/>
          <w:sz w:val="20"/>
          <w:szCs w:val="20"/>
        </w:rPr>
        <w:t xml:space="preserve"> </w:t>
      </w:r>
      <w:r w:rsidR="00B549AE" w:rsidRPr="00C04D29">
        <w:rPr>
          <w:rFonts w:ascii="Arial" w:hAnsi="Arial" w:cs="Arial"/>
          <w:b/>
          <w:sz w:val="20"/>
          <w:szCs w:val="20"/>
        </w:rPr>
        <w:t>CONTRATANTE</w:t>
      </w:r>
      <w:r w:rsidR="00B549AE" w:rsidRPr="00C04D29">
        <w:rPr>
          <w:rFonts w:ascii="Arial" w:hAnsi="Arial" w:cs="Arial"/>
          <w:sz w:val="20"/>
          <w:szCs w:val="20"/>
        </w:rPr>
        <w:t xml:space="preserve"> pagará a </w:t>
      </w:r>
      <w:r w:rsidR="00B549AE" w:rsidRPr="00C04D29">
        <w:rPr>
          <w:rFonts w:ascii="Arial" w:hAnsi="Arial" w:cs="Arial"/>
          <w:b/>
          <w:sz w:val="20"/>
          <w:szCs w:val="20"/>
        </w:rPr>
        <w:t>CONTRATADA</w:t>
      </w:r>
      <w:r w:rsidR="00B549AE" w:rsidRPr="00C04D29">
        <w:rPr>
          <w:rFonts w:ascii="Arial" w:hAnsi="Arial" w:cs="Arial"/>
          <w:sz w:val="20"/>
          <w:szCs w:val="20"/>
        </w:rPr>
        <w:t xml:space="preserve"> o valor mensal de R$ ....................(..................................................) referente a Locação e Manutenção mensal do sistema, após a implantação total de cada área. </w:t>
      </w:r>
    </w:p>
    <w:p w:rsidR="00C04D29" w:rsidRPr="00C04D29" w:rsidRDefault="00C04D29" w:rsidP="00C04D29">
      <w:pPr>
        <w:pStyle w:val="SemEspaamento"/>
        <w:jc w:val="both"/>
        <w:rPr>
          <w:rFonts w:ascii="Arial" w:hAnsi="Arial" w:cs="Arial"/>
          <w:sz w:val="20"/>
          <w:szCs w:val="20"/>
        </w:rPr>
      </w:pPr>
    </w:p>
    <w:p w:rsidR="00B549AE" w:rsidRDefault="00B549AE" w:rsidP="00C04D29">
      <w:pPr>
        <w:pStyle w:val="SemEspaamento"/>
        <w:ind w:firstLine="1134"/>
        <w:jc w:val="both"/>
      </w:pPr>
      <w:r w:rsidRPr="00C04D29">
        <w:rPr>
          <w:rFonts w:ascii="Arial" w:hAnsi="Arial" w:cs="Arial"/>
          <w:sz w:val="20"/>
          <w:szCs w:val="20"/>
        </w:rPr>
        <w:t xml:space="preserve">4.3- </w:t>
      </w:r>
      <w:r w:rsidR="00B00645" w:rsidRPr="00C04D29">
        <w:rPr>
          <w:rFonts w:ascii="Arial" w:hAnsi="Arial" w:cs="Arial"/>
          <w:sz w:val="20"/>
          <w:szCs w:val="20"/>
        </w:rPr>
        <w:t xml:space="preserve">Somente serão pagos os valores referentes a locação mensal, conversão, treinamento e implantação para os sistemas efetivamente em uso. Fica a critério da OCNTRATANTE definir quais sistemas e quando serão implantados. </w:t>
      </w:r>
      <w:r w:rsidRPr="00C04D29">
        <w:rPr>
          <w:rFonts w:ascii="Arial" w:hAnsi="Arial" w:cs="Arial"/>
          <w:sz w:val="20"/>
          <w:szCs w:val="20"/>
        </w:rPr>
        <w:t>O pagamento será proporcional referente a área já implantada, inclusive quanto a sua locação também</w:t>
      </w:r>
      <w:r w:rsidR="009D2365" w:rsidRPr="00C04D29">
        <w:rPr>
          <w:rFonts w:ascii="Arial" w:hAnsi="Arial" w:cs="Arial"/>
          <w:sz w:val="20"/>
          <w:szCs w:val="20"/>
        </w:rPr>
        <w:t>, conforme os valores abaixo especificados</w:t>
      </w:r>
      <w:r w:rsidR="00C04D29">
        <w:t>:</w:t>
      </w:r>
    </w:p>
    <w:p w:rsidR="00C04D29" w:rsidRPr="009D2365" w:rsidRDefault="00C04D29" w:rsidP="00C04D29">
      <w:pPr>
        <w:pStyle w:val="SemEspaamento"/>
        <w:jc w:val="both"/>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268"/>
        <w:gridCol w:w="1843"/>
        <w:gridCol w:w="1276"/>
        <w:gridCol w:w="850"/>
        <w:gridCol w:w="1134"/>
        <w:gridCol w:w="993"/>
      </w:tblGrid>
      <w:tr w:rsidR="009D2365" w:rsidRPr="004F3E88" w:rsidTr="009D2365">
        <w:tc>
          <w:tcPr>
            <w:tcW w:w="567" w:type="dxa"/>
          </w:tcPr>
          <w:p w:rsidR="009D2365" w:rsidRPr="004F3E88" w:rsidRDefault="009D2365" w:rsidP="00B0064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Item</w:t>
            </w:r>
          </w:p>
        </w:tc>
        <w:tc>
          <w:tcPr>
            <w:tcW w:w="2268" w:type="dxa"/>
          </w:tcPr>
          <w:p w:rsidR="009D2365" w:rsidRPr="004F3E88" w:rsidRDefault="009D2365" w:rsidP="00B0064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Objeto</w:t>
            </w:r>
          </w:p>
        </w:tc>
        <w:tc>
          <w:tcPr>
            <w:tcW w:w="1843" w:type="dxa"/>
          </w:tcPr>
          <w:p w:rsidR="009D2365" w:rsidRPr="004F3E88" w:rsidRDefault="009D2365" w:rsidP="00B0064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Descrição</w:t>
            </w:r>
          </w:p>
        </w:tc>
        <w:tc>
          <w:tcPr>
            <w:tcW w:w="1276" w:type="dxa"/>
          </w:tcPr>
          <w:p w:rsidR="009D2365" w:rsidRPr="004F3E88" w:rsidRDefault="009D2365" w:rsidP="00B0064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F3E88">
              <w:rPr>
                <w:rFonts w:ascii="Arial" w:eastAsia="Times New Roman" w:hAnsi="Arial" w:cs="Arial"/>
                <w:b/>
                <w:szCs w:val="20"/>
                <w:lang w:eastAsia="pt-BR"/>
              </w:rPr>
              <w:t>Qtde</w:t>
            </w:r>
            <w:proofErr w:type="spellEnd"/>
          </w:p>
        </w:tc>
        <w:tc>
          <w:tcPr>
            <w:tcW w:w="850" w:type="dxa"/>
          </w:tcPr>
          <w:p w:rsidR="009D2365" w:rsidRPr="004F3E88" w:rsidRDefault="009D2365" w:rsidP="00B00645">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UN</w:t>
            </w:r>
          </w:p>
        </w:tc>
        <w:tc>
          <w:tcPr>
            <w:tcW w:w="1134" w:type="dxa"/>
          </w:tcPr>
          <w:p w:rsidR="009D2365" w:rsidRPr="004F3E88" w:rsidRDefault="009D2365" w:rsidP="00B0064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Preço Unitário</w:t>
            </w:r>
          </w:p>
        </w:tc>
        <w:tc>
          <w:tcPr>
            <w:tcW w:w="993" w:type="dxa"/>
          </w:tcPr>
          <w:p w:rsidR="009D2365" w:rsidRPr="004F3E88" w:rsidRDefault="009D2365" w:rsidP="009D236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Valor </w:t>
            </w:r>
            <w:r>
              <w:rPr>
                <w:rFonts w:ascii="Arial" w:eastAsia="Times New Roman" w:hAnsi="Arial" w:cs="Arial"/>
                <w:b/>
                <w:szCs w:val="20"/>
                <w:lang w:eastAsia="pt-BR"/>
              </w:rPr>
              <w:t>Total</w:t>
            </w:r>
          </w:p>
        </w:tc>
      </w:tr>
      <w:tr w:rsidR="009D2365" w:rsidRPr="004F3E88" w:rsidTr="009D2365">
        <w:tc>
          <w:tcPr>
            <w:tcW w:w="567" w:type="dxa"/>
          </w:tcPr>
          <w:p w:rsidR="009D2365" w:rsidRPr="004F3E88" w:rsidRDefault="009D2365" w:rsidP="00B0064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XX</w:t>
            </w:r>
          </w:p>
        </w:tc>
        <w:tc>
          <w:tcPr>
            <w:tcW w:w="2268" w:type="dxa"/>
          </w:tcPr>
          <w:p w:rsidR="009D2365" w:rsidRPr="004F3E88" w:rsidRDefault="009D2365" w:rsidP="00B0064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XXXXXXXXXXXXX</w:t>
            </w:r>
          </w:p>
        </w:tc>
        <w:tc>
          <w:tcPr>
            <w:tcW w:w="1843" w:type="dxa"/>
          </w:tcPr>
          <w:p w:rsidR="009D2365" w:rsidRPr="004F3E88" w:rsidRDefault="009D2365" w:rsidP="00B00645">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XXXXXXX</w:t>
            </w:r>
          </w:p>
        </w:tc>
        <w:tc>
          <w:tcPr>
            <w:tcW w:w="1276" w:type="dxa"/>
          </w:tcPr>
          <w:p w:rsidR="009D2365" w:rsidRPr="004F3E88" w:rsidRDefault="009D2365" w:rsidP="00B00645">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XXX</w:t>
            </w:r>
          </w:p>
        </w:tc>
        <w:tc>
          <w:tcPr>
            <w:tcW w:w="850" w:type="dxa"/>
          </w:tcPr>
          <w:p w:rsidR="009D2365" w:rsidRPr="004F3E88" w:rsidRDefault="009D2365" w:rsidP="00B00645">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XXX</w:t>
            </w:r>
          </w:p>
        </w:tc>
        <w:tc>
          <w:tcPr>
            <w:tcW w:w="1134" w:type="dxa"/>
          </w:tcPr>
          <w:p w:rsidR="009D2365" w:rsidRPr="004F3E88" w:rsidRDefault="009D2365" w:rsidP="009D236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XXXXX</w:t>
            </w:r>
          </w:p>
        </w:tc>
        <w:tc>
          <w:tcPr>
            <w:tcW w:w="993" w:type="dxa"/>
          </w:tcPr>
          <w:p w:rsidR="009D2365" w:rsidRPr="004F3E88" w:rsidRDefault="009D2365" w:rsidP="00B00645">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XXXXX</w:t>
            </w:r>
          </w:p>
        </w:tc>
      </w:tr>
    </w:tbl>
    <w:p w:rsidR="00B549AE" w:rsidRDefault="00B549AE" w:rsidP="009D2365">
      <w:pPr>
        <w:jc w:val="both"/>
        <w:rPr>
          <w:rFonts w:ascii="Arial" w:hAnsi="Arial" w:cs="Arial"/>
          <w:sz w:val="22"/>
        </w:rPr>
      </w:pPr>
    </w:p>
    <w:p w:rsidR="009D2365" w:rsidRDefault="009D2365" w:rsidP="009D2365">
      <w:pPr>
        <w:ind w:firstLine="1134"/>
        <w:jc w:val="both"/>
        <w:rPr>
          <w:rFonts w:ascii="Arial" w:hAnsi="Arial" w:cs="Arial"/>
          <w:szCs w:val="20"/>
        </w:rPr>
      </w:pPr>
      <w:r w:rsidRPr="009D2365">
        <w:rPr>
          <w:rFonts w:ascii="Arial" w:hAnsi="Arial" w:cs="Arial"/>
          <w:szCs w:val="20"/>
        </w:rPr>
        <w:t>4.3.1 – Durante  a conversão, implantação, treinamento e pleno funcionamento do sistema os custos de deslocamento e da hora técnica já estão inclusos no valor acima estabelecidos. Não havendo cobranças extras.</w:t>
      </w:r>
    </w:p>
    <w:p w:rsidR="009D2365" w:rsidRDefault="009D2365" w:rsidP="009D2365">
      <w:pPr>
        <w:ind w:firstLine="1134"/>
        <w:jc w:val="both"/>
        <w:rPr>
          <w:rFonts w:ascii="Arial" w:hAnsi="Arial" w:cs="Arial"/>
          <w:szCs w:val="20"/>
        </w:rPr>
      </w:pPr>
      <w:r>
        <w:rPr>
          <w:rFonts w:ascii="Arial" w:hAnsi="Arial" w:cs="Arial"/>
          <w:szCs w:val="20"/>
        </w:rPr>
        <w:t>4.3.2 – A  etapa de conversão/implantação/treinamento compreende a instalação, configuração, customização, treinamento e testes, sendo que somente será pago quando efetivamente estiver em uso num prazo de até 30 (trinta) dias após o funcionamento pleno do sistema.</w:t>
      </w:r>
    </w:p>
    <w:p w:rsidR="009D2365" w:rsidRDefault="009D2365" w:rsidP="009D2365">
      <w:pPr>
        <w:ind w:firstLine="1134"/>
        <w:jc w:val="both"/>
        <w:rPr>
          <w:rFonts w:ascii="Arial" w:hAnsi="Arial" w:cs="Arial"/>
          <w:szCs w:val="20"/>
        </w:rPr>
      </w:pPr>
      <w:r>
        <w:rPr>
          <w:rFonts w:ascii="Arial" w:hAnsi="Arial" w:cs="Arial"/>
          <w:szCs w:val="20"/>
        </w:rPr>
        <w:t>4.3.3 – Valor da hora de Assistência técnica em caso de suporte/chamado não contemplados no Edital do processo Licitatório nº91/2019 na Modalidade Pregão Presencial nº37/2019</w:t>
      </w:r>
      <w:r w:rsidR="00B00645">
        <w:rPr>
          <w:rFonts w:ascii="Arial" w:hAnsi="Arial" w:cs="Arial"/>
          <w:szCs w:val="20"/>
        </w:rPr>
        <w:t xml:space="preserve"> será de R$135,00 (cento e trinta e cinco reais), isto quando houver deslocamento para atendimento in loco, junto a sede Administrativa do Município de Águas Frias ou da Câmara de Vereadores. </w:t>
      </w:r>
    </w:p>
    <w:p w:rsidR="00B00645" w:rsidRPr="009D2365" w:rsidRDefault="00B00645" w:rsidP="00B00645">
      <w:pPr>
        <w:ind w:firstLine="1134"/>
        <w:jc w:val="both"/>
        <w:rPr>
          <w:rFonts w:ascii="Arial" w:hAnsi="Arial" w:cs="Arial"/>
          <w:szCs w:val="20"/>
        </w:rPr>
      </w:pPr>
      <w:r>
        <w:rPr>
          <w:rFonts w:ascii="Arial" w:hAnsi="Arial" w:cs="Arial"/>
          <w:szCs w:val="20"/>
        </w:rPr>
        <w:t>4.3.4 – O valor da hora de análise/programação em casos de desenvolvimento específicos ao Município de Águas Frias e/ou Câmara e que não conste no Edital do processo Licitatório nº91/2019 na Modalidade Pregão Presencial nº37/2019 será de R$185,00 (cento e oitenta e cinco reais).</w:t>
      </w:r>
    </w:p>
    <w:p w:rsidR="00382235" w:rsidRPr="009D2365" w:rsidRDefault="00B549AE" w:rsidP="00382235">
      <w:pPr>
        <w:ind w:firstLine="1134"/>
        <w:jc w:val="both"/>
        <w:rPr>
          <w:rFonts w:ascii="Arial" w:hAnsi="Arial" w:cs="Arial"/>
          <w:b/>
          <w:szCs w:val="20"/>
        </w:rPr>
      </w:pPr>
      <w:r w:rsidRPr="009D2365">
        <w:rPr>
          <w:rFonts w:ascii="Arial" w:hAnsi="Arial" w:cs="Arial"/>
          <w:b/>
          <w:szCs w:val="20"/>
        </w:rPr>
        <w:t>4.</w:t>
      </w:r>
      <w:r w:rsidR="009D2365" w:rsidRPr="009D2365">
        <w:rPr>
          <w:rFonts w:ascii="Arial" w:hAnsi="Arial" w:cs="Arial"/>
          <w:b/>
          <w:szCs w:val="20"/>
        </w:rPr>
        <w:t>4</w:t>
      </w:r>
      <w:r w:rsidR="00382235" w:rsidRPr="009D2365">
        <w:rPr>
          <w:rFonts w:ascii="Arial" w:hAnsi="Arial" w:cs="Arial"/>
          <w:b/>
          <w:szCs w:val="20"/>
        </w:rPr>
        <w:t>- A C</w:t>
      </w:r>
      <w:r w:rsidR="009D2365" w:rsidRPr="009D2365">
        <w:rPr>
          <w:rFonts w:ascii="Arial" w:hAnsi="Arial" w:cs="Arial"/>
          <w:b/>
          <w:szCs w:val="20"/>
        </w:rPr>
        <w:t>ONTRATADA</w:t>
      </w:r>
      <w:r w:rsidR="00382235" w:rsidRPr="009D2365">
        <w:rPr>
          <w:rFonts w:ascii="Arial" w:hAnsi="Arial" w:cs="Arial"/>
          <w:b/>
          <w:szCs w:val="20"/>
        </w:rPr>
        <w:t xml:space="preserve"> emitirá a </w:t>
      </w:r>
      <w:r w:rsidR="00382235" w:rsidRPr="009D2365">
        <w:rPr>
          <w:rFonts w:ascii="Arial" w:eastAsia="Times New Roman" w:hAnsi="Arial" w:cs="Arial"/>
          <w:b/>
          <w:szCs w:val="20"/>
          <w:lang w:eastAsia="pt-BR"/>
        </w:rPr>
        <w:t>nota fiscal eletrônica  em nome do Município de  Águas Frias CNPJ 95.990.180/0001-02 Rua Sete de Setembro, 512, centro, Águas Frias -SC, CEP 89.843-000. A mesma deverá ser encaminhada para o e-mail: contabilidade@aguasfrias.sc.gov.br, nos arquivos com extensão XML e PDF, sob pena de retenção de pagamentos</w:t>
      </w:r>
      <w:r w:rsidR="00382235" w:rsidRPr="009D2365">
        <w:rPr>
          <w:rFonts w:ascii="Arial" w:hAnsi="Arial" w:cs="Arial"/>
          <w:b/>
          <w:szCs w:val="20"/>
        </w:rPr>
        <w:t>, referente aos serviços prestados e a protocolará no Protocolo Geral da Prefeitura Municipal, juntamente com as Guias de INSS e FGTS quitadas com o relatório da GFIP, folha de pagamento do mês do serviço prestado, que será encaminhada ao Setor de Contabilidade para  pagamento ao licitante vencedor.</w:t>
      </w:r>
    </w:p>
    <w:p w:rsidR="00382235" w:rsidRPr="009D2365" w:rsidRDefault="00B549AE" w:rsidP="00B549AE">
      <w:pPr>
        <w:ind w:firstLine="1134"/>
        <w:jc w:val="both"/>
        <w:rPr>
          <w:rFonts w:ascii="Arial" w:hAnsi="Arial" w:cs="Arial"/>
          <w:szCs w:val="20"/>
        </w:rPr>
      </w:pPr>
      <w:r w:rsidRPr="009D2365">
        <w:rPr>
          <w:rFonts w:ascii="Arial" w:hAnsi="Arial" w:cs="Arial"/>
          <w:szCs w:val="20"/>
        </w:rPr>
        <w:lastRenderedPageBreak/>
        <w:t xml:space="preserve">4.5 </w:t>
      </w:r>
      <w:r w:rsidR="00382235" w:rsidRPr="009D2365">
        <w:rPr>
          <w:rFonts w:ascii="Arial" w:hAnsi="Arial" w:cs="Arial"/>
          <w:szCs w:val="20"/>
        </w:rPr>
        <w:t xml:space="preserve">- O pagamento será efetuado através de depósito bancário na Conta Corrente da empresa Contratada, até o 10º dia útil do mês </w:t>
      </w:r>
      <w:proofErr w:type="spellStart"/>
      <w:r w:rsidR="00382235" w:rsidRPr="009D2365">
        <w:rPr>
          <w:rFonts w:ascii="Arial" w:hAnsi="Arial" w:cs="Arial"/>
          <w:szCs w:val="20"/>
        </w:rPr>
        <w:t>subseqüente</w:t>
      </w:r>
      <w:proofErr w:type="spellEnd"/>
      <w:r w:rsidR="00382235" w:rsidRPr="009D2365">
        <w:rPr>
          <w:rFonts w:ascii="Arial" w:hAnsi="Arial" w:cs="Arial"/>
          <w:szCs w:val="20"/>
        </w:rPr>
        <w:t xml:space="preserve"> aos serviços prestados.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CLÁUSULA QUINTA - DO REAJUSTAMENTO</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5 - </w:t>
      </w:r>
      <w:r w:rsidR="00814BA9" w:rsidRPr="00081A6F">
        <w:rPr>
          <w:rFonts w:ascii="Arial" w:hAnsi="Arial" w:cs="Arial"/>
        </w:rPr>
        <w:t>Os valores ofertados para licença de uso dos sistemas, hospedagem em Servidor Virtual e suporte técnico e alterações específicas da contratante somente serão reajustados após o primeiro ano contratual</w:t>
      </w:r>
      <w:r w:rsidR="00814BA9">
        <w:rPr>
          <w:rFonts w:ascii="Arial" w:hAnsi="Arial" w:cs="Arial"/>
        </w:rPr>
        <w:t xml:space="preserve"> (após doze meses)</w:t>
      </w:r>
      <w:r w:rsidR="00814BA9" w:rsidRPr="00081A6F">
        <w:rPr>
          <w:rFonts w:ascii="Arial" w:hAnsi="Arial" w:cs="Arial"/>
        </w:rPr>
        <w:t>, com base no índice IGP-M apurado no período de referência, ou na falta desse, pelo índice legalmente permitido à época</w:t>
      </w:r>
      <w:r w:rsidR="00814BA9">
        <w:rPr>
          <w:rFonts w:ascii="Arial" w:hAnsi="Arial" w:cs="Arial"/>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b/>
          <w:szCs w:val="20"/>
          <w:lang w:eastAsia="pt-BR"/>
        </w:rPr>
        <w:t>CLÁUSULA SEXTA - DOS PRAZOS DE EXECUÇÃO E VIGÊNCIA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14BA9" w:rsidRDefault="00332858" w:rsidP="00814BA9">
      <w:pPr>
        <w:overflowPunct w:val="0"/>
        <w:autoSpaceDE w:val="0"/>
        <w:autoSpaceDN w:val="0"/>
        <w:adjustRightInd w:val="0"/>
        <w:spacing w:after="0" w:line="240" w:lineRule="auto"/>
        <w:ind w:firstLine="1134"/>
        <w:jc w:val="both"/>
        <w:textAlignment w:val="baseline"/>
      </w:pPr>
      <w:r w:rsidRPr="004F3E88">
        <w:rPr>
          <w:rFonts w:ascii="Arial" w:eastAsia="Times New Roman" w:hAnsi="Arial" w:cs="Arial"/>
          <w:szCs w:val="20"/>
          <w:lang w:eastAsia="pt-BR"/>
        </w:rPr>
        <w:t>6.1 -</w:t>
      </w:r>
      <w:r w:rsidR="00814BA9" w:rsidRPr="00814BA9">
        <w:rPr>
          <w:rFonts w:ascii="Arial" w:hAnsi="Arial" w:cs="Arial"/>
        </w:rPr>
        <w:t xml:space="preserve"> </w:t>
      </w:r>
      <w:r w:rsidR="00814BA9" w:rsidRPr="001018A6">
        <w:rPr>
          <w:rFonts w:ascii="Arial" w:hAnsi="Arial" w:cs="Arial"/>
        </w:rPr>
        <w:t>O prazo</w:t>
      </w:r>
      <w:r w:rsidR="00814BA9">
        <w:rPr>
          <w:rFonts w:ascii="Arial" w:hAnsi="Arial" w:cs="Arial"/>
        </w:rPr>
        <w:t xml:space="preserve"> prestação de serviços</w:t>
      </w:r>
      <w:r w:rsidR="00814BA9" w:rsidRPr="001018A6">
        <w:rPr>
          <w:rFonts w:ascii="Arial" w:hAnsi="Arial" w:cs="Arial"/>
        </w:rPr>
        <w:t xml:space="preserve">, e terá vigência de </w:t>
      </w:r>
      <w:r w:rsidR="00814BA9" w:rsidRPr="001018A6">
        <w:rPr>
          <w:rFonts w:ascii="Arial" w:hAnsi="Arial" w:cs="Arial"/>
          <w:noProof/>
        </w:rPr>
        <w:t>xxxxxxxxx</w:t>
      </w:r>
      <w:r w:rsidR="00814BA9" w:rsidRPr="001018A6">
        <w:rPr>
          <w:rFonts w:ascii="Arial" w:hAnsi="Arial" w:cs="Arial"/>
        </w:rPr>
        <w:t xml:space="preserve"> à  </w:t>
      </w:r>
      <w:r w:rsidR="00814BA9" w:rsidRPr="001018A6">
        <w:rPr>
          <w:rFonts w:ascii="Arial" w:hAnsi="Arial" w:cs="Arial"/>
          <w:noProof/>
        </w:rPr>
        <w:t>xxxxxxxxxx</w:t>
      </w:r>
      <w:r w:rsidR="00814BA9" w:rsidRPr="001018A6">
        <w:rPr>
          <w:rFonts w:ascii="Arial" w:hAnsi="Arial" w:cs="Arial"/>
        </w:rPr>
        <w:t xml:space="preserve">, podendo </w:t>
      </w:r>
      <w:r w:rsidR="00814BA9" w:rsidRPr="00081A6F">
        <w:rPr>
          <w:rFonts w:ascii="Arial" w:hAnsi="Arial" w:cs="Arial"/>
        </w:rPr>
        <w:t>ser prorrogado até o limite de 48 (quarenta e oito) meses, consoante a autorização do artigo 57, IV da Lei Federal nº 8.666/1993</w:t>
      </w:r>
      <w:r w:rsidR="00814BA9" w:rsidRPr="001018A6">
        <w:rPr>
          <w:rFonts w:ascii="Arial" w:hAnsi="Arial" w:cs="Arial"/>
        </w:rPr>
        <w:t>, mediante termo aditivo, desde que seja acordado entre as partes através de declaração por escrito com antecedência mínima de 10 dias antes do término do contrato</w:t>
      </w:r>
      <w:r w:rsidR="00814BA9">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814BA9">
        <w:rPr>
          <w:rFonts w:ascii="Arial" w:eastAsia="Times New Roman" w:hAnsi="Arial" w:cs="Arial"/>
          <w:szCs w:val="20"/>
          <w:lang w:eastAsia="pt-BR"/>
        </w:rPr>
        <w:t>6.2 - O início deve se dar em 5 (cinco) dias a partir da emissão  da Autorização de Compra/Ordem de Serviço.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6.3 - Na contagem dos prazos, excluir-se-á o dia do início e incluir-se-á o do vencimento.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6.4 - Os prazos serão em dias consecutivos, exceto quando for explicitamente disposto de forma diferente.</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6.5 - Os prazos se iniciam e vencem em dia de expediente normal.</w:t>
      </w:r>
    </w:p>
    <w:p w:rsidR="00814BA9" w:rsidRPr="004F3E88" w:rsidRDefault="00814BA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CLÁUSULA SÉTIMA - DAS DESPESAS E FONTES DOS RECURSOS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332858" w:rsidRPr="004F3E88" w:rsidTr="003129BE">
        <w:tc>
          <w:tcPr>
            <w:tcW w:w="1134" w:type="dxa"/>
          </w:tcPr>
          <w:p w:rsidR="00332858" w:rsidRPr="004F3E88" w:rsidRDefault="00332858" w:rsidP="003129BE">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Destino</w:t>
            </w:r>
          </w:p>
        </w:tc>
        <w:tc>
          <w:tcPr>
            <w:tcW w:w="1843" w:type="dxa"/>
          </w:tcPr>
          <w:p w:rsidR="00332858" w:rsidRPr="004F3E88" w:rsidRDefault="00332858" w:rsidP="003129BE">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Projeto/Atividade</w:t>
            </w:r>
          </w:p>
        </w:tc>
        <w:tc>
          <w:tcPr>
            <w:tcW w:w="3969" w:type="dxa"/>
          </w:tcPr>
          <w:p w:rsidR="00332858" w:rsidRPr="004F3E88" w:rsidRDefault="00332858" w:rsidP="003129BE">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Descrição</w:t>
            </w:r>
          </w:p>
        </w:tc>
        <w:tc>
          <w:tcPr>
            <w:tcW w:w="2126" w:type="dxa"/>
          </w:tcPr>
          <w:p w:rsidR="00332858" w:rsidRPr="004F3E88" w:rsidRDefault="00332858" w:rsidP="003129BE">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Item Orçamentário</w:t>
            </w:r>
          </w:p>
        </w:tc>
        <w:tc>
          <w:tcPr>
            <w:tcW w:w="1843" w:type="dxa"/>
          </w:tcPr>
          <w:p w:rsidR="00332858" w:rsidRPr="004F3E88" w:rsidRDefault="00332858" w:rsidP="003129BE">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Valor</w:t>
            </w:r>
          </w:p>
        </w:tc>
      </w:tr>
    </w:tbl>
    <w:p w:rsidR="00332858" w:rsidRPr="00814BA9" w:rsidRDefault="00332858" w:rsidP="00332858">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332858" w:rsidRPr="004F3E88" w:rsidTr="003129BE">
        <w:tc>
          <w:tcPr>
            <w:tcW w:w="1134" w:type="dxa"/>
          </w:tcPr>
          <w:p w:rsidR="00332858" w:rsidRPr="004F3E88" w:rsidRDefault="00332858" w:rsidP="003129BE">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43" w:type="dxa"/>
          </w:tcPr>
          <w:p w:rsidR="00332858" w:rsidRPr="004F3E88" w:rsidRDefault="00332858" w:rsidP="003129BE">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3969" w:type="dxa"/>
          </w:tcPr>
          <w:p w:rsidR="00332858" w:rsidRPr="004F3E88" w:rsidRDefault="00332858" w:rsidP="003129BE">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MANUTENÇÃO DAS ATIVIDADES DA SECRETARIA </w:t>
            </w:r>
          </w:p>
        </w:tc>
        <w:tc>
          <w:tcPr>
            <w:tcW w:w="2126" w:type="dxa"/>
          </w:tcPr>
          <w:p w:rsidR="00332858" w:rsidRPr="004F3E88" w:rsidRDefault="00332858" w:rsidP="003129BE">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339040010000</w:t>
            </w:r>
          </w:p>
        </w:tc>
        <w:tc>
          <w:tcPr>
            <w:tcW w:w="1843" w:type="dxa"/>
          </w:tcPr>
          <w:p w:rsidR="00332858" w:rsidRPr="004F3E88" w:rsidRDefault="00332858" w:rsidP="003129BE">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267.020,00</w:t>
            </w:r>
          </w:p>
        </w:tc>
      </w:tr>
    </w:tbl>
    <w:p w:rsidR="00814BA9" w:rsidRDefault="00814BA9" w:rsidP="00F02E7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14BA9" w:rsidRPr="004F3E88" w:rsidRDefault="00814BA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14BA9" w:rsidRPr="00205F68" w:rsidRDefault="00814BA9" w:rsidP="00814BA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05F68">
        <w:rPr>
          <w:rFonts w:ascii="Arial" w:eastAsia="Times New Roman" w:hAnsi="Arial" w:cs="Arial"/>
          <w:b/>
          <w:szCs w:val="20"/>
          <w:lang w:eastAsia="pt-BR"/>
        </w:rPr>
        <w:t xml:space="preserve">CLÁUSULA OITAVA - DA ACEITAÇÃO E </w:t>
      </w:r>
      <w:r w:rsidR="00715ECF">
        <w:rPr>
          <w:rFonts w:ascii="Arial" w:eastAsia="Times New Roman" w:hAnsi="Arial" w:cs="Arial"/>
          <w:b/>
          <w:szCs w:val="20"/>
          <w:lang w:eastAsia="pt-BR"/>
        </w:rPr>
        <w:t>DA FISCALIZAÇÃO</w:t>
      </w:r>
    </w:p>
    <w:p w:rsidR="00814BA9" w:rsidRPr="00205F68" w:rsidRDefault="00814BA9" w:rsidP="00814BA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14BA9" w:rsidRDefault="00814BA9" w:rsidP="00814BA9">
      <w:pPr>
        <w:overflowPunct w:val="0"/>
        <w:autoSpaceDE w:val="0"/>
        <w:autoSpaceDN w:val="0"/>
        <w:adjustRightInd w:val="0"/>
        <w:spacing w:after="0" w:line="240" w:lineRule="auto"/>
        <w:ind w:firstLine="1134"/>
        <w:jc w:val="both"/>
        <w:textAlignment w:val="baseline"/>
        <w:rPr>
          <w:rFonts w:ascii="Arial" w:hAnsi="Arial" w:cs="Arial"/>
        </w:rPr>
      </w:pPr>
      <w:r w:rsidRPr="00DC6C97">
        <w:rPr>
          <w:rFonts w:ascii="Arial" w:hAnsi="Arial" w:cs="Arial"/>
        </w:rPr>
        <w:t xml:space="preserve">8.1 - </w:t>
      </w:r>
      <w:r w:rsidRPr="00F217F9">
        <w:rPr>
          <w:rFonts w:ascii="Arial" w:hAnsi="Arial" w:cs="Arial"/>
          <w:b/>
        </w:rPr>
        <w:t>Em conformidade com o artigo 67 da Lei 8.666/93 a</w:t>
      </w:r>
      <w:r>
        <w:rPr>
          <w:rFonts w:ascii="Arial" w:hAnsi="Arial" w:cs="Arial"/>
          <w:b/>
        </w:rPr>
        <w:t xml:space="preserve"> execução do contrato </w:t>
      </w:r>
      <w:r w:rsidRPr="00F217F9">
        <w:rPr>
          <w:rFonts w:ascii="Arial" w:hAnsi="Arial" w:cs="Arial"/>
          <w:b/>
        </w:rPr>
        <w:t>será</w:t>
      </w:r>
      <w:r>
        <w:rPr>
          <w:rFonts w:ascii="Arial" w:hAnsi="Arial" w:cs="Arial"/>
          <w:b/>
        </w:rPr>
        <w:t xml:space="preserve">  acompanhada e fiscalizada pelo Secretário Municipal de Administração, Finanças e Planejamento Sr. CEZAR JOSE GOLLO .</w:t>
      </w:r>
    </w:p>
    <w:p w:rsidR="00814BA9" w:rsidRPr="00205F68" w:rsidRDefault="00814BA9" w:rsidP="00814BA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14BA9" w:rsidRPr="00205F68" w:rsidRDefault="00814BA9" w:rsidP="00814BA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8.2</w:t>
      </w:r>
      <w:r w:rsidRPr="00205F68">
        <w:rPr>
          <w:rFonts w:ascii="Arial" w:eastAsia="Times New Roman" w:hAnsi="Arial" w:cs="Arial"/>
          <w:szCs w:val="20"/>
          <w:lang w:eastAsia="pt-BR"/>
        </w:rPr>
        <w:t xml:space="preserve"> - A </w:t>
      </w:r>
      <w:r w:rsidRPr="00205F68">
        <w:rPr>
          <w:rFonts w:ascii="Arial" w:eastAsia="Times New Roman" w:hAnsi="Arial" w:cs="Arial"/>
          <w:b/>
          <w:szCs w:val="20"/>
          <w:lang w:eastAsia="pt-BR"/>
        </w:rPr>
        <w:t>CONTRATADA</w:t>
      </w:r>
      <w:r w:rsidRPr="00205F68">
        <w:rPr>
          <w:rFonts w:ascii="Arial" w:eastAsia="Times New Roman" w:hAnsi="Arial" w:cs="Arial"/>
          <w:szCs w:val="20"/>
          <w:lang w:eastAsia="pt-BR"/>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814BA9" w:rsidRPr="00205F68" w:rsidRDefault="00814BA9" w:rsidP="00814BA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205F68">
        <w:rPr>
          <w:rFonts w:ascii="Arial" w:eastAsia="Times New Roman" w:hAnsi="Arial" w:cs="Arial"/>
          <w:szCs w:val="20"/>
          <w:lang w:eastAsia="pt-BR"/>
        </w:rPr>
        <w:t xml:space="preserve"> </w:t>
      </w:r>
    </w:p>
    <w:p w:rsidR="00814BA9" w:rsidRPr="00205F68" w:rsidRDefault="00814BA9" w:rsidP="00814BA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8.3</w:t>
      </w:r>
      <w:r w:rsidRPr="00205F68">
        <w:rPr>
          <w:rFonts w:ascii="Arial" w:eastAsia="Times New Roman" w:hAnsi="Arial" w:cs="Arial"/>
          <w:szCs w:val="20"/>
          <w:lang w:eastAsia="pt-BR"/>
        </w:rPr>
        <w:t xml:space="preserve"> - A </w:t>
      </w:r>
      <w:r w:rsidRPr="00205F68">
        <w:rPr>
          <w:rFonts w:ascii="Arial" w:eastAsia="Times New Roman" w:hAnsi="Arial" w:cs="Arial"/>
          <w:b/>
          <w:szCs w:val="20"/>
          <w:lang w:eastAsia="pt-BR"/>
        </w:rPr>
        <w:t>CONTRATADA</w:t>
      </w:r>
      <w:r w:rsidRPr="00205F68">
        <w:rPr>
          <w:rFonts w:ascii="Arial" w:eastAsia="Times New Roman" w:hAnsi="Arial" w:cs="Arial"/>
          <w:szCs w:val="20"/>
          <w:lang w:eastAsia="pt-BR"/>
        </w:rPr>
        <w:t xml:space="preserve"> é responsável pelos danos causados diretamente à </w:t>
      </w:r>
      <w:r w:rsidRPr="00205F68">
        <w:rPr>
          <w:rFonts w:ascii="Arial" w:eastAsia="Times New Roman" w:hAnsi="Arial" w:cs="Arial"/>
          <w:b/>
          <w:szCs w:val="20"/>
          <w:lang w:eastAsia="pt-BR"/>
        </w:rPr>
        <w:t>CONTRATANTE</w:t>
      </w:r>
      <w:r w:rsidRPr="00205F68">
        <w:rPr>
          <w:rFonts w:ascii="Arial" w:eastAsia="Times New Roman" w:hAnsi="Arial" w:cs="Arial"/>
          <w:szCs w:val="20"/>
          <w:lang w:eastAsia="pt-BR"/>
        </w:rPr>
        <w:t xml:space="preserve"> ou a terceiros, decorrentes de sua culpa ou dolo na responsabilidade a fiscalização ou o acompanhamento pelo órgão interessado.</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CLÁUSULA NONA - DA ALTERAÇÃO CONTRATUAL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9.1 - Este contrato poderá ser alterado, com as devidas justificativas, nos seguintes casos: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9.1.1 - Unilateralmente pela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 quando houver modificação do projeto ou das especificações para melhor adequação técnica aos seus objetivos;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9.1.2 - Por acordo das partes: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 quando conveniente a substituição da garantia de execução;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9.2 -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b/>
          <w:szCs w:val="20"/>
          <w:lang w:eastAsia="pt-BR"/>
        </w:rPr>
        <w:t>CLÁUSULA DÉCIMA - DAS MULTAS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4F3E88">
        <w:rPr>
          <w:rFonts w:ascii="Arial" w:eastAsia="Times New Roman" w:hAnsi="Arial" w:cs="Arial"/>
          <w:b/>
          <w:szCs w:val="20"/>
          <w:lang w:eastAsia="pt-BR"/>
        </w:rPr>
        <w:t>MUNICÍPIO DE ÁGUAS FRIAS</w:t>
      </w:r>
      <w:r w:rsidRPr="004F3E88">
        <w:rPr>
          <w:rFonts w:ascii="Arial" w:eastAsia="Times New Roman" w:hAnsi="Arial" w:cs="Arial"/>
          <w:szCs w:val="20"/>
          <w:lang w:eastAsia="pt-BR"/>
        </w:rPr>
        <w:t xml:space="preserve"> poderá aplicar a multa em dobro da, forma do item 10.1.1.</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10.1.3 - Advertência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10.1.4 - Suspensão do direito de licitar, junto ao </w:t>
      </w:r>
      <w:r w:rsidRPr="004F3E88">
        <w:rPr>
          <w:rFonts w:ascii="Arial" w:eastAsia="Times New Roman" w:hAnsi="Arial" w:cs="Arial"/>
          <w:b/>
          <w:szCs w:val="20"/>
          <w:lang w:eastAsia="pt-BR"/>
        </w:rPr>
        <w:t>MUNICÍPIO DE ÁGUAS FRIAS</w:t>
      </w:r>
      <w:r w:rsidRPr="004F3E88">
        <w:rPr>
          <w:rFonts w:ascii="Arial" w:eastAsia="Times New Roman" w:hAnsi="Arial" w:cs="Arial"/>
          <w:noProof/>
          <w:szCs w:val="20"/>
          <w:lang w:eastAsia="pt-BR"/>
        </w:rPr>
        <w:t xml:space="preserve"> FRIAS</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10.1.5 - Declaração de inidoneidade, de lavra do Prefeito  para licitar ou contratar com a Administração Pública, enquanto pendurar os motivos da punição.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10.2 - O atraso para efeito de cálculo da multa prevista nos itens 10.1.1. e 10.1.2. será contados em dias corridos, a partir do vencimento do prazo estipulado da entrega até a data de entrega do Objeto da presente Licitação.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10.3 - Nenhum pagamento será processado à Proponente penalizada, sem que antes, esta tenha pago ou lhe seja relevada a multa imposta.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ou a terceiros.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10.5  As multas serão as seguintes: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 30 % (trinta por cento) sobre o saldo do contrato, no caso de desistência de Fornecimento.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 Fizer declaração falsa;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b) Deixar de entregar ou apresentar documentação falsa;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c) Ensejar o retardamento da execução do objeto;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d) Não mantiver a proposta;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e) Falhar ou fraudar na execução do contrato, injustificadamente;</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f) Comportar-se de modo inidôneo ou cometer fraude fiscal;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g) Executar os projetos fora das normas técnicas;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h) Descumprir prazos e condições previstas neste instrumento.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após análise dos fatos, constatar que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praticou falta grave.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Parágrafo Primeiro: As penalidades poderão ser aplicadas isoladamente ou cumulativamente, nos termos do art. 87 da Lei n° 8.666/93.</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Parágrafo Segundo: Na aplicação dessas penalidades serão admitidos os recursos previstos em lei, garantido o contraditório e a ampla defesa.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Parágrafo Terceiro: Além das penalidades acima citadas a </w:t>
      </w:r>
      <w:r w:rsidRPr="004F3E88">
        <w:rPr>
          <w:rFonts w:ascii="Arial" w:eastAsia="Times New Roman" w:hAnsi="Arial" w:cs="Arial"/>
          <w:b/>
          <w:bCs/>
          <w:szCs w:val="20"/>
          <w:lang w:eastAsia="pt-BR"/>
        </w:rPr>
        <w:t xml:space="preserve">CONTRATADA </w:t>
      </w:r>
      <w:r w:rsidRPr="004F3E88">
        <w:rPr>
          <w:rFonts w:ascii="Arial" w:eastAsia="Times New Roman" w:hAnsi="Arial" w:cs="Arial"/>
          <w:szCs w:val="20"/>
          <w:lang w:eastAsia="pt-BR"/>
        </w:rPr>
        <w:t xml:space="preserve">ficará sujeita ao cancelamento de sua inscrição no Cadastro de Fornecedores do </w:t>
      </w:r>
      <w:r w:rsidRPr="004F3E88">
        <w:rPr>
          <w:rFonts w:ascii="Arial" w:eastAsia="Times New Roman" w:hAnsi="Arial" w:cs="Arial"/>
          <w:b/>
          <w:bCs/>
          <w:szCs w:val="20"/>
          <w:lang w:eastAsia="pt-BR"/>
        </w:rPr>
        <w:t>CONTRATANTE</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b/>
          <w:szCs w:val="20"/>
          <w:lang w:eastAsia="pt-BR"/>
        </w:rPr>
        <w:t>CLÁUSULA DÉCIMA PRIMEIRA - DA RESCISÃO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11.1 - Rescisão deste Contrato por ato unilateral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11.1.1 -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sua intenção, com antecedência mínima de 5 (cinco) dias: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a) o não cumprimento pela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das cláusulas contratuais, especificações, projetos ou prazos;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b) o cumprimento irregular pela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das cláusulas contratuais, especificações, projetos ou prazos;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lastRenderedPageBreak/>
        <w:t xml:space="preserve">c) o desatendimento pela </w:t>
      </w:r>
      <w:r w:rsidRPr="004F3E88">
        <w:rPr>
          <w:rFonts w:ascii="Arial" w:eastAsia="Times New Roman" w:hAnsi="Arial" w:cs="Arial"/>
          <w:b/>
          <w:szCs w:val="20"/>
          <w:lang w:eastAsia="pt-BR"/>
        </w:rPr>
        <w:t xml:space="preserve">CONTRATADA </w:t>
      </w:r>
      <w:r w:rsidRPr="004F3E88">
        <w:rPr>
          <w:rFonts w:ascii="Arial" w:eastAsia="Times New Roman" w:hAnsi="Arial" w:cs="Arial"/>
          <w:szCs w:val="20"/>
          <w:lang w:eastAsia="pt-BR"/>
        </w:rPr>
        <w:t>das determinações regulares da autorizada designada para acompanhar e fiscalizar a sua execução, assim como as de seus superiores;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d) razões de interesse do serviço público.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11.1.2 -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 o atraso injustificado na entrega do material;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b) suspensão, pelas autoridades competentes, do fornecimento de materiais da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em decorrência de violação de disposições legais vigentes;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 a paralisação do fornecimento de materiais sem justa causa e prévia comunicação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e) o cometimento reiterado de faltas no seu fornecimento de materiais;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f) a decretação de falência, o pedido de concordata ou a instauração de insolvência civil;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g) a dissolução da sociedade ou o falecimento do proprietário, em se tratando de firma individual;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h) a alteração social ou a modificação da finalidade ou da estrutura da empresa, que, a juízo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prejudique a execução do contrato;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i) o protesto de títulos ou a emissão de cheques, sem suficiente provisão, que caracterizem a insolvência do contrato.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11.1.3 - No caso de o presente Contrato ser rescindido por culpa da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serão observadas as seguintes condições: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a)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não terá direito de exigir indenização por qualquer prejuízo e será responsável pelos danos ocasionados, cabendo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aplicar as sanções contratuais e legais pertinentes;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b)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terá o direito de ser reembolsada pelos materiais já fornecidos, desde que aprovado pela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até a data da rescisão, deduzidos os prejuízos causados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 em qualquer caso,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d) caso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cumpra integralmente a condição contratual infringida.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11.2 - Rescisão deste Contrato por Acordo entre as Partes ou Judicial: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lastRenderedPageBreak/>
        <w:t>11.2.1 - O presente Contrato também poderá ser rescindido quando ocorrer:</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a) a supressão, por parte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b) a suspensão de sua execução, por  ordem escrita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por prazo superior a 120 (cento e vinte) dias, salvo em caso de calamidade pública, grave perturbação da ordem interna ou guerra;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c) o atraso superior a 90 (noventa) dias dos pagamentos devidos pela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decorrentes de materiais já fornecidos, salvo em caso de calamidade pública, grave perturbação da ordem interna ou guerra;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d) a não liberação, por parte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de área, local para entrega dos materiais, nos prazos contratuais.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11.2.2 - Nestes casos,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deverá pagar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os materiais já fornecidos, de acordo com os termos deste Contrato.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szCs w:val="20"/>
          <w:lang w:eastAsia="pt-BR"/>
        </w:rPr>
        <w:t xml:space="preserve"> </w:t>
      </w:r>
      <w:r w:rsidRPr="004F3E88">
        <w:rPr>
          <w:rFonts w:ascii="Arial" w:eastAsia="Times New Roman" w:hAnsi="Arial" w:cs="Arial"/>
          <w:b/>
          <w:szCs w:val="20"/>
          <w:lang w:eastAsia="pt-BR"/>
        </w:rPr>
        <w:t>CLÁUSULA DÉCIMA SEGUNDA - NOVAÇÃO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12 - A não utilização por parte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neste Contrato, serão considerados como cumulativos, e não alternativos, inclusive em relação a dispositivos legais.</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4F3E88">
        <w:rPr>
          <w:rFonts w:ascii="Arial" w:eastAsia="Times New Roman" w:hAnsi="Arial" w:cs="Arial"/>
          <w:b/>
          <w:szCs w:val="20"/>
          <w:lang w:eastAsia="pt-BR"/>
        </w:rPr>
        <w:t xml:space="preserve">CLÁUSULA DÉCIMA TERCEIRA - DO SEGURO E REPSONSABILIDADES DA CONTRATADA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13.1 - </w:t>
      </w:r>
      <w:r w:rsidRPr="004F3E88">
        <w:rPr>
          <w:rFonts w:ascii="Arial" w:eastAsia="Times New Roman" w:hAnsi="Arial" w:cs="Arial"/>
          <w:b/>
          <w:szCs w:val="20"/>
          <w:lang w:eastAsia="pt-BR"/>
        </w:rPr>
        <w:t>A CONTRATADA</w:t>
      </w:r>
      <w:r w:rsidRPr="004F3E88">
        <w:rPr>
          <w:rFonts w:ascii="Arial" w:eastAsia="Times New Roman" w:hAnsi="Arial" w:cs="Arial"/>
          <w:szCs w:val="20"/>
          <w:lang w:eastAsia="pt-BR"/>
        </w:rPr>
        <w:t xml:space="preserve"> é responsável pelos seguros no transporte do material até o local de destino definido pela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13.2 – </w:t>
      </w:r>
      <w:r w:rsidRPr="004F3E88">
        <w:rPr>
          <w:rFonts w:ascii="Arial" w:eastAsia="Times New Roman" w:hAnsi="Arial" w:cs="Arial"/>
          <w:b/>
          <w:bCs/>
          <w:szCs w:val="20"/>
          <w:lang w:eastAsia="pt-BR"/>
        </w:rPr>
        <w:t xml:space="preserve">A CONTRATADA </w:t>
      </w:r>
      <w:r w:rsidRPr="004F3E88">
        <w:rPr>
          <w:rFonts w:ascii="Arial" w:eastAsia="Times New Roman" w:hAnsi="Arial" w:cs="Arial"/>
          <w:szCs w:val="20"/>
          <w:lang w:eastAsia="pt-BR"/>
        </w:rPr>
        <w:t>assume, como exclusivamente seus os riscos e as despesas decorrentes do fornecimento dos serviços previstos no presente contrato.</w:t>
      </w:r>
    </w:p>
    <w:p w:rsidR="00332858" w:rsidRPr="004F3E88" w:rsidRDefault="00332858" w:rsidP="00332858">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4F3E88">
        <w:rPr>
          <w:rFonts w:ascii="Arial" w:eastAsia="Times New Roman" w:hAnsi="Arial" w:cs="Arial"/>
          <w:szCs w:val="20"/>
          <w:lang w:eastAsia="pt-BR"/>
        </w:rPr>
        <w:t xml:space="preserve">13.3 - </w:t>
      </w:r>
      <w:r w:rsidRPr="004F3E88">
        <w:rPr>
          <w:rFonts w:ascii="Arial" w:eastAsia="Times New Roman" w:hAnsi="Arial" w:cs="Arial"/>
          <w:b/>
          <w:bCs/>
          <w:szCs w:val="20"/>
          <w:lang w:eastAsia="pt-BR"/>
        </w:rPr>
        <w:t xml:space="preserve">A CONTRATANTE </w:t>
      </w:r>
      <w:r w:rsidRPr="004F3E88">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4F3E88">
        <w:rPr>
          <w:rFonts w:ascii="Arial" w:eastAsia="Times New Roman" w:hAnsi="Arial" w:cs="Arial"/>
          <w:b/>
          <w:bCs/>
          <w:szCs w:val="20"/>
          <w:lang w:eastAsia="pt-BR"/>
        </w:rPr>
        <w:t>CONTRATADA.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 xml:space="preserve">13.4 – </w:t>
      </w:r>
      <w:r w:rsidRPr="004F3E88">
        <w:rPr>
          <w:rFonts w:ascii="Arial" w:eastAsia="Times New Roman" w:hAnsi="Arial" w:cs="Arial"/>
          <w:szCs w:val="20"/>
          <w:lang w:eastAsia="pt-BR"/>
        </w:rPr>
        <w:t xml:space="preserve">Constituirá encargos exclusivos da </w:t>
      </w:r>
      <w:r w:rsidRPr="004F3E88">
        <w:rPr>
          <w:rFonts w:ascii="Arial" w:eastAsia="Times New Roman" w:hAnsi="Arial" w:cs="Arial"/>
          <w:b/>
          <w:bCs/>
          <w:szCs w:val="20"/>
          <w:lang w:eastAsia="pt-BR"/>
        </w:rPr>
        <w:t>CONTRATADA</w:t>
      </w:r>
      <w:r w:rsidRPr="004F3E88">
        <w:rPr>
          <w:rFonts w:ascii="Arial" w:eastAsia="Times New Roman" w:hAnsi="Arial" w:cs="Arial"/>
          <w:bCs/>
          <w:szCs w:val="20"/>
          <w:lang w:eastAsia="pt-BR"/>
        </w:rPr>
        <w:t xml:space="preserve"> </w:t>
      </w:r>
      <w:r w:rsidRPr="004F3E88">
        <w:rPr>
          <w:rFonts w:ascii="Arial" w:eastAsia="Times New Roman" w:hAnsi="Arial" w:cs="Arial"/>
          <w:szCs w:val="20"/>
          <w:lang w:eastAsia="pt-BR"/>
        </w:rPr>
        <w:t>o pagamento de tributos, tarifas, emolumentos e despesas decorrentes da execução de seu objeto.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13.5 - Obriga-se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fica a </w:t>
      </w:r>
      <w:r w:rsidRPr="004F3E88">
        <w:rPr>
          <w:rFonts w:ascii="Arial" w:eastAsia="Times New Roman" w:hAnsi="Arial" w:cs="Arial"/>
          <w:b/>
          <w:szCs w:val="20"/>
          <w:lang w:eastAsia="pt-BR"/>
        </w:rPr>
        <w:t xml:space="preserve">CONTRATANTE </w:t>
      </w:r>
      <w:r w:rsidRPr="004F3E88">
        <w:rPr>
          <w:rFonts w:ascii="Arial" w:eastAsia="Times New Roman" w:hAnsi="Arial" w:cs="Arial"/>
          <w:szCs w:val="20"/>
          <w:lang w:eastAsia="pt-BR"/>
        </w:rPr>
        <w:t xml:space="preserve">desde já autorizada a suspender os pagamentos devidos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até que fique constatada a plena e total regularização de sua situação.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lastRenderedPageBreak/>
        <w:t xml:space="preserve">13.6 - Quaisquer alterações nos encargos ou obrigações de natureza fiscal e/ou </w:t>
      </w:r>
      <w:proofErr w:type="spellStart"/>
      <w:r w:rsidRPr="004F3E88">
        <w:rPr>
          <w:rFonts w:ascii="Arial" w:eastAsia="Times New Roman" w:hAnsi="Arial" w:cs="Arial"/>
          <w:szCs w:val="20"/>
          <w:lang w:eastAsia="pt-BR"/>
        </w:rPr>
        <w:t>parafiscal</w:t>
      </w:r>
      <w:proofErr w:type="spellEnd"/>
      <w:r w:rsidRPr="004F3E88">
        <w:rPr>
          <w:rFonts w:ascii="Arial" w:eastAsia="Times New Roman" w:hAnsi="Arial" w:cs="Arial"/>
          <w:szCs w:val="20"/>
          <w:lang w:eastAsia="pt-BR"/>
        </w:rPr>
        <w:t xml:space="preserve">, após a data limite de recebimento e abertura da proposta, será objeto de entendimento entre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e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13.7 -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xml:space="preserve"> responderá a todas as reclamatórias trabalhistas que possam ocorrer em </w:t>
      </w:r>
      <w:proofErr w:type="spellStart"/>
      <w:r w:rsidRPr="004F3E88">
        <w:rPr>
          <w:rFonts w:ascii="Arial" w:eastAsia="Times New Roman" w:hAnsi="Arial" w:cs="Arial"/>
          <w:szCs w:val="20"/>
          <w:lang w:eastAsia="pt-BR"/>
        </w:rPr>
        <w:t>conseqüência</w:t>
      </w:r>
      <w:proofErr w:type="spellEnd"/>
      <w:r w:rsidRPr="004F3E88">
        <w:rPr>
          <w:rFonts w:ascii="Arial" w:eastAsia="Times New Roman" w:hAnsi="Arial" w:cs="Arial"/>
          <w:szCs w:val="20"/>
          <w:lang w:eastAsia="pt-BR"/>
        </w:rPr>
        <w:t xml:space="preserve"> da execução dos serviços contratados, os quais não importam em vinculação laboral entre 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e o empregado envolvido, que mantém relação empregatícia com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empregadora na forma do disposto no Art. 2º da Consolidação das Leis do Trabalho.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13.8 - Caso haja condenação da </w:t>
      </w:r>
      <w:r w:rsidRPr="004F3E88">
        <w:rPr>
          <w:rFonts w:ascii="Arial" w:eastAsia="Times New Roman" w:hAnsi="Arial" w:cs="Arial"/>
          <w:b/>
          <w:szCs w:val="20"/>
          <w:lang w:eastAsia="pt-BR"/>
        </w:rPr>
        <w:t>CONTRATANTE</w:t>
      </w:r>
      <w:r w:rsidRPr="004F3E88">
        <w:rPr>
          <w:rFonts w:ascii="Arial" w:eastAsia="Times New Roman" w:hAnsi="Arial" w:cs="Arial"/>
          <w:szCs w:val="20"/>
          <w:lang w:eastAsia="pt-BR"/>
        </w:rPr>
        <w:t xml:space="preserve">, inclusive como responsável solidária, a </w:t>
      </w:r>
      <w:r w:rsidRPr="004F3E88">
        <w:rPr>
          <w:rFonts w:ascii="Arial" w:eastAsia="Times New Roman" w:hAnsi="Arial" w:cs="Arial"/>
          <w:b/>
          <w:szCs w:val="20"/>
          <w:lang w:eastAsia="pt-BR"/>
        </w:rPr>
        <w:t>CONTRATADA</w:t>
      </w:r>
      <w:r w:rsidRPr="004F3E88">
        <w:rPr>
          <w:rFonts w:ascii="Arial" w:eastAsia="Times New Roman" w:hAnsi="Arial" w:cs="Arial"/>
          <w:szCs w:val="20"/>
          <w:lang w:eastAsia="pt-BR"/>
        </w:rPr>
        <w:t>, reembolsar-lhe-á os valores pagos em decorrência da decisão judicial.</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332858" w:rsidRPr="004F3E88" w:rsidRDefault="00332858" w:rsidP="00332858">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332858" w:rsidRPr="004F3E88" w:rsidRDefault="00332858" w:rsidP="00332858">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4F3E88">
        <w:rPr>
          <w:rFonts w:ascii="Arial" w:eastAsia="Times New Roman" w:hAnsi="Arial" w:cs="Arial"/>
          <w:b/>
          <w:bCs/>
          <w:szCs w:val="20"/>
          <w:lang w:eastAsia="pt-BR"/>
        </w:rPr>
        <w:t xml:space="preserve">CLÁUSULA DÉCIMA QUARTA - DA SOLIDARIEDADE </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33285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bCs/>
          <w:szCs w:val="20"/>
          <w:lang w:eastAsia="pt-BR"/>
        </w:rPr>
        <w:t>14</w:t>
      </w:r>
      <w:r w:rsidRPr="004F3E88">
        <w:rPr>
          <w:rFonts w:ascii="Arial" w:eastAsia="Times New Roman" w:hAnsi="Arial" w:cs="Arial"/>
          <w:b/>
          <w:bCs/>
          <w:szCs w:val="20"/>
          <w:lang w:eastAsia="pt-BR"/>
        </w:rPr>
        <w:t xml:space="preserve"> - A CONTRATANTE </w:t>
      </w:r>
      <w:r w:rsidRPr="004F3E88">
        <w:rPr>
          <w:rFonts w:ascii="Arial" w:eastAsia="Times New Roman" w:hAnsi="Arial" w:cs="Arial"/>
          <w:szCs w:val="20"/>
          <w:lang w:eastAsia="pt-BR"/>
        </w:rPr>
        <w:t xml:space="preserve">não responderá por quaisquer compromissos assumidos pela </w:t>
      </w:r>
      <w:r w:rsidRPr="004F3E88">
        <w:rPr>
          <w:rFonts w:ascii="Arial" w:eastAsia="Times New Roman" w:hAnsi="Arial" w:cs="Arial"/>
          <w:b/>
          <w:bCs/>
          <w:szCs w:val="20"/>
          <w:lang w:eastAsia="pt-BR"/>
        </w:rPr>
        <w:t xml:space="preserve">CONTRATADA </w:t>
      </w:r>
      <w:r w:rsidRPr="004F3E88">
        <w:rPr>
          <w:rFonts w:ascii="Arial" w:eastAsia="Times New Roman" w:hAnsi="Arial" w:cs="Arial"/>
          <w:szCs w:val="20"/>
          <w:lang w:eastAsia="pt-BR"/>
        </w:rPr>
        <w:t xml:space="preserve">com terceiros, ainda que vinculados à execução do presente contrato, bem como por qualquer dano causado a terceiros em decorrência de ato da  </w:t>
      </w:r>
      <w:r w:rsidRPr="004F3E88">
        <w:rPr>
          <w:rFonts w:ascii="Arial" w:eastAsia="Times New Roman" w:hAnsi="Arial" w:cs="Arial"/>
          <w:b/>
          <w:szCs w:val="20"/>
          <w:lang w:eastAsia="pt-BR"/>
        </w:rPr>
        <w:t>C</w:t>
      </w:r>
      <w:r w:rsidRPr="004F3E88">
        <w:rPr>
          <w:rFonts w:ascii="Arial" w:eastAsia="Times New Roman" w:hAnsi="Arial" w:cs="Arial"/>
          <w:b/>
          <w:bCs/>
          <w:szCs w:val="20"/>
          <w:lang w:eastAsia="pt-BR"/>
        </w:rPr>
        <w:t xml:space="preserve">ONTRATADA, </w:t>
      </w:r>
      <w:r w:rsidRPr="004F3E88">
        <w:rPr>
          <w:rFonts w:ascii="Arial" w:eastAsia="Times New Roman" w:hAnsi="Arial" w:cs="Arial"/>
          <w:szCs w:val="20"/>
          <w:lang w:eastAsia="pt-BR"/>
        </w:rPr>
        <w:t>de seus empregados, proposto ou subordinados.</w:t>
      </w:r>
    </w:p>
    <w:p w:rsidR="00C04D29" w:rsidRPr="004F3E88" w:rsidRDefault="00C04D2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b/>
          <w:szCs w:val="20"/>
          <w:lang w:eastAsia="pt-BR"/>
        </w:rPr>
        <w:t>CLÁUSULA DÉCIMA QUINTA - DO FORO</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15 - Para as questões decorrentes deste Contrato, fica eleito o Foro da Comarca de </w:t>
      </w:r>
      <w:r w:rsidRPr="004F3E88">
        <w:rPr>
          <w:rFonts w:ascii="Arial" w:eastAsia="Times New Roman" w:hAnsi="Arial" w:cs="Arial"/>
          <w:noProof/>
          <w:szCs w:val="20"/>
          <w:lang w:eastAsia="pt-BR"/>
        </w:rPr>
        <w:t>CORONEL FREITAS - SC</w:t>
      </w:r>
      <w:r w:rsidRPr="004F3E88">
        <w:rPr>
          <w:rFonts w:ascii="Arial" w:eastAsia="Times New Roman" w:hAnsi="Arial" w:cs="Arial"/>
          <w:szCs w:val="20"/>
          <w:lang w:eastAsia="pt-BR"/>
        </w:rPr>
        <w:t>, com renúncia expressa de qualquer outro, por mais privilegiado que seja.</w:t>
      </w: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E, por assim estarem de acordo, assinam o presente termo os representantes das partes contratantes, juntamente com as testemunhas abaixo.</w:t>
      </w:r>
    </w:p>
    <w:p w:rsidR="0033285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 </w:t>
      </w:r>
    </w:p>
    <w:p w:rsidR="00C04D29" w:rsidRPr="004F3E88" w:rsidRDefault="00C04D2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332858" w:rsidRPr="004F3E88" w:rsidRDefault="00332858" w:rsidP="00332858">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332858" w:rsidRDefault="00C04D2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noProof/>
          <w:szCs w:val="20"/>
          <w:lang w:eastAsia="pt-BR"/>
        </w:rPr>
        <w:t>Águas Frias</w:t>
      </w:r>
      <w:r>
        <w:rPr>
          <w:rFonts w:ascii="Arial" w:eastAsia="Times New Roman" w:hAnsi="Arial" w:cs="Arial"/>
          <w:noProof/>
          <w:szCs w:val="20"/>
          <w:lang w:eastAsia="pt-BR"/>
        </w:rPr>
        <w:t>-SC</w:t>
      </w:r>
      <w:r w:rsidR="00332858" w:rsidRPr="004F3E88">
        <w:rPr>
          <w:rFonts w:ascii="Arial" w:eastAsia="Times New Roman" w:hAnsi="Arial" w:cs="Arial"/>
          <w:noProof/>
          <w:szCs w:val="20"/>
          <w:lang w:eastAsia="pt-BR"/>
        </w:rPr>
        <w:t xml:space="preserve">, </w:t>
      </w:r>
      <w:r w:rsidR="00332858">
        <w:rPr>
          <w:rFonts w:ascii="Arial" w:eastAsia="Times New Roman" w:hAnsi="Arial" w:cs="Arial"/>
          <w:noProof/>
          <w:szCs w:val="20"/>
          <w:lang w:eastAsia="pt-BR"/>
        </w:rPr>
        <w:t>25 de novembro de 2019</w:t>
      </w:r>
      <w:r w:rsidR="00332858" w:rsidRPr="004F3E88">
        <w:rPr>
          <w:rFonts w:ascii="Arial" w:eastAsia="Times New Roman" w:hAnsi="Arial" w:cs="Arial"/>
          <w:szCs w:val="20"/>
          <w:lang w:eastAsia="pt-BR"/>
        </w:rPr>
        <w:t>.</w:t>
      </w:r>
    </w:p>
    <w:p w:rsidR="00C04D29" w:rsidRDefault="00C04D2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04D29" w:rsidRDefault="00C04D2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04D29" w:rsidRPr="004F3E88" w:rsidRDefault="00C04D29" w:rsidP="00332858">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___________________________________</w:t>
      </w:r>
    </w:p>
    <w:p w:rsidR="00332858" w:rsidRPr="004F3E88" w:rsidRDefault="00B00645" w:rsidP="00332858">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Pr>
          <w:rFonts w:ascii="Arial" w:eastAsia="Times New Roman" w:hAnsi="Arial" w:cs="Arial"/>
          <w:b/>
          <w:noProof/>
          <w:szCs w:val="20"/>
          <w:lang w:eastAsia="pt-BR"/>
        </w:rPr>
        <w:t>RICARDO ROLIM DE MOURA</w:t>
      </w:r>
      <w:r w:rsidR="00332858">
        <w:rPr>
          <w:rFonts w:ascii="Arial" w:eastAsia="Times New Roman" w:hAnsi="Arial" w:cs="Arial"/>
          <w:b/>
          <w:noProof/>
          <w:szCs w:val="20"/>
          <w:lang w:eastAsia="pt-BR"/>
        </w:rPr>
        <w:t xml:space="preserve"> </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noProof/>
          <w:szCs w:val="20"/>
          <w:lang w:eastAsia="pt-BR"/>
        </w:rPr>
        <w:t>PREFEITO</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r w:rsidRPr="004F3E88">
        <w:rPr>
          <w:rFonts w:ascii="Arial" w:eastAsia="Times New Roman" w:hAnsi="Arial" w:cs="Arial"/>
          <w:b/>
          <w:szCs w:val="20"/>
          <w:lang w:eastAsia="pt-BR"/>
        </w:rPr>
        <w:t xml:space="preserve">Analisado e Aprovado </w:t>
      </w: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p>
    <w:p w:rsidR="00332858" w:rsidRPr="004F3E88" w:rsidRDefault="00332858" w:rsidP="00332858">
      <w:pPr>
        <w:tabs>
          <w:tab w:val="left" w:pos="536"/>
          <w:tab w:val="left" w:pos="2270"/>
          <w:tab w:val="left" w:pos="4294"/>
        </w:tabs>
        <w:spacing w:after="0" w:line="240" w:lineRule="auto"/>
        <w:rPr>
          <w:rFonts w:ascii="Arial" w:eastAsia="Times New Roman" w:hAnsi="Arial" w:cs="Arial"/>
          <w:b/>
          <w:szCs w:val="20"/>
          <w:lang w:eastAsia="pt-BR"/>
        </w:rPr>
      </w:pPr>
      <w:r w:rsidRPr="004F3E88">
        <w:rPr>
          <w:rFonts w:ascii="Arial" w:eastAsia="Times New Roman" w:hAnsi="Arial" w:cs="Arial"/>
          <w:b/>
          <w:szCs w:val="20"/>
          <w:lang w:eastAsia="pt-BR"/>
        </w:rPr>
        <w:t>JHONAS PEZZINI</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OAB/SC 33678</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B00645" w:rsidP="00332858">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Pr>
          <w:rFonts w:ascii="Arial" w:eastAsia="Times New Roman" w:hAnsi="Arial" w:cs="Arial"/>
          <w:b/>
          <w:szCs w:val="20"/>
          <w:u w:val="single"/>
          <w:lang w:eastAsia="pt-BR"/>
        </w:rPr>
        <w:t>A</w:t>
      </w:r>
      <w:r w:rsidR="00332858" w:rsidRPr="004F3E88">
        <w:rPr>
          <w:rFonts w:ascii="Arial" w:eastAsia="Times New Roman" w:hAnsi="Arial" w:cs="Arial"/>
          <w:b/>
          <w:szCs w:val="20"/>
          <w:u w:val="single"/>
          <w:lang w:eastAsia="pt-BR"/>
        </w:rPr>
        <w:t xml:space="preserve">NEXO V </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4F3E88">
        <w:rPr>
          <w:rFonts w:ascii="Arial" w:eastAsia="Times New Roman" w:hAnsi="Arial" w:cs="Arial"/>
          <w:b/>
          <w:szCs w:val="20"/>
          <w:u w:val="single"/>
          <w:lang w:eastAsia="pt-BR"/>
        </w:rPr>
        <w:t>TERMO DE REFERÊNCIA E VALORES REFERENCIAIS QUANTITATIVOS</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keepNext/>
        <w:spacing w:after="0" w:line="280" w:lineRule="exact"/>
        <w:ind w:left="180" w:right="-522"/>
        <w:jc w:val="center"/>
        <w:outlineLvl w:val="0"/>
        <w:rPr>
          <w:rFonts w:ascii="Arial" w:eastAsia="Times New Roman" w:hAnsi="Arial" w:cs="Arial"/>
          <w:b/>
          <w:bCs/>
          <w:color w:val="000000"/>
          <w:szCs w:val="20"/>
          <w:lang w:eastAsia="pt-BR"/>
        </w:rPr>
      </w:pPr>
      <w:r w:rsidRPr="004F3E88">
        <w:rPr>
          <w:rFonts w:ascii="Arial" w:eastAsia="Times New Roman" w:hAnsi="Arial" w:cs="Arial"/>
          <w:b/>
          <w:bCs/>
          <w:color w:val="000000"/>
          <w:szCs w:val="20"/>
          <w:lang w:eastAsia="pt-BR"/>
        </w:rPr>
        <w:t xml:space="preserve">Processo licitatório nº </w:t>
      </w:r>
      <w:r w:rsidRPr="004F3E88">
        <w:rPr>
          <w:rFonts w:ascii="Arial" w:eastAsia="Times New Roman" w:hAnsi="Arial" w:cs="Arial"/>
          <w:b/>
          <w:bCs/>
          <w:color w:val="000000"/>
          <w:szCs w:val="20"/>
          <w:lang w:eastAsia="pt-BR"/>
        </w:rPr>
        <w:softHyphen/>
      </w:r>
      <w:r w:rsidRPr="004F3E88">
        <w:rPr>
          <w:rFonts w:ascii="Arial" w:eastAsia="Times New Roman" w:hAnsi="Arial" w:cs="Arial"/>
          <w:b/>
          <w:bCs/>
          <w:color w:val="000000"/>
          <w:szCs w:val="20"/>
          <w:lang w:eastAsia="pt-BR"/>
        </w:rPr>
        <w:softHyphen/>
      </w:r>
      <w:r w:rsidR="00B00645">
        <w:rPr>
          <w:rFonts w:ascii="Arial" w:eastAsia="Times New Roman" w:hAnsi="Arial" w:cs="Arial"/>
          <w:b/>
          <w:bCs/>
          <w:color w:val="000000"/>
          <w:szCs w:val="20"/>
          <w:lang w:eastAsia="pt-BR"/>
        </w:rPr>
        <w:t>91</w:t>
      </w:r>
      <w:r w:rsidRPr="004F3E88">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F3E88">
        <w:rPr>
          <w:rFonts w:ascii="Arial" w:eastAsia="Times New Roman" w:hAnsi="Arial" w:cs="Arial"/>
          <w:b/>
          <w:bCs/>
          <w:szCs w:val="20"/>
          <w:lang w:eastAsia="pt-BR"/>
        </w:rPr>
        <w:t>DADOS DO SOLICITANTE:</w:t>
      </w:r>
    </w:p>
    <w:p w:rsidR="00332858" w:rsidRPr="004F3E88" w:rsidRDefault="00332858" w:rsidP="00332858">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ESTADO DE SANTA CATARINA.</w:t>
      </w:r>
    </w:p>
    <w:p w:rsidR="00332858" w:rsidRPr="004F3E88" w:rsidRDefault="00332858" w:rsidP="00332858">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MUNICÍPIO DE ÁGUAS FRIAS</w:t>
      </w:r>
      <w:r w:rsidRPr="004F3E88">
        <w:rPr>
          <w:rFonts w:ascii="Arial" w:eastAsia="Times New Roman" w:hAnsi="Arial" w:cs="Arial"/>
          <w:szCs w:val="20"/>
          <w:lang w:eastAsia="pt-BR"/>
        </w:rPr>
        <w:t xml:space="preserve"> </w:t>
      </w:r>
    </w:p>
    <w:p w:rsidR="00332858" w:rsidRPr="004F3E88" w:rsidRDefault="00332858" w:rsidP="00332858">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RUA SETE DE SETEMBRO, 512</w:t>
      </w:r>
    </w:p>
    <w:p w:rsidR="00332858" w:rsidRPr="004F3E88" w:rsidRDefault="00332858" w:rsidP="00332858">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FONE: 49 3332 0019</w:t>
      </w:r>
    </w:p>
    <w:p w:rsidR="00332858" w:rsidRPr="004F3E88" w:rsidRDefault="00332858" w:rsidP="00332858">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332858" w:rsidRPr="004F3E88" w:rsidRDefault="00332858" w:rsidP="00332858">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F3E88">
        <w:rPr>
          <w:rFonts w:ascii="Arial" w:eastAsia="Times New Roman" w:hAnsi="Arial" w:cs="Arial"/>
          <w:b/>
          <w:bCs/>
          <w:szCs w:val="20"/>
          <w:lang w:eastAsia="pt-BR"/>
        </w:rPr>
        <w:t>OBJETIVOS A SEREM ALCANÇADOS: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F3E88">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Global</w:t>
      </w:r>
    </w:p>
    <w:p w:rsidR="00332858" w:rsidRPr="004F3E88" w:rsidRDefault="00332858" w:rsidP="00F5769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OBJETO: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F5769F" w:rsidRDefault="00F5769F" w:rsidP="00F5769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ar-SA"/>
        </w:rPr>
      </w:pPr>
      <w:r w:rsidRPr="004F3E88">
        <w:rPr>
          <w:rFonts w:ascii="Arial" w:eastAsia="Times New Roman" w:hAnsi="Arial" w:cs="Arial"/>
          <w:szCs w:val="20"/>
          <w:lang w:eastAsia="pt-BR"/>
        </w:rPr>
        <w:t xml:space="preserve">A presente licitação tem por objeto a </w:t>
      </w:r>
      <w:r>
        <w:rPr>
          <w:rFonts w:ascii="Arial" w:eastAsia="Times New Roman" w:hAnsi="Arial" w:cs="Arial"/>
          <w:szCs w:val="20"/>
          <w:lang w:eastAsia="pt-BR"/>
        </w:rPr>
        <w:t xml:space="preserve">Contratação de Empresa Especializada do Ramos de Tecnologia da Informação para Implantação, Conversão de Dados, Manutenção, Treinamento e Suporte Técnico de um Sistema Integrado de Gestão Pública para o Executivo e o Legislativo </w:t>
      </w:r>
      <w:r>
        <w:rPr>
          <w:rFonts w:ascii="Arial" w:hAnsi="Arial" w:cs="Arial"/>
          <w:bCs/>
        </w:rPr>
        <w:t>Municipal, hospedado em Data Center, sem li</w:t>
      </w:r>
      <w:r>
        <w:rPr>
          <w:rFonts w:ascii="Arial" w:eastAsia="Times New Roman" w:hAnsi="Arial" w:cs="Arial"/>
          <w:color w:val="000000"/>
          <w:szCs w:val="20"/>
          <w:lang w:eastAsia="ar-SA"/>
        </w:rPr>
        <w:t>mitação de usuários, que garantam as alterações legais, corretivas e evolutivas no sistema, e suporte técnico para este sistema quando solicitado pela Município de Águas Frias –SC, atendendo aos requisitos mínimos a seguis especificados:</w:t>
      </w:r>
    </w:p>
    <w:p w:rsidR="00F5769F" w:rsidRDefault="00F5769F" w:rsidP="00F5769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769F" w:rsidRDefault="00F5769F" w:rsidP="00F5769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769F" w:rsidRDefault="00F5769F" w:rsidP="00F5769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769F" w:rsidRDefault="00F5769F" w:rsidP="003D75FE">
      <w:pPr>
        <w:pStyle w:val="PargrafodaLista"/>
        <w:numPr>
          <w:ilvl w:val="1"/>
          <w:numId w:val="3"/>
        </w:numPr>
        <w:shd w:val="clear" w:color="auto" w:fill="EAF1DD" w:themeFill="accent3" w:themeFillTint="33"/>
        <w:suppressAutoHyphens/>
        <w:spacing w:after="0" w:line="240" w:lineRule="auto"/>
        <w:rPr>
          <w:rFonts w:ascii="Arial" w:hAnsi="Arial" w:cs="Arial"/>
          <w:b/>
          <w:color w:val="000000"/>
          <w:lang w:eastAsia="ar-SA"/>
        </w:rPr>
      </w:pPr>
      <w:r>
        <w:rPr>
          <w:rFonts w:ascii="Arial" w:hAnsi="Arial" w:cs="Arial"/>
          <w:b/>
          <w:color w:val="000000"/>
          <w:lang w:eastAsia="ar-SA"/>
        </w:rPr>
        <w:t>SOLUÇOES DE SISTEMAS – ÁREAS</w:t>
      </w:r>
    </w:p>
    <w:p w:rsidR="00F5769F" w:rsidRDefault="00F5769F" w:rsidP="003D75FE">
      <w:pPr>
        <w:pStyle w:val="PargrafodaLista"/>
        <w:numPr>
          <w:ilvl w:val="2"/>
          <w:numId w:val="4"/>
        </w:numPr>
        <w:shd w:val="clear" w:color="auto" w:fill="EAF1DD" w:themeFill="accent3" w:themeFillTint="33"/>
        <w:suppressAutoHyphens/>
        <w:spacing w:after="0" w:line="240" w:lineRule="auto"/>
        <w:rPr>
          <w:rFonts w:ascii="Arial" w:hAnsi="Arial" w:cs="Arial"/>
          <w:b/>
          <w:color w:val="000000"/>
          <w:lang w:eastAsia="ar-SA"/>
        </w:rPr>
      </w:pPr>
      <w:r>
        <w:rPr>
          <w:rFonts w:ascii="Arial" w:hAnsi="Arial" w:cs="Arial"/>
          <w:b/>
          <w:color w:val="000000"/>
          <w:lang w:eastAsia="ar-SA"/>
        </w:rPr>
        <w:t>Sistemas para o Executivo Municipal</w:t>
      </w:r>
    </w:p>
    <w:p w:rsidR="00F5769F" w:rsidRDefault="00F5769F" w:rsidP="00F5769F">
      <w:pPr>
        <w:suppressAutoHyphens/>
        <w:spacing w:after="0" w:line="240" w:lineRule="auto"/>
        <w:rPr>
          <w:rFonts w:ascii="Arial" w:eastAsia="Times New Roman" w:hAnsi="Arial" w:cs="Arial"/>
          <w:b/>
          <w:color w:val="000000"/>
          <w:szCs w:val="20"/>
          <w:lang w:eastAsia="ar-SA"/>
        </w:rPr>
      </w:pPr>
    </w:p>
    <w:tbl>
      <w:tblPr>
        <w:tblW w:w="8796" w:type="dxa"/>
        <w:tblInd w:w="416" w:type="dxa"/>
        <w:tblCellMar>
          <w:left w:w="70" w:type="dxa"/>
          <w:right w:w="70" w:type="dxa"/>
        </w:tblCellMar>
        <w:tblLook w:val="04A0" w:firstRow="1" w:lastRow="0" w:firstColumn="1" w:lastColumn="0" w:noHBand="0" w:noVBand="1"/>
      </w:tblPr>
      <w:tblGrid>
        <w:gridCol w:w="960"/>
        <w:gridCol w:w="4364"/>
        <w:gridCol w:w="3472"/>
      </w:tblGrid>
      <w:tr w:rsidR="00F5769F" w:rsidTr="00B00645">
        <w:trPr>
          <w:trHeight w:val="300"/>
        </w:trPr>
        <w:tc>
          <w:tcPr>
            <w:tcW w:w="960"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4364" w:type="dxa"/>
            <w:tcBorders>
              <w:top w:val="single" w:sz="8" w:space="0" w:color="auto"/>
              <w:left w:val="nil"/>
              <w:bottom w:val="single" w:sz="4" w:space="0" w:color="auto"/>
              <w:right w:val="single" w:sz="8" w:space="0" w:color="auto"/>
            </w:tcBorders>
            <w:shd w:val="clear" w:color="auto" w:fill="D9D9D9"/>
            <w:noWrap/>
            <w:vAlign w:val="bottom"/>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 xml:space="preserve">SISTEMAS </w:t>
            </w:r>
          </w:p>
        </w:tc>
        <w:tc>
          <w:tcPr>
            <w:tcW w:w="3472" w:type="dxa"/>
            <w:tcBorders>
              <w:top w:val="single" w:sz="8" w:space="0" w:color="auto"/>
              <w:left w:val="nil"/>
              <w:bottom w:val="single" w:sz="4" w:space="0" w:color="auto"/>
              <w:right w:val="single" w:sz="8" w:space="0" w:color="auto"/>
            </w:tcBorders>
            <w:shd w:val="clear" w:color="auto" w:fill="D9D9D9"/>
          </w:tcPr>
          <w:p w:rsidR="00F5769F" w:rsidRDefault="00F5769F" w:rsidP="00B00645">
            <w:pPr>
              <w:spacing w:after="0" w:line="240" w:lineRule="auto"/>
              <w:jc w:val="center"/>
              <w:rPr>
                <w:rFonts w:ascii="Arial" w:eastAsia="Times New Roman" w:hAnsi="Arial" w:cs="Arial"/>
                <w:b/>
                <w:bCs/>
                <w:color w:val="000000"/>
                <w:szCs w:val="20"/>
                <w:lang w:eastAsia="pt-BR"/>
              </w:rPr>
            </w:pP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Planejamento – PPA, LDO, LOA;</w:t>
            </w:r>
          </w:p>
        </w:tc>
        <w:tc>
          <w:tcPr>
            <w:tcW w:w="3472" w:type="dxa"/>
            <w:tcBorders>
              <w:top w:val="nil"/>
              <w:left w:val="nil"/>
              <w:bottom w:val="single" w:sz="4" w:space="0" w:color="auto"/>
              <w:right w:val="single" w:sz="8" w:space="0" w:color="auto"/>
            </w:tcBorders>
          </w:tcPr>
          <w:p w:rsidR="00F5769F" w:rsidRPr="00C735AF" w:rsidRDefault="00F5769F" w:rsidP="00B00645">
            <w:pPr>
              <w:spacing w:after="0" w:line="240" w:lineRule="auto"/>
              <w:jc w:val="both"/>
              <w:rPr>
                <w:rFonts w:ascii="Arial" w:eastAsia="Times New Roman" w:hAnsi="Arial" w:cs="Arial"/>
                <w:color w:val="000000"/>
                <w:szCs w:val="20"/>
                <w:highlight w:val="lightGray"/>
                <w:lang w:eastAsia="pt-BR"/>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Contabilidade Pública;</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Tesouraria;</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Lei de Responsabilidade Fiscal;</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 xml:space="preserve">Prestações de Contas - </w:t>
            </w:r>
            <w:proofErr w:type="spellStart"/>
            <w:r>
              <w:rPr>
                <w:rFonts w:ascii="Arial" w:eastAsia="Times New Roman" w:hAnsi="Arial" w:cs="Arial"/>
                <w:color w:val="000000"/>
                <w:szCs w:val="20"/>
                <w:lang w:eastAsia="pt-BR"/>
              </w:rPr>
              <w:t>e-Sfinge</w:t>
            </w:r>
            <w:proofErr w:type="spellEnd"/>
            <w:r>
              <w:rPr>
                <w:rFonts w:ascii="Arial" w:eastAsia="Times New Roman" w:hAnsi="Arial" w:cs="Arial"/>
                <w:color w:val="000000"/>
                <w:szCs w:val="20"/>
                <w:lang w:eastAsia="pt-BR"/>
              </w:rPr>
              <w:t xml:space="preserve"> ao TCE/SC;</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Transparência Pública;</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Patrimônio Público;</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Almoxarifado;</w:t>
            </w:r>
          </w:p>
        </w:tc>
        <w:tc>
          <w:tcPr>
            <w:tcW w:w="3472" w:type="dxa"/>
            <w:tcBorders>
              <w:top w:val="nil"/>
              <w:left w:val="nil"/>
              <w:bottom w:val="single" w:sz="4" w:space="0" w:color="auto"/>
              <w:right w:val="single" w:sz="8" w:space="0" w:color="auto"/>
            </w:tcBorders>
          </w:tcPr>
          <w:p w:rsidR="00F5769F" w:rsidRPr="00C735AF" w:rsidRDefault="00C735AF" w:rsidP="00B00645">
            <w:pPr>
              <w:spacing w:after="0" w:line="240" w:lineRule="auto"/>
              <w:jc w:val="both"/>
              <w:rPr>
                <w:rFonts w:ascii="Arial" w:eastAsia="Times New Roman" w:hAnsi="Arial" w:cs="Arial"/>
                <w:b/>
                <w:color w:val="000000"/>
                <w:szCs w:val="20"/>
                <w:lang w:eastAsia="pt-BR"/>
              </w:rPr>
            </w:pPr>
            <w:r w:rsidRPr="00C735AF">
              <w:rPr>
                <w:rFonts w:ascii="Arial" w:eastAsia="Times New Roman" w:hAnsi="Arial" w:cs="Arial"/>
                <w:b/>
                <w:color w:val="000000"/>
                <w:szCs w:val="20"/>
                <w:lang w:eastAsia="pt-BR"/>
              </w:rPr>
              <w:t xml:space="preserve">Utilização Futura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Frotas;</w:t>
            </w:r>
          </w:p>
        </w:tc>
        <w:tc>
          <w:tcPr>
            <w:tcW w:w="3472" w:type="dxa"/>
            <w:tcBorders>
              <w:top w:val="nil"/>
              <w:left w:val="nil"/>
              <w:bottom w:val="single" w:sz="4" w:space="0" w:color="auto"/>
              <w:right w:val="single" w:sz="8" w:space="0" w:color="auto"/>
            </w:tcBorders>
          </w:tcPr>
          <w:p w:rsidR="00F5769F" w:rsidRDefault="00C735AF" w:rsidP="00B00645">
            <w:pPr>
              <w:spacing w:after="0" w:line="240" w:lineRule="auto"/>
              <w:jc w:val="both"/>
              <w:rPr>
                <w:rFonts w:ascii="Arial" w:eastAsia="Times New Roman" w:hAnsi="Arial" w:cs="Arial"/>
                <w:color w:val="000000"/>
                <w:szCs w:val="20"/>
                <w:lang w:eastAsia="pt-BR"/>
              </w:rPr>
            </w:pPr>
            <w:r w:rsidRPr="00C735AF">
              <w:rPr>
                <w:rFonts w:ascii="Arial" w:eastAsia="Times New Roman" w:hAnsi="Arial" w:cs="Arial"/>
                <w:color w:val="000000"/>
                <w:szCs w:val="20"/>
                <w:highlight w:val="lightGray"/>
                <w:lang w:eastAsia="pt-BR"/>
              </w:rPr>
              <w:t>Já utilizado pelo Executivo</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Licitações;</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de Pessoal – (Folha de Pagamento, Segurança do Trabalho, Concursos);</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da Efetividade e Atos Legais;</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F5769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E-Social;</w:t>
            </w:r>
          </w:p>
        </w:tc>
        <w:tc>
          <w:tcPr>
            <w:tcW w:w="3472"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 xml:space="preserve">Já utilizado pelo Executivo </w:t>
            </w:r>
          </w:p>
        </w:tc>
      </w:tr>
      <w:tr w:rsidR="00C735AF" w:rsidTr="00B00645">
        <w:trPr>
          <w:trHeight w:val="303"/>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Portal do Servidor: Contracheques, Informes de Rendimentos, Atualização Cadastral;</w:t>
            </w:r>
          </w:p>
        </w:tc>
        <w:tc>
          <w:tcPr>
            <w:tcW w:w="3472" w:type="dxa"/>
            <w:tcBorders>
              <w:top w:val="nil"/>
              <w:left w:val="nil"/>
              <w:bottom w:val="single" w:sz="4"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r w:rsidR="00C735A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Protocolo;</w:t>
            </w:r>
          </w:p>
        </w:tc>
        <w:tc>
          <w:tcPr>
            <w:tcW w:w="3472" w:type="dxa"/>
            <w:tcBorders>
              <w:top w:val="nil"/>
              <w:left w:val="nil"/>
              <w:bottom w:val="single" w:sz="4"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r w:rsidR="00C735A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Receitas Municipais;</w:t>
            </w:r>
          </w:p>
        </w:tc>
        <w:tc>
          <w:tcPr>
            <w:tcW w:w="3472" w:type="dxa"/>
            <w:tcBorders>
              <w:top w:val="nil"/>
              <w:left w:val="nil"/>
              <w:bottom w:val="single" w:sz="4" w:space="0" w:color="auto"/>
              <w:right w:val="single" w:sz="8" w:space="0" w:color="auto"/>
            </w:tcBorders>
          </w:tcPr>
          <w:p w:rsidR="00C735AF" w:rsidRDefault="00C735AF">
            <w:r w:rsidRPr="00C735AF">
              <w:rPr>
                <w:rFonts w:ascii="Arial" w:eastAsia="Times New Roman" w:hAnsi="Arial" w:cs="Arial"/>
                <w:color w:val="000000"/>
                <w:szCs w:val="20"/>
                <w:highlight w:val="lightGray"/>
                <w:lang w:eastAsia="pt-BR"/>
              </w:rPr>
              <w:t>Já utilizado pelo Executivo</w:t>
            </w:r>
          </w:p>
        </w:tc>
      </w:tr>
      <w:tr w:rsidR="00C735A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Atendimento ao Cidadão - (Guias, Extratos, Certidões);</w:t>
            </w:r>
          </w:p>
        </w:tc>
        <w:tc>
          <w:tcPr>
            <w:tcW w:w="3472" w:type="dxa"/>
            <w:tcBorders>
              <w:top w:val="nil"/>
              <w:left w:val="nil"/>
              <w:bottom w:val="single" w:sz="4"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r w:rsidR="00C735A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do ISS;</w:t>
            </w:r>
          </w:p>
        </w:tc>
        <w:tc>
          <w:tcPr>
            <w:tcW w:w="3472" w:type="dxa"/>
            <w:tcBorders>
              <w:top w:val="nil"/>
              <w:left w:val="nil"/>
              <w:bottom w:val="single" w:sz="4"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r w:rsidR="00C735A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ITBI – On-Line;</w:t>
            </w:r>
          </w:p>
        </w:tc>
        <w:tc>
          <w:tcPr>
            <w:tcW w:w="3472" w:type="dxa"/>
            <w:tcBorders>
              <w:top w:val="nil"/>
              <w:left w:val="nil"/>
              <w:bottom w:val="single" w:sz="4"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r w:rsidR="00C735A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Protesto Certidões Dívida Ativa;</w:t>
            </w:r>
          </w:p>
        </w:tc>
        <w:tc>
          <w:tcPr>
            <w:tcW w:w="3472" w:type="dxa"/>
            <w:tcBorders>
              <w:top w:val="nil"/>
              <w:left w:val="nil"/>
              <w:bottom w:val="single" w:sz="4"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r w:rsidR="00C735AF" w:rsidTr="00B00645">
        <w:trPr>
          <w:trHeight w:val="300"/>
        </w:trPr>
        <w:tc>
          <w:tcPr>
            <w:tcW w:w="960" w:type="dxa"/>
            <w:tcBorders>
              <w:top w:val="nil"/>
              <w:left w:val="single" w:sz="8" w:space="0" w:color="auto"/>
              <w:bottom w:val="single" w:sz="4"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4" w:space="0" w:color="auto"/>
              <w:right w:val="single" w:sz="8" w:space="0" w:color="auto"/>
            </w:tcBorders>
            <w:noWrap/>
            <w:vAlign w:val="center"/>
            <w:hideMark/>
          </w:tcPr>
          <w:p w:rsidR="00C735AF" w:rsidRDefault="00C735AF" w:rsidP="00B00645">
            <w:pPr>
              <w:spacing w:after="0" w:line="240" w:lineRule="auto"/>
              <w:rPr>
                <w:rFonts w:ascii="Arial" w:eastAsia="Times New Roman" w:hAnsi="Arial" w:cs="Arial"/>
                <w:bCs/>
                <w:color w:val="000000"/>
                <w:szCs w:val="20"/>
                <w:lang w:eastAsia="pt-BR"/>
              </w:rPr>
            </w:pPr>
            <w:r>
              <w:rPr>
                <w:rFonts w:ascii="Arial" w:eastAsia="Times New Roman" w:hAnsi="Arial" w:cs="Arial"/>
                <w:bCs/>
                <w:color w:val="000000"/>
                <w:szCs w:val="20"/>
                <w:lang w:eastAsia="pt-BR"/>
              </w:rPr>
              <w:t>Aplicativos de Mobilidade</w:t>
            </w:r>
            <w:r>
              <w:rPr>
                <w:rFonts w:ascii="Arial" w:eastAsia="Times New Roman" w:hAnsi="Arial" w:cs="Arial"/>
                <w:color w:val="000000"/>
                <w:szCs w:val="20"/>
                <w:lang w:eastAsia="pt-BR"/>
              </w:rPr>
              <w:t>: Acesso à dados Financeiro, Protocolo, Rh, Mensageria e Pesquisas;</w:t>
            </w:r>
          </w:p>
        </w:tc>
        <w:tc>
          <w:tcPr>
            <w:tcW w:w="3472" w:type="dxa"/>
            <w:tcBorders>
              <w:top w:val="nil"/>
              <w:left w:val="nil"/>
              <w:bottom w:val="single" w:sz="4"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r w:rsidR="00C735AF" w:rsidTr="00B00645">
        <w:trPr>
          <w:trHeight w:val="315"/>
        </w:trPr>
        <w:tc>
          <w:tcPr>
            <w:tcW w:w="960" w:type="dxa"/>
            <w:tcBorders>
              <w:top w:val="nil"/>
              <w:left w:val="single" w:sz="8" w:space="0" w:color="auto"/>
              <w:bottom w:val="single" w:sz="8" w:space="0" w:color="auto"/>
              <w:right w:val="single" w:sz="8" w:space="0" w:color="auto"/>
            </w:tcBorders>
            <w:noWrap/>
            <w:vAlign w:val="bottom"/>
          </w:tcPr>
          <w:p w:rsidR="00C735AF" w:rsidRDefault="00C735AF" w:rsidP="003D75FE">
            <w:pPr>
              <w:pStyle w:val="PargrafodaLista"/>
              <w:numPr>
                <w:ilvl w:val="0"/>
                <w:numId w:val="64"/>
              </w:numPr>
              <w:spacing w:after="0" w:line="240" w:lineRule="auto"/>
              <w:jc w:val="right"/>
              <w:rPr>
                <w:rFonts w:ascii="Arial" w:hAnsi="Arial" w:cs="Arial"/>
                <w:color w:val="000000"/>
              </w:rPr>
            </w:pPr>
          </w:p>
        </w:tc>
        <w:tc>
          <w:tcPr>
            <w:tcW w:w="4364" w:type="dxa"/>
            <w:tcBorders>
              <w:top w:val="nil"/>
              <w:left w:val="nil"/>
              <w:bottom w:val="single" w:sz="8" w:space="0" w:color="auto"/>
              <w:right w:val="single" w:sz="8" w:space="0" w:color="auto"/>
            </w:tcBorders>
            <w:noWrap/>
            <w:vAlign w:val="center"/>
            <w:hideMark/>
          </w:tcPr>
          <w:p w:rsidR="00C735AF" w:rsidRDefault="00C735A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Informações e Indicadores Gerenciais.</w:t>
            </w:r>
          </w:p>
        </w:tc>
        <w:tc>
          <w:tcPr>
            <w:tcW w:w="3472" w:type="dxa"/>
            <w:tcBorders>
              <w:top w:val="nil"/>
              <w:left w:val="nil"/>
              <w:bottom w:val="single" w:sz="8" w:space="0" w:color="auto"/>
              <w:right w:val="single" w:sz="8" w:space="0" w:color="auto"/>
            </w:tcBorders>
          </w:tcPr>
          <w:p w:rsidR="00C735AF" w:rsidRDefault="00C735AF">
            <w:r w:rsidRPr="00CD0432">
              <w:rPr>
                <w:rFonts w:ascii="Arial" w:eastAsia="Times New Roman" w:hAnsi="Arial" w:cs="Arial"/>
                <w:b/>
                <w:color w:val="000000"/>
                <w:szCs w:val="20"/>
                <w:lang w:eastAsia="pt-BR"/>
              </w:rPr>
              <w:t xml:space="preserve">Utilização Futura </w:t>
            </w:r>
          </w:p>
        </w:tc>
      </w:tr>
    </w:tbl>
    <w:p w:rsidR="00F5769F" w:rsidRDefault="00F5769F" w:rsidP="00F5769F">
      <w:pPr>
        <w:tabs>
          <w:tab w:val="left" w:pos="993"/>
        </w:tabs>
        <w:suppressAutoHyphens/>
        <w:spacing w:after="0" w:line="240" w:lineRule="auto"/>
        <w:jc w:val="both"/>
        <w:rPr>
          <w:rFonts w:ascii="Arial" w:eastAsia="Times New Roman" w:hAnsi="Arial" w:cs="Arial"/>
          <w:szCs w:val="20"/>
          <w:lang w:eastAsia="ar-SA"/>
        </w:rPr>
      </w:pPr>
    </w:p>
    <w:p w:rsidR="00F5769F" w:rsidRDefault="00F5769F" w:rsidP="003D75FE">
      <w:pPr>
        <w:pStyle w:val="PargrafodaLista"/>
        <w:numPr>
          <w:ilvl w:val="2"/>
          <w:numId w:val="4"/>
        </w:numPr>
        <w:shd w:val="clear" w:color="auto" w:fill="EAF1DD" w:themeFill="accent3" w:themeFillTint="33"/>
        <w:suppressAutoHyphens/>
        <w:spacing w:after="0" w:line="240" w:lineRule="auto"/>
        <w:rPr>
          <w:rFonts w:ascii="Arial" w:hAnsi="Arial" w:cs="Arial"/>
          <w:b/>
          <w:color w:val="000000"/>
          <w:lang w:eastAsia="ar-SA"/>
        </w:rPr>
      </w:pPr>
      <w:r>
        <w:rPr>
          <w:rFonts w:ascii="Arial" w:hAnsi="Arial" w:cs="Arial"/>
          <w:b/>
          <w:color w:val="000000"/>
          <w:lang w:eastAsia="ar-SA"/>
        </w:rPr>
        <w:t>Sistemas para o Legislativo Municipal</w:t>
      </w:r>
    </w:p>
    <w:p w:rsidR="00F5769F" w:rsidRDefault="00F5769F" w:rsidP="00F5769F">
      <w:pPr>
        <w:suppressAutoHyphens/>
        <w:spacing w:after="0" w:line="240" w:lineRule="auto"/>
        <w:rPr>
          <w:rFonts w:ascii="Arial" w:eastAsia="Times New Roman" w:hAnsi="Arial" w:cs="Arial"/>
          <w:b/>
          <w:color w:val="000000"/>
          <w:szCs w:val="20"/>
          <w:lang w:eastAsia="ar-SA"/>
        </w:rPr>
      </w:pPr>
    </w:p>
    <w:tbl>
      <w:tblPr>
        <w:tblW w:w="8796" w:type="dxa"/>
        <w:tblInd w:w="416" w:type="dxa"/>
        <w:tblCellMar>
          <w:left w:w="70" w:type="dxa"/>
          <w:right w:w="70" w:type="dxa"/>
        </w:tblCellMar>
        <w:tblLook w:val="04A0" w:firstRow="1" w:lastRow="0" w:firstColumn="1" w:lastColumn="0" w:noHBand="0" w:noVBand="1"/>
      </w:tblPr>
      <w:tblGrid>
        <w:gridCol w:w="618"/>
        <w:gridCol w:w="4281"/>
        <w:gridCol w:w="3897"/>
      </w:tblGrid>
      <w:tr w:rsidR="00F5769F" w:rsidTr="00B00645">
        <w:trPr>
          <w:trHeight w:val="322"/>
        </w:trPr>
        <w:tc>
          <w:tcPr>
            <w:tcW w:w="618"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4281" w:type="dxa"/>
            <w:tcBorders>
              <w:top w:val="single" w:sz="8" w:space="0" w:color="auto"/>
              <w:left w:val="nil"/>
              <w:bottom w:val="single" w:sz="4" w:space="0" w:color="auto"/>
              <w:right w:val="single" w:sz="8" w:space="0" w:color="auto"/>
            </w:tcBorders>
            <w:shd w:val="clear" w:color="auto" w:fill="D9D9D9"/>
            <w:noWrap/>
            <w:vAlign w:val="center"/>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 xml:space="preserve">SISTEMAS </w:t>
            </w:r>
          </w:p>
        </w:tc>
        <w:tc>
          <w:tcPr>
            <w:tcW w:w="3897" w:type="dxa"/>
            <w:tcBorders>
              <w:top w:val="single" w:sz="8" w:space="0" w:color="auto"/>
              <w:left w:val="nil"/>
              <w:bottom w:val="single" w:sz="4" w:space="0" w:color="auto"/>
              <w:right w:val="single" w:sz="8" w:space="0" w:color="auto"/>
            </w:tcBorders>
            <w:shd w:val="clear" w:color="auto" w:fill="D9D9D9"/>
          </w:tcPr>
          <w:p w:rsidR="00F5769F" w:rsidRDefault="00F5769F" w:rsidP="00B00645">
            <w:pPr>
              <w:spacing w:after="0" w:line="240" w:lineRule="auto"/>
              <w:jc w:val="center"/>
              <w:rPr>
                <w:rFonts w:ascii="Arial" w:eastAsia="Times New Roman" w:hAnsi="Arial" w:cs="Arial"/>
                <w:b/>
                <w:bCs/>
                <w:color w:val="000000"/>
                <w:szCs w:val="20"/>
                <w:lang w:eastAsia="pt-BR"/>
              </w:rPr>
            </w:pP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Contabilidade Pública;</w:t>
            </w:r>
          </w:p>
        </w:tc>
        <w:tc>
          <w:tcPr>
            <w:tcW w:w="3897" w:type="dxa"/>
            <w:tcBorders>
              <w:top w:val="nil"/>
              <w:left w:val="nil"/>
              <w:bottom w:val="single" w:sz="4" w:space="0" w:color="auto"/>
              <w:right w:val="single" w:sz="8" w:space="0" w:color="auto"/>
            </w:tcBorders>
          </w:tcPr>
          <w:p w:rsidR="00F5769F" w:rsidRPr="00C735AF" w:rsidRDefault="00F5769F" w:rsidP="00B00645">
            <w:pPr>
              <w:spacing w:after="0" w:line="240" w:lineRule="auto"/>
              <w:jc w:val="both"/>
              <w:rPr>
                <w:rFonts w:ascii="Arial" w:eastAsia="Times New Roman" w:hAnsi="Arial" w:cs="Arial"/>
                <w:color w:val="000000"/>
                <w:szCs w:val="20"/>
                <w:highlight w:val="lightGray"/>
                <w:lang w:eastAsia="pt-BR"/>
              </w:rPr>
            </w:pPr>
            <w:r w:rsidRPr="00C735AF">
              <w:rPr>
                <w:rFonts w:ascii="Arial" w:eastAsia="Times New Roman" w:hAnsi="Arial" w:cs="Arial"/>
                <w:color w:val="000000"/>
                <w:szCs w:val="20"/>
                <w:highlight w:val="lightGray"/>
                <w:lang w:eastAsia="pt-BR"/>
              </w:rPr>
              <w:t>Já utilizado pelo legislativo</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Pr="00C735AF" w:rsidRDefault="00F5769F" w:rsidP="00B00645">
            <w:pPr>
              <w:spacing w:after="0" w:line="240" w:lineRule="auto"/>
              <w:jc w:val="both"/>
              <w:rPr>
                <w:rFonts w:ascii="Arial" w:eastAsia="Times New Roman" w:hAnsi="Arial" w:cs="Arial"/>
                <w:color w:val="000000"/>
                <w:szCs w:val="20"/>
                <w:lang w:eastAsia="pt-BR"/>
              </w:rPr>
            </w:pPr>
            <w:r w:rsidRPr="00C735AF">
              <w:rPr>
                <w:rFonts w:ascii="Arial" w:eastAsia="Times New Roman" w:hAnsi="Arial" w:cs="Arial"/>
                <w:color w:val="000000"/>
                <w:szCs w:val="20"/>
                <w:lang w:eastAsia="pt-BR"/>
              </w:rPr>
              <w:t>Tesouraria;</w:t>
            </w:r>
          </w:p>
        </w:tc>
        <w:tc>
          <w:tcPr>
            <w:tcW w:w="3897" w:type="dxa"/>
            <w:tcBorders>
              <w:top w:val="nil"/>
              <w:left w:val="nil"/>
              <w:bottom w:val="single" w:sz="4" w:space="0" w:color="auto"/>
              <w:right w:val="single" w:sz="8" w:space="0" w:color="auto"/>
            </w:tcBorders>
          </w:tcPr>
          <w:p w:rsidR="00F5769F" w:rsidRPr="00C735AF" w:rsidRDefault="00C735AF" w:rsidP="00C735AF">
            <w:pPr>
              <w:rPr>
                <w:b/>
              </w:rPr>
            </w:pPr>
            <w:r w:rsidRPr="00C735AF">
              <w:rPr>
                <w:rFonts w:ascii="Arial" w:eastAsia="Times New Roman" w:hAnsi="Arial" w:cs="Arial"/>
                <w:b/>
                <w:color w:val="000000"/>
                <w:szCs w:val="20"/>
                <w:lang w:eastAsia="pt-BR"/>
              </w:rPr>
              <w:t xml:space="preserve">Utilização Futura </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 xml:space="preserve">Prestações de Contas - </w:t>
            </w:r>
            <w:proofErr w:type="spellStart"/>
            <w:r>
              <w:rPr>
                <w:rFonts w:ascii="Arial" w:eastAsia="Times New Roman" w:hAnsi="Arial" w:cs="Arial"/>
                <w:color w:val="000000"/>
                <w:szCs w:val="20"/>
                <w:lang w:eastAsia="pt-BR"/>
              </w:rPr>
              <w:t>e-Sfinge</w:t>
            </w:r>
            <w:proofErr w:type="spellEnd"/>
            <w:r>
              <w:rPr>
                <w:rFonts w:ascii="Arial" w:eastAsia="Times New Roman" w:hAnsi="Arial" w:cs="Arial"/>
                <w:color w:val="000000"/>
                <w:szCs w:val="20"/>
                <w:lang w:eastAsia="pt-BR"/>
              </w:rPr>
              <w:t xml:space="preserve"> ao TCE/SC;</w:t>
            </w:r>
          </w:p>
        </w:tc>
        <w:tc>
          <w:tcPr>
            <w:tcW w:w="3897"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Já utilizado pelo legislativo</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Transparência Pública;</w:t>
            </w:r>
          </w:p>
        </w:tc>
        <w:tc>
          <w:tcPr>
            <w:tcW w:w="3897"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Já utilizado pelo legislativo</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Patrimônio Público;</w:t>
            </w:r>
          </w:p>
        </w:tc>
        <w:tc>
          <w:tcPr>
            <w:tcW w:w="3897"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Já utilizado pelo legislativo</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Almoxarifado;</w:t>
            </w:r>
          </w:p>
        </w:tc>
        <w:tc>
          <w:tcPr>
            <w:tcW w:w="3897"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Já utilizado pelo legislativo</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de Pessoal – (Folha de Pagamento, Segurança do Trabalho, Concursos);</w:t>
            </w:r>
          </w:p>
        </w:tc>
        <w:tc>
          <w:tcPr>
            <w:tcW w:w="3897"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Já utilizado pelo legislativo</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da Efetividade e Atos Legais;</w:t>
            </w:r>
          </w:p>
        </w:tc>
        <w:tc>
          <w:tcPr>
            <w:tcW w:w="3897"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Já utilizado pelo legislativo</w:t>
            </w:r>
          </w:p>
        </w:tc>
      </w:tr>
      <w:tr w:rsidR="00F5769F" w:rsidTr="00B00645">
        <w:trPr>
          <w:trHeight w:val="322"/>
        </w:trPr>
        <w:tc>
          <w:tcPr>
            <w:tcW w:w="618"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6"/>
              </w:numPr>
              <w:spacing w:after="0" w:line="240" w:lineRule="auto"/>
              <w:jc w:val="right"/>
              <w:rPr>
                <w:rFonts w:ascii="Arial" w:hAnsi="Arial" w:cs="Arial"/>
                <w:color w:val="000000"/>
              </w:rPr>
            </w:pPr>
          </w:p>
        </w:tc>
        <w:tc>
          <w:tcPr>
            <w:tcW w:w="4281"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E-Social.</w:t>
            </w:r>
          </w:p>
        </w:tc>
        <w:tc>
          <w:tcPr>
            <w:tcW w:w="3897" w:type="dxa"/>
            <w:tcBorders>
              <w:top w:val="nil"/>
              <w:left w:val="nil"/>
              <w:bottom w:val="single" w:sz="4" w:space="0" w:color="auto"/>
              <w:right w:val="single" w:sz="8" w:space="0" w:color="auto"/>
            </w:tcBorders>
          </w:tcPr>
          <w:p w:rsidR="00F5769F" w:rsidRPr="00C735AF" w:rsidRDefault="00F5769F" w:rsidP="00B00645">
            <w:pPr>
              <w:rPr>
                <w:highlight w:val="lightGray"/>
              </w:rPr>
            </w:pPr>
            <w:r w:rsidRPr="00C735AF">
              <w:rPr>
                <w:rFonts w:ascii="Arial" w:eastAsia="Times New Roman" w:hAnsi="Arial" w:cs="Arial"/>
                <w:color w:val="000000"/>
                <w:szCs w:val="20"/>
                <w:highlight w:val="lightGray"/>
                <w:lang w:eastAsia="pt-BR"/>
              </w:rPr>
              <w:t>Já utilizado pelo legislativo</w:t>
            </w:r>
          </w:p>
        </w:tc>
      </w:tr>
    </w:tbl>
    <w:p w:rsidR="00F5769F" w:rsidRDefault="00F5769F" w:rsidP="00F5769F">
      <w:pPr>
        <w:tabs>
          <w:tab w:val="left" w:pos="993"/>
        </w:tabs>
        <w:suppressAutoHyphens/>
        <w:spacing w:after="0" w:line="240" w:lineRule="auto"/>
        <w:jc w:val="both"/>
        <w:rPr>
          <w:rFonts w:ascii="Arial" w:eastAsia="Times New Roman" w:hAnsi="Arial" w:cs="Arial"/>
          <w:szCs w:val="20"/>
          <w:lang w:eastAsia="ar-SA"/>
        </w:rPr>
      </w:pPr>
    </w:p>
    <w:p w:rsidR="00C735AF" w:rsidRDefault="00C735AF" w:rsidP="00F5769F">
      <w:pPr>
        <w:tabs>
          <w:tab w:val="left" w:pos="993"/>
        </w:tabs>
        <w:suppressAutoHyphens/>
        <w:spacing w:after="0" w:line="240" w:lineRule="auto"/>
        <w:jc w:val="both"/>
        <w:rPr>
          <w:rFonts w:ascii="Arial" w:eastAsia="Times New Roman" w:hAnsi="Arial" w:cs="Arial"/>
          <w:szCs w:val="20"/>
          <w:lang w:eastAsia="ar-SA"/>
        </w:rPr>
      </w:pPr>
    </w:p>
    <w:p w:rsidR="00C735AF" w:rsidRDefault="00C735AF" w:rsidP="00F5769F">
      <w:pPr>
        <w:tabs>
          <w:tab w:val="left" w:pos="993"/>
        </w:tabs>
        <w:suppressAutoHyphens/>
        <w:spacing w:after="0" w:line="240" w:lineRule="auto"/>
        <w:jc w:val="both"/>
        <w:rPr>
          <w:rFonts w:ascii="Arial" w:eastAsia="Times New Roman" w:hAnsi="Arial" w:cs="Arial"/>
          <w:szCs w:val="20"/>
          <w:lang w:eastAsia="ar-SA"/>
        </w:rPr>
      </w:pPr>
    </w:p>
    <w:p w:rsidR="00F5769F" w:rsidRDefault="00F5769F" w:rsidP="003D75FE">
      <w:pPr>
        <w:pStyle w:val="PargrafodaLista"/>
        <w:numPr>
          <w:ilvl w:val="1"/>
          <w:numId w:val="4"/>
        </w:numPr>
        <w:shd w:val="clear" w:color="auto" w:fill="D9D9D9" w:themeFill="background1" w:themeFillShade="D9"/>
        <w:tabs>
          <w:tab w:val="left" w:pos="993"/>
        </w:tabs>
        <w:suppressAutoHyphens/>
        <w:spacing w:after="0" w:line="240" w:lineRule="auto"/>
        <w:jc w:val="both"/>
        <w:rPr>
          <w:rFonts w:ascii="Arial" w:hAnsi="Arial" w:cs="Arial"/>
          <w:b/>
          <w:lang w:eastAsia="ar-SA"/>
        </w:rPr>
      </w:pPr>
      <w:r>
        <w:rPr>
          <w:rFonts w:ascii="Arial" w:hAnsi="Arial" w:cs="Arial"/>
          <w:b/>
          <w:lang w:eastAsia="ar-SA"/>
        </w:rPr>
        <w:lastRenderedPageBreak/>
        <w:t xml:space="preserve">Prestações de Contas </w:t>
      </w:r>
    </w:p>
    <w:p w:rsidR="00F5769F" w:rsidRDefault="00F5769F" w:rsidP="00F5769F">
      <w:pPr>
        <w:tabs>
          <w:tab w:val="left" w:pos="993"/>
        </w:tabs>
        <w:suppressAutoHyphens/>
        <w:spacing w:after="0" w:line="240" w:lineRule="auto"/>
        <w:jc w:val="both"/>
        <w:rPr>
          <w:rFonts w:ascii="Arial" w:eastAsia="Times New Roman" w:hAnsi="Arial" w:cs="Arial"/>
          <w:szCs w:val="20"/>
          <w:lang w:eastAsia="ar-SA"/>
        </w:rPr>
      </w:pPr>
    </w:p>
    <w:tbl>
      <w:tblPr>
        <w:tblW w:w="8868" w:type="dxa"/>
        <w:tblInd w:w="416" w:type="dxa"/>
        <w:tblCellMar>
          <w:left w:w="70" w:type="dxa"/>
          <w:right w:w="70" w:type="dxa"/>
        </w:tblCellMar>
        <w:tblLook w:val="04A0" w:firstRow="1" w:lastRow="0" w:firstColumn="1" w:lastColumn="0" w:noHBand="0" w:noVBand="1"/>
      </w:tblPr>
      <w:tblGrid>
        <w:gridCol w:w="960"/>
        <w:gridCol w:w="7908"/>
      </w:tblGrid>
      <w:tr w:rsidR="00F5769F" w:rsidTr="00C735AF">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7908" w:type="dxa"/>
            <w:tcBorders>
              <w:top w:val="single" w:sz="8" w:space="0" w:color="auto"/>
              <w:left w:val="nil"/>
              <w:bottom w:val="single" w:sz="8" w:space="0" w:color="auto"/>
              <w:right w:val="single" w:sz="8" w:space="0" w:color="auto"/>
            </w:tcBorders>
            <w:shd w:val="clear" w:color="auto" w:fill="D9D9D9"/>
            <w:noWrap/>
            <w:vAlign w:val="center"/>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PRESTAÇÕES DE CONTAS</w:t>
            </w:r>
          </w:p>
        </w:tc>
      </w:tr>
      <w:tr w:rsidR="00F5769F" w:rsidTr="00C735AF">
        <w:trPr>
          <w:trHeight w:val="600"/>
        </w:trPr>
        <w:tc>
          <w:tcPr>
            <w:tcW w:w="960" w:type="dxa"/>
            <w:tcBorders>
              <w:top w:val="nil"/>
              <w:left w:val="single" w:sz="8" w:space="0" w:color="auto"/>
              <w:bottom w:val="single" w:sz="4" w:space="0" w:color="auto"/>
              <w:right w:val="single" w:sz="8" w:space="0" w:color="auto"/>
            </w:tcBorders>
            <w:noWrap/>
            <w:vAlign w:val="center"/>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O Sistema já deverá atender ao disposto na Portaria do Tesouro Nacional nº 896/2017, de 31/10/2017, referente a Seção III Matriz de Saldos Contábeis.</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Balanço;</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Siconfi</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Ordem bancária,</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Siope</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Siops</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Rpps</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Lrf</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Transparência Pública;</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ar-SA"/>
              </w:rPr>
              <w:t>E-Social;</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Sefip</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Dirf</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proofErr w:type="spellStart"/>
            <w:r>
              <w:rPr>
                <w:rFonts w:ascii="Arial" w:eastAsia="Times New Roman" w:hAnsi="Arial" w:cs="Arial"/>
                <w:color w:val="000000"/>
                <w:szCs w:val="20"/>
                <w:lang w:eastAsia="ar-SA"/>
              </w:rPr>
              <w:t>Rais</w:t>
            </w:r>
            <w:proofErr w:type="spellEnd"/>
            <w:r>
              <w:rPr>
                <w:rFonts w:ascii="Arial" w:eastAsia="Times New Roman" w:hAnsi="Arial" w:cs="Arial"/>
                <w:color w:val="000000"/>
                <w:szCs w:val="20"/>
                <w:lang w:eastAsia="ar-SA"/>
              </w:rPr>
              <w:t>;</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hideMark/>
          </w:tcPr>
          <w:p w:rsidR="00F5769F" w:rsidRDefault="00F5769F" w:rsidP="00B00645">
            <w:pPr>
              <w:spacing w:after="0" w:line="256" w:lineRule="auto"/>
              <w:rPr>
                <w:sz w:val="22"/>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s-Finge – TCE/SC.</w:t>
            </w:r>
          </w:p>
        </w:tc>
      </w:tr>
    </w:tbl>
    <w:p w:rsidR="00F5769F" w:rsidRDefault="00F5769F" w:rsidP="00F5769F">
      <w:pPr>
        <w:tabs>
          <w:tab w:val="left" w:pos="993"/>
        </w:tabs>
        <w:suppressAutoHyphens/>
        <w:spacing w:after="0" w:line="240" w:lineRule="auto"/>
        <w:jc w:val="both"/>
        <w:rPr>
          <w:rFonts w:ascii="Arial" w:eastAsia="Times New Roman" w:hAnsi="Arial" w:cs="Arial"/>
          <w:szCs w:val="20"/>
          <w:lang w:eastAsia="ar-SA"/>
        </w:rPr>
      </w:pPr>
    </w:p>
    <w:p w:rsidR="00F5769F" w:rsidRDefault="00F5769F" w:rsidP="003D75FE">
      <w:pPr>
        <w:pStyle w:val="PargrafodaLista"/>
        <w:numPr>
          <w:ilvl w:val="1"/>
          <w:numId w:val="4"/>
        </w:numPr>
        <w:shd w:val="clear" w:color="auto" w:fill="D9D9D9" w:themeFill="background1" w:themeFillShade="D9"/>
        <w:tabs>
          <w:tab w:val="left" w:pos="993"/>
        </w:tabs>
        <w:suppressAutoHyphens/>
        <w:spacing w:after="0" w:line="240" w:lineRule="auto"/>
        <w:jc w:val="both"/>
        <w:rPr>
          <w:rFonts w:ascii="Arial" w:hAnsi="Arial" w:cs="Arial"/>
          <w:b/>
          <w:lang w:eastAsia="ar-SA"/>
        </w:rPr>
      </w:pPr>
      <w:r>
        <w:rPr>
          <w:rFonts w:ascii="Arial" w:hAnsi="Arial" w:cs="Arial"/>
          <w:b/>
          <w:lang w:eastAsia="ar-SA"/>
        </w:rPr>
        <w:t>Processos de integrações:</w:t>
      </w:r>
    </w:p>
    <w:p w:rsidR="00F5769F" w:rsidRDefault="00F5769F" w:rsidP="00F5769F">
      <w:pPr>
        <w:tabs>
          <w:tab w:val="left" w:pos="993"/>
        </w:tabs>
        <w:suppressAutoHyphens/>
        <w:spacing w:after="0" w:line="240" w:lineRule="auto"/>
        <w:ind w:firstLine="142"/>
        <w:jc w:val="both"/>
        <w:rPr>
          <w:rFonts w:ascii="Arial" w:eastAsia="Times New Roman" w:hAnsi="Arial" w:cs="Arial"/>
          <w:b/>
          <w:szCs w:val="20"/>
          <w:lang w:eastAsia="ar-SA"/>
        </w:rPr>
      </w:pPr>
    </w:p>
    <w:tbl>
      <w:tblPr>
        <w:tblW w:w="8868" w:type="dxa"/>
        <w:tblInd w:w="416" w:type="dxa"/>
        <w:tblCellMar>
          <w:left w:w="70" w:type="dxa"/>
          <w:right w:w="70" w:type="dxa"/>
        </w:tblCellMar>
        <w:tblLook w:val="04A0" w:firstRow="1" w:lastRow="0" w:firstColumn="1" w:lastColumn="0" w:noHBand="0" w:noVBand="1"/>
      </w:tblPr>
      <w:tblGrid>
        <w:gridCol w:w="960"/>
        <w:gridCol w:w="7908"/>
      </w:tblGrid>
      <w:tr w:rsidR="00F5769F" w:rsidTr="00C735AF">
        <w:trPr>
          <w:trHeight w:val="295"/>
        </w:trPr>
        <w:tc>
          <w:tcPr>
            <w:tcW w:w="960"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ITEM</w:t>
            </w:r>
          </w:p>
        </w:tc>
        <w:tc>
          <w:tcPr>
            <w:tcW w:w="7908" w:type="dxa"/>
            <w:tcBorders>
              <w:top w:val="single" w:sz="8" w:space="0" w:color="auto"/>
              <w:left w:val="nil"/>
              <w:bottom w:val="single" w:sz="8" w:space="0" w:color="auto"/>
              <w:right w:val="single" w:sz="8" w:space="0" w:color="auto"/>
            </w:tcBorders>
            <w:shd w:val="clear" w:color="auto" w:fill="D9D9D9"/>
            <w:noWrap/>
            <w:vAlign w:val="center"/>
            <w:hideMark/>
          </w:tcPr>
          <w:p w:rsidR="00F5769F" w:rsidRDefault="00F5769F" w:rsidP="00B00645">
            <w:pPr>
              <w:spacing w:after="0" w:line="240" w:lineRule="auto"/>
              <w:jc w:val="center"/>
              <w:rPr>
                <w:rFonts w:ascii="Arial" w:eastAsia="Times New Roman" w:hAnsi="Arial" w:cs="Arial"/>
                <w:b/>
                <w:bCs/>
                <w:color w:val="000000"/>
                <w:szCs w:val="20"/>
                <w:lang w:eastAsia="pt-BR"/>
              </w:rPr>
            </w:pPr>
            <w:r>
              <w:rPr>
                <w:rFonts w:ascii="Arial" w:eastAsia="Times New Roman" w:hAnsi="Arial" w:cs="Arial"/>
                <w:b/>
                <w:bCs/>
                <w:color w:val="000000"/>
                <w:szCs w:val="20"/>
                <w:lang w:eastAsia="pt-BR"/>
              </w:rPr>
              <w:t>PROCESSOS DE INTEGRAÇÕES MÍNIMAS</w:t>
            </w:r>
          </w:p>
        </w:tc>
      </w:tr>
      <w:tr w:rsidR="00F5769F" w:rsidTr="00C735AF">
        <w:trPr>
          <w:trHeight w:val="600"/>
        </w:trPr>
        <w:tc>
          <w:tcPr>
            <w:tcW w:w="960" w:type="dxa"/>
            <w:tcBorders>
              <w:top w:val="nil"/>
              <w:left w:val="single" w:sz="8" w:space="0" w:color="auto"/>
              <w:bottom w:val="single" w:sz="4" w:space="0" w:color="auto"/>
              <w:right w:val="single" w:sz="8" w:space="0" w:color="auto"/>
            </w:tcBorders>
            <w:noWrap/>
            <w:vAlign w:val="center"/>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Plano Plurianual, Lei de Diretrizes Orçamentárias, Lei do Orçamento Anual com a Contabilidade Pública;</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Licitações e contratos com a Contabilidade Pública;</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Patrimônio e Contabilidade pública;</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Protocolo e Receitas Municipais;</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do ISS com as Receitas Municipais e Contabilidade Pública;</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ITBI On-Line e Receitas Municipais;</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Protesto CDA integrado com Receitas Municipais e Cartórios;</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Integração entre Executivo e Legislativo – Para prestações de Contas;</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Receitas Municipais e Contabilidade Pública;</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da Efetividade e Atos Legais – com Gestão de Pessoal – Folha de Pagamento</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E- Social e Gestão de Pessoal – Folha de Pagamento;</w:t>
            </w:r>
          </w:p>
        </w:tc>
      </w:tr>
      <w:tr w:rsidR="00F5769F" w:rsidTr="00C735AF">
        <w:trPr>
          <w:trHeight w:val="300"/>
        </w:trPr>
        <w:tc>
          <w:tcPr>
            <w:tcW w:w="960" w:type="dxa"/>
            <w:tcBorders>
              <w:top w:val="nil"/>
              <w:left w:val="single" w:sz="8" w:space="0" w:color="auto"/>
              <w:bottom w:val="single" w:sz="4" w:space="0" w:color="auto"/>
              <w:right w:val="single" w:sz="8" w:space="0" w:color="auto"/>
            </w:tcBorders>
            <w:noWrap/>
            <w:vAlign w:val="bottom"/>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4"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Gestão de Pessoal – Folha de Pagamento e Contabilidade Pública;</w:t>
            </w:r>
          </w:p>
        </w:tc>
      </w:tr>
      <w:tr w:rsidR="00F5769F" w:rsidTr="00C735AF">
        <w:trPr>
          <w:trHeight w:val="615"/>
        </w:trPr>
        <w:tc>
          <w:tcPr>
            <w:tcW w:w="960" w:type="dxa"/>
            <w:tcBorders>
              <w:top w:val="nil"/>
              <w:left w:val="single" w:sz="8" w:space="0" w:color="auto"/>
              <w:bottom w:val="single" w:sz="8" w:space="0" w:color="auto"/>
              <w:right w:val="single" w:sz="8" w:space="0" w:color="auto"/>
            </w:tcBorders>
            <w:noWrap/>
            <w:vAlign w:val="center"/>
          </w:tcPr>
          <w:p w:rsidR="00F5769F" w:rsidRDefault="00F5769F" w:rsidP="003D75FE">
            <w:pPr>
              <w:pStyle w:val="PargrafodaLista"/>
              <w:numPr>
                <w:ilvl w:val="0"/>
                <w:numId w:val="7"/>
              </w:numPr>
              <w:spacing w:after="0" w:line="240" w:lineRule="auto"/>
              <w:jc w:val="right"/>
              <w:rPr>
                <w:rFonts w:ascii="Arial" w:hAnsi="Arial" w:cs="Arial"/>
                <w:color w:val="000000"/>
              </w:rPr>
            </w:pPr>
          </w:p>
        </w:tc>
        <w:tc>
          <w:tcPr>
            <w:tcW w:w="7908" w:type="dxa"/>
            <w:tcBorders>
              <w:top w:val="nil"/>
              <w:left w:val="nil"/>
              <w:bottom w:val="single" w:sz="8" w:space="0" w:color="auto"/>
              <w:right w:val="single" w:sz="8" w:space="0" w:color="auto"/>
            </w:tcBorders>
            <w:noWrap/>
            <w:vAlign w:val="center"/>
            <w:hideMark/>
          </w:tcPr>
          <w:p w:rsidR="00F5769F" w:rsidRDefault="00F5769F" w:rsidP="00B00645">
            <w:pPr>
              <w:spacing w:after="0" w:line="240" w:lineRule="auto"/>
              <w:jc w:val="both"/>
              <w:rPr>
                <w:rFonts w:ascii="Arial" w:eastAsia="Times New Roman" w:hAnsi="Arial" w:cs="Arial"/>
                <w:color w:val="000000"/>
                <w:szCs w:val="20"/>
                <w:lang w:eastAsia="pt-BR"/>
              </w:rPr>
            </w:pPr>
            <w:r>
              <w:rPr>
                <w:rFonts w:ascii="Arial" w:eastAsia="Times New Roman" w:hAnsi="Arial" w:cs="Arial"/>
                <w:color w:val="000000"/>
                <w:szCs w:val="20"/>
                <w:lang w:eastAsia="pt-BR"/>
              </w:rPr>
              <w:t>Aplicativos de Mobilidade – APP – Receitas Municipais, Protocolo, Gestão de Pessoal – Folha de Pagamento, Contabilidade Pública, Comunicação, Enquetes.</w:t>
            </w:r>
          </w:p>
        </w:tc>
      </w:tr>
    </w:tbl>
    <w:p w:rsidR="00F5769F" w:rsidRDefault="00F5769F" w:rsidP="00F5769F">
      <w:pPr>
        <w:tabs>
          <w:tab w:val="left" w:pos="993"/>
        </w:tabs>
        <w:suppressAutoHyphens/>
        <w:spacing w:after="0" w:line="240" w:lineRule="auto"/>
        <w:ind w:firstLine="142"/>
        <w:jc w:val="both"/>
        <w:rPr>
          <w:rFonts w:ascii="Arial" w:eastAsia="Times New Roman" w:hAnsi="Arial" w:cs="Arial"/>
          <w:b/>
          <w:szCs w:val="20"/>
          <w:lang w:eastAsia="ar-SA"/>
        </w:rPr>
      </w:pPr>
    </w:p>
    <w:p w:rsidR="00F5769F" w:rsidRDefault="00F5769F" w:rsidP="003D75FE">
      <w:pPr>
        <w:pStyle w:val="PargrafodaLista"/>
        <w:numPr>
          <w:ilvl w:val="1"/>
          <w:numId w:val="4"/>
        </w:numPr>
        <w:shd w:val="clear" w:color="auto" w:fill="D9D9D9" w:themeFill="background1" w:themeFillShade="D9"/>
        <w:suppressAutoHyphens/>
        <w:spacing w:after="0" w:line="240" w:lineRule="auto"/>
        <w:rPr>
          <w:rFonts w:ascii="Arial" w:hAnsi="Arial" w:cs="Arial"/>
          <w:b/>
          <w:color w:val="000000"/>
          <w:lang w:eastAsia="ar-SA"/>
        </w:rPr>
      </w:pPr>
      <w:r>
        <w:rPr>
          <w:rFonts w:ascii="Arial" w:hAnsi="Arial" w:cs="Arial"/>
          <w:b/>
          <w:color w:val="000000"/>
          <w:lang w:eastAsia="ar-SA"/>
        </w:rPr>
        <w:t>Serviços:</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2"/>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A</w:t>
      </w:r>
      <w:r>
        <w:rPr>
          <w:rFonts w:ascii="Arial" w:hAnsi="Arial" w:cs="Arial"/>
          <w:b/>
          <w:bCs/>
          <w:color w:val="000000"/>
          <w:lang w:eastAsia="ar-SA"/>
        </w:rPr>
        <w:t xml:space="preserve">companhamento </w:t>
      </w:r>
      <w:r>
        <w:rPr>
          <w:rFonts w:ascii="Arial" w:hAnsi="Arial" w:cs="Arial"/>
          <w:b/>
          <w:bCs/>
          <w:color w:val="000000"/>
          <w:lang w:val="x-none" w:eastAsia="ar-SA"/>
        </w:rPr>
        <w:t xml:space="preserve">Permanente </w:t>
      </w:r>
      <w:r>
        <w:rPr>
          <w:rFonts w:ascii="Arial" w:hAnsi="Arial" w:cs="Arial"/>
          <w:b/>
          <w:bCs/>
          <w:color w:val="000000"/>
          <w:lang w:eastAsia="ar-SA"/>
        </w:rPr>
        <w:t>do projeto:</w:t>
      </w:r>
    </w:p>
    <w:p w:rsidR="00F5769F" w:rsidRDefault="00F5769F" w:rsidP="00F5769F">
      <w:pPr>
        <w:suppressAutoHyphens/>
        <w:spacing w:before="240"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val="x-none" w:eastAsia="ar-SA"/>
        </w:rPr>
        <w:lastRenderedPageBreak/>
        <w:t xml:space="preserve">A proponente deverá prestar serviço de </w:t>
      </w:r>
      <w:r>
        <w:rPr>
          <w:rFonts w:ascii="Arial" w:eastAsia="Times New Roman" w:hAnsi="Arial" w:cs="Arial"/>
          <w:bCs/>
          <w:color w:val="000000"/>
          <w:szCs w:val="20"/>
          <w:lang w:eastAsia="ar-SA"/>
        </w:rPr>
        <w:t xml:space="preserve">Acompanhamento </w:t>
      </w:r>
      <w:r>
        <w:rPr>
          <w:rFonts w:ascii="Arial" w:eastAsia="Times New Roman" w:hAnsi="Arial" w:cs="Arial"/>
          <w:bCs/>
          <w:color w:val="000000"/>
          <w:szCs w:val="20"/>
          <w:lang w:val="x-none" w:eastAsia="ar-SA"/>
        </w:rPr>
        <w:t xml:space="preserve">Permanente, durante a validade do contrato, </w:t>
      </w:r>
      <w:r>
        <w:rPr>
          <w:rFonts w:ascii="Arial" w:eastAsia="Times New Roman" w:hAnsi="Arial" w:cs="Arial"/>
          <w:bCs/>
          <w:color w:val="000000"/>
          <w:szCs w:val="20"/>
          <w:lang w:eastAsia="ar-SA"/>
        </w:rPr>
        <w:t xml:space="preserve">através de </w:t>
      </w:r>
      <w:r>
        <w:rPr>
          <w:rFonts w:ascii="Arial" w:eastAsia="Times New Roman" w:hAnsi="Arial" w:cs="Arial"/>
          <w:bCs/>
          <w:color w:val="000000"/>
          <w:szCs w:val="20"/>
          <w:lang w:val="x-none" w:eastAsia="ar-SA"/>
        </w:rPr>
        <w:t>profissional</w:t>
      </w:r>
      <w:r>
        <w:rPr>
          <w:rFonts w:ascii="Arial" w:eastAsia="Times New Roman" w:hAnsi="Arial" w:cs="Arial"/>
          <w:bCs/>
          <w:color w:val="000000"/>
          <w:szCs w:val="20"/>
          <w:lang w:eastAsia="ar-SA"/>
        </w:rPr>
        <w:t xml:space="preserve"> e ou profissionais</w:t>
      </w:r>
      <w:r>
        <w:rPr>
          <w:rFonts w:ascii="Arial" w:eastAsia="Times New Roman" w:hAnsi="Arial" w:cs="Arial"/>
          <w:bCs/>
          <w:color w:val="000000"/>
          <w:szCs w:val="20"/>
          <w:lang w:val="x-none" w:eastAsia="ar-SA"/>
        </w:rPr>
        <w:t xml:space="preserve"> capacitad</w:t>
      </w:r>
      <w:r>
        <w:rPr>
          <w:rFonts w:ascii="Arial" w:eastAsia="Times New Roman" w:hAnsi="Arial" w:cs="Arial"/>
          <w:bCs/>
          <w:color w:val="000000"/>
          <w:szCs w:val="20"/>
          <w:lang w:eastAsia="ar-SA"/>
        </w:rPr>
        <w:t>os</w:t>
      </w:r>
      <w:r>
        <w:rPr>
          <w:rFonts w:ascii="Arial" w:eastAsia="Times New Roman" w:hAnsi="Arial" w:cs="Arial"/>
          <w:bCs/>
          <w:color w:val="000000"/>
          <w:szCs w:val="20"/>
          <w:lang w:val="x-none" w:eastAsia="ar-SA"/>
        </w:rPr>
        <w:t xml:space="preserve"> no sistemas contratados na sede do município</w:t>
      </w:r>
      <w:r>
        <w:rPr>
          <w:rFonts w:ascii="Arial" w:eastAsia="Times New Roman" w:hAnsi="Arial" w:cs="Arial"/>
          <w:bCs/>
          <w:color w:val="000000"/>
          <w:szCs w:val="20"/>
          <w:lang w:eastAsia="ar-SA"/>
        </w:rPr>
        <w:t xml:space="preserve"> durante o horário de expediente, sendo 01 (um) dia mensal, conforme agenda planejada e orientada estabelecendo o objetivo. O profissional e ou profissionais que desempenharão esta tarefa, deverão ser especialistas nos softwares atendidos, deverão aplicar conceitos, diagnosticar processos, aplicar auditoria em relação a funcionalidades/rotinas utilizadas, ser facilitadores aos usuários dos sistemas quanto ao manejo dos softwares. Toda visita de acompanhamento deverá ser certificada pelos usuários e atestada pelo gestor da área. A empresa deverá fornecer relatório contemplando as atividades efetuadas.</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2"/>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Suporte técnico e atendimento:</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proponente deverá disponibilizar </w:t>
      </w:r>
      <w:r>
        <w:rPr>
          <w:rFonts w:ascii="Arial" w:eastAsia="Times New Roman" w:hAnsi="Arial" w:cs="Arial"/>
          <w:bCs/>
          <w:color w:val="000000"/>
          <w:szCs w:val="20"/>
          <w:lang w:eastAsia="ar-SA"/>
        </w:rPr>
        <w:t xml:space="preserve">suporte técnico e </w:t>
      </w:r>
      <w:r>
        <w:rPr>
          <w:rFonts w:ascii="Arial" w:eastAsia="Times New Roman" w:hAnsi="Arial" w:cs="Arial"/>
          <w:bCs/>
          <w:color w:val="000000"/>
          <w:szCs w:val="20"/>
          <w:lang w:val="x-none" w:eastAsia="ar-SA"/>
        </w:rPr>
        <w:t>atendimento,  observando:</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eastAsia="ar-SA"/>
        </w:rPr>
        <w:t>Help</w:t>
      </w:r>
      <w:r>
        <w:rPr>
          <w:rFonts w:ascii="Arial" w:hAnsi="Arial" w:cs="Arial"/>
          <w:b/>
          <w:bCs/>
          <w:color w:val="000000"/>
          <w:lang w:val="x-none" w:eastAsia="ar-SA"/>
        </w:rPr>
        <w:t>-Desk</w:t>
      </w:r>
      <w:r>
        <w:rPr>
          <w:rFonts w:ascii="Arial" w:hAnsi="Arial" w:cs="Arial"/>
          <w:b/>
          <w:bCs/>
          <w:color w:val="000000"/>
          <w:lang w:eastAsia="ar-SA"/>
        </w:rPr>
        <w:t>:</w:t>
      </w:r>
      <w:r>
        <w:rPr>
          <w:rFonts w:ascii="Arial" w:hAnsi="Arial" w:cs="Arial"/>
          <w:b/>
          <w:bCs/>
          <w:color w:val="000000"/>
          <w:lang w:val="x-none" w:eastAsia="ar-SA"/>
        </w:rPr>
        <w:t xml:space="preserve"> </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eastAsia="ar-SA"/>
        </w:rPr>
        <w:t>Sistema</w:t>
      </w:r>
      <w:r>
        <w:rPr>
          <w:rFonts w:ascii="Arial" w:eastAsia="Times New Roman" w:hAnsi="Arial" w:cs="Arial"/>
          <w:bCs/>
          <w:color w:val="000000"/>
          <w:szCs w:val="20"/>
          <w:lang w:val="x-none" w:eastAsia="ar-SA"/>
        </w:rPr>
        <w:t xml:space="preserve"> de pronto atendimento para consultas de funcionalidades dos sistemas, deverá ser disponibilizado durante o horário de expediente da prefeitura;</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Sistema</w:t>
      </w:r>
      <w:r>
        <w:rPr>
          <w:rFonts w:ascii="Arial" w:hAnsi="Arial" w:cs="Arial"/>
          <w:b/>
          <w:bCs/>
          <w:color w:val="000000"/>
          <w:lang w:eastAsia="ar-SA"/>
        </w:rPr>
        <w:t xml:space="preserve"> de acompanhamento e registro de demandas, dúvidas:</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proponente deverá apresentar e disponibilizar sistema de </w:t>
      </w:r>
      <w:r>
        <w:rPr>
          <w:rFonts w:ascii="Arial" w:eastAsia="Times New Roman" w:hAnsi="Arial" w:cs="Arial"/>
          <w:bCs/>
          <w:color w:val="000000"/>
          <w:szCs w:val="20"/>
          <w:lang w:eastAsia="ar-SA"/>
        </w:rPr>
        <w:t>acompanhamento de dúvidas e demandas</w:t>
      </w:r>
      <w:r>
        <w:rPr>
          <w:rFonts w:ascii="Arial" w:eastAsia="Times New Roman" w:hAnsi="Arial" w:cs="Arial"/>
          <w:bCs/>
          <w:color w:val="000000"/>
          <w:szCs w:val="20"/>
          <w:lang w:val="x-none" w:eastAsia="ar-SA"/>
        </w:rPr>
        <w:t>, registrando o controle d</w:t>
      </w:r>
      <w:r>
        <w:rPr>
          <w:rFonts w:ascii="Arial" w:eastAsia="Times New Roman" w:hAnsi="Arial" w:cs="Arial"/>
          <w:bCs/>
          <w:color w:val="000000"/>
          <w:szCs w:val="20"/>
          <w:lang w:eastAsia="ar-SA"/>
        </w:rPr>
        <w:t>as</w:t>
      </w:r>
      <w:r>
        <w:rPr>
          <w:rFonts w:ascii="Arial" w:eastAsia="Times New Roman" w:hAnsi="Arial" w:cs="Arial"/>
          <w:bCs/>
          <w:color w:val="000000"/>
          <w:szCs w:val="20"/>
          <w:lang w:val="x-none" w:eastAsia="ar-SA"/>
        </w:rPr>
        <w:t xml:space="preserve"> solicitações, para que seja possível acompanhar, via Internet, o andamento de uma solicitação, referente a Sistemas ou Serviços prestados, desde sua abertura até o encerramento, com as funções mínimas a seguir:</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Mecanismo de controle, para que seja possível acompanhar, via Internet, o andamento de uma solicitação, referente aos Sistemas ou Serviços prestados por esta licitante, desde sua abertura até o encerramento.</w:t>
      </w:r>
    </w:p>
    <w:p w:rsidR="00F5769F" w:rsidRDefault="00F5769F"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Permitir a inclusão por parte do usuário, via Internet (site), de qualquer tipo de solicitação de serviço (dúvidas, sugestões, problemas, etc.).</w:t>
      </w:r>
    </w:p>
    <w:p w:rsidR="00F5769F" w:rsidRDefault="00F5769F"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Permitir o registro e acompanhamento de todos os passos e etapas havidos durante o atendimento da demanda cadastrada, de forma que o usuário possa a qualquer momento, via Internet, verificar o andamento/histórico da sua solicitação.</w:t>
      </w:r>
    </w:p>
    <w:p w:rsidR="00F5769F" w:rsidRDefault="00F5769F"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 xml:space="preserve">Permitir ao usuário a possibilidade de incluir documentos em anexo na demanda cadastrada. </w:t>
      </w:r>
    </w:p>
    <w:p w:rsidR="00F5769F" w:rsidRDefault="00F5769F"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Possuir controle de responsáveis do cliente, ou seja, permitir configurar os usuários que irão acompanhar todas as demandas do cliente, pois os outros usuários irão verificar somente as suas demandas</w:t>
      </w:r>
      <w:r>
        <w:rPr>
          <w:rFonts w:ascii="Arial" w:hAnsi="Arial" w:cs="Arial"/>
          <w:bCs/>
          <w:color w:val="000000"/>
          <w:lang w:eastAsia="ar-SA"/>
        </w:rPr>
        <w:t xml:space="preserve">, </w:t>
      </w:r>
      <w:r>
        <w:rPr>
          <w:rFonts w:ascii="Arial" w:hAnsi="Arial" w:cs="Arial"/>
          <w:bCs/>
          <w:color w:val="000000"/>
          <w:lang w:val="x-none" w:eastAsia="ar-SA"/>
        </w:rPr>
        <w:t>possuir senhas de acesso , configuráveis pelo usuário.</w:t>
      </w:r>
    </w:p>
    <w:p w:rsidR="00F5769F" w:rsidRDefault="00F5769F" w:rsidP="003D75FE">
      <w:pPr>
        <w:pStyle w:val="PargrafodaLista"/>
        <w:numPr>
          <w:ilvl w:val="1"/>
          <w:numId w:val="8"/>
        </w:numPr>
        <w:suppressAutoHyphens/>
        <w:spacing w:after="0" w:line="240" w:lineRule="auto"/>
        <w:ind w:left="851" w:hanging="425"/>
        <w:jc w:val="both"/>
        <w:rPr>
          <w:rFonts w:ascii="Arial" w:hAnsi="Arial" w:cs="Arial"/>
          <w:bCs/>
          <w:color w:val="000000"/>
          <w:lang w:val="x-none" w:eastAsia="ar-SA"/>
        </w:rPr>
      </w:pPr>
      <w:r>
        <w:rPr>
          <w:rFonts w:ascii="Arial" w:hAnsi="Arial" w:cs="Arial"/>
          <w:bCs/>
          <w:color w:val="000000"/>
          <w:lang w:val="x-none" w:eastAsia="ar-SA"/>
        </w:rPr>
        <w:t>Permite ao usuário, verificar as demandas nas seguintes situações/condições:</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eastAsia="ar-SA"/>
        </w:rPr>
        <w:t xml:space="preserve">Serviço de capacitação/qualificação de usuários:   </w:t>
      </w:r>
    </w:p>
    <w:p w:rsidR="00F5769F" w:rsidRDefault="00F5769F" w:rsidP="00F5769F">
      <w:pPr>
        <w:suppressAutoHyphens/>
        <w:spacing w:after="0" w:line="240" w:lineRule="auto"/>
        <w:ind w:firstLine="426"/>
        <w:jc w:val="both"/>
        <w:rPr>
          <w:rFonts w:ascii="Arial" w:eastAsia="Times New Roman" w:hAnsi="Arial" w:cs="Arial"/>
          <w:b/>
          <w:bCs/>
          <w:color w:val="000000"/>
          <w:szCs w:val="20"/>
          <w:lang w:eastAsia="ar-SA"/>
        </w:rPr>
      </w:pPr>
    </w:p>
    <w:p w:rsidR="00F5769F" w:rsidRDefault="00F5769F" w:rsidP="00F5769F">
      <w:pPr>
        <w:suppressAutoHyphens/>
        <w:spacing w:after="0" w:line="240" w:lineRule="auto"/>
        <w:ind w:firstLine="426"/>
        <w:jc w:val="both"/>
        <w:rPr>
          <w:rFonts w:ascii="Arial" w:eastAsia="Times New Roman" w:hAnsi="Arial" w:cs="Arial"/>
          <w:b/>
          <w:bCs/>
          <w:color w:val="000000"/>
          <w:szCs w:val="20"/>
          <w:lang w:eastAsia="ar-SA"/>
        </w:rPr>
      </w:pPr>
      <w:r>
        <w:rPr>
          <w:rFonts w:ascii="Arial" w:eastAsia="Times New Roman" w:hAnsi="Arial" w:cs="Arial"/>
          <w:bCs/>
          <w:color w:val="000000"/>
          <w:szCs w:val="20"/>
          <w:lang w:eastAsia="ar-SA"/>
        </w:rPr>
        <w:t xml:space="preserve"> </w:t>
      </w:r>
      <w:r>
        <w:rPr>
          <w:rFonts w:ascii="Arial" w:eastAsia="Times New Roman" w:hAnsi="Arial" w:cs="Arial"/>
          <w:bCs/>
          <w:color w:val="000000"/>
          <w:szCs w:val="20"/>
          <w:lang w:val="x-none" w:eastAsia="ar-SA"/>
        </w:rPr>
        <w:t xml:space="preserve">A proponente deverá prestar serviço de </w:t>
      </w:r>
      <w:r>
        <w:rPr>
          <w:rFonts w:ascii="Arial" w:eastAsia="Times New Roman" w:hAnsi="Arial" w:cs="Arial"/>
          <w:bCs/>
          <w:color w:val="000000"/>
          <w:szCs w:val="20"/>
          <w:lang w:eastAsia="ar-SA"/>
        </w:rPr>
        <w:t xml:space="preserve"> Capacitação/qualificação/treinamento</w:t>
      </w:r>
      <w:r>
        <w:rPr>
          <w:rFonts w:ascii="Arial" w:eastAsia="Times New Roman" w:hAnsi="Arial" w:cs="Arial"/>
          <w:bCs/>
          <w:color w:val="000000"/>
          <w:szCs w:val="20"/>
          <w:lang w:val="x-none" w:eastAsia="ar-SA"/>
        </w:rPr>
        <w:t>, durante a validade do contrato</w:t>
      </w:r>
      <w:r>
        <w:rPr>
          <w:rFonts w:ascii="Arial" w:eastAsia="Times New Roman" w:hAnsi="Arial" w:cs="Arial"/>
          <w:bCs/>
          <w:color w:val="000000"/>
          <w:szCs w:val="20"/>
          <w:lang w:eastAsia="ar-SA"/>
        </w:rPr>
        <w:t>, disponibilizando  06 (seis) vagas anuais, para assuntos inerentes aos sistemas e ao negócio, no formato EAD (Ensino a Distância); forma de ensino/aprendizagem utilizando tecnologias, através da internet, proporcionando que do ambiente da prefeitura o servidor possa acessar o ambiente de curso</w:t>
      </w:r>
      <w:r>
        <w:rPr>
          <w:rFonts w:ascii="Arial" w:eastAsia="Times New Roman" w:hAnsi="Arial" w:cs="Arial"/>
          <w:b/>
          <w:bCs/>
          <w:color w:val="000000"/>
          <w:szCs w:val="20"/>
          <w:lang w:eastAsia="ar-SA"/>
        </w:rPr>
        <w:t>.</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2"/>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Serviços técnicos iniciais de instalação, conversão, implantação e treinamento</w:t>
      </w:r>
      <w:r>
        <w:rPr>
          <w:rFonts w:ascii="Arial" w:hAnsi="Arial" w:cs="Arial"/>
          <w:b/>
          <w:bCs/>
          <w:color w:val="000000"/>
          <w:lang w:eastAsia="ar-SA"/>
        </w:rPr>
        <w:t xml:space="preserve">: </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val="x-none" w:eastAsia="ar-SA"/>
        </w:rPr>
        <w:t xml:space="preserve">Instalar, implantar, customizar, migrar todos os dados e </w:t>
      </w:r>
      <w:r>
        <w:rPr>
          <w:rFonts w:ascii="Arial" w:eastAsia="Times New Roman" w:hAnsi="Arial" w:cs="Arial"/>
          <w:bCs/>
          <w:color w:val="000000"/>
          <w:szCs w:val="20"/>
          <w:lang w:eastAsia="ar-SA"/>
        </w:rPr>
        <w:t xml:space="preserve">concluir o </w:t>
      </w:r>
      <w:r>
        <w:rPr>
          <w:rFonts w:ascii="Arial" w:eastAsia="Times New Roman" w:hAnsi="Arial" w:cs="Arial"/>
          <w:bCs/>
          <w:color w:val="000000"/>
          <w:szCs w:val="20"/>
          <w:lang w:val="x-none" w:eastAsia="ar-SA"/>
        </w:rPr>
        <w:t xml:space="preserve">treinamento dos softwares, num prazo máximo de </w:t>
      </w:r>
      <w:r>
        <w:rPr>
          <w:rFonts w:ascii="Arial" w:eastAsia="Times New Roman" w:hAnsi="Arial" w:cs="Arial"/>
          <w:bCs/>
          <w:color w:val="000000"/>
          <w:szCs w:val="20"/>
          <w:lang w:eastAsia="ar-SA"/>
        </w:rPr>
        <w:t>20</w:t>
      </w:r>
      <w:r>
        <w:rPr>
          <w:rFonts w:ascii="Arial" w:eastAsia="Times New Roman" w:hAnsi="Arial" w:cs="Arial"/>
          <w:bCs/>
          <w:color w:val="000000"/>
          <w:szCs w:val="20"/>
          <w:lang w:val="x-none" w:eastAsia="ar-SA"/>
        </w:rPr>
        <w:t xml:space="preserve"> (</w:t>
      </w:r>
      <w:r>
        <w:rPr>
          <w:rFonts w:ascii="Arial" w:eastAsia="Times New Roman" w:hAnsi="Arial" w:cs="Arial"/>
          <w:bCs/>
          <w:color w:val="000000"/>
          <w:szCs w:val="20"/>
          <w:lang w:eastAsia="ar-SA"/>
        </w:rPr>
        <w:t>vinte</w:t>
      </w:r>
      <w:r>
        <w:rPr>
          <w:rFonts w:ascii="Arial" w:eastAsia="Times New Roman" w:hAnsi="Arial" w:cs="Arial"/>
          <w:bCs/>
          <w:color w:val="000000"/>
          <w:szCs w:val="20"/>
          <w:lang w:val="x-none" w:eastAsia="ar-SA"/>
        </w:rPr>
        <w:t xml:space="preserve">) dias, contados ininterruptamente a partir da data da Ordem de início dos serviços, para os sistemas licitados e atualmente já em uso pelo </w:t>
      </w:r>
      <w:r>
        <w:rPr>
          <w:rFonts w:ascii="Arial" w:eastAsia="Times New Roman" w:hAnsi="Arial" w:cs="Arial"/>
          <w:bCs/>
          <w:color w:val="000000"/>
          <w:szCs w:val="20"/>
          <w:lang w:eastAsia="ar-SA"/>
        </w:rPr>
        <w:t>executivo e pelo legislativo,</w:t>
      </w:r>
      <w:r>
        <w:rPr>
          <w:rFonts w:ascii="Arial" w:eastAsia="Times New Roman" w:hAnsi="Arial" w:cs="Arial"/>
          <w:bCs/>
          <w:color w:val="000000"/>
          <w:szCs w:val="20"/>
          <w:lang w:val="x-none" w:eastAsia="ar-SA"/>
        </w:rPr>
        <w:t xml:space="preserve"> com dados a serem convertidos</w:t>
      </w:r>
      <w:r>
        <w:rPr>
          <w:rFonts w:ascii="Arial" w:eastAsia="Times New Roman" w:hAnsi="Arial" w:cs="Arial"/>
          <w:bCs/>
          <w:color w:val="000000"/>
          <w:szCs w:val="20"/>
          <w:lang w:eastAsia="ar-SA"/>
        </w:rPr>
        <w:t>.</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Para os módulos novos, </w:t>
      </w:r>
      <w:r>
        <w:rPr>
          <w:rFonts w:ascii="Arial" w:eastAsia="Times New Roman" w:hAnsi="Arial" w:cs="Arial"/>
          <w:bCs/>
          <w:color w:val="000000"/>
          <w:szCs w:val="20"/>
          <w:lang w:val="x-none" w:eastAsia="ar-SA"/>
        </w:rPr>
        <w:t xml:space="preserve">prazo máximo de </w:t>
      </w:r>
      <w:r>
        <w:rPr>
          <w:rFonts w:ascii="Arial" w:eastAsia="Times New Roman" w:hAnsi="Arial" w:cs="Arial"/>
          <w:bCs/>
          <w:color w:val="000000"/>
          <w:szCs w:val="20"/>
          <w:lang w:eastAsia="ar-SA"/>
        </w:rPr>
        <w:t>90</w:t>
      </w:r>
      <w:r>
        <w:rPr>
          <w:rFonts w:ascii="Arial" w:eastAsia="Times New Roman" w:hAnsi="Arial" w:cs="Arial"/>
          <w:bCs/>
          <w:color w:val="000000"/>
          <w:szCs w:val="20"/>
          <w:lang w:val="x-none" w:eastAsia="ar-SA"/>
        </w:rPr>
        <w:t xml:space="preserve"> (</w:t>
      </w:r>
      <w:r>
        <w:rPr>
          <w:rFonts w:ascii="Arial" w:eastAsia="Times New Roman" w:hAnsi="Arial" w:cs="Arial"/>
          <w:bCs/>
          <w:color w:val="000000"/>
          <w:szCs w:val="20"/>
          <w:lang w:eastAsia="ar-SA"/>
        </w:rPr>
        <w:t>Noventa</w:t>
      </w:r>
      <w:r>
        <w:rPr>
          <w:rFonts w:ascii="Arial" w:eastAsia="Times New Roman" w:hAnsi="Arial" w:cs="Arial"/>
          <w:bCs/>
          <w:color w:val="000000"/>
          <w:szCs w:val="20"/>
          <w:lang w:val="x-none" w:eastAsia="ar-SA"/>
        </w:rPr>
        <w:t xml:space="preserve">) dias, contados ininterruptamente a partir da data de solicitação dos serviços, de acordo com as necessidades do </w:t>
      </w:r>
      <w:r>
        <w:rPr>
          <w:rFonts w:ascii="Arial" w:eastAsia="Times New Roman" w:hAnsi="Arial" w:cs="Arial"/>
          <w:bCs/>
          <w:color w:val="000000"/>
          <w:szCs w:val="20"/>
          <w:lang w:eastAsia="ar-SA"/>
        </w:rPr>
        <w:t>Executivo e/ou Legislativo.</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val="x-none" w:eastAsia="ar-SA"/>
        </w:rPr>
        <w:t>Instalação</w:t>
      </w:r>
      <w:r>
        <w:rPr>
          <w:rFonts w:ascii="Arial" w:hAnsi="Arial" w:cs="Arial"/>
          <w:b/>
          <w:bCs/>
          <w:color w:val="000000"/>
          <w:lang w:eastAsia="ar-SA"/>
        </w:rPr>
        <w:t>:</w:t>
      </w:r>
    </w:p>
    <w:p w:rsidR="00F5769F" w:rsidRDefault="00F5769F" w:rsidP="00F5769F">
      <w:pPr>
        <w:suppressAutoHyphens/>
        <w:spacing w:line="240" w:lineRule="auto"/>
        <w:ind w:firstLine="426"/>
        <w:jc w:val="both"/>
        <w:rPr>
          <w:rFonts w:ascii="Arial" w:eastAsia="Times New Roman" w:hAnsi="Arial" w:cs="Arial"/>
          <w:b/>
          <w:bCs/>
          <w:color w:val="000000"/>
          <w:szCs w:val="20"/>
          <w:lang w:val="x-none" w:eastAsia="ar-SA"/>
        </w:rPr>
      </w:pPr>
      <w:r>
        <w:rPr>
          <w:rFonts w:ascii="Arial" w:eastAsia="Times New Roman" w:hAnsi="Arial" w:cs="Arial"/>
          <w:bCs/>
          <w:color w:val="000000"/>
          <w:szCs w:val="20"/>
          <w:lang w:val="x-none" w:eastAsia="ar-SA"/>
        </w:rPr>
        <w:t xml:space="preserve">Procedimentos operacionais para tornar executável o Software no ambiente computacional </w:t>
      </w:r>
      <w:r>
        <w:rPr>
          <w:rFonts w:ascii="Arial" w:eastAsia="Times New Roman" w:hAnsi="Arial" w:cs="Arial"/>
          <w:bCs/>
          <w:color w:val="000000"/>
          <w:szCs w:val="20"/>
          <w:lang w:eastAsia="ar-SA"/>
        </w:rPr>
        <w:t>hospedado em Data Center</w:t>
      </w:r>
      <w:r>
        <w:rPr>
          <w:rFonts w:ascii="Arial" w:eastAsia="Times New Roman" w:hAnsi="Arial" w:cs="Arial"/>
          <w:b/>
          <w:bCs/>
          <w:color w:val="000000"/>
          <w:szCs w:val="20"/>
          <w:lang w:val="x-none" w:eastAsia="ar-SA"/>
        </w:rPr>
        <w:t xml:space="preserve">. </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O proponente vencedor/Contratada deverá fornecer serviço de sustentação e ambiente corporativo de TI para garantir o funcionamento da solução integrada de software de gestão, compreendendo a hospedagem, o monitoramento e o backup (cópia de segurança), 07 dias por semana e 24 horas por dia, com performance adequada e toda a infraestrutura de hardware e software necessários à execução do sistema e seus módulos aplicativos a partir das estações de trabalho do Contratante. </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Os equipamentos para uso do cliente final, como notebooks, desktops e outros quaisquer tipos de equipamentos, serão de responsabilidade do CONTRATANTE. </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O conjunto de serviços para garantir a sustentação da solução deverão possuir, no mínimo, as seguintes características: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Elasticidade</w:t>
      </w:r>
      <w:r>
        <w:rPr>
          <w:rFonts w:ascii="Arial" w:hAnsi="Arial" w:cs="Arial"/>
          <w:szCs w:val="20"/>
        </w:rPr>
        <w:t xml:space="preserve">: ter possibilidade de ampliação de recursos de processamento, em conformidade às necessidades do Contratante, capaz de suportar demandas adicionais ou esporádicas.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Segurança Virtual:</w:t>
      </w:r>
      <w:r>
        <w:rPr>
          <w:rFonts w:ascii="Arial" w:hAnsi="Arial" w:cs="Arial"/>
          <w:szCs w:val="20"/>
        </w:rPr>
        <w:t xml:space="preserve"> Controle de acessos, proteção contra-ataques internos e externos e antivírus.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Segurança Física:</w:t>
      </w:r>
      <w:r>
        <w:rPr>
          <w:rFonts w:ascii="Arial" w:hAnsi="Arial" w:cs="Arial"/>
          <w:szCs w:val="20"/>
        </w:rPr>
        <w:t xml:space="preserve"> infraestrutura física com vigilância, monitoramento por câmeras e controle de acesso às instalações.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Alta Disponibilidade:</w:t>
      </w:r>
      <w:r>
        <w:rPr>
          <w:rFonts w:ascii="Arial" w:hAnsi="Arial" w:cs="Arial"/>
          <w:szCs w:val="20"/>
        </w:rPr>
        <w:t xml:space="preserve"> ambiente com alta disponibilidade dos serviços de TI, com redundância e replicação ativas, inclusive para links de entrada no Data Center.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Nível de Serviço:</w:t>
      </w:r>
      <w:r>
        <w:rPr>
          <w:rFonts w:ascii="Arial" w:hAnsi="Arial" w:cs="Arial"/>
          <w:szCs w:val="20"/>
        </w:rPr>
        <w:t xml:space="preserve"> nível de serviço (SLA) que garanta 99,8% de disponibilidade durante o ano e atendimento com resolução até 4 horas.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Energização:</w:t>
      </w:r>
      <w:r>
        <w:rPr>
          <w:rFonts w:ascii="Arial" w:hAnsi="Arial" w:cs="Arial"/>
          <w:szCs w:val="20"/>
        </w:rPr>
        <w:t xml:space="preserve"> Redundância de nobreaks e geradores para garantir energização ininterrupta.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Climatização:</w:t>
      </w:r>
      <w:r>
        <w:rPr>
          <w:rFonts w:ascii="Arial" w:hAnsi="Arial" w:cs="Arial"/>
          <w:szCs w:val="20"/>
        </w:rPr>
        <w:t xml:space="preserve"> Sistemas de ar condicionado de precisão para garantir temperatura e umidade corretas para o funcionamento da infraestrutura de TI.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Sistemas de Detecção:</w:t>
      </w:r>
      <w:r>
        <w:rPr>
          <w:rFonts w:ascii="Arial" w:hAnsi="Arial" w:cs="Arial"/>
          <w:szCs w:val="20"/>
        </w:rPr>
        <w:t xml:space="preserve"> Sistemas de detecção de fumaça, fluídos e presença para garantir a segurança das informações e disponibilidade dos serviços.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Recuperação de Desastres:</w:t>
      </w:r>
      <w:r>
        <w:rPr>
          <w:rFonts w:ascii="Arial" w:hAnsi="Arial" w:cs="Arial"/>
          <w:szCs w:val="20"/>
        </w:rPr>
        <w:t xml:space="preserve"> Todas as informações deverão ser espelhadas em outro local para que em caso de desastres os acessos possam ser direcionados para o novo endereço de forma transparente.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Licenciamento:</w:t>
      </w:r>
      <w:r>
        <w:rPr>
          <w:rFonts w:ascii="Arial" w:hAnsi="Arial" w:cs="Arial"/>
          <w:szCs w:val="20"/>
        </w:rPr>
        <w:t xml:space="preserve"> Todos os softwares utilizados deverão estar obrigatoriamente licenciados. O CONTRATANTE não necessitará adquirir licenças em separado.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Backup:</w:t>
      </w:r>
      <w:r>
        <w:rPr>
          <w:rFonts w:ascii="Arial" w:hAnsi="Arial" w:cs="Arial"/>
          <w:szCs w:val="20"/>
        </w:rPr>
        <w:t xml:space="preserve"> Todas as informações deverão ser retidas e copiadas para garantia dos backups em caso de necessidade de restauração. Por segurança, os backups também deverão ser replicados geograficamente.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Manutenção dos Sistemas para Gestão Pública:</w:t>
      </w:r>
      <w:r>
        <w:rPr>
          <w:rFonts w:ascii="Arial" w:hAnsi="Arial" w:cs="Arial"/>
          <w:szCs w:val="20"/>
        </w:rPr>
        <w:t xml:space="preserve"> Todas as manutenções e atualizações, da solução integrada de software de gestão, deverão ser realizadas diretamente pela equipe de TI da CONTRATADA no provedor de serviços em nuvem.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Manutenção dos Sistemas Operacionais:</w:t>
      </w:r>
      <w:r>
        <w:rPr>
          <w:rFonts w:ascii="Arial" w:hAnsi="Arial" w:cs="Arial"/>
          <w:szCs w:val="20"/>
        </w:rPr>
        <w:t xml:space="preserve"> Todas as manutenções e atualizações dos sistemas operacionais deverão ser realizadas diretamente pela equipe de TI do proponente vencedor/Contratada no provedor de serviços em nuvem.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t>Manutenção do Banco de Dados:</w:t>
      </w:r>
      <w:r>
        <w:rPr>
          <w:rFonts w:ascii="Arial" w:hAnsi="Arial" w:cs="Arial"/>
          <w:szCs w:val="20"/>
        </w:rPr>
        <w:t xml:space="preserve"> Todas as manutenções, atualizações, parametrizações e ajustes de performance dos sistemas gerenciadores de banco de dados deverão ser realizadas diretamente pela equipe de TI da CONTRATADA no provedor de serviços em nuvem. </w:t>
      </w:r>
    </w:p>
    <w:p w:rsidR="00F5769F" w:rsidRDefault="00F5769F" w:rsidP="003D75FE">
      <w:pPr>
        <w:numPr>
          <w:ilvl w:val="0"/>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u w:val="single"/>
        </w:rPr>
        <w:lastRenderedPageBreak/>
        <w:t>Monitoramento:</w:t>
      </w:r>
      <w:r>
        <w:rPr>
          <w:rFonts w:ascii="Arial" w:hAnsi="Arial" w:cs="Arial"/>
          <w:szCs w:val="20"/>
        </w:rPr>
        <w:t xml:space="preserve"> Todos os sistemas, serviços e recursos de TI deverão ser monitorados pela equipe de TI do proponente vencedor/Contratada junto ao provedor de serviços em nuvem. A solução de monitoramento a ser empregada, bem como seus serviços secundários, deverão ser de propriedade do proponente vencedor/Contratada, sendo de sua inteira responsabilidade o seu licenciamento, instalação, configuração, parametrização, manutenção e operação.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São premissas da solução: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Prover uma arquitetura escalável, possibilitando o crescimento da solução em conjunto com o crescimento da infraestrutura.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 solução deve possuir console única de monitoramento.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Coletar métricas de desempenho incluindo servidores físicos, virtuais e redes.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Análise de desempenho histórico que permita melhorar os níveis do serviço entregues através da infraestrutura tecnológica.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Assegurar a disponibilidade do serviço suportado pela infraestrutura tecnológica.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Permitir o monitoramento proativo e prevenir as falhas antes que estas aconteçam ou afetem o nível do serviço.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Prevenir falhas através de notificações em tempo real e também através de uma análise preditiva.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Manter uma base histórica com o comportamento padrão de desempenho dos componentes da infraestrutura.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Realizar análise de tendência dos componentes da infraestrutura, conforme a evolução observada da base histórica.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Disponibilização de interface gráfica web intuitiva para a obtenção de relatórios de desempenho.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customização de relatórios pelos responsáveis de TI do cliente;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Funcionalidade que permita customização do painel principal (</w:t>
      </w:r>
      <w:proofErr w:type="spellStart"/>
      <w:r>
        <w:rPr>
          <w:rFonts w:ascii="Arial" w:hAnsi="Arial" w:cs="Arial"/>
          <w:szCs w:val="20"/>
        </w:rPr>
        <w:t>dashboard</w:t>
      </w:r>
      <w:proofErr w:type="spellEnd"/>
      <w:r>
        <w:rPr>
          <w:rFonts w:ascii="Arial" w:hAnsi="Arial" w:cs="Arial"/>
          <w:szCs w:val="20"/>
        </w:rPr>
        <w:t xml:space="preserve">) da ferramenta de monitoramento com a inserção de modelo gráfico (documento.vsd) do ambiente de TI do cliente;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a visualização do ambiente monitorado em mapas;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o desenvolvimento de gráficos com recursos de navegação </w:t>
      </w:r>
      <w:proofErr w:type="spellStart"/>
      <w:r>
        <w:rPr>
          <w:rFonts w:ascii="Arial" w:hAnsi="Arial" w:cs="Arial"/>
          <w:szCs w:val="20"/>
        </w:rPr>
        <w:t>multinível</w:t>
      </w:r>
      <w:proofErr w:type="spellEnd"/>
      <w:r>
        <w:rPr>
          <w:rFonts w:ascii="Arial" w:hAnsi="Arial" w:cs="Arial"/>
          <w:szCs w:val="20"/>
        </w:rPr>
        <w:t xml:space="preserve"> (</w:t>
      </w:r>
      <w:proofErr w:type="spellStart"/>
      <w:r>
        <w:rPr>
          <w:rFonts w:ascii="Arial" w:hAnsi="Arial" w:cs="Arial"/>
          <w:szCs w:val="20"/>
        </w:rPr>
        <w:t>drilldown</w:t>
      </w:r>
      <w:proofErr w:type="spellEnd"/>
      <w:r>
        <w:rPr>
          <w:rFonts w:ascii="Arial" w:hAnsi="Arial" w:cs="Arial"/>
          <w:szCs w:val="20"/>
        </w:rPr>
        <w:t xml:space="preserv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Funcionalidade que permita exportação de relatórios em formatos .</w:t>
      </w:r>
      <w:proofErr w:type="spellStart"/>
      <w:r>
        <w:rPr>
          <w:rFonts w:ascii="Arial" w:hAnsi="Arial" w:cs="Arial"/>
          <w:szCs w:val="20"/>
        </w:rPr>
        <w:t>pdf</w:t>
      </w:r>
      <w:proofErr w:type="spellEnd"/>
      <w:r>
        <w:rPr>
          <w:rFonts w:ascii="Arial" w:hAnsi="Arial" w:cs="Arial"/>
          <w:szCs w:val="20"/>
        </w:rPr>
        <w:t xml:space="preserve"> e .</w:t>
      </w:r>
      <w:proofErr w:type="spellStart"/>
      <w:r>
        <w:rPr>
          <w:rFonts w:ascii="Arial" w:hAnsi="Arial" w:cs="Arial"/>
          <w:szCs w:val="20"/>
        </w:rPr>
        <w:t>doc</w:t>
      </w:r>
      <w:proofErr w:type="spellEnd"/>
      <w:r>
        <w:rPr>
          <w:rFonts w:ascii="Arial" w:hAnsi="Arial" w:cs="Arial"/>
          <w:szCs w:val="20"/>
        </w:rPr>
        <w:t xml:space="preserv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o monitoramento através de protocolos SNMP (v1, v2 e v3), SNMP TRAP;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a recepção de alertas gerados por mecanismos externos a ferramenta – Integração com outras ferramentas de monitoramento e dispositivos;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Possuir suporte aos principais sistemas operacionais de mercado (Windows, Linux, Solaris, AIX, HP-UX);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Visualização da Informações:</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Controle de acesso através de usuário e senha;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Controle de visualização, permissões por grupos;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Controle de visualização, permissões por usuário, horários e tecnologias monitoradas.</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Gerência de Falhas:</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Detectar, identificar e registrar os eventos anormais ou indesejáveis;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Identificar e gerar alarmes das falhas;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lastRenderedPageBreak/>
        <w:t xml:space="preserve">Permitir filtragem de alarmes;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Funcionalidade que permita transmissão de dados via internet entre um ambiente monitorado e o servidor que armazena o alerta, garantindo que em caso de falhas não sejam perdidos alertas;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Suportar ambientes de alta disponibilidade, com gestão de alertas e envio para o ambiente de contingência sem intervenção humana; 13.2.20 Gerenciamento de capacidade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Deve prover insumos para planejamento de capacidade;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Capacidade para antecipar mudanças ou atualizações de equipamentos, infraestrutura;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Alertar com pelo menos 90 dias de antecedência, caso chegue a níveis críticos de uso.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Deve possibilitar a consulta a informações do sistema gerenciado, incluindo:</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Descrição;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Contato;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Versão do Sistema Operacional;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CPU (tipo e quantidade de processadores); • Quantidade de interfaces de rede;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física;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de swap;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Número de usuários;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consulta a informações do hardware, incluindo: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Processadores;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RAM;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Discos.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consulta dos softwares instalados no servidor gerenciado, incluindo: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Aplicações;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Service Packs;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Patches.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rPr>
      </w:pPr>
      <w:r>
        <w:rPr>
          <w:rFonts w:ascii="Arial" w:hAnsi="Arial" w:cs="Arial"/>
          <w:szCs w:val="20"/>
          <w:u w:val="single"/>
        </w:rPr>
        <w:t>Deve possibilitar a consulta da quantidade de eventos do sistema Windows (</w:t>
      </w:r>
      <w:proofErr w:type="spellStart"/>
      <w:r>
        <w:rPr>
          <w:rFonts w:ascii="Arial" w:hAnsi="Arial" w:cs="Arial"/>
          <w:szCs w:val="20"/>
          <w:u w:val="single"/>
        </w:rPr>
        <w:t>Event</w:t>
      </w:r>
      <w:proofErr w:type="spellEnd"/>
      <w:r>
        <w:rPr>
          <w:rFonts w:ascii="Arial" w:hAnsi="Arial" w:cs="Arial"/>
          <w:szCs w:val="20"/>
          <w:u w:val="single"/>
        </w:rPr>
        <w:t xml:space="preserve"> Log) para as seguintes</w:t>
      </w:r>
      <w:r>
        <w:rPr>
          <w:rFonts w:ascii="Arial" w:hAnsi="Arial" w:cs="Arial"/>
          <w:szCs w:val="20"/>
        </w:rPr>
        <w:t xml:space="preserve"> </w:t>
      </w:r>
      <w:r>
        <w:rPr>
          <w:rFonts w:ascii="Arial" w:hAnsi="Arial" w:cs="Arial"/>
          <w:szCs w:val="20"/>
          <w:u w:val="single"/>
        </w:rPr>
        <w:t>categorias</w:t>
      </w:r>
      <w:r>
        <w:rPr>
          <w:rFonts w:ascii="Arial" w:hAnsi="Arial" w:cs="Arial"/>
          <w:szCs w:val="20"/>
        </w:rPr>
        <w:t xml:space="preserv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Aplicação;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Segurança;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Sistema.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consulta a informações de desempenho do sistema gerenciado, incluindo: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Memória utilizada (valor absoluto e percentual);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Swap utilizado (valor absoluto e percentual);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Taxa de buffer I/O;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Carga de CPU;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Utilização de CPU em percentual, incluindo </w:t>
      </w:r>
      <w:proofErr w:type="spellStart"/>
      <w:r>
        <w:rPr>
          <w:rFonts w:ascii="Arial" w:hAnsi="Arial" w:cs="Arial"/>
          <w:szCs w:val="20"/>
        </w:rPr>
        <w:t>Idle</w:t>
      </w:r>
      <w:proofErr w:type="spellEnd"/>
      <w:r>
        <w:rPr>
          <w:rFonts w:ascii="Arial" w:hAnsi="Arial" w:cs="Arial"/>
          <w:szCs w:val="20"/>
        </w:rPr>
        <w:t xml:space="preserve">, </w:t>
      </w:r>
      <w:proofErr w:type="spellStart"/>
      <w:r>
        <w:rPr>
          <w:rFonts w:ascii="Arial" w:hAnsi="Arial" w:cs="Arial"/>
          <w:szCs w:val="20"/>
        </w:rPr>
        <w:t>User</w:t>
      </w:r>
      <w:proofErr w:type="spellEnd"/>
      <w:r>
        <w:rPr>
          <w:rFonts w:ascii="Arial" w:hAnsi="Arial" w:cs="Arial"/>
          <w:szCs w:val="20"/>
        </w:rPr>
        <w:t xml:space="preserve">, System e </w:t>
      </w:r>
      <w:proofErr w:type="spellStart"/>
      <w:r>
        <w:rPr>
          <w:rFonts w:ascii="Arial" w:hAnsi="Arial" w:cs="Arial"/>
          <w:szCs w:val="20"/>
        </w:rPr>
        <w:t>Wait</w:t>
      </w:r>
      <w:proofErr w:type="spellEnd"/>
      <w:r>
        <w:rPr>
          <w:rFonts w:ascii="Arial" w:hAnsi="Arial" w:cs="Arial"/>
          <w:szCs w:val="20"/>
        </w:rPr>
        <w:t xml:space="preserv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Utilização de partições de disco, em valor absoluto e percentual;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Estatísticas dos discos físicos, incluindo quantidade de leituras e escritas;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Tabela de processos incluindo ID do processo, memória usada, tamanho, tempo de CPU, horário de início, processo pai e número de threads;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Tabela dos principais processos do sistema.</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lastRenderedPageBreak/>
        <w:t xml:space="preserve">Deve possibilitar a consulta da tabela de serviços Windows, incluindo nome do serviço e status, permitindo alterar o status;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consulta da tabela das interfaces de rede, incluindo nome, velocidade, status, tráfego de entrada e saída e erros de entrada e saída; </w:t>
      </w:r>
    </w:p>
    <w:p w:rsidR="00F5769F" w:rsidRDefault="00F5769F" w:rsidP="003D75FE">
      <w:pPr>
        <w:numPr>
          <w:ilvl w:val="0"/>
          <w:numId w:val="9"/>
        </w:numPr>
        <w:tabs>
          <w:tab w:val="left" w:pos="567"/>
          <w:tab w:val="left" w:pos="1134"/>
          <w:tab w:val="left" w:pos="1418"/>
        </w:tabs>
        <w:autoSpaceDE w:val="0"/>
        <w:autoSpaceDN w:val="0"/>
        <w:adjustRightInd w:val="0"/>
        <w:spacing w:after="0" w:line="360" w:lineRule="auto"/>
        <w:ind w:right="-1"/>
        <w:jc w:val="both"/>
        <w:rPr>
          <w:rFonts w:ascii="Arial" w:hAnsi="Arial" w:cs="Arial"/>
          <w:szCs w:val="20"/>
          <w:u w:val="single"/>
        </w:rPr>
      </w:pPr>
      <w:r>
        <w:rPr>
          <w:rFonts w:ascii="Arial" w:hAnsi="Arial" w:cs="Arial"/>
          <w:szCs w:val="20"/>
          <w:u w:val="single"/>
        </w:rPr>
        <w:t xml:space="preserve">Deve possibilitar a configuração dos agentes a partir de uma console web central. Esta console deverá viabilizar a configuração de: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Monitoração de processos do sistema;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Monitoração de grupos de processos do sistema;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 xml:space="preserve">Monitoração de arquivos de log; </w:t>
      </w:r>
    </w:p>
    <w:p w:rsidR="00F5769F" w:rsidRDefault="00F5769F" w:rsidP="003D75FE">
      <w:pPr>
        <w:numPr>
          <w:ilvl w:val="1"/>
          <w:numId w:val="9"/>
        </w:numPr>
        <w:tabs>
          <w:tab w:val="left" w:pos="567"/>
          <w:tab w:val="left" w:pos="1134"/>
          <w:tab w:val="left" w:pos="1418"/>
        </w:tabs>
        <w:autoSpaceDE w:val="0"/>
        <w:autoSpaceDN w:val="0"/>
        <w:adjustRightInd w:val="0"/>
        <w:spacing w:after="0"/>
        <w:ind w:right="-1"/>
        <w:jc w:val="both"/>
        <w:rPr>
          <w:rFonts w:ascii="Arial" w:hAnsi="Arial" w:cs="Arial"/>
          <w:szCs w:val="20"/>
        </w:rPr>
      </w:pPr>
      <w:r>
        <w:rPr>
          <w:rFonts w:ascii="Arial" w:hAnsi="Arial" w:cs="Arial"/>
          <w:szCs w:val="20"/>
        </w:rPr>
        <w:t>Monitoração de eventos do Windows (</w:t>
      </w:r>
      <w:proofErr w:type="spellStart"/>
      <w:r>
        <w:rPr>
          <w:rFonts w:ascii="Arial" w:hAnsi="Arial" w:cs="Arial"/>
          <w:szCs w:val="20"/>
        </w:rPr>
        <w:t>Event</w:t>
      </w:r>
      <w:proofErr w:type="spellEnd"/>
      <w:r>
        <w:rPr>
          <w:rFonts w:ascii="Arial" w:hAnsi="Arial" w:cs="Arial"/>
          <w:szCs w:val="20"/>
        </w:rPr>
        <w:t xml:space="preserve"> Log); </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val="x-none" w:eastAsia="ar-SA"/>
        </w:rPr>
        <w:t>Conversão</w:t>
      </w:r>
      <w:r>
        <w:rPr>
          <w:rFonts w:ascii="Arial" w:hAnsi="Arial" w:cs="Arial"/>
          <w:b/>
          <w:bCs/>
          <w:color w:val="000000"/>
          <w:lang w:eastAsia="ar-SA"/>
        </w:rPr>
        <w:t xml:space="preserve"> / Migração:</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Procedimentos específicos de migração de dados e geração de dados objetivando a formação da nova base de dados</w:t>
      </w:r>
      <w:r>
        <w:rPr>
          <w:rFonts w:ascii="Arial" w:eastAsia="Times New Roman" w:hAnsi="Arial" w:cs="Arial"/>
          <w:bCs/>
          <w:color w:val="000000"/>
          <w:szCs w:val="20"/>
          <w:lang w:eastAsia="ar-SA"/>
        </w:rPr>
        <w:t xml:space="preserve"> ativa</w:t>
      </w:r>
      <w:r>
        <w:rPr>
          <w:rFonts w:ascii="Arial" w:eastAsia="Times New Roman" w:hAnsi="Arial" w:cs="Arial"/>
          <w:bCs/>
          <w:color w:val="000000"/>
          <w:szCs w:val="20"/>
          <w:lang w:val="x-none" w:eastAsia="ar-SA"/>
        </w:rPr>
        <w:t xml:space="preserve">. </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conversão/migração e o aproveitamento de todos os dados cadastrais e informações dos sistemas em uso são de responsabilidade da empresa proponente, com disponibilização das bases de dados dos mesmos pelo Município para que esses serviços sejam executados. </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 xml:space="preserve">A migração compreenderá a conclusão da alimentação das bases de dados e tabelas, de forma completa, para permitir a utilização plena de cada um dos softwares e aplicativos. </w:t>
      </w:r>
    </w:p>
    <w:p w:rsidR="00F5769F" w:rsidRDefault="00F5769F" w:rsidP="00F5769F">
      <w:pPr>
        <w:suppressAutoHyphens/>
        <w:spacing w:after="0" w:line="240" w:lineRule="auto"/>
        <w:ind w:firstLine="426"/>
        <w:jc w:val="both"/>
        <w:rPr>
          <w:rFonts w:ascii="Arial" w:eastAsia="Times New Roman" w:hAnsi="Arial" w:cs="Arial"/>
          <w:b/>
          <w:bCs/>
          <w:color w:val="000000"/>
          <w:szCs w:val="20"/>
          <w:lang w:val="x-none" w:eastAsia="ar-SA"/>
        </w:rPr>
      </w:pPr>
      <w:r>
        <w:rPr>
          <w:rFonts w:ascii="Arial" w:eastAsia="Times New Roman" w:hAnsi="Arial" w:cs="Arial"/>
          <w:bCs/>
          <w:color w:val="000000"/>
          <w:szCs w:val="20"/>
          <w:lang w:val="x-none" w:eastAsia="ar-SA"/>
        </w:rPr>
        <w:t>É obrigatória a migração/conversão efetiva de todas as informações hoje existentes no banco de dados, no prazo máximo descrito, com a finalidade de evitar prejuízos aos trabalhos da administração municipal, possibilitando o desligamento dos sistemas anteriores</w:t>
      </w:r>
      <w:r>
        <w:rPr>
          <w:rFonts w:ascii="Arial" w:eastAsia="Times New Roman" w:hAnsi="Arial" w:cs="Arial"/>
          <w:bCs/>
          <w:color w:val="000000"/>
          <w:szCs w:val="20"/>
          <w:lang w:eastAsia="ar-SA"/>
        </w:rPr>
        <w:t>.</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A migração de todos os dados, movimentos e informações atualmente existentes no Município, é fase de total responsabilidade da empresa fornecedora dos softwares.</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Município não dispõe de diagrama e/ou dicionário de dados para fornecimento à licitante vencedora da licitação, devendo a mesma migrar / converter a partir do banco de dados existente no Município.</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A licitante vencedora deverá exercer também as atividades de saneamento/correção dos dados, com a supervisão/fiscalização dos fiscais do contrato a ser firmado.</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vencedora da licitação deverá executar programas extratores e de carga, tantas vezes quantas forem necessárias, até a conclusão da migração de forma completa, observando os prazos determinados neste edital. </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migração não pode causar qualquer perda de dados, de relacionamento, de consistência ou de segurança em nenhuma informação atualmente existente. Não serão admitidos o uso de sistemas paralelos ou outros subterfúgios para consulta ou acesso de dados, que não sejam na nova base de dados implantada / migrada. </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Na implantação dos sistemas acima discriminados, deverão ser cumpridas, quando couberem, as seguintes etapas: </w:t>
      </w:r>
    </w:p>
    <w:p w:rsidR="00F5769F" w:rsidRDefault="00F5769F"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 xml:space="preserve">Adequação de relatórios, telas, layouts e logotipos; </w:t>
      </w:r>
    </w:p>
    <w:p w:rsidR="00F5769F" w:rsidRDefault="00F5769F"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 xml:space="preserve">Configuração inicial de tabelas e cadastros; </w:t>
      </w:r>
    </w:p>
    <w:p w:rsidR="00F5769F" w:rsidRDefault="00F5769F" w:rsidP="003D75FE">
      <w:pPr>
        <w:pStyle w:val="PargrafodaLista"/>
        <w:numPr>
          <w:ilvl w:val="0"/>
          <w:numId w:val="10"/>
        </w:numPr>
        <w:suppressAutoHyphens/>
        <w:spacing w:after="0" w:line="240" w:lineRule="auto"/>
        <w:jc w:val="both"/>
        <w:rPr>
          <w:rFonts w:ascii="Arial" w:hAnsi="Arial" w:cs="Arial"/>
          <w:bCs/>
          <w:color w:val="000000"/>
          <w:lang w:eastAsia="ar-SA"/>
        </w:rPr>
      </w:pPr>
      <w:r>
        <w:rPr>
          <w:rFonts w:ascii="Arial" w:hAnsi="Arial" w:cs="Arial"/>
          <w:bCs/>
          <w:color w:val="000000"/>
          <w:lang w:eastAsia="ar-SA"/>
        </w:rPr>
        <w:t>Estruturação de acesso e habilitações dos usuários;</w:t>
      </w:r>
    </w:p>
    <w:p w:rsidR="00F5769F" w:rsidRDefault="00F5769F" w:rsidP="00F5769F">
      <w:pPr>
        <w:suppressAutoHyphens/>
        <w:spacing w:after="0" w:line="240" w:lineRule="auto"/>
        <w:jc w:val="both"/>
        <w:rPr>
          <w:rFonts w:ascii="Arial" w:eastAsia="Times New Roman" w:hAnsi="Arial" w:cs="Arial"/>
          <w:bCs/>
          <w:color w:val="000000"/>
          <w:szCs w:val="20"/>
          <w:lang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eastAsia="ar-SA"/>
        </w:rPr>
      </w:pPr>
      <w:r>
        <w:rPr>
          <w:rFonts w:ascii="Arial" w:hAnsi="Arial" w:cs="Arial"/>
          <w:b/>
          <w:bCs/>
          <w:color w:val="000000"/>
          <w:lang w:val="x-none" w:eastAsia="ar-SA"/>
        </w:rPr>
        <w:t>Implantação</w:t>
      </w:r>
      <w:r>
        <w:rPr>
          <w:rFonts w:ascii="Arial" w:hAnsi="Arial" w:cs="Arial"/>
          <w:b/>
          <w:bCs/>
          <w:color w:val="000000"/>
          <w:lang w:eastAsia="ar-SA"/>
        </w:rPr>
        <w:t>:</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val="x-none" w:eastAsia="ar-SA"/>
        </w:rPr>
        <w:t>Procedimentos para viabilizar e operacionalizar o uso dos softwares pela alimentação de dados, adequação das rotinas manuais e pela personalização de parâmetros do Software</w:t>
      </w:r>
      <w:r>
        <w:rPr>
          <w:rFonts w:ascii="Arial" w:eastAsia="Times New Roman" w:hAnsi="Arial" w:cs="Arial"/>
          <w:bCs/>
          <w:color w:val="000000"/>
          <w:szCs w:val="20"/>
          <w:lang w:eastAsia="ar-SA"/>
        </w:rPr>
        <w:t>.</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A implantação compreende em realizar a instalação, configuração, ambientação e treinamento de usuários. A configuração visa à carga de todos os parâmetros inerentes aos processos em uso pelo Município e que atendam a legislação vigente, devendo as proponentes interessadas esclarecer previamente todas as suas dúvidas ao realizar a visita técnica ou através de pedidos de </w:t>
      </w:r>
      <w:r>
        <w:rPr>
          <w:rFonts w:ascii="Arial" w:eastAsia="Times New Roman" w:hAnsi="Arial" w:cs="Arial"/>
          <w:bCs/>
          <w:color w:val="000000"/>
          <w:szCs w:val="20"/>
          <w:lang w:eastAsia="ar-SA"/>
        </w:rPr>
        <w:lastRenderedPageBreak/>
        <w:t xml:space="preserve">esclarecimentos feitos anteriormente à data de abertura do certame, visando a correta formatação de sua proposta. </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Município disponibilizará técnicos dos setores para dirimir dúvidas, acompanhar e fiscalizar a execução dos serviços e decidir as questões técnicas que lhe forem submetidas pela licitante vencedora, registrando em relatório as deficiências verificadas, encaminhando notificações à licitante CONTRATADA para que seja providenciada a imediata correção das irregularidades.</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O recebimento dos serviços de conversão de dados, implantação, conversão e treinamento se dará mediante aceite formal e individual dos sistemas licitados, devendo ser obrigatoriamente antecedido de procedimentos de validação pelo fiscal do contrato ou pelo técnico do setor de tecnologia da informação, ou pelo chefe de setor onde o sistema foi implantado, devendo estes ser formais e instrumentalizados. </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 xml:space="preserve">O Contratado poderá converter/implantar os sistemas de forma simultânea, caso as equipes de profissionais envolvidos sejam de áreas distintas desde de que as implantações/conversões que foram “antecipadas” não interfiram na funcionalidade dos sistemas da ordem do cronograma. </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 pagamento da implantação/conversão ocorrerá de acordo com a aceitação pelo fiscal do contrato de cada módulo já convertido e em pleno funcionamento</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val="x-none" w:eastAsia="ar-SA"/>
        </w:rPr>
        <w:t>Treinamento</w:t>
      </w:r>
      <w:r>
        <w:rPr>
          <w:rFonts w:ascii="Arial" w:hAnsi="Arial" w:cs="Arial"/>
          <w:b/>
          <w:bCs/>
          <w:color w:val="000000"/>
          <w:lang w:eastAsia="ar-SA"/>
        </w:rPr>
        <w:t>:</w:t>
      </w:r>
      <w:r>
        <w:rPr>
          <w:rFonts w:ascii="Arial" w:hAnsi="Arial" w:cs="Arial"/>
          <w:b/>
          <w:bCs/>
          <w:color w:val="000000"/>
          <w:lang w:val="x-none" w:eastAsia="ar-SA"/>
        </w:rPr>
        <w:t xml:space="preserve"> </w:t>
      </w:r>
    </w:p>
    <w:p w:rsidR="00F5769F" w:rsidRDefault="00F5769F" w:rsidP="00F5769F">
      <w:pPr>
        <w:suppressAutoHyphens/>
        <w:spacing w:after="0" w:line="240" w:lineRule="auto"/>
        <w:ind w:firstLine="426"/>
        <w:jc w:val="both"/>
        <w:rPr>
          <w:rFonts w:ascii="Arial" w:eastAsia="Times New Roman" w:hAnsi="Arial" w:cs="Arial"/>
          <w:bCs/>
          <w:color w:val="000000"/>
          <w:szCs w:val="20"/>
          <w:lang w:val="x-none" w:eastAsia="ar-SA"/>
        </w:rPr>
      </w:pPr>
      <w:r>
        <w:rPr>
          <w:rFonts w:ascii="Arial" w:eastAsia="Times New Roman" w:hAnsi="Arial" w:cs="Arial"/>
          <w:bCs/>
          <w:color w:val="000000"/>
          <w:szCs w:val="20"/>
          <w:lang w:val="x-none" w:eastAsia="ar-SA"/>
        </w:rPr>
        <w:t>Procedimentos de transferência de conhecimento objetivando a qualificação e capacitação do usuário ao manejo do software.</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Entende-se por treinamento, a transferência de conhecimentos, relativos à utilização do Software instalado, para os usuários indicados pelos departamentos da Contratante.</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Deverá apresentar na época um Plano de Treinamento para os Usuários Finais, abrangendo os níveis funcionais e gerenciais.</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p>
    <w:p w:rsidR="00F5769F" w:rsidRDefault="00F5769F" w:rsidP="003D75FE">
      <w:pPr>
        <w:pStyle w:val="PargrafodaLista"/>
        <w:numPr>
          <w:ilvl w:val="3"/>
          <w:numId w:val="4"/>
        </w:numPr>
        <w:shd w:val="clear" w:color="auto" w:fill="D9D9D9" w:themeFill="background1" w:themeFillShade="D9"/>
        <w:suppressAutoHyphens/>
        <w:spacing w:after="0" w:line="240" w:lineRule="auto"/>
        <w:jc w:val="both"/>
        <w:rPr>
          <w:rFonts w:ascii="Arial" w:hAnsi="Arial" w:cs="Arial"/>
          <w:b/>
          <w:bCs/>
          <w:color w:val="000000"/>
          <w:lang w:val="x-none" w:eastAsia="ar-SA"/>
        </w:rPr>
      </w:pPr>
      <w:r>
        <w:rPr>
          <w:rFonts w:ascii="Arial" w:hAnsi="Arial" w:cs="Arial"/>
          <w:b/>
          <w:bCs/>
          <w:color w:val="000000"/>
          <w:lang w:eastAsia="ar-SA"/>
        </w:rPr>
        <w:t>Prazo:</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r>
        <w:rPr>
          <w:rFonts w:ascii="Arial" w:eastAsia="Times New Roman" w:hAnsi="Arial" w:cs="Arial"/>
          <w:bCs/>
          <w:color w:val="000000"/>
          <w:szCs w:val="20"/>
          <w:lang w:eastAsia="ar-SA"/>
        </w:rPr>
        <w:t>O</w:t>
      </w:r>
      <w:r w:rsidRPr="00182DE9">
        <w:rPr>
          <w:rFonts w:ascii="Arial" w:eastAsia="Times New Roman" w:hAnsi="Arial" w:cs="Arial"/>
          <w:bCs/>
          <w:color w:val="000000"/>
          <w:szCs w:val="20"/>
          <w:u w:val="single"/>
          <w:lang w:eastAsia="ar-SA"/>
        </w:rPr>
        <w:t xml:space="preserve"> prazo para a efetivação das etapas acima compreende em 20 (dias) dias apó</w:t>
      </w:r>
      <w:r>
        <w:rPr>
          <w:rFonts w:ascii="Arial" w:eastAsia="Times New Roman" w:hAnsi="Arial" w:cs="Arial"/>
          <w:bCs/>
          <w:color w:val="000000"/>
          <w:szCs w:val="20"/>
          <w:lang w:eastAsia="ar-SA"/>
        </w:rPr>
        <w:t xml:space="preserve">s a assinatura do contrato para os sistemas que já estão em uso no Executivo e no Legislativo, para os módulos novos serão 90 (noventa) dias após a Emissão da Ordem de Serviços. </w:t>
      </w:r>
    </w:p>
    <w:p w:rsidR="00F5769F" w:rsidRDefault="00F5769F" w:rsidP="00F5769F">
      <w:pPr>
        <w:suppressAutoHyphens/>
        <w:spacing w:after="0" w:line="240" w:lineRule="auto"/>
        <w:ind w:firstLine="426"/>
        <w:jc w:val="both"/>
        <w:rPr>
          <w:rFonts w:ascii="Arial" w:eastAsia="Times New Roman" w:hAnsi="Arial" w:cs="Arial"/>
          <w:bCs/>
          <w:color w:val="000000"/>
          <w:szCs w:val="20"/>
          <w:lang w:eastAsia="ar-SA"/>
        </w:rPr>
      </w:pPr>
    </w:p>
    <w:p w:rsidR="00F5769F" w:rsidRDefault="00F5769F"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r>
        <w:rPr>
          <w:rFonts w:ascii="Arial" w:eastAsia="Times New Roman" w:hAnsi="Arial" w:cs="Arial"/>
          <w:b/>
          <w:color w:val="000000"/>
          <w:szCs w:val="20"/>
          <w:lang w:eastAsia="ar-SA"/>
        </w:rPr>
        <w:t>Justificativa:</w:t>
      </w: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Este processo tem por objetivo a manutenção dos atuais serviços disponibilizados aos cidadãos, e a modernização de processos de gestão, a qualificação dos processos internos, o pleno atendimento as exigências legais. </w:t>
      </w: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Justifica-se execução indireta do serviço especializado para cessão de softwares integrados de gestão para que a administração do Executivo e Legislativo Municipal possam garantir de forma rápida e segura, o processamento dos dados e informações inerentes a execução fiscal, administrativa e financeira, como o atendimento pleno às exigências legais, em especial dos órgãos fiscalizadores. </w:t>
      </w: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t>O avanço tecnológico, bem como a crescente demanda dos cidadãos pela ampliação e melhoria dos serviços públicos, nos leva e nos motiva a evidenciar neste processo uma solução que visa uma administração pública gerencial. Este modelo de gestão está apoiado pela profissionalização, pela competência, enfatizando o controle nos resultados.</w:t>
      </w: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p>
    <w:p w:rsidR="00F5769F" w:rsidRDefault="00F5769F" w:rsidP="00F5769F">
      <w:pPr>
        <w:ind w:firstLine="426"/>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Busca-se, ainda, com este novo processo de contratação, uma maior integração dos processos, e uma potencialização da eficiência administrativa como um todo. Assim, com o presente certame, a administração visa alcançar uma maior agilidade na execução das tarefas entre os setores, por meio dos sistemas integrados entre si, e que funcionem a partir de banco de dados com integrações nativas entre bancos, permitindo uma maior segurança relacional dos dados, uma efetiva integridade. </w:t>
      </w: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r>
        <w:rPr>
          <w:rFonts w:ascii="Arial" w:eastAsia="Times New Roman" w:hAnsi="Arial" w:cs="Arial"/>
          <w:color w:val="000000"/>
          <w:szCs w:val="20"/>
          <w:lang w:eastAsia="ar-SA"/>
        </w:rPr>
        <w:lastRenderedPageBreak/>
        <w:t>Desta forma, visamos a adoção da gestão estratégica, objetivando soluções e práticas gerenciais mais modernas, especificando uma solução integrada, atualizada tecnologicamente, com soluções de mobilidade – serviços acessados através de aplicativos móveis e informações gerenciais para tomada de decisões.</w:t>
      </w:r>
    </w:p>
    <w:p w:rsidR="00F5769F" w:rsidRDefault="00F5769F" w:rsidP="00F5769F">
      <w:pPr>
        <w:suppressAutoHyphens/>
        <w:spacing w:after="0" w:line="240" w:lineRule="auto"/>
        <w:ind w:left="142" w:firstLine="425"/>
        <w:jc w:val="both"/>
        <w:rPr>
          <w:rFonts w:ascii="Arial" w:eastAsia="Times New Roman" w:hAnsi="Arial" w:cs="Arial"/>
          <w:color w:val="000000"/>
          <w:szCs w:val="20"/>
          <w:lang w:eastAsia="ar-SA"/>
        </w:rPr>
      </w:pPr>
    </w:p>
    <w:p w:rsidR="00F5769F" w:rsidRDefault="00F5769F"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r>
        <w:rPr>
          <w:rFonts w:ascii="Arial" w:eastAsia="Times New Roman" w:hAnsi="Arial" w:cs="Arial"/>
          <w:b/>
          <w:color w:val="000000"/>
          <w:szCs w:val="20"/>
          <w:lang w:eastAsia="ar-SA"/>
        </w:rPr>
        <w:t>Descrição das especificações técnicas mínimas e obrigatórias dos sistemas e módulos:</w:t>
      </w:r>
    </w:p>
    <w:p w:rsidR="00F5769F" w:rsidRDefault="00F5769F" w:rsidP="00F5769F">
      <w:pPr>
        <w:suppressAutoHyphens/>
        <w:spacing w:after="0" w:line="240" w:lineRule="auto"/>
        <w:ind w:left="426"/>
        <w:jc w:val="both"/>
        <w:rPr>
          <w:rFonts w:ascii="Arial" w:eastAsia="Times New Roman" w:hAnsi="Arial" w:cs="Arial"/>
          <w:b/>
          <w:color w:val="000000"/>
          <w:szCs w:val="20"/>
          <w:lang w:eastAsia="ar-SA"/>
        </w:rPr>
      </w:pPr>
    </w:p>
    <w:p w:rsidR="00F5769F" w:rsidRDefault="00F5769F" w:rsidP="00F5769F">
      <w:pPr>
        <w:suppressAutoHyphens/>
        <w:spacing w:after="120" w:line="240" w:lineRule="auto"/>
        <w:jc w:val="both"/>
        <w:rPr>
          <w:rFonts w:ascii="Arial" w:eastAsia="Times New Roman" w:hAnsi="Arial" w:cs="Arial"/>
          <w:bCs/>
          <w:szCs w:val="20"/>
          <w:lang w:eastAsia="ar-SA"/>
        </w:rPr>
      </w:pPr>
      <w:r>
        <w:rPr>
          <w:rFonts w:ascii="Arial" w:eastAsia="Times New Roman" w:hAnsi="Arial" w:cs="Arial"/>
          <w:b/>
          <w:bCs/>
          <w:szCs w:val="20"/>
          <w:lang w:eastAsia="ar-SA"/>
        </w:rPr>
        <w:t>Características gerais: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Sistemas Multiusuário;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Bancos de Dados Relacionais;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Sistema em Datacenter;</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Interface gráfica;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Prover controle de acesso aos sistemas através do uso de senhas;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Possuir função de ajuda online com orientações sobre o uso da função e seus campos;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Garantir a integridade referencial entre as diversas tabelas dos sistemas;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o bloqueio do acesso, após determinado número de tentativas inválidas, também permitir a definição de período determinado para acesso por usuário;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a definição de dias da semana e períodos de horários para acesso por usuário, bloqueando seu acesso fora dos dias e períodos definidos;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Prover recurso de Grupo de Usuários em que seja possível gerenciar de forma única as permissões dos usuários a ele pertencente;</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Prover recurso de dupla custódia quando o acesso a uma determinada funcionalidade ou ações de exclusão, inclusão e alteração dentro dela necessitam de autorização de outrem, utilizando o conceito de usuário ou grupo autorizador; </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atribuir, por usuário ou grupo, as permissões específicas para gravar, consultar e/ou excluir dados, para as funções que contemplam entrada de dados;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Registrar em arquivo de auditoria as tentativas bem-sucedidas de </w:t>
      </w:r>
      <w:proofErr w:type="spellStart"/>
      <w:r>
        <w:rPr>
          <w:rFonts w:ascii="Arial" w:eastAsia="Times New Roman" w:hAnsi="Arial" w:cs="Arial"/>
          <w:bCs/>
          <w:szCs w:val="20"/>
          <w:lang w:eastAsia="ar-SA"/>
        </w:rPr>
        <w:t>login</w:t>
      </w:r>
      <w:proofErr w:type="spellEnd"/>
      <w:r>
        <w:rPr>
          <w:rFonts w:ascii="Arial" w:eastAsia="Times New Roman" w:hAnsi="Arial" w:cs="Arial"/>
          <w:bCs/>
          <w:szCs w:val="20"/>
          <w:lang w:eastAsia="ar-SA"/>
        </w:rPr>
        <w:t xml:space="preserve">, bem como os respectivos </w:t>
      </w:r>
      <w:proofErr w:type="spellStart"/>
      <w:r>
        <w:rPr>
          <w:rFonts w:ascii="Arial" w:eastAsia="Times New Roman" w:hAnsi="Arial" w:cs="Arial"/>
          <w:bCs/>
          <w:szCs w:val="20"/>
          <w:lang w:eastAsia="ar-SA"/>
        </w:rPr>
        <w:t>logoffs</w:t>
      </w:r>
      <w:proofErr w:type="spellEnd"/>
      <w:r>
        <w:rPr>
          <w:rFonts w:ascii="Arial" w:eastAsia="Times New Roman" w:hAnsi="Arial" w:cs="Arial"/>
          <w:bCs/>
          <w:szCs w:val="20"/>
          <w:lang w:eastAsia="ar-SA"/>
        </w:rPr>
        <w:t>, registrando data, hora e o usuário;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Manter histórico dos acessos às funções por usuário, registrando a data/hora, o nome do usuário e detalhes como: inclusão, alteração e exclusão;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Realizar a consistência dos dados digitados campo a campo, no momento em que são informados;</w:t>
      </w:r>
    </w:p>
    <w:p w:rsidR="00F5769F" w:rsidRDefault="00F5769F" w:rsidP="00F5769F">
      <w:pPr>
        <w:suppressAutoHyphens/>
        <w:spacing w:after="120" w:line="240" w:lineRule="auto"/>
        <w:jc w:val="both"/>
        <w:rPr>
          <w:rFonts w:ascii="Arial" w:eastAsia="Times New Roman" w:hAnsi="Arial" w:cs="Arial"/>
          <w:b/>
          <w:bCs/>
          <w:szCs w:val="20"/>
          <w:lang w:eastAsia="ar-SA"/>
        </w:rPr>
      </w:pPr>
      <w:r>
        <w:rPr>
          <w:rFonts w:ascii="Arial" w:eastAsia="Times New Roman" w:hAnsi="Arial" w:cs="Arial"/>
          <w:b/>
          <w:bCs/>
          <w:szCs w:val="20"/>
          <w:lang w:eastAsia="ar-SA"/>
        </w:rPr>
        <w:t>Características mínimas rotinas/sistemas: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Sistema deverá estar desenvolvido em ambiente de total compatibilidade e integração com o ambiente gráfico Microsoft Windows, com operação via mouse. As janelas devem se sobrepor e se mover independentemente umas das outras, caracterizando assim, o puro padrão gráfico de interface. Não deverá ser necessário o fechamento de uma tela ou mesmo de um módulo do sistema para se fazer outra tarefa no equipamento usado pelo usuário. </w:t>
      </w:r>
      <w:r>
        <w:rPr>
          <w:rFonts w:ascii="Arial" w:eastAsia="Times New Roman" w:hAnsi="Arial" w:cs="Arial"/>
          <w:bCs/>
          <w:szCs w:val="20"/>
          <w:lang w:eastAsia="ar-SA"/>
        </w:rPr>
        <w:lastRenderedPageBreak/>
        <w:t>Assim os usuários poderão estar usando o sistema e ao mesmo tempo a internet ou o editor de texto trazendo produtividade ao Município;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Lei de Orçamento Anual deverá possibilitar a sua elaboração a nível sintético (elemento). Durante a execução, deve permitir a criação de despesas conforme a necessidade do Ente Público a nível de rubrica. Facilitando a maleabilidade do orçamento;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Os Módulos PPA e LDO deverão ser integrados com o Módulo LOA. Na elaboração do PPA o sistema deverá proporcionar a busca automática no Módulo LOA do cadastro da Classificação Institucional, das Funções / </w:t>
      </w:r>
      <w:proofErr w:type="spellStart"/>
      <w:r>
        <w:rPr>
          <w:rFonts w:ascii="Arial" w:eastAsia="Times New Roman" w:hAnsi="Arial" w:cs="Arial"/>
          <w:bCs/>
          <w:szCs w:val="20"/>
          <w:lang w:eastAsia="ar-SA"/>
        </w:rPr>
        <w:t>Sub-funções</w:t>
      </w:r>
      <w:proofErr w:type="spellEnd"/>
      <w:r>
        <w:rPr>
          <w:rFonts w:ascii="Arial" w:eastAsia="Times New Roman" w:hAnsi="Arial" w:cs="Arial"/>
          <w:bCs/>
          <w:szCs w:val="20"/>
          <w:lang w:eastAsia="ar-SA"/>
        </w:rPr>
        <w:t xml:space="preserve">, dos Programas de Governo, das Ações e Categorias Econômicas de Receita e Despesa, visando maior agilidade e segurança. Os </w:t>
      </w:r>
      <w:proofErr w:type="spellStart"/>
      <w:r>
        <w:rPr>
          <w:rFonts w:ascii="Arial" w:eastAsia="Times New Roman" w:hAnsi="Arial" w:cs="Arial"/>
          <w:bCs/>
          <w:szCs w:val="20"/>
          <w:lang w:eastAsia="ar-SA"/>
        </w:rPr>
        <w:t>PPA´s</w:t>
      </w:r>
      <w:proofErr w:type="spellEnd"/>
      <w:r>
        <w:rPr>
          <w:rFonts w:ascii="Arial" w:eastAsia="Times New Roman" w:hAnsi="Arial" w:cs="Arial"/>
          <w:bCs/>
          <w:szCs w:val="20"/>
          <w:lang w:eastAsia="ar-SA"/>
        </w:rPr>
        <w:t xml:space="preserve"> e </w:t>
      </w:r>
      <w:proofErr w:type="spellStart"/>
      <w:r>
        <w:rPr>
          <w:rFonts w:ascii="Arial" w:eastAsia="Times New Roman" w:hAnsi="Arial" w:cs="Arial"/>
          <w:bCs/>
          <w:szCs w:val="20"/>
          <w:lang w:eastAsia="ar-SA"/>
        </w:rPr>
        <w:t>LDO´s</w:t>
      </w:r>
      <w:proofErr w:type="spellEnd"/>
      <w:r>
        <w:rPr>
          <w:rFonts w:ascii="Arial" w:eastAsia="Times New Roman" w:hAnsi="Arial" w:cs="Arial"/>
          <w:bCs/>
          <w:szCs w:val="20"/>
          <w:lang w:eastAsia="ar-SA"/>
        </w:rPr>
        <w:t xml:space="preserve"> devem ficar armazenados em um único banco de dados facilitando assim o acesso, as consultas e a emissão dos relatórios. Esses dados serão utilizados para futuros acompanhamentos durante a execução da LOA. Os módulos PPA e LDO deverão registrar qualquer alteração realizada após sua aprovação como exclusões, inclusões ou alterações. Disponibilizar relatórios para um acompanhamento da situação inicial, dos movimentos e situação atualizada, possibilitando a efetiva transparência dos objetivos governamentais e uma clara visualização da destinação dos recursos públicos;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Contabilidade Pública deve permitir a configuração de usuários com acesso por unidade orçamentária. Por exemplo, o usuário do Setor de Contabilidade poderá acessar as informações de todas as Secretarias, enquanto o usuário da Secretaria de Saúde poderá estar habilitado para acessar apenas as informações referentes às suas contas;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Os Módulos Contabilidade Pública, Receitas Municipais e Tesouraria deverão estar integrados, sendo possível, apenas com a leitura ótica do código de barras do recibo de qualquer tipo de receita, fazer todos os lançamentos, baixas, contabilização e classificação orçamentária do valor arrecadado. Também deverá estar automatizada a classificação de valores percentuais conforme o tipo de receita, obedecendo à legislação vigente (ex.: Própria, MDE, FUNDEB e ASPS). Para a arrecadação bancária, a entrada do arquivo magnético recebido do banco, também deverá providenciar a classificação e baixa descrita anteriormente, neste item no momento do fechamento do Caixa diário;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Tesouraria deverá permitir consulta ao cadastro da dívida no Módulo de Receitas Municipais, a fim de identificar se o fornecedor possui algum tipo de débito com o município, permitindo o encontro de contas, antes do pagamento ao fornecedor;</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Tesouraria deverá recolher todo e qualquer valor (imposto, taxas) e proceder à quitação automática (on-line) no Módulo de Receitas Municipais, bem como disponibilizar a contabilização das receitas nas respectivas contas contábeis com os percentuais exigidos;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sistema já deve estar de acordo com as NBCASP - Normas Brasileiras de Contabilidade aplicadas ao Setor Público, com a aplicação de todas as normas e regras;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Executar o registro contábil de forma individualizada por fato contábil e por ato que possam afetar a gestão fiscal, orçamentária, patrimonial, econômica e financeira, conforme Portaria da STN 548/2010, atualizada, que trata sobre</w:t>
      </w:r>
      <w:r>
        <w:rPr>
          <w:rFonts w:ascii="Arial" w:eastAsia="Times New Roman" w:hAnsi="Arial" w:cs="Arial"/>
          <w:b/>
          <w:bCs/>
          <w:szCs w:val="20"/>
          <w:lang w:eastAsia="ar-SA"/>
        </w:rPr>
        <w:t xml:space="preserve"> padrão mínimo de qualidade de sistema;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Emitir o Quadro dos Dados Contábeis Consolidados, conforme regras definidas pela Secretaria do Tesouro Nacional, atendimento ao SICONFI;</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Possuir o cadastro dos lançamentos contábeis padronizados (de forma parametrizável pela entidade) e Conjunto de Lançamentos Padronizados para o REGISTRO, de forma distinta da execução mensal normal, dos procedimentos contábeis de preparação para execução do encerramento de exercício, definidos como Encerramento Parcial ou Mês 13, e dos registros de apuração dos resultados, definidos como Encerramento Final ou Mês 14. Desta forma a entidade poderá movimentar, a seu critério, contas indicadas como Mês 13 e Mês 14;</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lastRenderedPageBreak/>
        <w:t>O sistema deverá atender as diretrizes da Lei Complementar 131 – Lei da Transparência de 27/05/2009, ao Decreto nº 7.185, de 27/05/2010 e a Portaria MF 548 de 22/11/2010, possibilitando a divulgação das informações referentes ao Executivo Municipal em seu site, em tempo real sem qualquer processo de digitação e/ou exportação de dados;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Atender ao disposto na Portaria do Tesouro Nacional Nº 896/2017, de 31/10/2017, referente a Seção III – Matriz de Saldos Contábeis. O software deve estar apto à coleta e geração das informações nos padrões estabelecidos pelos anexos desta Portaria;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Transparência Pública deve operar integrado à base de dados, deverá gerar os dados de forma automática online e real time, através de função - </w:t>
      </w:r>
      <w:proofErr w:type="spellStart"/>
      <w:r>
        <w:rPr>
          <w:rFonts w:ascii="Arial" w:eastAsia="Times New Roman" w:hAnsi="Arial" w:cs="Arial"/>
          <w:bCs/>
          <w:szCs w:val="20"/>
          <w:lang w:eastAsia="ar-SA"/>
        </w:rPr>
        <w:t>agendador</w:t>
      </w:r>
      <w:proofErr w:type="spellEnd"/>
      <w:r>
        <w:rPr>
          <w:rFonts w:ascii="Arial" w:eastAsia="Times New Roman" w:hAnsi="Arial" w:cs="Arial"/>
          <w:bCs/>
          <w:szCs w:val="20"/>
          <w:lang w:eastAsia="ar-SA"/>
        </w:rPr>
        <w:t xml:space="preserve"> de tarefas, não necessitando interferência externa para geração dos dados. Os dados devem ser disponibilizados através de link no site do município, fornecendo as informações necessárias ao cumprimento da exigência legal estabelecida pela Lei Complementar 131/2009;</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Sistema deverá atender a Lei 9.755/98, no que se refere à publicação das contas públicas na Internet (informações contábeis, compras e licitações).  Quando solicitado pelo usuário, o Sistema deverá gerar automaticamente as informações para inclusão na página da Prefeitura (arquivos em formato HTML) nos formatos exigidos pela Lei;</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A rotina de Compras e Licitações deverá possibilitar a reserva de dotação para o processo licitatório e criar o pedido de empenho na contabilidade. Deverá ser totalmente integrado ao Módulo de Contabilidade Pública;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Gestão de Pessoal - Folha de Pagamento deverá ser voltado ao atendimento de órgãos públicos, inclusive atendendo necessidades relacionadas aos Recursos Humanos dos professores do município (diversos contratos para um único servidor);</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Portal do Servidor deve permitir aos usuários servidores realizar através de senhas/</w:t>
      </w:r>
      <w:proofErr w:type="spellStart"/>
      <w:r>
        <w:rPr>
          <w:rFonts w:ascii="Arial" w:eastAsia="Times New Roman" w:hAnsi="Arial" w:cs="Arial"/>
          <w:bCs/>
          <w:szCs w:val="20"/>
          <w:lang w:eastAsia="ar-SA"/>
        </w:rPr>
        <w:t>logins</w:t>
      </w:r>
      <w:proofErr w:type="spellEnd"/>
      <w:r>
        <w:rPr>
          <w:rFonts w:ascii="Arial" w:eastAsia="Times New Roman" w:hAnsi="Arial" w:cs="Arial"/>
          <w:bCs/>
          <w:szCs w:val="20"/>
          <w:lang w:eastAsia="ar-SA"/>
        </w:rPr>
        <w:t xml:space="preserve"> a atualização dos dados cadastrais referente a Qualificação Cadastral para o e-Social;</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Gestão da </w:t>
      </w:r>
      <w:r>
        <w:rPr>
          <w:rFonts w:ascii="Arial" w:eastAsia="Times New Roman" w:hAnsi="Arial" w:cs="Arial"/>
          <w:color w:val="000000"/>
          <w:szCs w:val="20"/>
          <w:lang w:eastAsia="pt-BR"/>
        </w:rPr>
        <w:t>Efetividade e Atos Legais</w:t>
      </w:r>
      <w:r>
        <w:rPr>
          <w:rFonts w:ascii="Arial" w:eastAsia="Times New Roman" w:hAnsi="Arial" w:cs="Arial"/>
          <w:bCs/>
          <w:szCs w:val="20"/>
          <w:lang w:eastAsia="ar-SA"/>
        </w:rPr>
        <w:t>, deve ser totalmente integrado a Folha de pagamento, através de um cadastro único de funcionários, tabelas, eventos e procedimentos. Ficando nele registrada toda a vida funcional dos servidores do Executivo e/ou Legislativo, permitindo a eliminação das fichas de controle, onde além de constar todas as ocorrências havidas durante o período em que o funcionário trabalhou para o Ente Público, poderão estar averbados os tempos externos;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Todos os cálculos e seleções do Módulo de Folha de Pagamento, bem como o Módulo de Receitas Públicas deverão ser feitos em tabelas e parâmetros de fácil entendimento e utilização pelo usuário final, nunca através de artifícios de programação, alterações em códigos fontes ou linguagens de programação desconhecidas dos técnicos do município;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de Receitas Municipais deverá atender as exigências do </w:t>
      </w:r>
      <w:proofErr w:type="spellStart"/>
      <w:r>
        <w:rPr>
          <w:rFonts w:ascii="Arial" w:eastAsia="Times New Roman" w:hAnsi="Arial" w:cs="Arial"/>
          <w:bCs/>
          <w:szCs w:val="20"/>
          <w:lang w:eastAsia="ar-SA"/>
        </w:rPr>
        <w:t>e-Sfinge</w:t>
      </w:r>
      <w:proofErr w:type="spellEnd"/>
      <w:r>
        <w:rPr>
          <w:rFonts w:ascii="Arial" w:eastAsia="Times New Roman" w:hAnsi="Arial" w:cs="Arial"/>
          <w:bCs/>
          <w:szCs w:val="20"/>
          <w:lang w:eastAsia="ar-SA"/>
        </w:rPr>
        <w:t xml:space="preserve"> / TCE-SC. Geração de Arquivo de movimento do sistema de arrecadação e Geração do arquivo que gera o registro do código de barras (padrão CENEABAN), registro do histórico das emissões de carnês emitidos;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Atendimento ao Cidadão, deverá operar de forma integrada ao Módulo de Receitas Municipais, permitindo consulta financeira de todo e qualquer débito registrado no sistema. Não serão admitidas operações off-line, sem integração imediata;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 O Módulo Gestão do ISS deve possuir integração nativa (acesso automático a o mesmo conjunto de campos e informações) com as tabelas do banco de dados referentes à receita, processando de forma on-line.</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Processamento da Declaração eletrônica do ISSQN deverá ser totalmente integrado com o Módulo de Receitas Municipais, não será admitida qualquer duplicidade de cadastro ou processos entre as áreas de Receitas Municipais e Gestão do ISS;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lastRenderedPageBreak/>
        <w:t xml:space="preserve">O </w:t>
      </w:r>
      <w:r>
        <w:rPr>
          <w:rFonts w:ascii="Arial" w:hAnsi="Arial" w:cs="Arial"/>
          <w:szCs w:val="20"/>
        </w:rPr>
        <w:t>Módulo</w:t>
      </w:r>
      <w:r>
        <w:rPr>
          <w:rFonts w:ascii="Arial" w:eastAsia="Times New Roman" w:hAnsi="Arial" w:cs="Arial"/>
          <w:bCs/>
          <w:szCs w:val="20"/>
          <w:lang w:eastAsia="ar-SA"/>
        </w:rPr>
        <w:t xml:space="preserve"> Nota Fiscal Eletrônica de Serviços deve possuir integração nativa (acesso automático ao mesmo conjunto de campos e informações) com as tabelas do banco de dados referentes à receita, processando de forma on-line. Deverá ser integrado aos módulos de Receitas Municipais e de Gestão do ISS;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w:t>
      </w:r>
      <w:r>
        <w:rPr>
          <w:rFonts w:ascii="Arial" w:eastAsia="Times New Roman" w:hAnsi="Arial" w:cs="Arial"/>
          <w:color w:val="000000"/>
          <w:szCs w:val="20"/>
          <w:lang w:eastAsia="pt-BR"/>
        </w:rPr>
        <w:t>Protesto Certidões Dívida Ativa</w:t>
      </w:r>
      <w:r>
        <w:rPr>
          <w:rFonts w:ascii="Arial" w:eastAsia="Times New Roman" w:hAnsi="Arial" w:cs="Arial"/>
          <w:bCs/>
          <w:szCs w:val="20"/>
          <w:lang w:eastAsia="ar-SA"/>
        </w:rPr>
        <w:t xml:space="preserve"> deverá ser integrado ao sistema de Receitas Municipais, pois da base de dados do sistema de Receitas Municipais será originada as informações para integração com os Cartórios, todo este processo de forma eletrônica, não necessitando de impressão de documentos e tramitação de processos em meio físico junto aos Cartórios;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ITBI - Online deverá operar integrado com o sistema de Receitas Municipais, gerenciando averbações e transferências de imóveis;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Almoxarifado deverá possuir um formulário de pedido de Materiais, permitindo que os diversos setores deste Município efetuem seus pedidos de Materiais de forma eletrônica, ou seja, o usuário fará o pedido no seu terminal e o Módulo de Almoxarifado sinalizará ao responsável pelo Almoxarifado que existe uma requisição de material a ser atendida. Também deverá permitir a transformação de um pedido (requisição) de material em um pedido de compra, tudo de forma eletrônica;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O Módulo de Licitações deverá receber os pedidos de Compras oriundos do Módulo de Almoxarifado e permitir sua inclusão, sem a necessidade de </w:t>
      </w:r>
      <w:proofErr w:type="spellStart"/>
      <w:r>
        <w:rPr>
          <w:rFonts w:ascii="Arial" w:eastAsia="Times New Roman" w:hAnsi="Arial" w:cs="Arial"/>
          <w:bCs/>
          <w:szCs w:val="20"/>
          <w:lang w:eastAsia="ar-SA"/>
        </w:rPr>
        <w:t>redigitação</w:t>
      </w:r>
      <w:proofErr w:type="spellEnd"/>
      <w:r>
        <w:rPr>
          <w:rFonts w:ascii="Arial" w:eastAsia="Times New Roman" w:hAnsi="Arial" w:cs="Arial"/>
          <w:bCs/>
          <w:szCs w:val="20"/>
          <w:lang w:eastAsia="ar-SA"/>
        </w:rPr>
        <w:t>, no Objeto a ser licitado. Também, este Módulo deverá permitir o acesso ao Módulo de Contabilidade Pública, onde fará a consulta da dotação orçamentária e, se for o caso, a reserva da dotação para a compra;</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Licitação deverá possibilitar a reserva de dotação para o processo licitatório e criar o pedido de empenho no Módulo de Contabilidade Pública, totalmente integrado;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Os Módulos de Licitações, Almoxarifado, Patrimônio Público e Frotas deverão ter um único cadastro de fornecedores e materiais para que não exista duplicidade de informações;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Almoxarifado deverá permitir a identificação dos materiais que serão utilizados pelo Módulo de Frotas, permitindo assim, o completo controle dos materiais utilizados quando da manutenção de qualquer veículo da frota municipal;</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Protocolo deverá possuir o recurso de assinatura eletrônica no controle da tramitação dos processos, ou seja, deverá permitir ao usuário que ao receber um processo, informando sua senha registre automaticamente o recebimento do referido processo. Busca com isto o município, eliminar a necessidade de qualquer controle manual sobre a tramitação dos processos;</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Os Módulos de Protocolo e Receitas Municipais deverão ser integrados de forma que os recibos de protocolos sejam passiveis de autenticação mecânica, para serem arrecadadas no setor de Receitas Municipais e contabilizadas automaticamente;</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O Módulo de Patrimônio Público deve estar totalmente integrado a Contabilidade Pública permitindo a contabilização automática da liquidação de despesas, da destinação, da depreciação e da reavaliação dos bens, amortização e exaustão. Os métodos: linear ou de quotas constantes e/ou de unidades produzidas, o registro contábil tempestivo das transações de avaliação patrimonial, entre outros fatos administrativos com impacto contábil em atendimento a NBCASP (Normas Brasileiras de Contabilidade Aplicadas ao Setor Público);</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 xml:space="preserve">Aplicativos de Mobilidade, integrado com sistemas coorporativos, </w:t>
      </w:r>
      <w:proofErr w:type="spellStart"/>
      <w:r>
        <w:rPr>
          <w:rFonts w:ascii="Arial" w:eastAsia="Times New Roman" w:hAnsi="Arial" w:cs="Arial"/>
          <w:bCs/>
          <w:szCs w:val="20"/>
          <w:lang w:eastAsia="ar-SA"/>
        </w:rPr>
        <w:t>on</w:t>
      </w:r>
      <w:proofErr w:type="spellEnd"/>
      <w:r>
        <w:rPr>
          <w:rFonts w:ascii="Arial" w:eastAsia="Times New Roman" w:hAnsi="Arial" w:cs="Arial"/>
          <w:bCs/>
          <w:szCs w:val="20"/>
          <w:lang w:eastAsia="ar-SA"/>
        </w:rPr>
        <w:t>-time;</w:t>
      </w:r>
    </w:p>
    <w:p w:rsidR="00F5769F" w:rsidRDefault="00F5769F" w:rsidP="003D75FE">
      <w:pPr>
        <w:numPr>
          <w:ilvl w:val="0"/>
          <w:numId w:val="11"/>
        </w:numPr>
        <w:suppressAutoHyphens/>
        <w:spacing w:after="120" w:line="240" w:lineRule="auto"/>
        <w:jc w:val="both"/>
        <w:rPr>
          <w:rFonts w:ascii="Arial" w:eastAsia="Times New Roman" w:hAnsi="Arial" w:cs="Arial"/>
          <w:bCs/>
          <w:szCs w:val="20"/>
          <w:lang w:eastAsia="ar-SA"/>
        </w:rPr>
      </w:pPr>
      <w:r>
        <w:rPr>
          <w:rFonts w:ascii="Arial" w:eastAsia="Times New Roman" w:hAnsi="Arial" w:cs="Arial"/>
          <w:bCs/>
          <w:szCs w:val="20"/>
          <w:lang w:eastAsia="ar-SA"/>
        </w:rPr>
        <w:t>Sistema de informações e indicadores gerenciais, integrados com os sistemas coorporativos;</w:t>
      </w:r>
    </w:p>
    <w:p w:rsidR="00F5769F" w:rsidRDefault="00F5769F" w:rsidP="00F5769F">
      <w:pPr>
        <w:suppressAutoHyphens/>
        <w:spacing w:after="0" w:line="240" w:lineRule="auto"/>
        <w:ind w:left="1760"/>
        <w:jc w:val="both"/>
        <w:rPr>
          <w:rFonts w:ascii="Arial" w:eastAsia="Times New Roman" w:hAnsi="Arial" w:cs="Arial"/>
          <w:bCs/>
          <w:szCs w:val="20"/>
          <w:lang w:eastAsia="ar-SA"/>
        </w:rPr>
      </w:pPr>
    </w:p>
    <w:p w:rsidR="00F5769F" w:rsidRDefault="00F5769F"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r>
        <w:rPr>
          <w:rFonts w:ascii="Arial" w:eastAsia="Times New Roman" w:hAnsi="Arial" w:cs="Arial"/>
          <w:b/>
          <w:color w:val="000000"/>
          <w:szCs w:val="20"/>
          <w:lang w:eastAsia="ar-SA"/>
        </w:rPr>
        <w:t xml:space="preserve">POC (Prova de Conceito): </w:t>
      </w:r>
    </w:p>
    <w:p w:rsidR="00F5769F" w:rsidRDefault="00F5769F" w:rsidP="00F5769F">
      <w:pPr>
        <w:suppressAutoHyphens/>
        <w:spacing w:after="120"/>
        <w:ind w:left="284"/>
        <w:jc w:val="both"/>
        <w:rPr>
          <w:rFonts w:ascii="Arial" w:eastAsia="Times New Roman" w:hAnsi="Arial" w:cs="Arial"/>
          <w:bCs/>
          <w:szCs w:val="20"/>
          <w:lang w:eastAsia="ar-SA"/>
        </w:rPr>
      </w:pPr>
      <w:r>
        <w:rPr>
          <w:rFonts w:ascii="Arial" w:eastAsia="Times New Roman" w:hAnsi="Arial" w:cs="Arial"/>
          <w:bCs/>
          <w:szCs w:val="20"/>
          <w:lang w:eastAsia="ar-SA"/>
        </w:rPr>
        <w:t xml:space="preserve"> A critério da comissão de licitação e se a mesma solicitar demonstração da solução ofertada, fica a empresa ofertante responsável pela disponibilização do ambiente de Hardware e Software necessários para tal apresentação. O Município proverá a sala para a realização do evento e determinará a data e hora início e fim.</w:t>
      </w:r>
    </w:p>
    <w:p w:rsidR="00F5769F" w:rsidRDefault="00F5769F" w:rsidP="00F5769F">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Para resguardo do excepcional interesse público, evitando os transtornos e prejuízos causados por uma aquisição que não atenda às necessidades da Administração Pública, logo após a fase de análise documental da sessão de pregão, antes de declarado o vencedor e homologado o certame, deverá ser realizada sessão (ou quantas forem necessárias) visando avaliar o sistema ofertado pela proponente e se este atende aos requisitos de sistema requeridos para atender as necessidades da Contratante.</w:t>
      </w:r>
    </w:p>
    <w:p w:rsidR="00F5769F" w:rsidRDefault="00F5769F" w:rsidP="00F5769F">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a)</w:t>
      </w:r>
      <w:r>
        <w:rPr>
          <w:rFonts w:ascii="Arial" w:eastAsia="Times New Roman" w:hAnsi="Arial" w:cs="Arial"/>
          <w:bCs/>
          <w:szCs w:val="20"/>
          <w:lang w:eastAsia="ar-SA"/>
        </w:rPr>
        <w:tab/>
        <w:t>A avaliação deverá ser realizada por uma Equipe Técnica composta pelos integrantes dos níveis e etapas que serão atendidas pelo novo sistema ou terceiros com comprovado conhecimento técnico;</w:t>
      </w:r>
    </w:p>
    <w:p w:rsidR="00F5769F" w:rsidRDefault="00F5769F" w:rsidP="00F5769F">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b)</w:t>
      </w:r>
      <w:r>
        <w:rPr>
          <w:rFonts w:ascii="Arial" w:eastAsia="Times New Roman" w:hAnsi="Arial" w:cs="Arial"/>
          <w:bCs/>
          <w:szCs w:val="20"/>
          <w:lang w:eastAsia="ar-SA"/>
        </w:rPr>
        <w:tab/>
        <w:t xml:space="preserve">Caso o sistema apresentado não atenda 100% da </w:t>
      </w:r>
      <w:r>
        <w:rPr>
          <w:rFonts w:ascii="Arial" w:eastAsia="Times New Roman" w:hAnsi="Arial" w:cs="Arial"/>
          <w:b/>
          <w:bCs/>
          <w:szCs w:val="20"/>
          <w:lang w:eastAsia="ar-SA"/>
        </w:rPr>
        <w:t>Descrição das especificações técnicas mínimas e obrigatórias dos sistemas e módulos</w:t>
      </w:r>
      <w:r>
        <w:rPr>
          <w:rFonts w:ascii="Arial" w:eastAsia="Times New Roman" w:hAnsi="Arial" w:cs="Arial"/>
          <w:bCs/>
          <w:szCs w:val="20"/>
          <w:lang w:eastAsia="ar-SA"/>
        </w:rPr>
        <w:t xml:space="preserve"> e pelo menos 90% da </w:t>
      </w:r>
      <w:r>
        <w:rPr>
          <w:rFonts w:ascii="Arial" w:eastAsia="Times New Roman" w:hAnsi="Arial" w:cs="Arial"/>
          <w:b/>
          <w:bCs/>
          <w:szCs w:val="20"/>
          <w:lang w:eastAsia="ar-SA"/>
        </w:rPr>
        <w:t>Composição técnica dos softwares existentes</w:t>
      </w:r>
      <w:r>
        <w:rPr>
          <w:rFonts w:ascii="Arial" w:eastAsia="Times New Roman" w:hAnsi="Arial" w:cs="Arial"/>
          <w:bCs/>
          <w:szCs w:val="20"/>
          <w:lang w:eastAsia="ar-SA"/>
        </w:rPr>
        <w:t xml:space="preserve"> por Módulo de Programas, este será desclassificado, sendo chamado o segundo colocado para o mesmo procedimento de avaliação e assim sucessivamente até que um dos classificados atenda as exigências edilícias;</w:t>
      </w:r>
    </w:p>
    <w:p w:rsidR="00F5769F" w:rsidRDefault="00F5769F" w:rsidP="00F5769F">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c)</w:t>
      </w:r>
      <w:r>
        <w:rPr>
          <w:rFonts w:ascii="Arial" w:eastAsia="Times New Roman" w:hAnsi="Arial" w:cs="Arial"/>
          <w:bCs/>
          <w:szCs w:val="20"/>
          <w:lang w:eastAsia="ar-SA"/>
        </w:rPr>
        <w:tab/>
        <w:t>O não atendimento de mais de 10% dos requisitos específicos em qualquer um dos Módulos de Programas, ensejará a desclassificação imediata da proponente;</w:t>
      </w:r>
    </w:p>
    <w:p w:rsidR="00F5769F" w:rsidRDefault="00F5769F" w:rsidP="00F5769F">
      <w:pPr>
        <w:suppressAutoHyphens/>
        <w:spacing w:after="120" w:line="240" w:lineRule="auto"/>
        <w:ind w:left="284"/>
        <w:jc w:val="both"/>
        <w:rPr>
          <w:rFonts w:ascii="Arial" w:eastAsia="Times New Roman" w:hAnsi="Arial" w:cs="Arial"/>
          <w:bCs/>
          <w:szCs w:val="20"/>
          <w:lang w:eastAsia="ar-SA"/>
        </w:rPr>
      </w:pPr>
    </w:p>
    <w:p w:rsidR="00F5769F" w:rsidRDefault="00F5769F" w:rsidP="00F5769F">
      <w:pPr>
        <w:suppressAutoHyphens/>
        <w:spacing w:after="120" w:line="240" w:lineRule="auto"/>
        <w:ind w:left="284"/>
        <w:jc w:val="both"/>
        <w:rPr>
          <w:rFonts w:ascii="Arial" w:eastAsia="Times New Roman" w:hAnsi="Arial" w:cs="Arial"/>
          <w:bCs/>
          <w:szCs w:val="20"/>
          <w:lang w:eastAsia="ar-SA"/>
        </w:rPr>
      </w:pPr>
      <w:r>
        <w:rPr>
          <w:rFonts w:ascii="Arial" w:eastAsia="Times New Roman" w:hAnsi="Arial" w:cs="Arial"/>
          <w:bCs/>
          <w:szCs w:val="20"/>
          <w:lang w:eastAsia="ar-SA"/>
        </w:rPr>
        <w:t>A organização da POC dar-se-á da seguinte forma e estrutura, observando os requisitos e blocos de amostras, divididos em 10 blocos:</w:t>
      </w:r>
    </w:p>
    <w:p w:rsidR="00F5769F" w:rsidRDefault="00F5769F" w:rsidP="00F5769F">
      <w:pPr>
        <w:suppressAutoHyphens/>
        <w:spacing w:after="120" w:line="240" w:lineRule="auto"/>
        <w:ind w:left="1760"/>
        <w:jc w:val="both"/>
        <w:rPr>
          <w:rFonts w:ascii="Arial" w:eastAsia="Times New Roman" w:hAnsi="Arial" w:cs="Arial"/>
          <w:bCs/>
          <w:szCs w:val="20"/>
          <w:lang w:eastAsia="ar-SA"/>
        </w:rPr>
      </w:pPr>
    </w:p>
    <w:p w:rsidR="00F5769F" w:rsidRDefault="00F5769F" w:rsidP="00F5769F">
      <w:pPr>
        <w:suppressAutoHyphens/>
        <w:spacing w:after="120"/>
        <w:jc w:val="both"/>
        <w:rPr>
          <w:rFonts w:ascii="Arial" w:eastAsia="Times New Roman" w:hAnsi="Arial" w:cs="Arial"/>
          <w:bCs/>
          <w:szCs w:val="20"/>
          <w:lang w:eastAsia="ar-SA"/>
        </w:rPr>
      </w:pPr>
      <w:r>
        <w:rPr>
          <w:rFonts w:ascii="Arial" w:eastAsia="Times New Roman" w:hAnsi="Arial" w:cs="Arial"/>
          <w:b/>
          <w:bCs/>
          <w:szCs w:val="20"/>
          <w:lang w:eastAsia="ar-SA"/>
        </w:rPr>
        <w:t xml:space="preserve">OBS. 1: </w:t>
      </w:r>
      <w:r>
        <w:rPr>
          <w:rFonts w:ascii="Arial" w:eastAsia="Times New Roman" w:hAnsi="Arial" w:cs="Arial"/>
          <w:bCs/>
          <w:szCs w:val="20"/>
          <w:lang w:eastAsia="ar-SA"/>
        </w:rPr>
        <w:t>As exigências constantes do item 3 e seus subitens e do TERMO DE REFERÊNCIA - 3. Descrição das especificações técnicas mínimas e obrigatórias dos sistemas e módulos, 3.1 Composição técnica dos softwares existentes, deverão estar atendidas e já devem ser existentes no sistema no momento da entrega das propostas, obedecendo os critérios estabelecidos na prova de conceito.</w:t>
      </w:r>
    </w:p>
    <w:p w:rsidR="00F5769F" w:rsidRDefault="00F5769F" w:rsidP="00F5769F">
      <w:pPr>
        <w:suppressAutoHyphens/>
        <w:spacing w:after="120"/>
        <w:jc w:val="both"/>
        <w:rPr>
          <w:rFonts w:ascii="Arial" w:eastAsia="Times New Roman" w:hAnsi="Arial" w:cs="Arial"/>
          <w:bCs/>
          <w:szCs w:val="20"/>
          <w:lang w:eastAsia="ar-SA"/>
        </w:rPr>
      </w:pPr>
      <w:r>
        <w:rPr>
          <w:rFonts w:ascii="Arial" w:eastAsia="Times New Roman" w:hAnsi="Arial" w:cs="Arial"/>
          <w:bCs/>
          <w:szCs w:val="20"/>
          <w:lang w:eastAsia="ar-SA"/>
        </w:rPr>
        <w:t>A não apresentação na data e hora marcada ou a comprovada inexistência de qualquer característica exigida no presente Edital ou conforme descrito em seus Anexos desclassificará automaticamente a Licitante.</w:t>
      </w:r>
    </w:p>
    <w:p w:rsidR="00F5769F" w:rsidRDefault="00F5769F" w:rsidP="00F5769F">
      <w:pPr>
        <w:suppressAutoHyphens/>
        <w:spacing w:after="0" w:line="240" w:lineRule="auto"/>
        <w:ind w:left="426"/>
        <w:jc w:val="both"/>
        <w:rPr>
          <w:rFonts w:ascii="Arial" w:eastAsia="Times New Roman" w:hAnsi="Arial" w:cs="Arial"/>
          <w:b/>
          <w:color w:val="000000"/>
          <w:szCs w:val="20"/>
          <w:lang w:eastAsia="ar-SA"/>
        </w:rPr>
      </w:pPr>
    </w:p>
    <w:p w:rsidR="00F5769F" w:rsidRDefault="00F5769F" w:rsidP="003D75FE">
      <w:pPr>
        <w:keepNext/>
        <w:numPr>
          <w:ilvl w:val="0"/>
          <w:numId w:val="3"/>
        </w:numPr>
        <w:shd w:val="clear" w:color="auto" w:fill="EAF1DD" w:themeFill="accent3" w:themeFillTint="33"/>
        <w:suppressAutoHyphens/>
        <w:spacing w:after="0" w:line="240" w:lineRule="auto"/>
        <w:ind w:left="993"/>
        <w:outlineLvl w:val="3"/>
        <w:rPr>
          <w:rFonts w:ascii="Arial" w:eastAsia="Times New Roman" w:hAnsi="Arial" w:cs="Arial"/>
          <w:b/>
          <w:color w:val="000000"/>
          <w:szCs w:val="20"/>
          <w:lang w:eastAsia="ar-SA"/>
        </w:rPr>
      </w:pPr>
      <w:r>
        <w:rPr>
          <w:rFonts w:ascii="Arial" w:eastAsia="Times New Roman" w:hAnsi="Arial" w:cs="Arial"/>
          <w:b/>
          <w:color w:val="000000"/>
          <w:szCs w:val="20"/>
          <w:lang w:eastAsia="ar-SA"/>
        </w:rPr>
        <w:t>Composição técnica dos softwares:</w:t>
      </w:r>
    </w:p>
    <w:p w:rsidR="00F5769F" w:rsidRDefault="00F5769F" w:rsidP="00F5769F">
      <w:pPr>
        <w:suppressAutoHyphens/>
        <w:spacing w:after="0" w:line="240" w:lineRule="auto"/>
        <w:ind w:left="426"/>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 xml:space="preserve"> </w:t>
      </w:r>
    </w:p>
    <w:p w:rsidR="00F5769F" w:rsidRDefault="00F5769F"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Planejamento – PPA, LDO, LOA:</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onde seja possível informar as Unidades Gestoras que fazem parte do município. Este cadastro deverá ter um controle de vigência e situação indicando a data de alteração e se o cadastro se encontra ativado ou desativado. Ofertar condições para que uma ou mais Unidades Gestoras utilizem a mesma sequência de empenhos da Unidade Gestora principal do Município (Prefeitura).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cadastro onde possa ser cadastrado um Grupo de Unidade Gestora, de modo que este grupo seja utilizado em outras rotinas do sistema, tais como: cadastros, consultas e na impressão de relatórios. A entidade deverá ter autonomia de alterar as informações do </w:t>
      </w:r>
      <w:r>
        <w:rPr>
          <w:rFonts w:ascii="Arial" w:hAnsi="Arial" w:cs="Arial"/>
          <w:color w:val="000000"/>
          <w:lang w:eastAsia="ar-SA"/>
        </w:rPr>
        <w:lastRenderedPageBreak/>
        <w:t>grupo, bem como adicionar ou remover as unidades gestoras do grupo a qualquer momento. Este cadastro deverá ter um controle de vigência e situação indicando a data de alteração e se o cadastro se encontra ativado ou desativado.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cadastro de Classificação Funcional da Despesa demonstrando o código e descrição da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de Governo. Este cadastro deverá ter um controle de vigência e situação indicando a data de alteração e se o cadastro se encontra ativado ou desativado.</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para informar as Estimativas das Receitas Orçamentárias referentes ao quadriênio do PPA – Plano Plurianual. As estimativas devem ser cadastradas utilizando no mínimo as seguintes informações: Unidade Gestora, Natureza de Receita e Fonte de Recursos. Permitir que a entidade tenha flexibilidade para definir até qual o nível da natureza da receita será cadastrado a estimativa da receita orçamentária. Permitir que a entidade possa informar para o quadriênio do PPA – Plano Plurianual a previsão da Receita bruta e a previsão das deduções de Renúncia, Restituição, Desconto Concedido, FUNDEB, Compensações, Retificações e Outras Deduções. Impedir que a entidade altere os valores informados nas estimativas das receitas orçamentárias se o projeto de lei e alteração legal estiverem aprovadas ou em processo de tramitação no legislativo, sendo estas situações identificadas no sistema.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tenha flexibilidade para definir até qual o nível da natureza da receita será cadastrada a estimativa da receita orçamentária. Permitir que a entidade possa informar para o ano da LDO - Lei de Diretrizes Orçamentárias a previsão da Receita bruta e a previsão das deduções de Renúncia, Restituição, Desconto Concedido, FUNDEB, Compensações, Retificações e Outras Deduções. Permitir que a entidade possa importar as Estimativas das Receitas Orçamentárias que foram cadastradas no PPA – Plano Plurianual para o mesmo ano da LDO – Lei de Diretrizes Orçamentárias. Impedir que a entidade altere os valores informados nas estimativas das receitas orçamentárias se o projeto/alteração legal estiver aprovado ou em processo de tramitação no legislativo, sendo estas situações identificadas no sistema.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para informar as Metas das Ações dos Programas de Governo referentes ao quadriênio do PPA – Plano Plurianual. As metas devem ser cadastradas utilizando as seguintes informações: Programa de Governo, Ação de Governo, Classificação Institucional e Classificação Funcional da Despesa. Permitir que a entidade possa informar para o quadriênio do PPA – Plano Plurianual os valores das Metas Físicas e Metas Fiscais. Ofertar neste cadastro o detalhamento das metas fiscais por Natureza da Despesa e Fonte de Recursos. Permitir que a entidade tenha flexibilidade para definir até qual o nível da natureza da despesa será cadastrada a meta. Impedir que a entidade altere os valores informados nas Metas das Ações dos Programas de Governo se o projeto de lei e alteração legal estiverem aprovado ou em processo de tramitação no legislativo, sendo estas situações identificadas no sistema.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para informar as Metas das Ações dos Programas de Governo referentes ao ano do LDO - Lei de Diretrizes Orçamentárias. Permitir que as metas sejam cadastradas por Programa de Governo, Ação de Governo, Classificação Institucional e Classificação Funcional da Despesa. Permitir que a entidade possa informar para o ano do LDO - Lei de Diretrizes Orçamentárias os valores das Metas Físicas e Metas Fiscais. Ofertar neste cadastro o detalhamento das metas fiscais por Natureza da Despesa e Fonte de Recursos. Permitir que a entidade possa importar as Metas das Ações dos Programas de Governo que foram cadastradas no PPA – Plano Plurianual para o mesmo ano da LDO – Lei de Diretrizes Orçamentárias. Permitir que a entidade tenha flexibilidade para definir até qual o nível da natureza da despesa será cadastrada a meta. Impedir que a entidade altere os valores informados nas Metas das Ações dos Programas de Governo se o projeto/alteração </w:t>
      </w:r>
      <w:r>
        <w:rPr>
          <w:rFonts w:ascii="Arial" w:hAnsi="Arial" w:cs="Arial"/>
          <w:color w:val="000000"/>
          <w:lang w:eastAsia="ar-SA"/>
        </w:rPr>
        <w:lastRenderedPageBreak/>
        <w:t>legal estiver aprovado ou em processo de tramitação no legislativo, sendo estas situações identificadas no sistema.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mecanismo que permita a entidade a projetar as Estimativas das Receitas Orçamentárias através de um percentual para cada ano do PPA - Plano Plurianual. Permitir que o percentual aplicado tenha efeito acumulativo ou individual por ano.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ao PPA - Plano Plurianual.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mecanismo que permita a entidade a projetar as Estimativas das Receitas Orçamentárias através de um percentual para o ano da LDO – Lei de Diretrizes Orçamentárias.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 LDO - Lei de Diretrizes Orçamentárias.</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mecanismo que permita a entidade a projetar as Metas das Ações dos Programas de Governo através de um percentual para cada ano do PPA - Plano Plurianual. Permitir que o percentual aplicado tenha efeito acumulativo ou individual por ano. Permitir que a entidade possa filtrar quais Metas das Ações dos Programas de Governo serão projetadas, utilizando as seguintes opções como filtro: Classificação Institucional, Função, </w:t>
      </w:r>
      <w:proofErr w:type="spellStart"/>
      <w:r>
        <w:rPr>
          <w:rFonts w:ascii="Arial" w:hAnsi="Arial" w:cs="Arial"/>
          <w:color w:val="000000"/>
          <w:lang w:eastAsia="ar-SA"/>
        </w:rPr>
        <w:t>Subfunção</w:t>
      </w:r>
      <w:proofErr w:type="spellEnd"/>
      <w:r>
        <w:rPr>
          <w:rFonts w:ascii="Arial" w:hAnsi="Arial" w:cs="Arial"/>
          <w:color w:val="000000"/>
          <w:lang w:eastAsia="ar-SA"/>
        </w:rPr>
        <w:t>, Programa e Ação. Os valores projetados devem ficar disponíveis em tela para consulta da entidade antes mesmo da sua efetivação, permitindo que os valores sejam corrigidos tendo ainda a opção de aplicar a projeção realizada efetivamente ao PPA - Plano Plurianual.</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mecanismo que permita a entidade a projetar as Metas das Ações dos Programas de Governo através de um percentual para o ano da LDO – Lei de Diretrizes Orçamentárias. Permitir que o percentual aplicado tenha efeito acumulativo ou individual por ano. Permitir que a entidade possa filtrar quais Metas das Ações dos Programas de Governo serão projetadas, utilizando as seguintes opções como filtro: Classificação Institucional, Função, </w:t>
      </w:r>
      <w:proofErr w:type="spellStart"/>
      <w:r>
        <w:rPr>
          <w:rFonts w:ascii="Arial" w:hAnsi="Arial" w:cs="Arial"/>
          <w:color w:val="000000"/>
          <w:lang w:eastAsia="ar-SA"/>
        </w:rPr>
        <w:t>Subfunção</w:t>
      </w:r>
      <w:proofErr w:type="spellEnd"/>
      <w:r>
        <w:rPr>
          <w:rFonts w:ascii="Arial" w:hAnsi="Arial" w:cs="Arial"/>
          <w:color w:val="000000"/>
          <w:lang w:eastAsia="ar-SA"/>
        </w:rPr>
        <w:t>, Programa e Ação. Os valores projetados devem ficar disponíveis em tela para consulta da entidade antes mesmo da sua efetivação, permitindo que os valores sejam corrigidos tendo ainda a opção de aplicar a projeção realizada efetivamente a LDO - Lei de Diretrizes Orçamentárias.</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de alterações legais no PPA – Plano Plurianual. Permitir que as alterações legais realizadas nas Estimativas das Receitas Orçamentárias e Metas das Ações dos Programas de Governo no PPA - Plano Plurianual sejam replicadas de igual maneira na LDO – Lei de Diretrizes Orçamentárias e sem a necessidade intervenção do usuário. Permitir que a entidade possa definir quais anos da LDO – Lei de Diretrizes Orçamentárias serão alteradas de forma automática através das alterações legais realizadas no PPA – Plano Plurianual.</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um controle das alterações legais no PPA - Plano Plurianual que foram realizadas pela entidade. Demonstrar neste controle todas as alterações legais que encontram-se na fase de elaboração e ainda não foram enviadas ao legislativo ou foram aprovadas. Permitir que as alterações legais que encontram-se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Disponibilizar um controle das alterações legais na LDO - Lei de Diretrizes Orçamentárias que foram realizadas pela entidade. Demonstrar neste controle todas as alterações legais que encontram-se na fase de elaboração e ainda não foram enviadas ao legislativo ou foram aprovadas. Permitir que as alterações legais que encontram-se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no PPA - Plano Plurianual que demonstre os Programas de Governo por Macro objetivo. Demonstrar no relatório os valores agrupados por Macro objetivo para o quadriênio do PPA – Plano Plurianual. Permitir que a entidade possa filtrar o relatório por Unidade Gestora e Macro objetivo.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no PPA - Plano Plurianual que demonstre a Identificação dos Programas. Deverá constar no relatório no mínimo as seguintes informações: Unidade Gestora, Denominação do Programa, Objetivo do Programa, Público Alvo, Unidade Orçamentária responsável pelo programa, Horizonte Temporal, Quantidade de Ações vinculadas ao programa e o valor Total do Programa. Permitir que o relatório seja filtrado através da Unidade Gestora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no PPA - Plano Plurianual que demonstre a Identificação das Ações de Governo. Deverá constar no relatório no mínimo as seguintes informações: Unidade Gestora, Classificação Institucional, Programa de Governo, Ação, Produto (bem ou serviço), Ano do PPA, Meta Física e Meta Fiscal. Permitir que o relatório seja filtrado através da Unidade Gestora, Ano do PPA, Classificação Institucional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Que demonstre a Identificação das Ações de Governo. Deverá constar no relatório no mínimo as seguintes informações: Unidade Gestora, Classificação Institucional, Programa de Governo, Ação, Produto (bem ou serviço), Meta Física e Meta Fiscal. Permitir que o relatório seja filtrado através da Unidade Gestora, Classificação Institucional e Programa.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relatório na LDO - Lei de Diretrizes Orçamentárias que demonstre as metas físicas e metas fiscais por Programa de Governo listando as suas Ações de Governo. Deverá constar no relatório no mínimo as seguintes informações: Unidade Gestora, Programa de Governo, Ação de Governo, Produto (bem ou serviço), Unidade de Medida, Ano do PPA, Meta Física e Meta Fiscal. O relatório deverá dispor também de totais por Ação de Governo e Programa de Governo. Permitir que o usuário possa escolher, no momento da impressão, se as informações que serão listadas no relatório devem levar em consideração: 1) As </w:t>
      </w:r>
      <w:r>
        <w:rPr>
          <w:rFonts w:ascii="Arial" w:hAnsi="Arial" w:cs="Arial"/>
          <w:color w:val="000000"/>
          <w:lang w:eastAsia="ar-SA"/>
        </w:rPr>
        <w:lastRenderedPageBreak/>
        <w:t>informações da LDO – Lei de Diretrizes Orçamentárias inicial. 2) Utilizar informações de uma alteração legal específica. 3)  Considerar as informações atualizadas até a última alteração legal aprovada.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relatório no PPA - Plano Plurianual que demonstre as Metas das Ações dos Programas de Governo para o quadriênio do PPA – Plano Plurianual. Deverá constar no relatório no mínimo 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possa filtrar as informações referentes aos seguintes cadastros: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defina de forma dinâmica quais informações serão exibidas no relatório, optando minimamente pelas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relatório na LDO - Lei de Diretrizes Orçamentárias que demonstre as Metas das Ações dos Programas de Governo para o ano da LDO - Lei de Diretrizes Orçamentárias. Deverá constar no relatório no mínimo 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possa filtrar as informações referentes aos seguintes cadastros: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Permitir que a entidade defina de forma dinâmica quais informações serão exibidas no relatório, optando minimamente pelas seguintes informações: Classificação Institucional, Programa de Governo, Ação de Governo, Função e </w:t>
      </w:r>
      <w:proofErr w:type="spellStart"/>
      <w:r>
        <w:rPr>
          <w:rFonts w:ascii="Arial" w:hAnsi="Arial" w:cs="Arial"/>
          <w:color w:val="000000"/>
          <w:lang w:eastAsia="ar-SA"/>
        </w:rPr>
        <w:t>Subfunção</w:t>
      </w:r>
      <w:proofErr w:type="spellEnd"/>
      <w:r>
        <w:rPr>
          <w:rFonts w:ascii="Arial" w:hAnsi="Arial" w:cs="Arial"/>
          <w:color w:val="000000"/>
          <w:lang w:eastAsia="ar-SA"/>
        </w:rPr>
        <w:t>.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w:t>
      </w:r>
      <w:r>
        <w:rPr>
          <w:rFonts w:ascii="Arial" w:hAnsi="Arial" w:cs="Arial"/>
          <w:color w:val="000000"/>
          <w:lang w:eastAsia="ar-SA"/>
        </w:rPr>
        <w:lastRenderedPageBreak/>
        <w:t>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onde seja possível cadastrar os Riscos Fiscais do município referente a LDO – Lei de Diretrizes Orçamentárias, de modo que a entidade possa relacionar o risco com uma ou mais providências. Permitir que os Riscos Fiscais sejam alterados pela entidade e que estas </w:t>
      </w:r>
      <w:proofErr w:type="spellStart"/>
      <w:r>
        <w:rPr>
          <w:rFonts w:ascii="Arial" w:hAnsi="Arial" w:cs="Arial"/>
          <w:color w:val="000000"/>
          <w:lang w:eastAsia="ar-SA"/>
        </w:rPr>
        <w:t>alterções</w:t>
      </w:r>
      <w:proofErr w:type="spellEnd"/>
      <w:r>
        <w:rPr>
          <w:rFonts w:ascii="Arial" w:hAnsi="Arial" w:cs="Arial"/>
          <w:color w:val="000000"/>
          <w:lang w:eastAsia="ar-SA"/>
        </w:rPr>
        <w:t xml:space="preserve"> sejam controlados de acordo com a data informada.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dos Riscos Fiscais e Providências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nos Riscos Fiscais também sejam impressas. Dispor de uma opção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as Metas Fiscais Consolidadas do município para a LDO – Lei de Diretrizes Orçamentárias, permitindo informar no mínimo as seguintes informações: Receita Total, Receita Não-Financeira, Despesa Total, Despesa Não-Financeira, Resultado Nominal, Dívida Pública Consolidada, Receitas Primárias Advindas de PPP, Receitas Primárias Geradas por PPP e Receita Corrente Líquida. Permitir que os valores sejam alterados pela entidade e que estas alterações sejam controladas de acordo com a data de apuração das informações. Disponibilizar uma opção a qual permita que a entidade importe as informações do PPA – Plano Plurianual vigente e da LDO – Lei de Diretrizes Orçamentárias do ano anterior.</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1 - Metas Anuais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2 - Avaliação do Cumprimento das Metas Fiscais Consolidadas do Exercício Anterior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3 - Metas Fiscais Atuais Comparadas com as Fixadas nos Três Exercícios Anteriores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onde seja possível cadastrar a Evolução do Patrimônio Líquido do município para a LDO – Lei de Diretrizes Orçamentárias, permitindo informar no mínimo as seguintes informações: Patrimônio/Capital, Reservas, Resultado Acumulado, Patrimônio do RPPS, Reservas do RPPS e Lucros/Prejuízos Acumulados do RPPS. Permitir que os valores sejam alterados pela entidade e que estas alterações sejam controladas de acordo com a data de apuração das informações. Disponibilizar uma opção a qual permita que a entidade </w:t>
      </w:r>
      <w:r>
        <w:rPr>
          <w:rFonts w:ascii="Arial" w:hAnsi="Arial" w:cs="Arial"/>
          <w:color w:val="000000"/>
          <w:lang w:eastAsia="ar-SA"/>
        </w:rPr>
        <w:lastRenderedPageBreak/>
        <w:t>importe as informações cadastradas na LDO – Lei de Diretrizes Orçamentárias do ano anterior.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4 - Evolução do Patrimônio Líquido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 Alienação de Ativos do município para a LDO – Lei de Diretrizes Orçamentárias, permitindo informar no mínimo as seguintes informações: Receita Realizada de Alienação de Bens Móveis, Receita Realizada de Alienação de Bens Imóveis, Despesas de Investimento, Despesas de Inversões Financeiras, Despesas de Amortização da Dívida, Despesas Decorrentes do RPPS e Despesas Decorrentes do RGPS.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5 - Origem e Aplicação dos Recursos Obtidos com Alienação de Ativos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as Receitas, Despesas, Aportes, Bens e Diretivos do RPPS, tanto do Plano Financeiro quanto do Plano Previdenciário para a LDO – Lei de Diretrizes Orçamentárias.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Projeção Atuarial do RPPS, tanto do Plano Financeiro quanto do Plano Previdenciário para a LDO – Lei de Diretrizes Orçamentárias, permitindo informar no mínimo as seguintes informações: Saldo Financeiro, Receitas e Despesas para o Plano Financeiro e Plano Previdenciário do RPPS. Permitir que a entidade possa alterar o número de anos a ser projetado.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6 - Avaliação da Situação Financeira e Atuarial do Regime Próprio de Previdência dos Servidores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as Renúncias de Receita para a LDO – Lei de Diretrizes Orçamentárias, permitindo informar no mínimo as seguintes informações: Setor/Programa/Beneficiário, Modalidade da Renúncia, Tipo de Tributo e a Forma de Compensação. Permitir que a entidade possa cadastrar o Setor/Programa/Beneficiário e o Tributo.</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Demonstrativo 7 - Estimativa e Compensação da Renúncia de Receita de acordo com a estrutura e regras definidas no MDF - Manual de Demonstrativos Fiscais para o ano de vigência da LDO - Lei de Diretrizes Orçamentárias. Permitir que na impressão do relatório seja informada a data de referência das informações, de modo que as alterações </w:t>
      </w:r>
      <w:r>
        <w:rPr>
          <w:rFonts w:ascii="Arial" w:hAnsi="Arial" w:cs="Arial"/>
          <w:color w:val="000000"/>
          <w:lang w:eastAsia="ar-SA"/>
        </w:rPr>
        <w:lastRenderedPageBreak/>
        <w:t>realizadas nas Metas Fiscais Consolidadas também sejam impressas. Dispor de um quadro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cadastrar a Margem de Expansão das Despesas Obrigatórias de Caráter Continuada para a LDO – Lei de Diretrizes Orçamentárias, permitindo informar no mínimo as seguintes informações: Aumento Permanente da Receita, (-) Transferências Constitucionais, (-) Transferências ao FUNDEB, Reeducação Permanente da Despesa, Novas Despesas Obrigatórias de Caráter Continuado e Novas Despesas Obrigatórias de Caráter Continuado geradas por Parecerias Público-Privada.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Demonstrativo 8 - Margem de Expansão das Despesas Obrigatórias de Caráter Continuado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sejam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sejam cadastrados na LDO - Lei de Diretrizes Orçamentárias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sejam cadastrados no PPA - Plano Plurianual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que a entidade possa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na LDO - Lei de Diretrizes Orçamentárias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no PPA - Plano Plurianual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na LOA - Lei Orçamentária Anual as </w:t>
      </w:r>
      <w:proofErr w:type="spellStart"/>
      <w:r>
        <w:rPr>
          <w:rFonts w:ascii="Arial" w:hAnsi="Arial" w:cs="Arial"/>
          <w:color w:val="000000"/>
          <w:lang w:eastAsia="ar-SA"/>
        </w:rPr>
        <w:t>Subações</w:t>
      </w:r>
      <w:proofErr w:type="spellEnd"/>
      <w:r>
        <w:rPr>
          <w:rFonts w:ascii="Arial" w:hAnsi="Arial" w:cs="Arial"/>
          <w:color w:val="000000"/>
          <w:lang w:eastAsia="ar-SA"/>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Objetivo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Detalhamento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e Tipo de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 Governo. Permitir que a entidade possa cadastrar o Tipo de Ação de Governo de acordo com a sua necessidade.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na LDO - Lei de Diretrizes Orçamentárias as </w:t>
      </w:r>
      <w:proofErr w:type="spellStart"/>
      <w:r>
        <w:rPr>
          <w:rFonts w:ascii="Arial" w:hAnsi="Arial" w:cs="Arial"/>
          <w:color w:val="000000"/>
          <w:lang w:eastAsia="ar-SA"/>
        </w:rPr>
        <w:t>Subações</w:t>
      </w:r>
      <w:proofErr w:type="spellEnd"/>
      <w:r>
        <w:rPr>
          <w:rFonts w:ascii="Arial" w:hAnsi="Arial" w:cs="Arial"/>
          <w:color w:val="000000"/>
          <w:lang w:eastAsia="ar-SA"/>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Objetivo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Detalhamento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e Tipo de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 Governo. Permitir que a entidade possa cadastrar o Tipo de Ação de Governo de acordo com a sua necessidade.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possa cadastrar no PPA - Plano Plurianual as </w:t>
      </w:r>
      <w:proofErr w:type="spellStart"/>
      <w:r>
        <w:rPr>
          <w:rFonts w:ascii="Arial" w:hAnsi="Arial" w:cs="Arial"/>
          <w:color w:val="000000"/>
          <w:lang w:eastAsia="ar-SA"/>
        </w:rPr>
        <w:t>Subações</w:t>
      </w:r>
      <w:proofErr w:type="spellEnd"/>
      <w:r>
        <w:rPr>
          <w:rFonts w:ascii="Arial" w:hAnsi="Arial" w:cs="Arial"/>
          <w:color w:val="000000"/>
          <w:lang w:eastAsia="ar-SA"/>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Objetivo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Detalhamento da </w:t>
      </w:r>
      <w:proofErr w:type="spellStart"/>
      <w:r>
        <w:rPr>
          <w:rFonts w:ascii="Arial" w:hAnsi="Arial" w:cs="Arial"/>
          <w:color w:val="000000"/>
          <w:lang w:eastAsia="ar-SA"/>
        </w:rPr>
        <w:t>Subação</w:t>
      </w:r>
      <w:proofErr w:type="spellEnd"/>
      <w:r>
        <w:rPr>
          <w:rFonts w:ascii="Arial" w:hAnsi="Arial" w:cs="Arial"/>
          <w:color w:val="000000"/>
          <w:lang w:eastAsia="ar-SA"/>
        </w:rPr>
        <w:t xml:space="preserve"> e Tipo de </w:t>
      </w:r>
      <w:proofErr w:type="spellStart"/>
      <w:r>
        <w:rPr>
          <w:rFonts w:ascii="Arial" w:hAnsi="Arial" w:cs="Arial"/>
          <w:color w:val="000000"/>
          <w:lang w:eastAsia="ar-SA"/>
        </w:rPr>
        <w:t>Subação</w:t>
      </w:r>
      <w:proofErr w:type="spellEnd"/>
      <w:r>
        <w:rPr>
          <w:rFonts w:ascii="Arial" w:hAnsi="Arial" w:cs="Arial"/>
          <w:color w:val="000000"/>
          <w:lang w:eastAsia="ar-SA"/>
        </w:rPr>
        <w:t xml:space="preserve"> de Governo. Permitir que a entidade possa cadastrar o Tipo de Ação de Governo de acordo com a sua necessidade.</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realizar a programação das Transferências Financeiras do município no PPA – Plano Plurianual. Permitir que nesta rotina seja informada a Fonte e Recursos, Descrição da Transferência, Tipo de Transferência (Recebida/Concedida) e os valores que serão programadas para o quadriênio. </w:t>
      </w:r>
    </w:p>
    <w:p w:rsidR="00F5769F" w:rsidRDefault="00F5769F" w:rsidP="003D75FE">
      <w:pPr>
        <w:pStyle w:val="PargrafodaLista"/>
        <w:numPr>
          <w:ilvl w:val="0"/>
          <w:numId w:val="1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rotina onde seja possível realizar a programação das Transferências Financeiras do município na LDO - Lei de Diretrizes Orçamentárias. Permitir que nesta rotina seja informada a Fonte e Recursos, Descrição da Transferência, Tipo de Transferência (Recebida/Concedida) e o valor programada para o ano. Permitir que as informações cadastradas no PPA - Plano Plurianual referente as Transferências Financeiras sejam importadas para a LDO - Lei de Diretrizes Orçamentárias.  </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Contabilidade Pública:</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Deve ser possível a criação e configuração das regas contábeis para os fatos contábeis de acordo com a necessidade da entidade, permitindo que todo o processo da execução orçamentária da receita, execução orçamentária da despesa, execução dos restos a pagar, alterações orçamentárias sejam personalizados, de modo que apenas os usuários com permissão tenham acesso para este processo de manutenção.</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Possuir um mecanismo de conferência das regras de contabilização cadastradas, de modo que estas regras sejam validadas sem a necessidade de executar o determinado fato contábil, demonstrando assim a integridade dos cadastros e alertando sobre a duplicidade de contabilização com o mesmo objetivo contábil.</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diferencie dentro de cada fato contábil as regras de contabilização através de grupos de regras, organizando as mesmas de acordo com a necessidade e particularidade da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naturezas de receita utilizados na gestão do município com as naturezas de receita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receita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mecanismo que permita que a entidade relacione os cadastros de naturezas de despesa utilizados na gestão do município com as naturezas de despesa definidas pelo SICONFI - Sistema de Informações Contábeis e Fiscais do Setor Público Brasileiro para a MSC - Matriz de Saldos Contábeis. Este mecanismo deve ter um processo de atualização </w:t>
      </w:r>
      <w:r>
        <w:rPr>
          <w:rFonts w:ascii="Arial" w:hAnsi="Arial" w:cs="Arial"/>
          <w:color w:val="000000"/>
          <w:lang w:eastAsia="ar-SA"/>
        </w:rPr>
        <w:lastRenderedPageBreak/>
        <w:t>automática dos relacionamentos sugeridos pelo sistema. Também deverá prover mecanismo onde a entidade possa personalizar os relacionamentos de natureza de despesa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do plano de contas utilizados na gestão do município com o plano de contas definido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fonte de recursos e código de aplicação/detalhamento da fonte (quando existir) utilizados na gestão do município com as fontes de recursos definidas pelo SICONFI - Sistema de Informações Contábeis e Fiscais do Setor Público Brasileiro para a MSC - Matriz de Saldos Contábeis.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da MSC - Matriz de Saldos Contábeis possa consolidar e agrupar as informações de acordo com o tipo da entidade enviando as mesmas ao SICONFI - Sistema de Informações Contábeis e Fiscais do Setor Público Brasileiro.</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que a entidade responsável pelo envio da MSC - Matriz de Saldos Contábeis possa importar informações de entidades do mesmo município utilizando o padrão estrutural de informações estabelecido pelo SICONFI - Sistema de Informações Contábeis e Fiscais do Setor Público Brasileiro, através dos formatos XBRL - </w:t>
      </w:r>
      <w:proofErr w:type="spellStart"/>
      <w:r>
        <w:rPr>
          <w:rFonts w:ascii="Arial" w:hAnsi="Arial" w:cs="Arial"/>
          <w:color w:val="000000"/>
          <w:lang w:eastAsia="ar-SA"/>
        </w:rPr>
        <w:t>Extensible</w:t>
      </w:r>
      <w:proofErr w:type="spellEnd"/>
      <w:r>
        <w:rPr>
          <w:rFonts w:ascii="Arial" w:hAnsi="Arial" w:cs="Arial"/>
          <w:color w:val="000000"/>
          <w:lang w:eastAsia="ar-SA"/>
        </w:rPr>
        <w:t xml:space="preserve"> Business </w:t>
      </w:r>
      <w:proofErr w:type="spellStart"/>
      <w:r>
        <w:rPr>
          <w:rFonts w:ascii="Arial" w:hAnsi="Arial" w:cs="Arial"/>
          <w:color w:val="000000"/>
          <w:lang w:eastAsia="ar-SA"/>
        </w:rPr>
        <w:t>Reporting</w:t>
      </w:r>
      <w:proofErr w:type="spellEnd"/>
      <w:r>
        <w:rPr>
          <w:rFonts w:ascii="Arial" w:hAnsi="Arial" w:cs="Arial"/>
          <w:color w:val="000000"/>
          <w:lang w:eastAsia="ar-SA"/>
        </w:rPr>
        <w:t xml:space="preserve"> </w:t>
      </w:r>
      <w:proofErr w:type="spellStart"/>
      <w:r>
        <w:rPr>
          <w:rFonts w:ascii="Arial" w:hAnsi="Arial" w:cs="Arial"/>
          <w:color w:val="000000"/>
          <w:lang w:eastAsia="ar-SA"/>
        </w:rPr>
        <w:t>Language</w:t>
      </w:r>
      <w:proofErr w:type="spellEnd"/>
      <w:r>
        <w:rPr>
          <w:rFonts w:ascii="Arial" w:hAnsi="Arial" w:cs="Arial"/>
          <w:color w:val="000000"/>
          <w:lang w:eastAsia="ar-SA"/>
        </w:rPr>
        <w:t xml:space="preserve"> e CSV - </w:t>
      </w:r>
      <w:proofErr w:type="spellStart"/>
      <w:r>
        <w:rPr>
          <w:rFonts w:ascii="Arial" w:hAnsi="Arial" w:cs="Arial"/>
          <w:color w:val="000000"/>
          <w:lang w:eastAsia="ar-SA"/>
        </w:rPr>
        <w:t>Comma-separated</w:t>
      </w:r>
      <w:proofErr w:type="spellEnd"/>
      <w:r>
        <w:rPr>
          <w:rFonts w:ascii="Arial" w:hAnsi="Arial" w:cs="Arial"/>
          <w:color w:val="000000"/>
          <w:lang w:eastAsia="ar-SA"/>
        </w:rPr>
        <w:t xml:space="preserve"> </w:t>
      </w:r>
      <w:proofErr w:type="spellStart"/>
      <w:r>
        <w:rPr>
          <w:rFonts w:ascii="Arial" w:hAnsi="Arial" w:cs="Arial"/>
          <w:color w:val="000000"/>
          <w:lang w:eastAsia="ar-SA"/>
        </w:rPr>
        <w:t>values</w:t>
      </w:r>
      <w:proofErr w:type="spellEnd"/>
      <w:r>
        <w:rPr>
          <w:rFonts w:ascii="Arial" w:hAnsi="Arial" w:cs="Arial"/>
          <w:color w:val="000000"/>
          <w:lang w:eastAsia="ar-SA"/>
        </w:rPr>
        <w:t>. Este processo de importação objetiva exclusivamente a consolidação e agrupamento de informações para a prestação de contas da Matriz de Saldos Contábeis ao SICONFI - Sistema de Informações Contábeis e Fiscais do Setor Público Brasileiro.</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da MSC - Matriz de Saldos Contábeis tenha um controle e histórico dos arquivos que foram importados com informações relacionadas a MSC - Matriz de Saldos Contábeis de outras entidades. O histórico deve conter no mínimo as seguintes informações: Período de Importação, Data de Importação, Usuário Responsável e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Impedir que a importação de arquivos de outras entidades no formato XBRL - </w:t>
      </w:r>
      <w:proofErr w:type="spellStart"/>
      <w:r>
        <w:rPr>
          <w:rFonts w:ascii="Arial" w:hAnsi="Arial" w:cs="Arial"/>
          <w:color w:val="000000"/>
          <w:lang w:eastAsia="ar-SA"/>
        </w:rPr>
        <w:t>Extensible</w:t>
      </w:r>
      <w:proofErr w:type="spellEnd"/>
      <w:r>
        <w:rPr>
          <w:rFonts w:ascii="Arial" w:hAnsi="Arial" w:cs="Arial"/>
          <w:color w:val="000000"/>
          <w:lang w:eastAsia="ar-SA"/>
        </w:rPr>
        <w:t xml:space="preserve"> Business </w:t>
      </w:r>
      <w:proofErr w:type="spellStart"/>
      <w:r>
        <w:rPr>
          <w:rFonts w:ascii="Arial" w:hAnsi="Arial" w:cs="Arial"/>
          <w:color w:val="000000"/>
          <w:lang w:eastAsia="ar-SA"/>
        </w:rPr>
        <w:t>Reporting</w:t>
      </w:r>
      <w:proofErr w:type="spellEnd"/>
      <w:r>
        <w:rPr>
          <w:rFonts w:ascii="Arial" w:hAnsi="Arial" w:cs="Arial"/>
          <w:color w:val="000000"/>
          <w:lang w:eastAsia="ar-SA"/>
        </w:rPr>
        <w:t xml:space="preserve"> </w:t>
      </w:r>
      <w:proofErr w:type="spellStart"/>
      <w:r>
        <w:rPr>
          <w:rFonts w:ascii="Arial" w:hAnsi="Arial" w:cs="Arial"/>
          <w:color w:val="000000"/>
          <w:lang w:eastAsia="ar-SA"/>
        </w:rPr>
        <w:t>Language</w:t>
      </w:r>
      <w:proofErr w:type="spellEnd"/>
      <w:r>
        <w:rPr>
          <w:rFonts w:ascii="Arial" w:hAnsi="Arial" w:cs="Arial"/>
          <w:color w:val="000000"/>
          <w:lang w:eastAsia="ar-SA"/>
        </w:rPr>
        <w:t xml:space="preserve"> e CSV - </w:t>
      </w:r>
      <w:proofErr w:type="spellStart"/>
      <w:r>
        <w:rPr>
          <w:rFonts w:ascii="Arial" w:hAnsi="Arial" w:cs="Arial"/>
          <w:color w:val="000000"/>
          <w:lang w:eastAsia="ar-SA"/>
        </w:rPr>
        <w:t>Comma-separated</w:t>
      </w:r>
      <w:proofErr w:type="spellEnd"/>
      <w:r>
        <w:rPr>
          <w:rFonts w:ascii="Arial" w:hAnsi="Arial" w:cs="Arial"/>
          <w:color w:val="000000"/>
          <w:lang w:eastAsia="ar-SA"/>
        </w:rPr>
        <w:t xml:space="preserve"> </w:t>
      </w:r>
      <w:proofErr w:type="spellStart"/>
      <w:r>
        <w:rPr>
          <w:rFonts w:ascii="Arial" w:hAnsi="Arial" w:cs="Arial"/>
          <w:color w:val="000000"/>
          <w:lang w:eastAsia="ar-SA"/>
        </w:rPr>
        <w:t>values</w:t>
      </w:r>
      <w:proofErr w:type="spellEnd"/>
      <w:r>
        <w:rPr>
          <w:rFonts w:ascii="Arial" w:hAnsi="Arial" w:cs="Arial"/>
          <w:color w:val="000000"/>
          <w:lang w:eastAsia="ar-SA"/>
        </w:rPr>
        <w:t xml:space="preserve"> sejam armazenados fora do padrão estrutural definido pelo SICONFI - Sistema de Informações Contábeis e Fiscais do Setor Público Brasileiro para a geração da MSC - Matriz de Saldos Contábeis. Para este processo é necessário que seja demonstrado um relatório com as inconsistências encontradas no arquivo a ser importado.</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consulta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 relatório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w:t>
      </w:r>
      <w:r>
        <w:rPr>
          <w:rFonts w:ascii="Arial" w:hAnsi="Arial" w:cs="Arial"/>
          <w:color w:val="000000"/>
          <w:lang w:eastAsia="ar-SA"/>
        </w:rPr>
        <w:lastRenderedPageBreak/>
        <w:t>Entidade, Período, Valor, Nível Contábil da MSC e as Informações Complementares da Matriz de Saldos Contábeis.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mecanismo que permita que a entidade relacione os cadastros de naturezas de receita utilizados na gestão do município com as naturezas de receita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naturezas da despesa utilizados na gestão do município com as naturezas da despesa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fonte de recursos e código de aplicação/detalhamento da fonte (quando existir) utilizados na gestão do município com as fontes de recursos definidas pelo Ministério da Saúde para o SIOPS - Sistema de Informações sobre Orçamentos Públicos em Saúde.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relatório de conferência para verificar as informações que foram geradas ao SIOPS - Sistema de Informações sobre Orçamentos Públicos em Saúde referente as seguintes pastas: Previsão e Execução das Receitas, Previsão e Execução das Despesas, Despesa Custeada Restos a Pagar Cancelados, Despesa Custeada Limite Não Cumprido e Despesa por Fonte e Restos.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 Liberação de Recursos conforme Lei 9.452/1997. Permitir que o relatório seja impresso considerando as transferências da União, Estados e Ambos, também deve dispor de um filtro de data inicial e final que considere as informações por um intervalo de dias.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relatório para apuração do PASEP.  Permitir que a entidade possa selecionar as receitas que compõe a base de cálculo. Deverá ser possível informar o percentual de contribuição do PASEP. Permitir que a entidade tenha flexibilidade para definir até qual o nível da natureza da receita deverá ser impresso no relatório.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de Arrecadação Municipal conforme regras definidas no artigo 29-A da Constituição Federal. Permitir que o relatório seja impresso por intervalo de meses e que tenha a opção para considerar as Receitas de Contribuições. Também deve permitir que a entidade altere o número populacional do município a qualquer momento.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13 - Balanço Financeiro de acordo com as regras definidas no DCASP - Demonstrativos Contábeis Aplicados ao Setor Público. Permitir que o relatório seja listado por Destinação de Recursos, Função de Governo e Natureza da Despesa. O relatório deve ser impresso por período, permitindo que seja informado um intervalo de dias. Permitir que os valores apresentados na coluna do exercício anterior sejam apresentados considerando as informações do exercício, considerando as informações apenas do período </w:t>
      </w:r>
      <w:r>
        <w:rPr>
          <w:rFonts w:ascii="Arial" w:hAnsi="Arial" w:cs="Arial"/>
          <w:color w:val="000000"/>
          <w:lang w:eastAsia="ar-SA"/>
        </w:rPr>
        <w:lastRenderedPageBreak/>
        <w:t>selecionado e que também tenha opção de não listar as informações. Permitir que a entidade possa desconsiderar do relatório as contas sem saldo.</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14 - Balanço Patrimonial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os valores do nível ativo e passivo sejam detalhados de acordo com o saldo do atributo do superávit financeiro dos níveis contábeis. Permitir que a entidade tenha flexibilidade para definir até qual o nível do plano de contas deverá ser impresso no relatório. Permitir que a entidade possa desconsiderar do relatório as contas sem saldo.</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15 – Demonstrativo das Variações Patrimoniais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a entidade tenha flexibilidade para definir até qual o nível do plano de contas deverá ser impresso no relatório. Dispor de uma opção para listar o quadro de Variações Patrimoniais Qualitativas e que neste mesmo quadro seja possível considerar os Ganhos/Perdas com Alienação de Ativos. Permitir que a entidade possa desconsiderar do relatório as contas sem saldo.</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16 – Demonstrativo da Dívida Fundada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17 – Demonstrativo da Dívida Flutuante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Dispor de uma opção para listar somente os movimentos com atributo do superávit financeiro. Dispor de uma opção para listar os valores de Restos a Pagar não Processados.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18 – Demonstração dos Fluxos de Caixa 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desconsidere no relatório as contas sem saldo. Permitir que as Receitas e Despesas </w:t>
      </w:r>
      <w:proofErr w:type="spellStart"/>
      <w:r>
        <w:rPr>
          <w:rFonts w:ascii="Arial" w:hAnsi="Arial" w:cs="Arial"/>
          <w:color w:val="000000"/>
          <w:lang w:eastAsia="ar-SA"/>
        </w:rPr>
        <w:t>intra-orçamentárias</w:t>
      </w:r>
      <w:proofErr w:type="spellEnd"/>
      <w:r>
        <w:rPr>
          <w:rFonts w:ascii="Arial" w:hAnsi="Arial" w:cs="Arial"/>
          <w:color w:val="000000"/>
          <w:lang w:eastAsia="ar-SA"/>
        </w:rPr>
        <w:t xml:space="preserve"> sejam consideradas no relatório. A entidade deverá ter autonomia de selecionar quais os quadros deverão ser impressos, levando em consideração os seguintes quadros do relatório: 1FC – Receitas Derivadas e Originárias, 2FC – Transferências Recebidas e Concedidas, 3FC – Desembolso de Pessoal e Demais Despesas por Função e 4FC – Juros e Encargos da Dívida.</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19 – Demonstração das Mutações do Patrimônio Líquido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Dispor de mecanismo que permita que a entidade relacione os cadastros de naturezas de receita utilizados na gestão do município com as naturezas de receita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que a entidade relacione os cadastros de naturezas da despesa utilizados na gestão do município com as naturezas da despesa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de Lançamentos Contábeis Padronizados (LCP)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de Conjunto de Lançamentos Padronizados (CLP) permitindo que a entidade possa inserir os Lançamentos Contábeis Padronizados (LCP) que serão utilizados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uma rotina que atualize de forma automática os cadastros de Natureza da Receita, Natureza de Despesa, Plano de Contas, Função e </w:t>
      </w:r>
      <w:proofErr w:type="spellStart"/>
      <w:r>
        <w:rPr>
          <w:rFonts w:ascii="Arial" w:hAnsi="Arial" w:cs="Arial"/>
          <w:color w:val="000000"/>
          <w:lang w:eastAsia="ar-SA"/>
        </w:rPr>
        <w:t>Subfunção</w:t>
      </w:r>
      <w:proofErr w:type="spellEnd"/>
      <w:r>
        <w:rPr>
          <w:rFonts w:ascii="Arial" w:hAnsi="Arial" w:cs="Arial"/>
          <w:color w:val="000000"/>
          <w:lang w:eastAsia="ar-SA"/>
        </w:rPr>
        <w:t>, ficando a 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no mínimo as seguintes informações: Descrição da Atualização, Data da Atualização e Usuário Responsável.</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O sistema deverá escriturar em tempo real todos os atos e fatos administrativos que afetam ou que podem afetar a gestão fiscal, orçamentária, patrimonial, econômica e financeira, conforme exigência da LC 101/2000 em seu art. 48, inciso III, e o Decreto Federal 7.185/2010, atualizados; garantindo que todos os atos e fatos movimentem todas as contas contábeis de acordo com o ato e fato realizado através das diversas funcionalidades do sistema, atendendo assim ao padrão mínimo de qualidade da informação contábil. </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Dispor de rotinas para a realização de correções ou anulações por meio de novos registros, assegurando a inalterabilidade das informações originais incluídas após sua contabilização, de forma a preservar o registro histórico de todos os atos.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O sistema deverá dispor de um controle que impeça que as contas contábeis sintéticas (contas que não estão no último nível) sejam utilizadas no processo de escrituração contábil. Também deverá impedir a escrituração contábil envolvendo contas contábeis cuja as naturezas da informação sejam diferentes.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 cadastro do Plano de Contas com os atributos definidos pelo PCASP - Plano de Contas Aplicado ao Setor Público, dispondo no mínimo das seguintes características: Título, Função, Legislação, Natureza da Informação, Subsistema da Natureza da Informação, Funcionamento, Natureza do Saldo, Encerramento, Indicador do Superávit Financeiro, Variação da Natureza do Saldo, Frequência das Movimentações, Tipo de Movimentação e Conta Redutora. Dispor de uma identificação para diferenciar as contas contábeis que foram criadas pela entidade e as que foram definidas pelo órgão fiscalizados estadual ou federal. Dispor de um controle que impeça o cadastramento de contas contábeis em níveis definidos pelo órgão estadual ou federal, mantendo a integridade da estrutura hierárquica do plano de contas.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sistema acesse vários exercícios financeiros de uma mesma entidade de forma simultânea, possibilitando assim a execução de movimentações, consultas ou relatórios.</w:t>
      </w:r>
    </w:p>
    <w:p w:rsidR="00F5769F" w:rsidRDefault="00F5769F" w:rsidP="003D75FE">
      <w:pPr>
        <w:pStyle w:val="PargrafodaLista"/>
        <w:numPr>
          <w:ilvl w:val="0"/>
          <w:numId w:val="14"/>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a troca de exercício e entidades possa ser realizada a partir do próprio sistema, sem que para isso seja necessário encerrar e reabrir o mesmo.</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Tesouraria;</w:t>
      </w:r>
    </w:p>
    <w:p w:rsidR="00F5769F" w:rsidRDefault="00F5769F" w:rsidP="00F5769F">
      <w:pPr>
        <w:suppressAutoHyphens/>
        <w:spacing w:after="0" w:line="240" w:lineRule="auto"/>
        <w:jc w:val="both"/>
        <w:rPr>
          <w:rFonts w:ascii="Arial" w:eastAsia="Times New Roman" w:hAnsi="Arial" w:cs="Arial"/>
          <w:color w:val="000000"/>
          <w:szCs w:val="20"/>
          <w:lang w:eastAsia="ar-SA"/>
        </w:rPr>
      </w:pP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disponibilizar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w:t>
      </w:r>
      <w:r>
        <w:rPr>
          <w:rFonts w:ascii="Arial" w:hAnsi="Arial" w:cs="Arial"/>
          <w:color w:val="000000"/>
          <w:lang w:eastAsia="ar-SA"/>
        </w:rPr>
        <w:lastRenderedPageBreak/>
        <w:t>realizado com a instituição bancária, o número de dias para pagamento, o código da Unidade Gestora emitente da Ordem Bancária, o nome e localização física dos arquivos de remessa e retorno e a sequência que deve ser gerada no arquivo de remessa.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Disponibilizar a ordem bancária eletrônica como meio de pagamento de empenhos orçamentários, empenhos de restos a pagar,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Deverá oportunizar que vários empenhos orçamentários, empenhos de restos a pagar e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w:t>
      </w:r>
      <w:proofErr w:type="spellStart"/>
      <w:r>
        <w:rPr>
          <w:rFonts w:ascii="Arial" w:hAnsi="Arial" w:cs="Arial"/>
          <w:color w:val="000000"/>
          <w:lang w:eastAsia="ar-SA"/>
        </w:rPr>
        <w:t>Bematech</w:t>
      </w:r>
      <w:proofErr w:type="spellEnd"/>
      <w:r>
        <w:rPr>
          <w:rFonts w:ascii="Arial" w:hAnsi="Arial" w:cs="Arial"/>
          <w:color w:val="000000"/>
          <w:lang w:eastAsia="ar-SA"/>
        </w:rPr>
        <w:t xml:space="preserve">, TSP, </w:t>
      </w:r>
      <w:proofErr w:type="spellStart"/>
      <w:r>
        <w:rPr>
          <w:rFonts w:ascii="Arial" w:hAnsi="Arial" w:cs="Arial"/>
          <w:color w:val="000000"/>
          <w:lang w:eastAsia="ar-SA"/>
        </w:rPr>
        <w:t>PrintPlus</w:t>
      </w:r>
      <w:proofErr w:type="spellEnd"/>
      <w:r>
        <w:rPr>
          <w:rFonts w:ascii="Arial" w:hAnsi="Arial" w:cs="Arial"/>
          <w:color w:val="000000"/>
          <w:lang w:eastAsia="ar-SA"/>
        </w:rPr>
        <w:t xml:space="preserve">, </w:t>
      </w:r>
      <w:proofErr w:type="spellStart"/>
      <w:r>
        <w:rPr>
          <w:rFonts w:ascii="Arial" w:hAnsi="Arial" w:cs="Arial"/>
          <w:color w:val="000000"/>
          <w:lang w:eastAsia="ar-SA"/>
        </w:rPr>
        <w:t>Sigtron</w:t>
      </w:r>
      <w:proofErr w:type="spellEnd"/>
      <w:r>
        <w:rPr>
          <w:rFonts w:ascii="Arial" w:hAnsi="Arial" w:cs="Arial"/>
          <w:color w:val="000000"/>
          <w:lang w:eastAsia="ar-SA"/>
        </w:rPr>
        <w:t>, bem como a porta que será utilizada na impressão.</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Disponibilizar o cheque como meio de pagamento de empenhos orçamentários, empenhos de restos a pagar,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Deverá oportunizar que vários empenhos orçamentários, empenhos de restos a pagar e documentos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w:t>
      </w:r>
      <w:r>
        <w:rPr>
          <w:rFonts w:ascii="Arial" w:hAnsi="Arial" w:cs="Arial"/>
          <w:color w:val="000000"/>
          <w:lang w:eastAsia="ar-SA"/>
        </w:rPr>
        <w:lastRenderedPageBreak/>
        <w:t>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relação aos movimentos existentes no extrato bancário e não existentes na contabilidade, e vice-versa.</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de mecanismo que faça a devolução de valores para o contribuinte, gerando um recibo para o mesmo a partir dessa operação.</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 dispor de mecanismo onde seja possível acessar vários exercícios financeiros de uma mesma entidade de forma simultânea, possibilitando assim a execução de movimentações, consultas ou relatórios. Deverá também dispor de mecanismo que permita a troca do exercício financeiro dentro do próprio sistema, não sendo necessário encerrar o sistema para tal objetivo.</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 xml:space="preserve">Deverá dispor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w:t>
      </w:r>
      <w:proofErr w:type="spellStart"/>
      <w:r>
        <w:rPr>
          <w:rFonts w:ascii="Arial" w:hAnsi="Arial" w:cs="Arial"/>
          <w:color w:val="000000"/>
          <w:lang w:eastAsia="ar-SA"/>
        </w:rPr>
        <w:t>sub-elemento</w:t>
      </w:r>
      <w:proofErr w:type="spellEnd"/>
      <w:r>
        <w:rPr>
          <w:rFonts w:ascii="Arial" w:hAnsi="Arial" w:cs="Arial"/>
          <w:color w:val="000000"/>
          <w:lang w:eastAsia="ar-SA"/>
        </w:rPr>
        <w:t xml:space="preserve"> de despesa 96 - Pagamentos Antecipados.</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Deverá emitir empenhos destinados a "Recursos Antecipados", como Suprimentos de Fundos, Diárias e outros recursos antecipados, contando com dispositivo para efetuar a Prestação de Contas do mesmo. Deverá realizar a Prestação de Contas do Recursos 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mecanismo que permita a realização das transferências financeiras, seja as Concessões e Devoluções de Transferências Concedidas bem como os Recebimentos e Devoluções das Transferências Recebidas. Em ambos os casos, deverá interligar com o Orçamento, onde tais valores devem estar devidamente programados, e não deverá possibilitar que se faça mais transferências do que os valores programados. Deverá ainda realizar ambas as operações, onde para cada operação individualmente deve identificar de quais meses o valor a ser movimentado deverá ser utilizado.</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emissão de Ordem de Pagamento. Deverá ter controle sequencial da numeração da Ordem de Pagamento, bem como a opção para incluir vários empenhos em uma mesma Ordem de Pagamento, tanto orçamentários, quanto de Restos e Extras. Deverá também possuir emissão de Ordem de Pagamento para transferência entre contas bancárias da entidade, onde dessa forma, deve solicitar a conta bancária de origem e destino da transação.</w:t>
      </w:r>
    </w:p>
    <w:p w:rsidR="00F5769F" w:rsidRDefault="00F5769F" w:rsidP="003D75FE">
      <w:pPr>
        <w:pStyle w:val="PargrafodaLista"/>
        <w:numPr>
          <w:ilvl w:val="0"/>
          <w:numId w:val="15"/>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disponibilizar visão que demonstre a Ordem Cronológica dos Pagamentos. Esta visão deverá ter meios de filtrar as informações que serão exibidas, sendo minimamente as opções: Intervalo de Data de Vencimento, intervalo de valores, Fonte de Recursos, apenas os empenhos a Pagar bem como os Pagos também, Natureza da Despesa, Credor,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de Governo. Deverá exibir o resultado da visão de forma configurável pelo usuário, ficando a seu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p w:rsidR="00F5769F" w:rsidRDefault="00F5769F" w:rsidP="00F5769F">
      <w:pPr>
        <w:suppressAutoHyphens/>
        <w:spacing w:after="0" w:line="240" w:lineRule="auto"/>
        <w:jc w:val="both"/>
        <w:rPr>
          <w:rFonts w:ascii="Arial" w:eastAsia="Times New Roman" w:hAnsi="Arial" w:cs="Arial"/>
          <w:color w:val="000000"/>
          <w:szCs w:val="20"/>
          <w:lang w:eastAsia="ar-SA"/>
        </w:rPr>
      </w:pPr>
    </w:p>
    <w:p w:rsidR="00F5769F" w:rsidRDefault="00F5769F"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Lei de Responsabilidade Fiscal:</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2 - Demonstrativo da Execução das Despesas por Função e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referente aos Relatórios Resumidos da Execução Orçamentária da LRF - Lei de Responsabilidade Fiscal de acordo com a estrutura e regras definidas no MDF - Manual de </w:t>
      </w:r>
      <w:r>
        <w:rPr>
          <w:rFonts w:ascii="Arial" w:hAnsi="Arial" w:cs="Arial"/>
          <w:color w:val="000000"/>
          <w:lang w:eastAsia="ar-SA"/>
        </w:rPr>
        <w:lastRenderedPageBreak/>
        <w:t>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3 -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4 - Demonstrativo das Receitas e Despesas Previdenciárias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6 -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8 -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9 - Demonstrativo das Operações de Crédito e Despesa 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10 - Demonstrativo da Projeção Atuarial do Regime 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 Fiscal.</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Dispor do relatório Anexo 11 -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12 -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13 - Demonstrativo das Parcerias Público-Privadas referente aos Relatórios Resumidos da Execução Orçamentária da LRF - Lei de Responsabilidade Fiscal de acordo com a estrutura e regras definidas no MDF - Manual de Demonstrativos Fiscais para o ano de vigência da LRF – Lei de Responsabilidade Fiscal.</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1 -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2 - Demonstrativo da Dívida Consolidada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3 - Demonstrativo das Garantias e Contra garantias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4 -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do relatório Anexo 5 -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w:t>
      </w:r>
      <w:r>
        <w:rPr>
          <w:rFonts w:ascii="Arial" w:hAnsi="Arial" w:cs="Arial"/>
          <w:color w:val="000000"/>
          <w:lang w:eastAsia="ar-SA"/>
        </w:rPr>
        <w:lastRenderedPageBreak/>
        <w:t>seja impresso considerando as informações de uma única Unidade Gestora, de um grupo de Unidades Gestoras ou de todas as Unidades Gestoras cadastradas para o Município.</w:t>
      </w:r>
    </w:p>
    <w:p w:rsidR="00F5769F" w:rsidRDefault="00F5769F" w:rsidP="003D75FE">
      <w:pPr>
        <w:pStyle w:val="PargrafodaLista"/>
        <w:numPr>
          <w:ilvl w:val="0"/>
          <w:numId w:val="16"/>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relatório Anexo 6 -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Dispor de um filtro de data inicial e final que considere as informações por um intervalo de meses. </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Prestações de Contas (</w:t>
      </w:r>
      <w:proofErr w:type="spellStart"/>
      <w:r>
        <w:rPr>
          <w:rFonts w:ascii="Arial" w:hAnsi="Arial" w:cs="Arial"/>
          <w:b/>
          <w:color w:val="000000"/>
        </w:rPr>
        <w:t>e-Sfinge</w:t>
      </w:r>
      <w:proofErr w:type="spellEnd"/>
      <w:r>
        <w:rPr>
          <w:rFonts w:ascii="Arial" w:hAnsi="Arial" w:cs="Arial"/>
          <w:b/>
          <w:color w:val="000000"/>
          <w:lang w:eastAsia="ar-SA"/>
        </w:rPr>
        <w:t>) ao TCE/SC:</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7"/>
        </w:numPr>
        <w:suppressAutoHyphens/>
        <w:spacing w:after="0" w:line="240" w:lineRule="auto"/>
        <w:jc w:val="both"/>
        <w:rPr>
          <w:rFonts w:ascii="Arial" w:hAnsi="Arial" w:cs="Arial"/>
          <w:color w:val="000000"/>
          <w:lang w:eastAsia="ar-SA"/>
        </w:rPr>
      </w:pPr>
      <w:r>
        <w:rPr>
          <w:rFonts w:ascii="Arial" w:hAnsi="Arial" w:cs="Arial"/>
          <w:color w:val="000000"/>
          <w:lang w:eastAsia="ar-SA"/>
        </w:rPr>
        <w:t>Ser integrado ao Módulo de Contabilidade Pública, gerando de forma automatizada, todos os relatórios e arquivos a Prestação de Contas (</w:t>
      </w:r>
      <w:proofErr w:type="spellStart"/>
      <w:r>
        <w:rPr>
          <w:rFonts w:ascii="Arial" w:hAnsi="Arial" w:cs="Arial"/>
          <w:color w:val="000000"/>
          <w:lang w:eastAsia="ar-SA"/>
        </w:rPr>
        <w:t>e-Sfinge</w:t>
      </w:r>
      <w:proofErr w:type="spellEnd"/>
      <w:r>
        <w:rPr>
          <w:rFonts w:ascii="Arial" w:hAnsi="Arial" w:cs="Arial"/>
          <w:color w:val="000000"/>
          <w:lang w:eastAsia="ar-SA"/>
        </w:rPr>
        <w:t>), conforme TCE – SC.</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2"/>
        </w:numPr>
        <w:suppressAutoHyphens/>
        <w:spacing w:after="0" w:line="240" w:lineRule="auto"/>
        <w:ind w:left="993" w:hanging="567"/>
        <w:jc w:val="both"/>
        <w:rPr>
          <w:rFonts w:ascii="Arial" w:hAnsi="Arial" w:cs="Arial"/>
          <w:b/>
          <w:color w:val="000000"/>
          <w:lang w:eastAsia="ar-SA"/>
        </w:rPr>
      </w:pPr>
      <w:r>
        <w:rPr>
          <w:rFonts w:ascii="Arial" w:hAnsi="Arial" w:cs="Arial"/>
          <w:b/>
          <w:color w:val="000000"/>
          <w:lang w:eastAsia="ar-SA"/>
        </w:rPr>
        <w:t>Transparência Pública:</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impressão dos resultados das consultas. Para tanto, o usuário após preencher os dados pertinentes à consulta e gerar as informações, poderá imprimi-las através do botão "imprimir".</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mergulhar nas informações até chegar ao empenho que originou a despesa orçamentária.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mergulhar nas informações até chegar aos credores com seus respectivos empenhos que originaram a despesa orçamentária.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Histórico de navegação e filtros utilizados em cada consulta.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Resumo explicativo em todas as consultas da Receita e da Despesa. Esta informação deve ser parametrizável, ficando a critério do administrador do sistema informar o conteúdo que achar necessário.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com possibilidade de impressão dos empenhos orçamentários, </w:t>
      </w:r>
      <w:proofErr w:type="spellStart"/>
      <w:r>
        <w:rPr>
          <w:rFonts w:ascii="Arial" w:hAnsi="Arial" w:cs="Arial"/>
          <w:color w:val="000000"/>
          <w:lang w:eastAsia="ar-SA"/>
        </w:rPr>
        <w:t>extra-orçamentários</w:t>
      </w:r>
      <w:proofErr w:type="spellEnd"/>
      <w:r>
        <w:rPr>
          <w:rFonts w:ascii="Arial" w:hAnsi="Arial" w:cs="Arial"/>
          <w:color w:val="000000"/>
          <w:lang w:eastAsia="ar-SA"/>
        </w:rPr>
        <w:t xml:space="preserve"> e de restos a pagar.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com possibilidade de selecionar os registros por: período, unidade gestora, credor, documento do credor (CPF/CNPJ), número do empenho e tipo do empenho (orçamentário, extra orçamentário ou restos a pagar).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"Dados cadastrais do empenho com as seguintes informações: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Unidade gestora;</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Data de emissão;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Funcional programática;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Categoria Econômica;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Grupo da Despesa;</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Modalidade de Aplicação;</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Natureza da Despesa;</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Desdobramento da Despesa;</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Fonte de recursos;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Credor, com seu respectivo documento;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Tipo, número, ano e data de homologação da licitação (quando houver);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Número do processo de compra (quando houver);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Número do convênio (quando houver);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Número do contrato (quando houver);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 xml:space="preserve">Descrição da conta extra (para os empenhos extra orçamentários); </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lastRenderedPageBreak/>
        <w:t>Itens do empenho com as suas respectivas quantidades, unidade e valor unitário;</w:t>
      </w:r>
    </w:p>
    <w:p w:rsidR="00F5769F" w:rsidRDefault="00F5769F" w:rsidP="003D75FE">
      <w:pPr>
        <w:pStyle w:val="PargrafodaLista"/>
        <w:numPr>
          <w:ilvl w:val="0"/>
          <w:numId w:val="18"/>
        </w:numPr>
        <w:suppressAutoHyphens/>
        <w:spacing w:after="0" w:line="240" w:lineRule="auto"/>
        <w:ind w:firstLine="131"/>
        <w:jc w:val="both"/>
        <w:rPr>
          <w:rFonts w:ascii="Arial" w:hAnsi="Arial" w:cs="Arial"/>
          <w:color w:val="000000"/>
          <w:lang w:eastAsia="ar-SA"/>
        </w:rPr>
      </w:pPr>
      <w:r>
        <w:rPr>
          <w:rFonts w:ascii="Arial" w:hAnsi="Arial" w:cs="Arial"/>
          <w:color w:val="000000"/>
          <w:lang w:eastAsia="ar-SA"/>
        </w:rPr>
        <w:t>Registros de comprovação da despesa (opcional);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do empenho contendo descrição do item, quantidade, unidade, valor unitário e valor total.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das liquidações contendo data de liquidação, número de liquidação, complemento histórico, valor liquidado e valor estornado.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dos pagamentos contendo data do pagamento, número do pagamento, número de liquidação, complemento histórico, valor pago e valor estornado.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Histórico das retenções contendo data da retenção, número da retenção, número de liquidação, complemento histórico, valor da retenção e valor estornado.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Dados de movimentação do empenho contendo os valores: empenhado, em liquidação (esta informação deve ser parametrizável pelo administrador do sistema), liquidado, pago e anulado.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Filtros para selecionar o exercício, mês inicial/final, e Unidade Gestora.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das Despesas e Receitas de uma determinada unidade gestora ou de todas de forma consolidada.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Classificação Institucional, contendo valores individuais e totais por Órgão, Unidade, 3º Nível (quando existir), Natureza da Despesa e Credores.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Função de Governo, contendo valores individuais e totais por Função, </w:t>
      </w:r>
      <w:proofErr w:type="spellStart"/>
      <w:r>
        <w:rPr>
          <w:rFonts w:ascii="Arial" w:hAnsi="Arial" w:cs="Arial"/>
          <w:color w:val="000000"/>
          <w:lang w:eastAsia="ar-SA"/>
        </w:rPr>
        <w:t>Subfunção</w:t>
      </w:r>
      <w:proofErr w:type="spellEnd"/>
      <w:r>
        <w:rPr>
          <w:rFonts w:ascii="Arial" w:hAnsi="Arial" w:cs="Arial"/>
          <w:color w:val="000000"/>
          <w:lang w:eastAsia="ar-SA"/>
        </w:rPr>
        <w:t xml:space="preserve">, Programa de Governo, Natureza da Despesa e Credores.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Programa de Governo, contendo valores individuais e totais por Programa de Governo, Ação de Governo, Natureza da Despesa e Credores.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Ação de Governo, contendo valores individuais e totais por Tipo da Ação (Projeto, Atividade, Operação Especial), Ação de Governo, Natureza da Despesa e Credores.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das Despesas por Categoria Econômica, contendo valores individuais e totais por Natureza da Despesa, Grupo de Despesa, Modalidade de Aplicação, Elemento de Despesa e Credores.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das Despesas por Fonte de Recursos, contendo valores individuais e totais por Fonte de Recursos, Detalhamento da Fonte, Natureza da Despesa e Credores.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por Esfera Administrativa, contendo valores individuais e totais por Esfera, Natureza da Despesa e Credores.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de Arrecadação das Receitas por Natureza da Receita, contendo valores individuais e totais por Categoria Econômica, Origem, Espécie, Rubrica, Alínea, </w:t>
      </w:r>
      <w:proofErr w:type="spellStart"/>
      <w:r>
        <w:rPr>
          <w:rFonts w:ascii="Arial" w:hAnsi="Arial" w:cs="Arial"/>
          <w:color w:val="000000"/>
          <w:lang w:eastAsia="ar-SA"/>
        </w:rPr>
        <w:t>Subalínea</w:t>
      </w:r>
      <w:proofErr w:type="spellEnd"/>
      <w:r>
        <w:rPr>
          <w:rFonts w:ascii="Arial" w:hAnsi="Arial" w:cs="Arial"/>
          <w:color w:val="000000"/>
          <w:lang w:eastAsia="ar-SA"/>
        </w:rPr>
        <w:t xml:space="preserve"> e Detalhamento.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de Arrecadação das Receitas por Fonte de Recursos, contendo valores individuais e totais por Natureza da Receita, Origem, Espécie, Rubrica, Alínea, </w:t>
      </w:r>
      <w:proofErr w:type="spellStart"/>
      <w:r>
        <w:rPr>
          <w:rFonts w:ascii="Arial" w:hAnsi="Arial" w:cs="Arial"/>
          <w:color w:val="000000"/>
          <w:lang w:eastAsia="ar-SA"/>
        </w:rPr>
        <w:t>Subalínea</w:t>
      </w:r>
      <w:proofErr w:type="spellEnd"/>
      <w:r>
        <w:rPr>
          <w:rFonts w:ascii="Arial" w:hAnsi="Arial" w:cs="Arial"/>
          <w:color w:val="000000"/>
          <w:lang w:eastAsia="ar-SA"/>
        </w:rPr>
        <w:t xml:space="preserve"> e Detalhamento.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de Arrecadação das Receitas contendo os valores de Previsão Inicial, Previsão das Deduções, Previsão Atualizada Líquida, Arrecadação Bruta, Deduções da Receita e Arrecadação Líquida.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de arrecadação das receitas, contendo os valores totais de arrecadação no dia, no mês e no período selecionado.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Movimentação diária das despesas, contendo os valores totais efetuados no dia, no mês e no período selecionado.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Movimentação dos empenhos a pagar contendo a Data de Vencimento, Fornecedor, Valor a Pagar, Número do Empenho, Tipo do Empenho, Fonte de Recursos, Descrição do Movimento, Processo Licitatório (se houver), Valor Empenhado e Valor a Pagar.</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de recursos financeiros extra orçamentários repassados entre entidades públicas da mesma esfera de governo contendo unidade concessora/recebedora, finalidade da transferência, programação inicial, histórico de movimentos e resumo da transferência.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de recursos recebidos da União, Estado ou outras entidades contendo a origem, fonte de recursos, detalhamento da fonte, previsão bruta, previsão das deduções, previsão líquida, arrecadação bruta, deduções e arrecadação líquida.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Localização de uma despesa, como o(s) bairro(s) ou regiões beneficiárias dos referidos gastos.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buscar as despesas filtrando por data.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Apresentar os Contratos da Administração Pública com seus aditivos, reajustes e demais alterações. Permitindo a seleção por exercício, unidade gestora, finalidade, fornecedor, valor e período.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Apresentar os Processos Licitatórios e afastados de licitação, permitindo selecioná-los pelo exercício, unidade gestora, modalidade, finalidade, objeto e expedição.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Apresentar a relação de participantes da Licitação, bem como a relação de fornecedores classificados, desclassificados e o motivo da desclassificação.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Apresentar os vencedores e seus respectivos fornecimentos à unidade gestora, identificando seus contratos e itens fornecidos.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Apresentar os produtos consumidos e seus respectivos fornecedores e contratos, permitindo selecioná-los por unidade gestora, descrição e períodos.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abertura das propostas.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 quadro de servidores ativos contendo nome, matrícula, cargo/função, lotação e vínculo.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efetivos contendo legislação regulamentadora, data de admissão, forma de contratação, carga horária, horário de trabalho e situação funcional.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comissionados contendo data de nomeação, número do ato de nomeação, data de exoneração, número do ato de exoneração, existência de vínculo efetivo, carga horária, detalhamento das atribuições, legislação regulamentadora e situação funcional.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cedidos/recebidos contendo legislação regulamentadora, carga horária, número do ato de cessão, ônus do pagamento e prazo de cessão.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servidores temporários contendo data inicial e final da contratação.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dos estagiários contendo data de admissão, curso vinculado ao estágio e carga horária.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 quadro de servidores inativos contendo nome, matrícula, cargo/função em que se deu a aposentadoria, data de ingresso no quadro de inativos e regime de aposentadoria.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Informações da quantidade de servidores, salário base, vencimentos totais, descontos e valor líquido em níveis de visão por Entidade, Período, Secretaria, Departamento, Sessão, Setor, Cargo e Servidor.</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analíticas de pagamento contendo matrícula, nome do servidor, cargo, vínculo, data de admissão, salário base, proventos, vantagens, vencimentos totais, descontos e valor líquido em níveis de visão por Entidade e Período.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pagamento contendo códigos de verbas, descrição das verbas, valores de proventos, vantagens e descontos.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pagamento complementar contendo códigos de verbas, descrição das verbas, valores de proventos, vantagens e descontos.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pagamento complementar contendo códigos de verbas, descrição das verbas, valores de proventos, vantagens e descontos.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de rescisão contendo códigos de verbas, descrição das verbas, valores de proventos, vantagens e descontos.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da folha de 13º salário contendo códigos de verbas, descrição das verbas, valores de proventos, vantagens e descontos.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detalhadas do servidor, contendo nome, matrícula, data admissão, lotação, cargo, carga horária, situação, vínculo e CPF.</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do número de vagas criadas, preenchidas e disponíveis, por cargo, conforme o regime de contratação.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sobre plano de cargos e salários contendo informações sobre código, descrição, lei, faixa salarial, vinculo e quantidade de funcionários dentro da faixa.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Informações de Concursos em Andamento contendo o tipo de concurso, número/ano, decreto lei, datas de publicação, homologação, validade e prorrogação e anexo, filtrados por órgão e a partir de um determinado mês/ano.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Informações de Concursos Encerrados contendo o tipo de concurso, número/ano, decreto lei, datas de publicação, homologação, validade e prorrogação e anexo, filtrados por órgão e a partir de um determinado mês/ano.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Informações de Nomeações e Convocações de servidores públicos aprovados em concurso.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Arrecadados, em níveis de visão por Natureza da Receita, detalhamento das receitas e seus valores.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Valores Deduzidos, em níveis de visão por Natureza da Receita e seus valores.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Lançados, Período, Tipo de tributo, Descrição do Tributo e seus valores.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Lançados detalhados por níveis de Categoria, Origem, Espécie, Rubrica, Alínea, </w:t>
      </w:r>
      <w:proofErr w:type="spellStart"/>
      <w:r>
        <w:rPr>
          <w:rFonts w:ascii="Arial" w:hAnsi="Arial" w:cs="Arial"/>
          <w:color w:val="000000"/>
          <w:lang w:eastAsia="ar-SA"/>
        </w:rPr>
        <w:t>SubAlinea</w:t>
      </w:r>
      <w:proofErr w:type="spellEnd"/>
      <w:r>
        <w:rPr>
          <w:rFonts w:ascii="Arial" w:hAnsi="Arial" w:cs="Arial"/>
          <w:color w:val="000000"/>
          <w:lang w:eastAsia="ar-SA"/>
        </w:rPr>
        <w:t xml:space="preserve"> e Detalhes (Unidade Gestora, Descrição, Data Lançamento e Valor) de cada Tributo.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Arrecadados, em níveis de visão por Fonte de Recurso, Natureza da Receita e seus valores.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Valores Deduzidos, em níveis de visão por Fonte de Recurso, Natureza da Receita e seus valores.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de bens contendo identificação do bem, unidade gestora, descrição, número da placa, situação, data de aquisição, valor de aquisição, tipo de ingresso, data da baixa, tipo da baixa, valor atual, data de avaliação, nota fiscal, número série e processo licitatório.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 xml:space="preserve">Data da última atualização dos dados efetuada.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de materiais contendo unidade gestora, descrição, unidade de medida, saldo anterior, entradas, saídas e saldo atual.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de veículos contendo unidade gestora, tipo de veículo, descrição, data de aquisição, localização, placa, ano de fabricação, situação, tipo do bem, chassi, estado de conservação, número do RENAVAM, combustível utilizado, cor e data de aquisição.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Relação das despesas com abastecimento, impostos e outras manutenções contendo data do movimento, descrição, quantidade e valor.</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Possibilidade de impressão de todas as informações que são disponibilizadas.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Data da última atualização dos dados efetuada. </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as opções de menu disponíveis, publicações e respostas as perguntas frequentes com base em um argumento simples de pesquisa.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saber quais são os recursos de acessibilidade disponíveis.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imprimir e exportar as respostas as perguntas mais frequentes que facilitam o entendimento sobre os objetivos e conteúdo do portal.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imprimir e exportar informações sobre a estrutura organizacional da entidade. Tais dados compreendem: nome, endereço, horário de atendimento, telefones, atribuições e responsável.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apresentar os principais programas, projetos e ações realizados pelo órgão e unidade gestora.</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imprimir e exportar informações sobre o local responsável pelo Serviço de Informações ao Cidadão (SIC). Tais dados compreendem: nome, endereço, horário de atendimento, telefones, atribuições e responsável.</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obter informações básicas sobre os pedidos de informação, bem como o endereço eletrônico para efetuar seu registro e acompanhamento.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publicações diversas da entidade que envolvem temas como: Prestação de Contas, Planejamento/Orçamento, Lei 9.755/98 (Contas Públicas), Lei de Responsabilidade Fiscal (RREO e RGF), Anexos da Lei 4.320/64, Licitações, Lei de Acesso à Informação, Contratos, Gestão Pessoal e Auditorias e Inspeções de Controle Interno.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consultar informações do responsável pela manutenção do portal. Tais dados compreendem: nome, endereço, horário de atendimento, telefones e contato eletrônico.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disponibilizar o acesso rápido a uma ou mais consultas sem a necessidade de navegar pelos menus.</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disponibilizar o acesso via webservice ou outra ferramenta que permita leitura automatizada via API em um formato aberto (geração nos formatos XML e JSON).</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exportar as informações em um ou mais arquivos através de um formato aberto (não proprietário).</w:t>
      </w:r>
    </w:p>
    <w:p w:rsidR="00F5769F" w:rsidRDefault="00F5769F" w:rsidP="003D75FE">
      <w:pPr>
        <w:pStyle w:val="PargrafodaLista"/>
        <w:numPr>
          <w:ilvl w:val="0"/>
          <w:numId w:val="18"/>
        </w:numPr>
        <w:suppressAutoHyphens/>
        <w:spacing w:after="0" w:line="240" w:lineRule="auto"/>
        <w:jc w:val="both"/>
        <w:rPr>
          <w:rFonts w:ascii="Arial" w:hAnsi="Arial" w:cs="Arial"/>
          <w:color w:val="000000"/>
          <w:lang w:eastAsia="ar-SA"/>
        </w:rPr>
      </w:pPr>
      <w:r>
        <w:rPr>
          <w:rFonts w:ascii="Arial" w:hAnsi="Arial" w:cs="Arial"/>
          <w:color w:val="000000"/>
          <w:lang w:eastAsia="ar-SA"/>
        </w:rPr>
        <w:t>Possibilidade de criar Menus personalizados no Portal de Transparência. Permitindo ao órgão vincular Links, Páginas da Internet, ou qualquer arquivo dentro dos temas correlatos, bem como destacar algum tema específico.</w:t>
      </w:r>
    </w:p>
    <w:p w:rsidR="00F5769F" w:rsidRDefault="00F5769F" w:rsidP="003D75FE">
      <w:pPr>
        <w:pStyle w:val="PargrafodaLista"/>
        <w:numPr>
          <w:ilvl w:val="0"/>
          <w:numId w:val="18"/>
        </w:numPr>
        <w:suppressAutoHyphens/>
        <w:spacing w:after="0" w:line="240" w:lineRule="auto"/>
        <w:rPr>
          <w:rFonts w:ascii="Arial" w:hAnsi="Arial" w:cs="Arial"/>
          <w:color w:val="000000"/>
          <w:lang w:eastAsia="ar-SA"/>
        </w:rPr>
      </w:pPr>
      <w:r>
        <w:rPr>
          <w:rFonts w:ascii="Arial" w:hAnsi="Arial" w:cs="Arial"/>
          <w:color w:val="000000"/>
          <w:lang w:eastAsia="ar-SA"/>
        </w:rPr>
        <w:t xml:space="preserve">Possibilidade de criar </w:t>
      </w:r>
      <w:proofErr w:type="spellStart"/>
      <w:r>
        <w:rPr>
          <w:rFonts w:ascii="Arial" w:hAnsi="Arial" w:cs="Arial"/>
          <w:color w:val="000000"/>
          <w:lang w:eastAsia="ar-SA"/>
        </w:rPr>
        <w:t>sub-menus</w:t>
      </w:r>
      <w:proofErr w:type="spellEnd"/>
      <w:r>
        <w:rPr>
          <w:rFonts w:ascii="Arial" w:hAnsi="Arial" w:cs="Arial"/>
          <w:color w:val="000000"/>
          <w:lang w:eastAsia="ar-SA"/>
        </w:rPr>
        <w:t xml:space="preserve"> nas abas disponíveis no Portal de Transparência personalizáveis a critério do Órgão.</w:t>
      </w:r>
    </w:p>
    <w:p w:rsidR="00F5769F" w:rsidRDefault="00F5769F" w:rsidP="00F5769F">
      <w:pPr>
        <w:suppressAutoHyphens/>
        <w:spacing w:after="0" w:line="240" w:lineRule="auto"/>
        <w:ind w:firstLine="426"/>
        <w:rPr>
          <w:rFonts w:ascii="Arial" w:eastAsia="Times New Roman" w:hAnsi="Arial" w:cs="Arial"/>
          <w:color w:val="000000"/>
          <w:szCs w:val="20"/>
          <w:lang w:eastAsia="ar-SA"/>
        </w:rPr>
      </w:pP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Patrimônio Público:</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disponibilizar, conforme preconiza a MCASP atualizado, identificação das Classificações Patrimoniais dos bens junto às suas respectivas contas contábeis do Ativo </w:t>
      </w:r>
      <w:r>
        <w:rPr>
          <w:rFonts w:ascii="Arial" w:hAnsi="Arial" w:cs="Arial"/>
          <w:color w:val="000000"/>
          <w:lang w:eastAsia="ar-SA"/>
        </w:rPr>
        <w:lastRenderedPageBreak/>
        <w:t>Imobilizado. Nessa identificação deve necessariamente relacionar as Contas Contábeis que representam o Ativo Imobilizado e a de Depreciação Acumulada, para cada Classificação de Bens Patrimoniais.</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conforme preconiza a MCASP atualizado, para cada Conta Contábil que representa uma Classificação de Bens Patrimoniais, a vida útil (em anos) e o valor residual esperado ao término da vida útil do bem (em % - percentual).</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a identificação das Comissão de trabalho para o setor de Patrimônio, dispondo de no mínimo a identificação das Comissões de Avaliação, Levantamento/Inventário e de Recebimento de Bens. Deverá ainda identifica, para cada comissão, a data de criação, de extinção e a respectiva identificação dos membros do grupo.</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um cadastro para identificar os Responsáveis por Localizações, por Bens, de modo que essa identificação permita informar, minimamente, o nome do Responsável, o CPF, a Forma de Ingresso e Tipo de Relação do responsável com a entidade. Como formas de ingresso, minimamente, devem existir as opções: Admissão em Emprego Público, Eleição, Nomeação de Cargo Efetivo, Nomeação de Cargo Comissionado. Já como Tipo de Relação é necessário, minimante: Cargo Efetivo, Cargo Comissionado, Cargo Eletivo, Estagiário, Prestador de Serviços.</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cadastro para os bens, sendo opções distintas para bens patrimoniais, alugados e em comodato. Nos bens patrimoniais, deve minimamente dispor de informações da Placa Patrimonial, Descrição, Número 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depreciação (minimamente tendo as opções de quotas constantes e unidades produzidas), expectativa de vida útil, valor residual, quando inicia a depreciação do bem, dados do tombamento, matrícula, qual processo licitatório e empenho originou o bem (no caso de aquisição). Deverá ainda listar o Termo de Responsabilidade, a critério do usuário, seja ele individual ou coletivo dos bens.</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que permita a transferência física, de locais, dos itens. Esse mecanismo deve permitir a realização de transferência individual de item, parcial ou global (completa), onde neste último todos os itens de um local devem ser alocados em novo local físico. No caso de transferência parcial e global, deve disponibilizar meios de localizar os itens de origem, pela localização dos mesmos e também devendo selecionar mais de um item da mesma localização (quando parcial). Deverá ainda acrescentar uma descrição para o fato, aplicando a mesma ao histórico de todos os itens transferidos.</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mecanismo que permita adicionar valores complementares, como custos subsequentes, aos itens já existentes. Na inserção desses valores complementares, deverá informar o tipo de ingresso desse valor, o fornecedor, o valor, a descrição, o processo licitatório, o empenho, devendo permitir a inserção de vários empenhos para um único valor complementar.</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gerir os itens patrimoniais, comodatos e alugados dispondo de mecanismos para a cedência e devolução em comodato, registro e devolução de locação de item, identificação de seguro dos itens (contendo informações de seguradora, apólice, vigência, tipo do seguro), a periodicidade e o tipo de manutenção preventiva e corretiva (incluindo a garantia da manutenção realizada).</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disponibilizar de gestão para itens que necessitam de conferência após o recebimento. Deverá identificar, ao ingressar o item, que o mesmo necessita ser conferido. Deverá disponibilizar meios de encontrar todos os itens que precisam de conferência, dispondo de um mecanismo que seja possível encontrar esses itens por empenho, </w:t>
      </w:r>
      <w:r>
        <w:rPr>
          <w:rFonts w:ascii="Arial" w:hAnsi="Arial" w:cs="Arial"/>
          <w:color w:val="000000"/>
          <w:lang w:eastAsia="ar-SA"/>
        </w:rPr>
        <w:lastRenderedPageBreak/>
        <w:t>fornecedor, classificação, nota fiscal e local físico, inserindo a identificação da conferência e também o responsável pelo fato.</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encontra-los por: Classificação, Descrição, Estado de Conservação, Localização, Situação. Na realização do inventário, deve ofertar ainda na mesma funcionalidade, a atualização das informações da Localização do bem, Situação, Estado de Conservação, acrescentar histórico para cada item, bem como a realização da Baixa do mesmo. Enquanto durar o inventário, os bens nele relacionados não poderão receber outras operações. Deverá ter suporta a utilização de </w:t>
      </w:r>
      <w:proofErr w:type="spellStart"/>
      <w:r>
        <w:rPr>
          <w:rFonts w:ascii="Arial" w:hAnsi="Arial" w:cs="Arial"/>
          <w:color w:val="000000"/>
          <w:lang w:eastAsia="ar-SA"/>
        </w:rPr>
        <w:t>coletadores</w:t>
      </w:r>
      <w:proofErr w:type="spellEnd"/>
      <w:r>
        <w:rPr>
          <w:rFonts w:ascii="Arial" w:hAnsi="Arial" w:cs="Arial"/>
          <w:color w:val="000000"/>
          <w:lang w:eastAsia="ar-SA"/>
        </w:rPr>
        <w:t xml:space="preserve"> de dados, de modo a realizar a exportação e importação de conteúdos para esses equipamentos. Deverá oferecer recurso técnico que permita configurar os arquivos que são exportados e importados pelo coletor de dados, de modo ter flexibilidade para atender simultaneamente mais de um modelo de coletor e possa ser realizada pelo usuário.</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oferecer mecanismo faça a gestão da depreciação dos bens. Nele deve ser possível identificar a que mês se refere a depreciação, a data de realização. A depreciação deve ser realizada automaticamente para todos os bens, com a possibilidade de informar determinados bens de uma natureza, classificação, conta contábil ou localização, 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depreciado, as informações: Vida útil, produção (quando for o método), Valor Bruto Contábil, Valor Residual, Valor Depreciável, Depreciação já Acumulada, A Depreciação apurada no fato, e o Valor Líquido Contábil. Deverá também dispor de quadros totalizados demonstrando os mesmos valores por Conta Contábil, antes e após a Depreciação que está sendo realizada.</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fato (na avaliação), e o Valor Líquido Contábil.</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de mecanismos para realizar a Baixa dos itens, podendo ser individualmente ou de forma global/em lote. Deverá identificar o tipo da baixa que está sendo realizada, o motivo, e nos casos de baixa global, aplicar o histórico para todos itens que estão sendo baixados. É necessário identificar o fundamento legal que está amparando tal fato.</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mecanismo para a realização da transferência de itens entre entidades distintas (unidades gestoras). Para tal, deve identificar se a transferência se refere a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w:t>
      </w:r>
      <w:r>
        <w:rPr>
          <w:rFonts w:ascii="Arial" w:hAnsi="Arial" w:cs="Arial"/>
          <w:color w:val="000000"/>
          <w:lang w:eastAsia="ar-SA"/>
        </w:rPr>
        <w:lastRenderedPageBreak/>
        <w:t>citadas anteriormente, de modo que também ocorra a contabilização no sistema de contabilidade no exato momento em que ocorre o estorno no sistema de gestão patrimonial.</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emitir relatório com visão contábil das operações realizadas e que possuem essa característica de interferir no valor dos bens. Esse relatório deve demonstrar, por Conta Contábil, por Classificação Patrimonial e por Localização, os valores de Saldo Anterior, Total de Ingressos, Avaliação, Depreciação, Baixa e Saldo Atualizado.</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também informações gerenciais e contábeis dos bens, onde se evidencie numa única tela, as informações de saldo anterior, débitos, créditos, saldo atual, valor depreciável, depreciação acumulada e valor líquido contábil, sendo estas informações exibidas por conta contábil e por item/bem patrimonial. Deverá ainda exibir, na mesma tela, as operações de cada item que resultaram nos totalizadores acima citados, contendo a data da operação, a descrição, o valor da operação e o reflexo dessa operação para a contabilidade.</w:t>
      </w:r>
    </w:p>
    <w:p w:rsidR="00F5769F" w:rsidRDefault="00F5769F" w:rsidP="003D75FE">
      <w:pPr>
        <w:pStyle w:val="PargrafodaLista"/>
        <w:numPr>
          <w:ilvl w:val="0"/>
          <w:numId w:val="19"/>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relatório onde conste todo o histórico das alterações realizadas ao longo da vida útil do item, demonstrando minimamente as informações de alterações de placa, situação, estado de conservação, responsável. Também deverá demonstrar em relatório todas as movimentações ocorridas com o bem e que tiveram impacto em seus valores, como depreciação, avaliação, baixa.</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2"/>
        </w:numPr>
        <w:suppressAutoHyphens/>
        <w:spacing w:after="0" w:line="240" w:lineRule="auto"/>
        <w:jc w:val="both"/>
        <w:rPr>
          <w:rFonts w:ascii="Arial" w:hAnsi="Arial" w:cs="Arial"/>
          <w:b/>
          <w:color w:val="000000"/>
          <w:lang w:eastAsia="ar-SA"/>
        </w:rPr>
      </w:pPr>
      <w:r>
        <w:rPr>
          <w:rFonts w:ascii="Arial" w:hAnsi="Arial" w:cs="Arial"/>
          <w:b/>
          <w:color w:val="000000"/>
          <w:lang w:eastAsia="ar-SA"/>
        </w:rPr>
        <w:t>Almoxarifado:</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seja possível trabalhar com mais de mil almoxarifados interligados entre si, permitindo a transferência de materiais entre eles, registrando o histórico.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bloqueio de um ou vários almoxarifados, e nesta condição não deverá ser possível realizar qualquer registro de movimento para o material.</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A transferência de itens entre almoxarifado deverá identificar os itens e seus respectivos quantitativos que estão em trânsito, identificando-os em almoxarifado de trânsito ou em almoxarifado virtual, o qual não deverá disponibilizar para movimentação o saldo do material envolvido na transferência até o seu recebimento no almoxarifado de destino.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catalogar os órgãos que requisitam materiais com seus respectivos responsáveis, tendo a opção de estruturá-lo em grupo e subgrupo por exercício.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Dentro de um almoxarifado, e a critério do usuário, deverá ser possível identificar a localização física dos materiais os classificando por grupo e </w:t>
      </w:r>
      <w:proofErr w:type="spellStart"/>
      <w:r>
        <w:rPr>
          <w:rFonts w:ascii="Arial" w:hAnsi="Arial" w:cs="Arial"/>
          <w:color w:val="000000"/>
          <w:lang w:eastAsia="ar-SA"/>
        </w:rPr>
        <w:t>sub-grupo</w:t>
      </w:r>
      <w:proofErr w:type="spellEnd"/>
      <w:r>
        <w:rPr>
          <w:rFonts w:ascii="Arial" w:hAnsi="Arial" w:cs="Arial"/>
          <w:color w:val="000000"/>
          <w:lang w:eastAsia="ar-SA"/>
        </w:rPr>
        <w:t xml:space="preserve"> de localização física.</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gerenciamento dos materiais que possuem controle de vencimento, impedindo que se dê entrada no almoxarifado de materiais com data de validade inferior a data de movimento.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Os materiais que se tornaram obsoletos poderão ser bloqueados, impedindo a movimentação futura destes materiais para evitar o lançamento errôneo do material.</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determinar a quantidade, máxima, média, mínima e o percentual de reposição do material para cada almoxarifado. E esta informação deverá ser utilizada para a geração de alertas e controles no almoxarifado.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os matérias que serão de uso exclusivo de determinados órgãos, e quando for este o caso somente estes órgãos poderão movimentar tais materiais.</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Ao cadastrar um material, o usuário deverá ter a possibilidade de anexar documentos, imagens, planilhas e relacioná-las a este material.</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Ao realizar o inventário do almoxarifado deverá ser possível relacionar a portaria de nomeação da comissão responsável pelo referido inventário, a qual deverá identificar o número da portaria, a data de publicação da portaria, a vigência e o nome, CPF e cargo de cada integrante. </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o registro de notas fiscais de serviços e bens patrimoniais, alertando o usuário caso ocorra a tentativa de registro dos referidos documentos em duplicidade.</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haver controle restritivo, a critério do usuário administrador, possibilitando que seja possível impedir ou permitir que outro(s) usuário(s) movimente materiais dentro de um almoxarifado. </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Deverá haver controle restritivo, a critério do usuário administrador, possibilitando que seja possível controlar quais usuários poderão ou não registrar requisições de compra em favor de determinados órgãos requisitantes.</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fixação de cotas financeiras e quantitativas por material individual e por grupo de materiais para os centros de custos (nos níveis superiores e nos níveis mais baixos dentro da hierarquia), mantendo o controle sobre os totais requisitados, alertando sobre eventuais estouros de cotas;</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Gerar relatório referente ao Consumo Médio dos Materiais e de Curva ABC, permitindo o a emissão seja filtrada por determinado período e classificação de material.</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Gerenciar a entrega dos materiais requisitados, permitindo entregas parciais e apresentando o saldo pendente de entrega. E quando necessário, deverá ser possível cancelar o saldo pendente de entrega.</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referente a devolução de um material entregue a um requisitante, podendo ser devolvido integralmente e parcialmente, e seu saldo atualizado e disponível no almoxarifado para nova movimentação.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Ao registrar a Nota Fiscal de Compras, deverá ser possível relacioná-la a Autorização de Fornecimento oriunda de um processo licitatório. Desta forma o sistema propiciará que seja feita a gestão e controle do saldo dos materiais entre o que foi autorizado pelo processo licitatório e o que efetivamente já foi entregue e entrou em estoque.</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importar o conteúdo e o arquivo físico " XML" referente as Notas Fiscais Eletrônicas e vinculá-los a Nota Fiscal do sistema, de forma que o usuário não precise digitar manualmente as informações referentes ao Fornecedor, número e série da Nota Fiscal evitando redundância de trabalho e evitando erros.</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saldo virtual dos produtos, o qual deverá ser composto pelo saldo físico do material e do saldo quantitativo que está em processo de compra por processo licitatório.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consulta que apresente a sugestão de compra por almoxarifado com base no saldo atual e o estoque mínimo do material previsto para o referido almoxarifado.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rastrear e visualizar em única tela, a partir de um determinado pedido de compra, o número e data da respectiva pesquisa de preços, a modalidade e número do processo licitatório com a data de cada uma das fases do processo, sendo as respectivas fases: Edital, Solicitação de Recursos Orçamentários, Divulgação do Edital, Habilitação, Análise de Parecer Jurídico e/ou Técnico quando houver, Adjudicação, Homologação.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a partir do sistema de almoxarifado, realizar consulta referente a situação tributária municipal do fornecedor da nota fiscal. Esta consulta deverá abranger situação de adimplência ou inadimplência de forma integrada ao módulo de arrecadação do município, permitindo verificar o levantamento de débitos, cadastro, sociedade e certidão de dívida ativa. </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relatório que demonstre o consumo de bens materiais por requisitante e por projeto, filtrando pelos seguintes critérios combinados: período da requisição, requisitante, produto e classificação do produto.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os movimentos do almoxarifado em um único relatório que consolide as seguintes movimentações: Implantação de saldo, nota Fiscal, Devolução de Requisição, Transferências, Acerto de Inventário, Requisição e Baixa. A seleção de impressão poderá utilizar os seguintes critérios combinados: material, classificação de material e por período de movimento.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relatório que auxilie no levantamento físico dos materiais do almoxarifado. Este relatório deverá apresentar, de forma agrupada por local físico, a codificação, descrição e classificação dos materiais que compõem determinado local físico, disponibilizando espaço em seu leiaute para que o almoxarife preencha de forma manual o quantitativo existente do referido material.</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o Balancete Anual e Mensal do almoxarifado.</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possuir integração com o sistema de contabilidade, devendo contabilizar todos os fatos que remetem a entrada ou saída de materiais no exato momento em que o fato é </w:t>
      </w:r>
      <w:r>
        <w:rPr>
          <w:rFonts w:ascii="Arial" w:hAnsi="Arial" w:cs="Arial"/>
          <w:color w:val="000000"/>
          <w:lang w:eastAsia="ar-SA"/>
        </w:rPr>
        <w:lastRenderedPageBreak/>
        <w:t>realizado. Deverá ainda disponibilizar de mecanismo que permita baixar materiais obsoletos, também com a devida contabilização do mesmo. Deverá também realizar o ingresso de materiais no almoxarifado e no mesmo instante disparar o processo de liquidação do empenho orçamentário que efetuou o processo de aquisição do material.</w:t>
      </w:r>
    </w:p>
    <w:p w:rsidR="00F5769F" w:rsidRDefault="00F5769F" w:rsidP="003D75FE">
      <w:pPr>
        <w:pStyle w:val="PargrafodaLista"/>
        <w:numPr>
          <w:ilvl w:val="0"/>
          <w:numId w:val="20"/>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disponibilizar informações para subsidiar o processo licitatório, fazendo com que as requisições de compras sejam tramitadas diretamente para dar origem ao processo licitatório. Deverá, posteriormente, fazer o link com a entrada de materiais utilizando e baixando a mesma requisição de compras que originou o processo licitatório, rastreando as informações.</w:t>
      </w:r>
    </w:p>
    <w:p w:rsidR="00F5769F" w:rsidRDefault="00F5769F" w:rsidP="00F5769F">
      <w:pPr>
        <w:suppressAutoHyphens/>
        <w:spacing w:after="0" w:line="240" w:lineRule="auto"/>
        <w:ind w:left="360"/>
        <w:jc w:val="both"/>
        <w:rPr>
          <w:rFonts w:ascii="Arial" w:eastAsia="Times New Roman" w:hAnsi="Arial" w:cs="Arial"/>
          <w:color w:val="000000"/>
          <w:szCs w:val="20"/>
          <w:lang w:eastAsia="ar-SA"/>
        </w:rPr>
      </w:pP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Frotas:</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os motoristas da entidade identificando o seu endereço, telefone, vínculo, matrícula, CPF, número, categoria e validade da Carteira Nacional de Habilitação.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os tipos de veículos, identificando se o tipo de locomoção deste é automotor, tracionado ou fixo. Deverá também identificar se este veículo utiliza o tipo de rodante pneu ou esteira e se seu marcador de consumo de combustível é por quilometro ou por hora.</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A critério de cada usuário, deverá ser possível definir se deseja ou não que ao </w:t>
      </w:r>
      <w:proofErr w:type="spellStart"/>
      <w:r>
        <w:rPr>
          <w:rFonts w:ascii="Arial" w:hAnsi="Arial" w:cs="Arial"/>
          <w:color w:val="000000"/>
          <w:lang w:eastAsia="ar-SA"/>
        </w:rPr>
        <w:t>logar</w:t>
      </w:r>
      <w:proofErr w:type="spellEnd"/>
      <w:r>
        <w:rPr>
          <w:rFonts w:ascii="Arial" w:hAnsi="Arial" w:cs="Arial"/>
          <w:color w:val="000000"/>
          <w:lang w:eastAsia="ar-SA"/>
        </w:rPr>
        <w:t xml:space="preserve"> no sistema seja exibido quais veículos estão consumindo mais combustível do que o previsto por quilometro rodado, tendo opção para definir o período de apuração de consumo e as localizações dos veículos a serem consideradas. A referida consulta deverá estar disponível para impressão e ser acessada em qualquer outro momento.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O cadastro do veículo deverá ser composto pelas seguintes informações: Patrimoniais (placa de patrimônio, localização, estado de conservação, data de aquisição e valor atual) Definição do Veículo ( Placa do Veículo, combustível compatível, motorista responsável, </w:t>
      </w:r>
      <w:proofErr w:type="spellStart"/>
      <w:r>
        <w:rPr>
          <w:rFonts w:ascii="Arial" w:hAnsi="Arial" w:cs="Arial"/>
          <w:color w:val="000000"/>
          <w:lang w:eastAsia="ar-SA"/>
        </w:rPr>
        <w:t>renavan</w:t>
      </w:r>
      <w:proofErr w:type="spellEnd"/>
      <w:r>
        <w:rPr>
          <w:rFonts w:ascii="Arial" w:hAnsi="Arial" w:cs="Arial"/>
          <w:color w:val="000000"/>
          <w:lang w:eastAsia="ar-SA"/>
        </w:rPr>
        <w:t xml:space="preserve">, chassi, </w:t>
      </w:r>
      <w:proofErr w:type="spellStart"/>
      <w:r>
        <w:rPr>
          <w:rFonts w:ascii="Arial" w:hAnsi="Arial" w:cs="Arial"/>
          <w:color w:val="000000"/>
          <w:lang w:eastAsia="ar-SA"/>
        </w:rPr>
        <w:t>renavan</w:t>
      </w:r>
      <w:proofErr w:type="spellEnd"/>
      <w:r>
        <w:rPr>
          <w:rFonts w:ascii="Arial" w:hAnsi="Arial" w:cs="Arial"/>
          <w:color w:val="000000"/>
          <w:lang w:eastAsia="ar-SA"/>
        </w:rPr>
        <w:t>, ano de fabricação e modelo, previsão de consumo, cor predominante) Seguros (seguradora, apólice, vigência, valor segurado) e informações sobre possíveis adaptações no veículo.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de abastecimento dos veículos em posto de terceiros e em posto próprio, impedindo que se façam registros errôneos em relação ao tipo de combustível permitido para o veículo, a cronologia entre a quilometragem e a data de movimento e a quantidade de litros em relação a capacidade de litros do tanque do veículo. O registro deverá conter informações referentes a Data e Hora do abastecimento, a quantidade de litros e o tipo do combustível, ao número da nota fiscal e ao valor do abastecimento.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realizar registro de abastecimento dos veículos e tanques de combustível da própria entidade, e nesta situação ao realizar o lançamento deverá ser apresentado ao usuário a quantidade percentual de utilização do referido tanque. O registro de abastecimento deverá indicar a data e hora do abastecimento, a quantidade de litros abastecidos, o </w:t>
      </w:r>
      <w:proofErr w:type="spellStart"/>
      <w:r>
        <w:rPr>
          <w:rFonts w:ascii="Arial" w:hAnsi="Arial" w:cs="Arial"/>
          <w:color w:val="000000"/>
          <w:lang w:eastAsia="ar-SA"/>
        </w:rPr>
        <w:t>hodômetro</w:t>
      </w:r>
      <w:proofErr w:type="spellEnd"/>
      <w:r>
        <w:rPr>
          <w:rFonts w:ascii="Arial" w:hAnsi="Arial" w:cs="Arial"/>
          <w:color w:val="000000"/>
          <w:lang w:eastAsia="ar-SA"/>
        </w:rPr>
        <w:t xml:space="preserve"> do veículo.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abastecimento dos veículos mediante cartão de abastecimento, e nestes casos o software deverá prover meios de realizar a importação de arquivo contendo todo o movimento de abastecimento dos veículos importando as informações de todos os veículos abastecidos em determinado período, sendo elas: placa do veículo, registro funcional do motorista responsável, CPF do motorista, CNPJ do posto de combustíveis, data e hora do abastecimento, a quantidade de litros, o valor unitário do litro, o tipo de combustível e a quilometragem do veículo no momento do abastecimento.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possibilidade de manter e gerenciar informações de cem (100) ou mais tanques de combustíveis da própria entidade, identificando o tipo do combustível e sua respectiva quantidade para cada tanque, permitindo a transferência de combustíveis entre eles.</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o registro referente as despesas do veículo, identificando o evento que gerou a despesa e o plano de contas da referida despesa.</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gerenciamento de itens que se agregam aos veículos, ao exemplo de rádios, antenas, pneus.</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Deverá ser possível realizar o agendamento de serviços para itens que agregam aos veículos, a exemplo de pneus e tacógrafos. Nesta situação o agendamento de serviço poderá ser definido por uma data futura ou por uma quilometragem específica.</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Os serviços realizados no veículo deverão ser lançados com número identificador de ordem de serviço e devem ter a opção de corresponder a um plano de serviço previamente estabelecido que compõem um conjunto de serviços. Todos os serviços deverão constar na ordem de serviço a qual poderá permanecer aberta até a conclusão dos serviços. A atualização dos saldos em estoque dos materiais utilizados e o registro dos custos somente deverão ser efetivados quando a ordem de serviço for fechada.</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Os registros referentes as trocas de óleo dos veículos deverão identificar se esta troca aconteceu em dependência da própria entidade ou de terceiros, identificando a data, horário, </w:t>
      </w:r>
      <w:proofErr w:type="spellStart"/>
      <w:r>
        <w:rPr>
          <w:rFonts w:ascii="Arial" w:hAnsi="Arial" w:cs="Arial"/>
          <w:color w:val="000000"/>
          <w:lang w:eastAsia="ar-SA"/>
        </w:rPr>
        <w:t>hodômetro</w:t>
      </w:r>
      <w:proofErr w:type="spellEnd"/>
      <w:r>
        <w:rPr>
          <w:rFonts w:ascii="Arial" w:hAnsi="Arial" w:cs="Arial"/>
          <w:color w:val="000000"/>
          <w:lang w:eastAsia="ar-SA"/>
        </w:rPr>
        <w:t>, quantidade de óleo e sendo em dependência de terceiro o número da Nota Fiscal com seu respectivo valor.</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a agenda de compromissos de cada um dos veículos da frota, sendo eles: plano de manutenção, revisões periódicas, recarga de extintor, renovação de seguro, pagamento de impostos. Tais agendamentos podem ser realizados para determinada agenda, específica, e também pelo atingimento de determinada quilometragem do veículo.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registrar todas as saídas dos veículos da entidade, o registro do trânsito deverá ser composto pela data, hora, </w:t>
      </w:r>
      <w:proofErr w:type="spellStart"/>
      <w:r>
        <w:rPr>
          <w:rFonts w:ascii="Arial" w:hAnsi="Arial" w:cs="Arial"/>
          <w:color w:val="000000"/>
          <w:lang w:eastAsia="ar-SA"/>
        </w:rPr>
        <w:t>hodômetro</w:t>
      </w:r>
      <w:proofErr w:type="spellEnd"/>
      <w:r>
        <w:rPr>
          <w:rFonts w:ascii="Arial" w:hAnsi="Arial" w:cs="Arial"/>
          <w:color w:val="000000"/>
          <w:lang w:eastAsia="ar-SA"/>
        </w:rPr>
        <w:t xml:space="preserve"> de saída e retorno, como também a identificação do motorista, solicitante, e roteiro a ser realizado. A cronologia entre a data e a quilometragem informada deverá ser consistida em relação aos trânsitos já registrados. Caso o motorista esteja com a carteira nacional de habilitação vencida deverá ser emitido alerta ao usuário sobre a situação.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As infrações de trânsito deverão ser registradas e relacionadas a um movimento de trânsito do veículo, e nestas circunstâncias deverá ser possível informar: órgão notificador, número da notificação, CRV ou BO (DNIT), data da infração, o número da infração com a respectiva pontuação, valor da infração, valor com desconto, número de empenho relacionado ao pagamento. Nestes casos, também deverá ser possível anexar e relacionar documentos nos formatos (JPG, XLS, PDF, DOC) e relacioná-los a ocorrência de infração.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Os veículos da entidade poderão ser reservados para determinada diligência, e nestes casos deverá ser possível realizar a reserva do veículo para determinado solicitante, motorista, data e hora.</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histórico do motorista por período, identificando os movimentos de trânsito (saída e retorno) com a identificação dos respectivos veículos, como também, a visualização das ocorrências relacionadas a ele relacionadas a infrações de trânsito, acidentes e serviços prestados.</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gráfico de consumo de combustível, identificando o percentual e valor consumido por período de cada combustível, e por combustível identificando o quanto corresponde por abastecimentos realizados em posto próprio ou em postos de terceiros. A visão do gráfico deverá considerar a quantidade física ou financeira do combustível. Deverá ser possível considerar apenas os veículos que fazem parte do patrimônio da entidade, sem considerar os comodatos e alugados.</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o consumo de combustíveis por período de abastecimento e localização dos veículos, identificando a quantidade de litros e os valores de cada localização.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Registrar e gerenciar as despesas relacionados as máquinas e equipamentos e a frota de veículos de forma integrada com o cadastro dos bens patrimoniais não permitindo duplicar os respectivos itens patrimoniais. As alterações patrimoniais realizadas no setor de patrimônio deverão refletir no sistema de frotas.</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Emitir relatório que demonstre os custos de utilização do veículo por determinado período e informe o custo do quilometro rodado para veículos com </w:t>
      </w:r>
      <w:proofErr w:type="spellStart"/>
      <w:r>
        <w:rPr>
          <w:rFonts w:ascii="Arial" w:hAnsi="Arial" w:cs="Arial"/>
          <w:color w:val="000000"/>
          <w:lang w:eastAsia="ar-SA"/>
        </w:rPr>
        <w:t>hodômetro</w:t>
      </w:r>
      <w:proofErr w:type="spellEnd"/>
      <w:r>
        <w:rPr>
          <w:rFonts w:ascii="Arial" w:hAnsi="Arial" w:cs="Arial"/>
          <w:color w:val="000000"/>
          <w:lang w:eastAsia="ar-SA"/>
        </w:rPr>
        <w:t xml:space="preserve"> e o custo por horas paras as máquinas e equipamentos que utilizam </w:t>
      </w:r>
      <w:proofErr w:type="spellStart"/>
      <w:r>
        <w:rPr>
          <w:rFonts w:ascii="Arial" w:hAnsi="Arial" w:cs="Arial"/>
          <w:color w:val="000000"/>
          <w:lang w:eastAsia="ar-SA"/>
        </w:rPr>
        <w:t>horímetro</w:t>
      </w:r>
      <w:proofErr w:type="spellEnd"/>
      <w:r>
        <w:rPr>
          <w:rFonts w:ascii="Arial" w:hAnsi="Arial" w:cs="Arial"/>
          <w:color w:val="000000"/>
          <w:lang w:eastAsia="ar-SA"/>
        </w:rPr>
        <w:t>. Deverão ser considerados todos os custos relacionados ao veículo, equipamento ou máquina, como por exemplo: abastecimentos, ordens de serviço e despesas em geral.</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Restringir o registro dos movimentos de um veículo ou equipamento para usuário que não tiver permissão a determinada localização ou repartição. Desta forma, cada usuário só poderá movimentar os veículos de sua localização ou repartição.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Emitir balancete de gastos de forma analítica, por localização, por veículo, ou geral por determinado período.</w:t>
      </w:r>
    </w:p>
    <w:p w:rsidR="00F5769F" w:rsidRDefault="00F5769F" w:rsidP="003D75FE">
      <w:pPr>
        <w:pStyle w:val="PargrafodaLista"/>
        <w:numPr>
          <w:ilvl w:val="0"/>
          <w:numId w:val="21"/>
        </w:numPr>
        <w:suppressAutoHyphens/>
        <w:spacing w:after="0" w:line="240" w:lineRule="auto"/>
        <w:jc w:val="both"/>
        <w:rPr>
          <w:rFonts w:ascii="Arial" w:hAnsi="Arial" w:cs="Arial"/>
          <w:color w:val="000000"/>
          <w:lang w:eastAsia="ar-SA"/>
        </w:rPr>
      </w:pPr>
      <w:r>
        <w:rPr>
          <w:rFonts w:ascii="Arial" w:hAnsi="Arial" w:cs="Arial"/>
          <w:color w:val="000000"/>
          <w:lang w:eastAsia="ar-SA"/>
        </w:rPr>
        <w:t>Possuir análises comparativas de consumo por tipo de veículo / equipamento, por tipo de combustível, entre outras;</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Licitações:</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ofertar cadastro de feriados e realizar o cálculo das datas referentes ao prazo de abertura da fase de julgamento dos processos de forma automática, considerando os feriados cadastrados.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ter o cadastro de fornecedores impedidos de contratar, identificando o tipo e o prazo de inidoneidade, impedindo que a administração pública adjudique em favor do fornecedor inidôneo.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agrupar e identificar os processos realizados com a mesma finalidade (objeto padrão).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mecanismo de alerta que informa automaticamente o usuário quais serão os processos que iniciarão a fase de abertura e julgamento do processo em determinado número de dias. A configuração do número de dias para o alerta deverá ser variável e configurável por usuário, como também, a opção de alertá-lo sempre que acessar o sistema.</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cadastrar as comissões de Licitação; permanente, especial, leiloeiro, servidor designado, pregoeiro, leiloeiro oficial, leiloeiro administrativo e comissão de certificado de registro cadastral. </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registrar e gerir processos de Registro de Preço que utilizem Maior Desconto sobre tabela, permitindo manutenção com a inserção de novos itens na tabela e a alteração dos referidos preços da tabela de preços após a fase de homologação. A manutenção das tabelas de preços deverá preservar o histórico das alterações, com controle de vigência para cada alteração da tabela de preços.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cadastrar fabricantes de itens a serem licitados, e vinculá-los com os itens e seus respectivos códigos de barra.</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pré-estabelecer quais os documentos serão necessários para a emissão do CRC- Certificado de Registro Cadastral.</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emitir o CRC – Certificado de Registro Cadastral com modelo previamente formatado e configurado pela entidade licitante.</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requisição de contratação, identificando que a mesma se destina a futuro processo licitatório o qual utilizará como critério de julgamento o menor preço obtido através do maior desconto sobre tabela de preços.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a pesquisa de preços da requisição manualmente, e também, através da importação de arquivo padronizado referente aos itens da coleta de preços preenchida pelo próprio fornecedor.</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a classificação automática dos preços coletados na requisição, calculando e apresentando qual fornecedor possui a melhor proposta conforme o critério de julgamento previamente estabelecido.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 extensão de arquivo, e compactá-lo automaticamente antes de anexá-lo a base de dados.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Deverá ser possível realizar a cópia da requisição de contratação, criando uma nova requisição a partir de outra já realizada sem a necessidade de redigitar as informações inerentes aos itens e seus quantitativos.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orçamento do item no processo seja </w:t>
      </w:r>
      <w:proofErr w:type="spellStart"/>
      <w:r>
        <w:rPr>
          <w:rFonts w:ascii="Arial" w:hAnsi="Arial" w:cs="Arial"/>
          <w:color w:val="000000"/>
          <w:lang w:eastAsia="ar-SA"/>
        </w:rPr>
        <w:t>pré</w:t>
      </w:r>
      <w:proofErr w:type="spellEnd"/>
      <w:r>
        <w:rPr>
          <w:rFonts w:ascii="Arial" w:hAnsi="Arial" w:cs="Arial"/>
          <w:color w:val="000000"/>
          <w:lang w:eastAsia="ar-SA"/>
        </w:rPr>
        <w:t xml:space="preserve">-configurável pelo usuário, podendo ser pelo menor preço ou pelo preço médio da pesquisa de preço. </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 </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realizar o processo de dispensas licitatórias fundamentadas pelos incisos I e II do artigo 24 da lei 8.666/93 o sistema deverá prover automatismos na geração dos documentos referentes aos instrumentos contratuais de Solicitação de Empenho e Autorização de Compras, os gerando automaticamente ao findar o registro do processo.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se o processo licitatório se refere a licitação exclusiva, conforme preconiza o artigo 48, I da lei 123/06.</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a fundamentação legal que justifica o processo dispensável de licitação.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 partir desta visualização, deverá ser possível a navegação direta para o formulário de registro do referido instrumento contratual.</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consulta em única tela permita escolher quais dos instrumentos contratuais deverão ser consultados, podendo optar pelos instrumentos contratuais dos processos, sendo eles: pedido de empenho, pedido de empenho complementar, contrato, termo aditivo, publicação de contrato, publicação de termo aditivo.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realizar uma dispensa de licitação fundamentada pelo inciso XI do artigo 24 da lei 8.666/93, deverá ser possível vincular o contrato que a originou, e neste caso o sistema deverá sugestionar os itens remanescentes do referido contrato.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processos licitatórios os identificando se permitem a participação de consórcios de empresas.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os processos de pregão e identificá-lo se o mesmo será julgado de forma unitária, global ou por lote.</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os processos de pregão e identificá-lo de acordo com a Lei Complementar 123/06 se a Licitação será Exclusiva ou não Exclusiva para as empresas ME ou EPP.</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registrar os processos de pregão e identificá-lo quanto ao seu tipo de fornecimento, se integral ou parcelado. </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a fase de credenciamento dos fornecedores identificando, nesta fase, o seu porte sendo ME ou EPP, com seus respectivos representantes legais nos processos da modalidade de pregão.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dos processos desertos e frustrados, com sua respectiva justificativa e data do Ato.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realizar os lances do pregão o pregoeiro deverá ter a possibilidade de definir o percentual ou o valor mínimo de variação entre os lances, a seu critério.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Ao realizar os lances do pregão o pregoeiro deverá ter a possibilidade de definir o tempo máximo em minutos e segundos entre os lances.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Ao findar a rodada de lances o sistema deverá identificar automaticamente se houve ou não empate ficto, verificando o porte de cada empresa e o valor dos lances conforme preconiza a Lei Complementar 123/06.</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Na sessão Pública do Pregão, ao realizar os lances o sistema deverá apresentar a diferença percentual entre o lance atual em relação ao último lance e em relação ao valor da proposta.</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realizar o registro dos lances, registro de desempate ficto e da negociação com auxílio do sistema, o qual deverá indicar as próximas etapas, sugerindo a abertura dos respectivos formulários.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todo o histórico do pregão em um único relatório, o qual deverá demonstrar as fases de credenciamento, classificação da proposta, histórico dos lances, classificação após os lances, benefícios da Lei Complementar 123/06, registros de negociação, habilitação, Rateio dos itens por lote (quando houver), classificação final por item e classificação final por fornecedor.</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Quando não houver três fornecedores na fase de lances do pregão, deverá ser possível permitir a participação de fornecedores que não estiverem na margem dos 10% em relação a proposta, a critério do usuário.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registrar o Parecer Técnico e o Parecer Jurídico da Licitação.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qualquer extensão de arquivo, e compactá-lo automaticamente antes de anexá-lo a base de dados.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visualizar em única funcionalidade, podendo ser impresso em relatório todas as principais informações que compõem o processo, sendo elas: Requisição que originou o processo, data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saldo virtual do produto, o qual é composto pela soma dos produtos em estoque e dos produtos que estão em processos de compras.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consultar o valor praticado pelos vencedores por produto(s), filtrando por processo, e ou, fornecedor, e ou por período.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identificar em única funcionalidade a data de realização de cada uma das fases do processo, sendo elas: Edital, Solicitação de Reserva de Recursos, Laudo de Análise Jurídica, Entrega de Edital, Designação de Comissão, Habilitação, Análise/Parecer Técnico e Jurídico, Adjudicação, Homologação.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exibido em funcionalidade única consulta que demonstre a situação de um pedido de compra em relação ao seu atendimento, demonstrando as autorizações de fornecimento relacionadas, o número do empenho, a despesa, a quantidade, a data da entrega, o fornecedor e a data de pagamento.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Através do módulo de Licitações, deverá ser possível consultar a situação tributária municipal de um determinado fornecedor.</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emitir Mala Direta com conteúdo </w:t>
      </w:r>
      <w:proofErr w:type="spellStart"/>
      <w:r>
        <w:rPr>
          <w:rFonts w:ascii="Arial" w:hAnsi="Arial" w:cs="Arial"/>
          <w:color w:val="000000"/>
          <w:lang w:eastAsia="ar-SA"/>
        </w:rPr>
        <w:t>pré</w:t>
      </w:r>
      <w:proofErr w:type="spellEnd"/>
      <w:r>
        <w:rPr>
          <w:rFonts w:ascii="Arial" w:hAnsi="Arial" w:cs="Arial"/>
          <w:color w:val="000000"/>
          <w:lang w:eastAsia="ar-SA"/>
        </w:rPr>
        <w:t>-configurado para todos os fornecedores ou apenas para fornecedores de determinada categoria de fornecimento, a critério do usuário.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haver relatório que apresente os fornecedores que estão com contratos ativos até determinada data, e identificar os que estão com documentos vencidos, permitindo que estes sejam filtrados por um dos tipos de habilitação: identificação, jurídica, técnica, fiscal, econômica/financeira ou todas.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Deverá ser possível registrar processos que utilizem o Sistema de Registro de Preços e definir a cota quantitativa de consumo de cada um dos itens para cada órgão participante do processo. Deverá haver controle do saldo a ser consumido por cada órgão e não deverá ser possível ultrapassar a cota prevista para cada órgão. Deverá ser possível realizar o remanejamento dos itens e suas quantidades entre os órgãos ao longo do processo. </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que o valor a ser emitido na Ordem Execução de Serviço possa ser apurado em razão do quantitativo informado pelo usuário, ou diretamente através do valor, a critério do usuário.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Os editais referentes as obras e serviços de engenharia deverão ter a sua forma de estimativa de valores apurada em razão da quantidade dos itens em relação ao seu valor de cotação, ou então, serem informados diretamente a critério do usuário.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Deverá ser possível manter as quantidades dos itens relacionados as despesas orçamentárias, permitindo alterar o quantitativo entre as despesas a qualquer momento, até a fase de homologação do processo.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Integrar-se com a execução orçamentária, identificando a despesa orçamentária que deverá honrar o processo, devendo ofertar o uso de mais de uma despesa no mesmo processo. Deverá consistir 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cópia de processos de forma a evitar </w:t>
      </w:r>
      <w:proofErr w:type="spellStart"/>
      <w:r>
        <w:rPr>
          <w:rFonts w:ascii="Arial" w:hAnsi="Arial" w:cs="Arial"/>
          <w:color w:val="000000"/>
          <w:lang w:eastAsia="ar-SA"/>
        </w:rPr>
        <w:t>redigitação</w:t>
      </w:r>
      <w:proofErr w:type="spellEnd"/>
      <w:r>
        <w:rPr>
          <w:rFonts w:ascii="Arial" w:hAnsi="Arial" w:cs="Arial"/>
          <w:color w:val="000000"/>
          <w:lang w:eastAsia="ar-SA"/>
        </w:rPr>
        <w:t xml:space="preserve"> de dados de processos similares.</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que a partir do sistema de licitação seja possível efetuar a anulação parcial do empenho no sistema de execução orçamentária.</w:t>
      </w:r>
    </w:p>
    <w:p w:rsidR="00F5769F" w:rsidRDefault="00F5769F" w:rsidP="003D75FE">
      <w:pPr>
        <w:pStyle w:val="PargrafodaLista"/>
        <w:numPr>
          <w:ilvl w:val="0"/>
          <w:numId w:val="22"/>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consulta em tela e impressão dos fornecedores de determinados conjuntos de categorias econômicas ou munícios, para facilitar a seleção daqueles que poderão se beneficiar do tratamento diferenciado e favorecido a ser dispensado às microempresas e empresas de pequeno porte, conforme rege a Lei Complementar 123/06, para obter cotações prévia dos processos licitatórios.</w:t>
      </w:r>
    </w:p>
    <w:p w:rsidR="00F5769F" w:rsidRDefault="00F5769F" w:rsidP="00F5769F">
      <w:p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 </w:t>
      </w: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 xml:space="preserve">Gestão de Pessoal – Folha de Pagamento </w:t>
      </w:r>
      <w:r>
        <w:rPr>
          <w:rFonts w:ascii="Arial" w:eastAsia="Times New Roman" w:hAnsi="Arial" w:cs="Arial"/>
          <w:b/>
          <w:color w:val="000000"/>
          <w:szCs w:val="20"/>
          <w:lang w:eastAsia="pt-BR"/>
        </w:rPr>
        <w:t>(Segurança do Trabalho, Concursos</w:t>
      </w:r>
      <w:r>
        <w:rPr>
          <w:rFonts w:ascii="Arial" w:eastAsia="Times New Roman" w:hAnsi="Arial" w:cs="Arial"/>
          <w:color w:val="000000"/>
          <w:szCs w:val="20"/>
          <w:lang w:eastAsia="pt-BR"/>
        </w:rPr>
        <w:t>):</w:t>
      </w:r>
      <w:r>
        <w:rPr>
          <w:rFonts w:ascii="Arial" w:eastAsia="Times New Roman" w:hAnsi="Arial" w:cs="Arial"/>
          <w:color w:val="000000"/>
          <w:szCs w:val="20"/>
          <w:lang w:eastAsia="pt-BR"/>
        </w:rPr>
        <w:tab/>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duplicar as informações de uma Entidade, duplicando minimamente as informações de Cargos, Funcionários, Lotações, Verbas, objetivando a realização simulada de cálculos e emissão de relatórios.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gestão de múltiplas entidades, mantendo a independência de informações de cada uma delas. Disponibilizar, a critério do usuário, opção para que as matrículas dos servidores possam ser cadastradas em sequência única, independente da entidade.</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identificar dentro de uma mesma Lotação (Local de Trabalho), mais de um Centro de Custo, sendo possível a contabilização e geração de relatórios por centro de custo.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identificar o servidor em seu local de trabalho de origem, bem como o local de trabalho de destino, em caso de movimentação do servidor dentro da estrutura organizacional da entidade. Deverá disponibilizar histórico de informações contendo todos os locais de trabalho em que o servidor já foi alocado. Da mesma forma, deve permitir a emissão de relatórios gerenciais, com opção de seleção pelo local de origem ou local de destino.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deverão ser realizados em ordem de importância, não permitindo o desconto dos valores que ultrapassem a margem legal.</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Deverá permitir o cadastro de servidores que possuem mais de um vínculo empregatício com a entidade, vinculando cada contrato ao seu Regime de Previdência (RPPS ou RGPS). Deverá ainda, para servidores que possuem mais de contrato de trabalho com entidade, realizar o acúmulo de bases de encargos para Previdência (RPPS ou RGPS) e IRRF, bem como o cálculo dos encargos de retenção do servidor e encargos patronais da entidade.</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para realização da cópia do Registro de Contrato do servidor ativo e demitido, duplicando todos os dados anterior de contrato de trabalho do servidor em um novo contrato. Deve permitir a partir da cópia, realizar as alterações dos dados que foram copiados, efetivando o novo registro de contrato do servidor.</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registro de contrato suplementar para servidor ativo, que substituirá de forma temporária outro servidor. Deverá gerar um novo registro de contrato, contendo a nova matrícula para o servidor substituto, data do período de duração da substituição e qual servidor está sendo substituído. O cálculo da folha mensal deverá ocorrer para o contrato substituto até a data fim de período definido, encerrando de forma automática ao seu término.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mecanismo para realizar a reintegração de servidores que foram demitidos. No registro de reintegração do servidor, deverá constar as informações de reintegração solicitadas pelo e-Social, sendo minimamente o tipo de reintegração, número do processo judicial, lei de anistia e indicador de remunerações paga em juízo. Após efetuado o registro de reintegração, o servidor deve constar no sistema da folha de pagamento, para o processo do cálculo mensal.</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Possuir cadastro de beneficiários de pensão judicial, utilizados nos processos de folha mensal, férias e 13º salário. Deverá cessar automaticamente a concessão da pensão ao atingir o limite de idade, devendo esta última ser configurável pelo usuário. Deverá ainda ter opção para gerar arquivo de crédito bancário para o beneficiário, e também a emissão de recibo de pagamento da Pensão Judicial.</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o cadastro de Operadoras de Plano de Saúde, flexibilizando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de cálculo do benefício de Vale Transporte, ofertando o cadastro de empresas de vale transporte, linhas, tarifas específicas por linha de transporte e usuários que terão direito ao benefício. Deve listar relatório de conferência, com informações da quantidade de vale transporte que a entidade deve comprar mensalmente, bem como o valor que corresponde a parte legal da entidade e o valor de desconto que compete ao funcionário.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Emitir relatório de movimentação de pessoal, por período, listando minimamente os seguintes tipos de movimentações: Admissão, Demissão, Cargo, Alteração Salarial, Cedência, </w:t>
      </w:r>
      <w:r>
        <w:rPr>
          <w:rFonts w:ascii="Arial" w:hAnsi="Arial" w:cs="Arial"/>
          <w:color w:val="000000"/>
          <w:lang w:eastAsia="ar-SA"/>
        </w:rPr>
        <w:lastRenderedPageBreak/>
        <w:t>Afastamentos, Faltas, Movimento Fixo e Variável. O relatório deve conter informações de matrícula, nome do funcionário, período da movimentação e o tipo de movimentação.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Deverá controlar os valores de descontos na folha de pagamento dos funcionários, permitindo ao usuário administrador parametrizar quais são as verbas de descontos que devem ser controladas, de forma que não gere saldo negativo na folha mensal dos funcionários.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Os valores dos descontos que foram rejeitados, por motivo de insuficiência de saldo, devem ser listados na forma de relatório contendo minimamente o código e descrição da verba, matricula e nome do funcionário, e o valor rejeitado.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de lançamento de movimento fixo e variável, disponibilizando ao usuário formas de lançamento por matrícula, verba, grupo de funcionários e por tipo de cálculo de folha mensal, férias, rescisão e 13º salário. Ofertar opções para alterar e substituir valores de movimentos fixo e variável já informados. Deverá disponibilizar relatórios de conferência de movimentos fixo e variável, permitindo classificar e totalizar por verba/funcionário e funcionário/verba, listando minimamente matrícula e nome do funcionário, código e descrição da verba, valor da verba, data de início e fim do movimento informado.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Manter o registro e controle de servidores cedidos e recebidos para outros órgãos ou entidades, bem como o período de duração da cedência do servidor, identificando o tipo de cessão (Cedido ou Recebido) e se a forma de pagamento será com ônus para a entidade que está cedendo ou recebendo o servidor. Deverá realizar a baixa automática do movimento de cessão ao término do período determinado.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proofErr w:type="spellStart"/>
      <w:r>
        <w:rPr>
          <w:rFonts w:ascii="Arial" w:hAnsi="Arial" w:cs="Arial"/>
          <w:color w:val="000000"/>
          <w:lang w:eastAsia="ar-SA"/>
        </w:rPr>
        <w:t>ispor</w:t>
      </w:r>
      <w:proofErr w:type="spellEnd"/>
      <w:r>
        <w:rPr>
          <w:rFonts w:ascii="Arial" w:hAnsi="Arial" w:cs="Arial"/>
          <w:color w:val="000000"/>
          <w:lang w:eastAsia="ar-SA"/>
        </w:rPr>
        <w:t xml:space="preserve"> de rotinas que permitam realizar o reajuste de salarial por verba e por faixa salarial, permitindo realizar este ajuste por percentual e valor informado. Deverá ter opção de reajuste de forma simulada, para a realizar as conferências dos valores reajustados, bem como a opção para realizar o reajuste de forma efetiva. Deverá ainda ofertar relatório de conferência listando minimamente os funcionários impactados, valor anterior, valor reajustado e o percentual.</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registro de servidores que possuem vínculo empregatício em outras empresas, permitindo informar o CNPJ da empresa, o valor da base de contribuição, a categoria de trabalhador para o e-Social e o período de vigência do vínculo empregatício na outra empresa. Deverá realizar o cálculo mensal do servidor que possui múltiplo vínculo, acumulando a base de contribuição de todos os vínculos, respeitando o limite máximo de desconto do INSS de acordo com a tabela oficial do INSS.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de importação de arquivo texto para movimento fixo, variável, faltas e afastamentos. Permitir a definição dos campos das tabelas, por tipo de movimento, que será importado. Deverá imprimir relatório de importação contendo minimamente a matrícula e nome do funcionário, o valor importado ou rejeitado, bem como a totalização dos valores importados e rejeitados.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para programação e cálculo do Décimo Terceiro de Adiantamento, Anual e Final, bem como opção para programar e calcular os valores variáveis (média) sobre o Décimo Terceiro Salário, de forma geral, grupo de funcionários e individual. Deverá também dispor de rotina para apurar os avos de direito de Décimo Terceiro Salário, bem como opção para abonar avos perdidos.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 xml:space="preserve">Dispor de rotina para programação e cálculo de Férias, bem como opção para programar e calcular os valores variáveis (média) sobre Férias, de forma geral, grupo de funcionários e individual. Deverá também dispor de rotina para apurar os avos de direito de Férias, por tipo de férias, ofertando opções parametrizáveis para definir a quantidade de meses trabalhados para aquisição, concessão e prescrição, bem como os tipos de faltas e afastamentos que devem ser considerados para perda e suspensão de avos de férias. </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e controle de férias concedidas e que foram interrompidas em virtude da concessão do Afastamento de Maternidade. A interrupção de férias deve ocorrer de forma automática quando ocorrer a lançamento do Afastamento de Maternidade para o funcionário (a) em gozo de férias. Da mesma forma, o retorno ao gozo do saldo dos dias de férias do funcionário (a) deverá ocorrer após finalizado os dias de direito do Afastamento de Maternidade. Deverá listar relatório de férias interrompidas, contendo minimamente informações da matricula e nome do funcionário (a), período de férias aquisitivo, período de férias concedido, a data de início e fim da interrupção, bem como a nova data de retorno ao gozo das férias interrompidas.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para programação e cálculo de Rescisões de forma individual e coletiva. Deverá também dispor de opção para o registro e cancelamento do Aviso Prévio, emissão do Aviso Prévio, bem como a emissão do Termo de Rescisão (</w:t>
      </w:r>
      <w:proofErr w:type="spellStart"/>
      <w:r>
        <w:rPr>
          <w:rFonts w:ascii="Arial" w:hAnsi="Arial" w:cs="Arial"/>
          <w:color w:val="000000"/>
          <w:lang w:eastAsia="ar-SA"/>
        </w:rPr>
        <w:t>HomologNet</w:t>
      </w:r>
      <w:proofErr w:type="spellEnd"/>
      <w:r>
        <w:rPr>
          <w:rFonts w:ascii="Arial" w:hAnsi="Arial" w:cs="Arial"/>
          <w:color w:val="000000"/>
          <w:lang w:eastAsia="ar-SA"/>
        </w:rPr>
        <w:t>).</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e manutenção de informações pessoais e funcionais de pessoal ativo, inativo e pensionista, registrando a evolução histórica dos registros e alterações.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liberação das funcionalidades por usuário e com controle de acesso restrito por lotação, permitindo acesso exclusivo das informações por lotação de acesso, para descentralização das atividades.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Garantir a disponibilidade e segurança das informações históricas das verbas e valores de todos os pagamentos e descontos realizados por competência.</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cadastramento de currículos de candidatos e funcionários.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de atos de elogio, advertência e punição.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criar tabelas e campos para o registro de informações cadastrais complementares. Deverá ainda dispor destas tabelas e campos criados, para a formatação de arquivos e geração de relatórios.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do registro de Dependentes dos servidores para a realização de cálculos da folha de pagamento, referentes a benefícios e encargos. Deverá realizar a baixa automática da relação de dependência quando atingir o limite de idade configurado pelo usuário.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das funções em caráter de confiança exercida e averbada, que o servidor tenha desempenhado, dentro ou fora do órgão, para pagamento de quintos ou décimos de acordo com a legislação.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do tempo de serviço efetivo, emitir certidões de tempo de serviço e disponibilizar informações para cálculo e concessão aposentadoria.</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e controle da promoção e progressão de cargos e salários dos servidores.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matricula, nome e o valor do salário que gerou o limite excedido.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Dispor de rotina de apuração de benefícios concedidos por tempo de serviço, tais como </w:t>
      </w:r>
      <w:proofErr w:type="spellStart"/>
      <w:r>
        <w:rPr>
          <w:rFonts w:ascii="Arial" w:hAnsi="Arial" w:cs="Arial"/>
          <w:color w:val="000000"/>
          <w:lang w:eastAsia="ar-SA"/>
        </w:rPr>
        <w:t>Anuênio</w:t>
      </w:r>
      <w:proofErr w:type="spellEnd"/>
      <w:r>
        <w:rPr>
          <w:rFonts w:ascii="Arial" w:hAnsi="Arial" w:cs="Arial"/>
          <w:color w:val="000000"/>
          <w:lang w:eastAsia="ar-SA"/>
        </w:rPr>
        <w:t>, triênio, quinquênio, licença prêmio, progressões salariais. Deverá também realizar controle dos períodos de apurações referente a prorrogação, suspensão e perda do benefício, de acordo com os tipos de faltas e afastamentos configurados pelo usuário.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o controle dos Tomadores de serviço, pagamentos por RPA, Nota Fiscal, integrando de forma automática essas informações para a geração do arquivo SEFIP e DIRF.</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para cálculos simulados, permitindo realizar simulações de reajuste salarial bem como o cálculo de forma parcial e total da folha de pagamento. Deverá listar relatório com os valores simulados calculados.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cálculo de Folha Complementar e Retroativa com encargos (IRRF/Previdência), recalculando todos os funcionários que tiveram diferença salarial a ser paga. Deverá ainda, </w:t>
      </w:r>
      <w:r>
        <w:rPr>
          <w:rFonts w:ascii="Arial" w:hAnsi="Arial" w:cs="Arial"/>
          <w:color w:val="000000"/>
          <w:lang w:eastAsia="ar-SA"/>
        </w:rPr>
        <w:lastRenderedPageBreak/>
        <w:t>para os funcionários que pertencem ao regime de RGPS, gerar a SEFIP retificadora para a competência devida.</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para pagamento do pessoal ativo, inativo e pensionistas, tratando adequadamente os diversos regimes jurídicos, adiantamentos, pensões e benefícios, permitindo recálculos gerais, parciais ou individuais.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no cálculo da folha mensal para os funcionários com término de contrato no mês cujo contrato não foi rescindido, emitindo mensagem de advertência no término do processamento do cálculo, listando a matricula, nome e data de término do contrato.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Dispor de rotina de bloqueio do cálculo mensal, não permitindo aos usuários do sistema realizar movimentações que afetem o resultado do cálculo já fechado. Deverá permitir o desbloqueio do cálculo, somente para o usuário autorizado pelo administrador.</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Ofertar rotina de cálculo da provisão de Férias, 13º Salário, bem como a emissão do relatório analítico e sintético, dos valores provisionados, listando minimamente o valor do saldo anterior, valor provisionado no mês e o saldo total provisionado.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parametrização das contas contábeis de despesas e receitas com pessoal, bem como a emissão do demonstrativo da integração contábil da Folha Mensal, provisão de férias e provisão de 13º Salário.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geração de informações mensais para Tribunal de Contas do Estado (TCE), Fundo de Previdência Municipal (GPRM), Previdência Social (GPS e MANAD), Caixa (GRFC, GRRF, SEFIP/GFIP) e Ministério do Trabalho (CAGED).</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geração de informações anuais como RAIS, DIRF, Comprovante de Rendimentos e pagamento PIS/PASEP.</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formatação de modelos de contracheque, cheques de pagamento e etiquetas, bem como a emissão dos formulários parametrizados pelo usuário.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formatação e geração de arquivos para crédito bancário.</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utilização de logotipos, figuras e formatos PCL como imagem de fundo nos relatórios.</w:t>
      </w:r>
    </w:p>
    <w:p w:rsidR="00F5769F" w:rsidRDefault="00F5769F" w:rsidP="003D75FE">
      <w:pPr>
        <w:pStyle w:val="PargrafodaLista"/>
        <w:numPr>
          <w:ilvl w:val="0"/>
          <w:numId w:val="23"/>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parametrização de documentos legais e admissionais, com uso de um editor de texto (Word).</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parametrização de múltiplos organogramas para emissão de relatórios.</w:t>
      </w:r>
      <w:r>
        <w:rPr>
          <w:rFonts w:ascii="Arial" w:hAnsi="Arial" w:cs="Arial"/>
        </w:rPr>
        <w:t xml:space="preserve"> </w:t>
      </w:r>
      <w:r>
        <w:rPr>
          <w:rFonts w:ascii="Arial" w:hAnsi="Arial" w:cs="Arial"/>
          <w:color w:val="000000"/>
          <w:lang w:eastAsia="ar-SA"/>
        </w:rPr>
        <w:t>Permitir o registro dos documentos de Atos Legais tais como portarias, decretos, requisições.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manutenção do movimento de Ato Legal por servidor, independente das alterações cadastrais do funcionário, Afastamentos e Benefícios Fixos.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integração das alterações cadastrais, Afastamentos e Benefícios Fixos do funcionário com movimento de Ato Legal que autoriza a movimentação.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controle dos Atos a serem considerados para Efetividade, conforme tipo e opções parametrizadas pela empresa.</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emissão da Certidão Tempo de Serviço com grade de Efetividade, por ano, meses e tipo efetividade com dias por mês e total por ano, com resumo final do Tempo Municipal e Tempo Efetividade (Tempo Atual mais anterior). </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os dados dos responsáveis pelas informações de monitoração Biológica por período, mantendo histórico atualizado.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os dados dos responsáveis pelas informações de monitoração dos registros Ambientais por período, mantendo histórico atualizado.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gerenciar e manter atualizado todas as informações cadastrais, pertinentes ao PPP, como alteração de cargos, mudança de agente nocivo, transferências, descrição dos cargos e atividades exercidas pelo funcionário.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os exames periódicos, clínicos e complementares e manter os dados históricos.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e manter atualizado o histórico da exposição do trabalhador aos fatores de riscos.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emissão do PPP individual ou por grupo de funcionários.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registrar as informações referente ao Acidente de Trabalho (CAT):</w:t>
      </w:r>
      <w:r>
        <w:rPr>
          <w:rFonts w:ascii="Arial" w:hAnsi="Arial" w:cs="Arial"/>
          <w:color w:val="000000"/>
          <w:lang w:eastAsia="ar-SA"/>
        </w:rPr>
        <w:br/>
        <w:t>a) Identificação do Registrador, Empregador e Trabalhador;</w:t>
      </w:r>
      <w:r>
        <w:rPr>
          <w:rFonts w:ascii="Arial" w:hAnsi="Arial" w:cs="Arial"/>
          <w:color w:val="000000"/>
          <w:lang w:eastAsia="ar-SA"/>
        </w:rPr>
        <w:br/>
        <w:t xml:space="preserve">b) Comunicação do Acidente de Trabalho com (Data, Tipo e Hora do acidente, Horas </w:t>
      </w:r>
      <w:r>
        <w:rPr>
          <w:rFonts w:ascii="Arial" w:hAnsi="Arial" w:cs="Arial"/>
          <w:color w:val="000000"/>
          <w:lang w:eastAsia="ar-SA"/>
        </w:rPr>
        <w:lastRenderedPageBreak/>
        <w:t>trabalhadas antes do acidente, Tipo da CAT, indicativo de CAT);</w:t>
      </w:r>
      <w:r>
        <w:rPr>
          <w:rFonts w:ascii="Arial" w:hAnsi="Arial" w:cs="Arial"/>
          <w:color w:val="000000"/>
          <w:lang w:eastAsia="ar-SA"/>
        </w:rPr>
        <w:br/>
        <w:t>c) Local do acidente;</w:t>
      </w:r>
      <w:r>
        <w:rPr>
          <w:rFonts w:ascii="Arial" w:hAnsi="Arial" w:cs="Arial"/>
          <w:color w:val="000000"/>
          <w:lang w:eastAsia="ar-SA"/>
        </w:rPr>
        <w:br/>
        <w:t>d) Detalhamento da(s) parte(s) atingida(s) pelo acidente de trabalho;</w:t>
      </w:r>
      <w:r>
        <w:rPr>
          <w:rFonts w:ascii="Arial" w:hAnsi="Arial" w:cs="Arial"/>
          <w:color w:val="000000"/>
          <w:lang w:eastAsia="ar-SA"/>
        </w:rPr>
        <w:br/>
        <w:t>e) Detalhamento do(s) agente(s) causador(es) do acidente de trabalho;</w:t>
      </w:r>
      <w:r>
        <w:rPr>
          <w:rFonts w:ascii="Arial" w:hAnsi="Arial" w:cs="Arial"/>
          <w:color w:val="000000"/>
          <w:lang w:eastAsia="ar-SA"/>
        </w:rPr>
        <w:br/>
        <w:t>f) Atestado médico;</w:t>
      </w:r>
      <w:r>
        <w:rPr>
          <w:rFonts w:ascii="Arial" w:hAnsi="Arial" w:cs="Arial"/>
          <w:color w:val="000000"/>
          <w:lang w:eastAsia="ar-SA"/>
        </w:rPr>
        <w:br/>
        <w:t>g) Nome do médico que emitiu o atestado.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informar o cadastro de EPI – Equipamento de Proteção Individual, o certificado de aprovação (CA), informações relativas as medidas de proteção coletiva, informações pertinentes a manutenção de uso como Higienização, Validade e Troca do EPI.</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parametrização de questionários, tópicos, questões, alternativas e pontuação por alternativa.</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parametrização de períodos avaliação por cargo, situação contrato ou funcionário, com identificação do questionário a ser utilizado para avaliação.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controle do número de faltas e afastamentos por avaliação.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revisão da avaliação.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histórico das avaliações aplicadas.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emissão de relatórios formatados pelo usuário.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parametrização das verbas de Base e Limite Margem Consignável, bem como as verbas de consignação por empresa de convênio.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Reserva por Verba e Controle do Saldo Margem Consignável.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importação do movimento de consignações via arquivo, para desconto na Folha de Pagamento.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consulta e emissão do contracheque via internet, com parametrização do servidor de acesso, definição do </w:t>
      </w:r>
      <w:proofErr w:type="spellStart"/>
      <w:r>
        <w:rPr>
          <w:rFonts w:ascii="Arial" w:hAnsi="Arial" w:cs="Arial"/>
          <w:color w:val="000000"/>
          <w:lang w:eastAsia="ar-SA"/>
        </w:rPr>
        <w:t>logon</w:t>
      </w:r>
      <w:proofErr w:type="spellEnd"/>
      <w:r>
        <w:rPr>
          <w:rFonts w:ascii="Arial" w:hAnsi="Arial" w:cs="Arial"/>
          <w:color w:val="000000"/>
          <w:lang w:eastAsia="ar-SA"/>
        </w:rPr>
        <w:t xml:space="preserve"> por funcionário e critérios para geração da senha inicial, permitindo alteração da senha após primeiro acesso.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controle da disponibilidade das informações para consulta, por competência e Tipo de Cálculo.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consulta e emissão do Contracheque com acesso via internet, mediante identificação do </w:t>
      </w:r>
      <w:proofErr w:type="spellStart"/>
      <w:r>
        <w:rPr>
          <w:rFonts w:ascii="Arial" w:hAnsi="Arial" w:cs="Arial"/>
          <w:color w:val="000000"/>
          <w:lang w:eastAsia="ar-SA"/>
        </w:rPr>
        <w:t>logon</w:t>
      </w:r>
      <w:proofErr w:type="spellEnd"/>
      <w:r>
        <w:rPr>
          <w:rFonts w:ascii="Arial" w:hAnsi="Arial" w:cs="Arial"/>
          <w:color w:val="000000"/>
          <w:lang w:eastAsia="ar-SA"/>
        </w:rPr>
        <w:t xml:space="preserve"> e senha, por funcionário.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listar Relação de Acesso ao Contracheque, </w:t>
      </w:r>
      <w:proofErr w:type="spellStart"/>
      <w:r>
        <w:rPr>
          <w:rFonts w:ascii="Arial" w:hAnsi="Arial" w:cs="Arial"/>
          <w:color w:val="000000"/>
          <w:lang w:eastAsia="ar-SA"/>
        </w:rPr>
        <w:t>Logon</w:t>
      </w:r>
      <w:proofErr w:type="spellEnd"/>
      <w:r>
        <w:rPr>
          <w:rFonts w:ascii="Arial" w:hAnsi="Arial" w:cs="Arial"/>
          <w:color w:val="000000"/>
          <w:lang w:eastAsia="ar-SA"/>
        </w:rPr>
        <w:t xml:space="preserve"> Inválido.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cadastro de Concurso Público por Tipo: Processo Seletivo e/ou Concurso Público.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controle e cadastramento de Tipos de Prova, Classificações do Processo do Concurso e Requisitos de Seleção (Descrição de Cargo, Perfil Profissional e Atribuições).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importar os dados referente a empresa organizadora do Concurso.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o acesso ao Portal do Servidor com </w:t>
      </w:r>
      <w:proofErr w:type="spellStart"/>
      <w:r>
        <w:rPr>
          <w:rFonts w:ascii="Arial" w:hAnsi="Arial" w:cs="Arial"/>
          <w:color w:val="000000"/>
          <w:lang w:eastAsia="ar-SA"/>
        </w:rPr>
        <w:t>logon</w:t>
      </w:r>
      <w:proofErr w:type="spellEnd"/>
      <w:r>
        <w:rPr>
          <w:rFonts w:ascii="Arial" w:hAnsi="Arial" w:cs="Arial"/>
          <w:color w:val="000000"/>
          <w:lang w:eastAsia="ar-SA"/>
        </w:rPr>
        <w:t xml:space="preserve">/senha, utilizando como padrão de </w:t>
      </w:r>
      <w:proofErr w:type="spellStart"/>
      <w:r>
        <w:rPr>
          <w:rFonts w:ascii="Arial" w:hAnsi="Arial" w:cs="Arial"/>
          <w:color w:val="000000"/>
          <w:lang w:eastAsia="ar-SA"/>
        </w:rPr>
        <w:t>logon</w:t>
      </w:r>
      <w:proofErr w:type="spellEnd"/>
      <w:r>
        <w:rPr>
          <w:rFonts w:ascii="Arial" w:hAnsi="Arial" w:cs="Arial"/>
          <w:color w:val="000000"/>
          <w:lang w:eastAsia="ar-SA"/>
        </w:rPr>
        <w:t xml:space="preserve"> CPF.</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solicitação de nova senha em caso de esquecimento, enviando link com nova senha para e-mail previamente cadastrado.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parametrização dos campos, informações no contracheque, de acordo com a definição do usuário/administrador.</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incluir logotipo e marca d’agua da empresa (órgão) no contracheque.</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formatação de layout do formulário do modelo do contracheque web.</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consulta e emissão do Contracheque, Consulta e emissão do Informe de Rendimentos no layout da RFB, mediante identificação do </w:t>
      </w:r>
      <w:proofErr w:type="spellStart"/>
      <w:r>
        <w:rPr>
          <w:rFonts w:ascii="Arial" w:hAnsi="Arial" w:cs="Arial"/>
          <w:color w:val="000000"/>
          <w:lang w:eastAsia="ar-SA"/>
        </w:rPr>
        <w:t>login</w:t>
      </w:r>
      <w:proofErr w:type="spellEnd"/>
      <w:r>
        <w:rPr>
          <w:rFonts w:ascii="Arial" w:hAnsi="Arial" w:cs="Arial"/>
          <w:color w:val="000000"/>
          <w:lang w:eastAsia="ar-SA"/>
        </w:rPr>
        <w:t xml:space="preserve"> e senha, por servidor.</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Permitir a validação do contracheque impresso via web pelo servidor, utilizando a forma de autenticação </w:t>
      </w:r>
      <w:proofErr w:type="spellStart"/>
      <w:r>
        <w:rPr>
          <w:rFonts w:ascii="Arial" w:hAnsi="Arial" w:cs="Arial"/>
          <w:color w:val="000000"/>
          <w:lang w:eastAsia="ar-SA"/>
        </w:rPr>
        <w:t>QRcode</w:t>
      </w:r>
      <w:proofErr w:type="spellEnd"/>
      <w:r>
        <w:rPr>
          <w:rFonts w:ascii="Arial" w:hAnsi="Arial" w:cs="Arial"/>
          <w:color w:val="000000"/>
          <w:lang w:eastAsia="ar-SA"/>
        </w:rPr>
        <w:t>, para comprovação de autenticidade.</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parametrizar quais os dados cadastrais o servidor terá acesso para conferência e atualização, permitindo ainda que o RH defina quais “campos” deverá enviar comprovante para validar as atualizações.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ao usuário do RH conferir as informações enviadas através do Portal do Servidor, e validar ou rejeitar as mesmas com documentos anexados quando necessário e atualizar as mesmas no cadastro do funcionário.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listar informações relativas aos servidores que terão acesso ou não ao Portal [</w:t>
      </w:r>
      <w:proofErr w:type="spellStart"/>
      <w:r>
        <w:rPr>
          <w:rFonts w:ascii="Arial" w:hAnsi="Arial" w:cs="Arial"/>
          <w:color w:val="000000"/>
          <w:lang w:eastAsia="ar-SA"/>
        </w:rPr>
        <w:t>Logins</w:t>
      </w:r>
      <w:proofErr w:type="spellEnd"/>
      <w:r>
        <w:rPr>
          <w:rFonts w:ascii="Arial" w:hAnsi="Arial" w:cs="Arial"/>
          <w:color w:val="000000"/>
          <w:lang w:eastAsia="ar-SA"/>
        </w:rPr>
        <w:t xml:space="preserve"> Divergentes e </w:t>
      </w:r>
      <w:proofErr w:type="spellStart"/>
      <w:r>
        <w:rPr>
          <w:rFonts w:ascii="Arial" w:hAnsi="Arial" w:cs="Arial"/>
          <w:color w:val="000000"/>
          <w:lang w:eastAsia="ar-SA"/>
        </w:rPr>
        <w:t>Logins</w:t>
      </w:r>
      <w:proofErr w:type="spellEnd"/>
      <w:r>
        <w:rPr>
          <w:rFonts w:ascii="Arial" w:hAnsi="Arial" w:cs="Arial"/>
          <w:color w:val="000000"/>
          <w:lang w:eastAsia="ar-SA"/>
        </w:rPr>
        <w:t xml:space="preserve"> Disponíveis].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lastRenderedPageBreak/>
        <w:t xml:space="preserve">Permitir o servidor consultar e atualizar seus dados pessoais no Portal do Servidor, por meio de </w:t>
      </w:r>
      <w:proofErr w:type="spellStart"/>
      <w:r>
        <w:rPr>
          <w:rFonts w:ascii="Arial" w:hAnsi="Arial" w:cs="Arial"/>
          <w:color w:val="000000"/>
          <w:lang w:eastAsia="ar-SA"/>
        </w:rPr>
        <w:t>Login</w:t>
      </w:r>
      <w:proofErr w:type="spellEnd"/>
      <w:r>
        <w:rPr>
          <w:rFonts w:ascii="Arial" w:hAnsi="Arial" w:cs="Arial"/>
          <w:color w:val="000000"/>
          <w:lang w:eastAsia="ar-SA"/>
        </w:rPr>
        <w:t xml:space="preserve"> e Senha.</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o agrupamento de empresas com o mesmo CNPJ para envio ao e-Social.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Utilizar o mecanismo Token para habilitar os novos campos referentes ao e-Social.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realizar o cadastramento do responsável pelo e-Social com todas as informações exigidas pelo e-Social Nacional.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realizar o relacionamento dos códigos de verbas do sistema com as rubricas do e-Social.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gerar o relatório de Diagnóstico das informações do Empregador, Cargos, Escalas, Horários, e listar as inconsistências encontradas.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gerar o relatório de Diagnóstico do Empregado com dados pessoais, documentação, endereço, formação, informações contratuais, e listar as inconsistências encontradas.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 parametrização das rubricas do e-Social com a bases legais (IRRF, INSS, FGTS) e gerar relatórios de divergências.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Deve dispor de rotina que permita a consulta dos Eventos registrados pelo sistema de Gestão de Pessoas, permitindo o acompanhamento do processamento dos Eventos através dos status, listando minimamente os Eventos com status Pendente, Agendado, Processado e Processando, bem como a quantidade de registros (Eventos).</w:t>
      </w:r>
      <w:r>
        <w:rPr>
          <w:rFonts w:ascii="Arial" w:hAnsi="Arial" w:cs="Arial"/>
          <w:color w:val="000000"/>
          <w:lang w:eastAsia="ar-SA"/>
        </w:rPr>
        <w:br/>
        <w:t>A consulta dos Eventos deve dispor também de opções de filtro por Período, Empregador, CPF do Empregado, Tipo de Evento e o Tipo de Status do Processamento do Evento.</w:t>
      </w:r>
      <w:r>
        <w:rPr>
          <w:rFonts w:ascii="Arial" w:hAnsi="Arial" w:cs="Arial"/>
          <w:color w:val="000000"/>
          <w:lang w:eastAsia="ar-SA"/>
        </w:rPr>
        <w:br/>
        <w:t>Deverá ainda dispor de rotina que permita visualizar e salvar o arquivo XML dos Eventos gerados.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ao usuário administrador, definir de forma parametrizável a periodicidade de envio dos eventos para o ambiente do e-Social.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Deverá validar as informações recebidas nos arquivos </w:t>
      </w:r>
      <w:proofErr w:type="spellStart"/>
      <w:r>
        <w:rPr>
          <w:rFonts w:ascii="Arial" w:hAnsi="Arial" w:cs="Arial"/>
          <w:color w:val="000000"/>
          <w:lang w:eastAsia="ar-SA"/>
        </w:rPr>
        <w:t>XMLs</w:t>
      </w:r>
      <w:proofErr w:type="spellEnd"/>
      <w:r>
        <w:rPr>
          <w:rFonts w:ascii="Arial" w:hAnsi="Arial" w:cs="Arial"/>
          <w:color w:val="000000"/>
          <w:lang w:eastAsia="ar-SA"/>
        </w:rPr>
        <w:t xml:space="preserve"> oriundos do sistema de gestão de pessoas, com referência nas regras definidas dos layouts do e-Social.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Deverá assinar digitalmente os arquivos de eventos em formato XML através de Certificado Digital A1.</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Dispor de rotina para enviar os arquivos de eventos assinados digitalmente para o ambiente do e-Social.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Deverá receber e armazenar os protocolos referente ao envio dos eventos para o ambiente do e-Social.</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Permitir consultar através dos protocolos armazenados, o resultado do processamento dos eventos, identificando o status do evento, se foi armazenado ou rejeitado. Deverá ainda, para os eventos rejeitados exibir a mensagem com o motivo pelo qual o evento foi rejeitado.</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Dispor de rotina para reenviar os eventos do e-Social que apresentaram inconsistências.</w:t>
      </w:r>
    </w:p>
    <w:p w:rsidR="00F5769F" w:rsidRDefault="00F5769F" w:rsidP="003D75FE">
      <w:pPr>
        <w:pStyle w:val="PargrafodaLista"/>
        <w:numPr>
          <w:ilvl w:val="0"/>
          <w:numId w:val="23"/>
        </w:numPr>
        <w:suppressAutoHyphens/>
        <w:spacing w:after="160" w:line="240" w:lineRule="auto"/>
        <w:rPr>
          <w:rFonts w:ascii="Arial" w:hAnsi="Arial" w:cs="Arial"/>
          <w:color w:val="000000"/>
          <w:lang w:eastAsia="ar-SA"/>
        </w:rPr>
      </w:pPr>
      <w:r>
        <w:rPr>
          <w:rFonts w:ascii="Arial" w:hAnsi="Arial" w:cs="Arial"/>
          <w:color w:val="000000"/>
          <w:lang w:eastAsia="ar-SA"/>
        </w:rPr>
        <w:t xml:space="preserve">Manter o controle dos arquivos enviados e validados para o fechamento da Competência da Folha de Pagamento. </w:t>
      </w:r>
    </w:p>
    <w:p w:rsidR="00F5769F" w:rsidRDefault="00F5769F" w:rsidP="00F5769F">
      <w:pPr>
        <w:pStyle w:val="PargrafodaLista"/>
        <w:spacing w:after="0"/>
        <w:rPr>
          <w:rFonts w:ascii="Arial" w:hAnsi="Arial" w:cs="Arial"/>
          <w:color w:val="000000"/>
          <w:lang w:eastAsia="ar-SA"/>
        </w:rPr>
      </w:pP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Gestão da Efetividade e Atos Legais:</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o registro dos documentos de Atos Legais (Portarias, Decretos, Requisições e outros);</w:t>
      </w:r>
    </w:p>
    <w:p w:rsidR="00F5769F" w:rsidRDefault="00F5769F"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manutenção do movimento de Ato Legal por servidor, independente das alterações cadastrais do funcionário, Afastamentos e Benefícios Fixos;</w:t>
      </w:r>
    </w:p>
    <w:p w:rsidR="00F5769F" w:rsidRDefault="00F5769F"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integração das alterações cadastrais, Afastamentos e Benefícios Fixos do funcionário com movimento de Ato Legal que autoriza a movimentação;</w:t>
      </w:r>
    </w:p>
    <w:p w:rsidR="00F5769F" w:rsidRDefault="00F5769F"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o controle dos Atos a serem considerados para Efetividade, conforme tipo e opções parametrizadas pela empresa;</w:t>
      </w:r>
    </w:p>
    <w:p w:rsidR="00F5769F" w:rsidRDefault="00F5769F"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lastRenderedPageBreak/>
        <w:t>Permitir emissão da Certidão Tempo de Serviço com grade de Efetividade, por ano, meses e tipo efetividade com dias por mês e total por ano, com resumo final do Tempo Municipal e Tempo Efetividade (Tempo Atual mais anterior);</w:t>
      </w:r>
    </w:p>
    <w:p w:rsidR="00F5769F" w:rsidRDefault="00F5769F" w:rsidP="003D75FE">
      <w:pPr>
        <w:numPr>
          <w:ilvl w:val="0"/>
          <w:numId w:val="24"/>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Registros do SMT;</w:t>
      </w:r>
    </w:p>
    <w:p w:rsidR="00F5769F" w:rsidRDefault="00F5769F" w:rsidP="00F5769F">
      <w:pPr>
        <w:suppressAutoHyphens/>
        <w:spacing w:after="0" w:line="240" w:lineRule="auto"/>
        <w:jc w:val="both"/>
        <w:rPr>
          <w:rFonts w:ascii="Arial" w:eastAsia="Times New Roman" w:hAnsi="Arial" w:cs="Arial"/>
          <w:color w:val="000000"/>
          <w:szCs w:val="20"/>
          <w:lang w:eastAsia="ar-SA"/>
        </w:rPr>
      </w:pP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E –Social:</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w:t>
      </w: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o agrupamento de empresas com o mesmo CNPJ para envio ao e-Social;</w:t>
      </w: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Utilizar o mecanismo Token para habilitar os novos campos referentes ao e-Social.</w:t>
      </w: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realizar o cadastramento do responsável pelo e-Social com todas as informações exigidas pelo e-Social Nacional;</w:t>
      </w: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realizar o relacionamento dos códigos de verbas do sistema com as rubricas do e-Social;</w:t>
      </w: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gerar o relatório de Diagnóstico das informações do Empregador, Cargos, Escalas, Horários, e listar as inconsistências encontradas;</w:t>
      </w: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gerar o relatório de Diagnóstico do Empregado com dados pessoais, documentação, endereço, formação, informações contratuais, e listar as inconsistências encontradas;</w:t>
      </w:r>
    </w:p>
    <w:p w:rsidR="00F5769F" w:rsidRDefault="00F5769F" w:rsidP="003D75FE">
      <w:pPr>
        <w:numPr>
          <w:ilvl w:val="0"/>
          <w:numId w:val="25"/>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parametrização das rubricas do e-Social com a bases legais (IRRF, INSS, FGTS) e gerar relatórios de divergências;</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Portal do Servidor - Contracheques, Informes de Rendimentos, Atualização Cadastral:</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o acesso ao Portal do Servidor com </w:t>
      </w:r>
      <w:proofErr w:type="spellStart"/>
      <w:r>
        <w:rPr>
          <w:rFonts w:ascii="Arial" w:eastAsia="Times New Roman" w:hAnsi="Arial" w:cs="Arial"/>
          <w:color w:val="000000"/>
          <w:szCs w:val="20"/>
          <w:lang w:eastAsia="ar-SA"/>
        </w:rPr>
        <w:t>logon</w:t>
      </w:r>
      <w:proofErr w:type="spellEnd"/>
      <w:r>
        <w:rPr>
          <w:rFonts w:ascii="Arial" w:eastAsia="Times New Roman" w:hAnsi="Arial" w:cs="Arial"/>
          <w:color w:val="000000"/>
          <w:szCs w:val="20"/>
          <w:lang w:eastAsia="ar-SA"/>
        </w:rPr>
        <w:t xml:space="preserve">/senha, utilizando como padrão de </w:t>
      </w:r>
      <w:proofErr w:type="spellStart"/>
      <w:r>
        <w:rPr>
          <w:rFonts w:ascii="Arial" w:eastAsia="Times New Roman" w:hAnsi="Arial" w:cs="Arial"/>
          <w:color w:val="000000"/>
          <w:szCs w:val="20"/>
          <w:lang w:eastAsia="ar-SA"/>
        </w:rPr>
        <w:t>logon</w:t>
      </w:r>
      <w:proofErr w:type="spellEnd"/>
      <w:r>
        <w:rPr>
          <w:rFonts w:ascii="Arial" w:eastAsia="Times New Roman" w:hAnsi="Arial" w:cs="Arial"/>
          <w:color w:val="000000"/>
          <w:szCs w:val="20"/>
          <w:lang w:eastAsia="ar-SA"/>
        </w:rPr>
        <w:t xml:space="preserve"> CPF;</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solicitação de nova senha em caso de esquecimento, enviando link com nova senha para e-mail previamente cadastrado;</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parametrização dos campos, informações no contracheque, de acordo com a definição do usuário/administrador.</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incluir logotipo e marca d’agua da empresa (órgão) no contracheque.</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 formatação de layout do formulário do modelo do contracheque web</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consulta e emissão do Contracheque, Consulta e emissão do Informe de Rendimentos no layout da RFB, mediante identificação do </w:t>
      </w:r>
      <w:proofErr w:type="spellStart"/>
      <w:r>
        <w:rPr>
          <w:rFonts w:ascii="Arial" w:eastAsia="Times New Roman" w:hAnsi="Arial" w:cs="Arial"/>
          <w:color w:val="000000"/>
          <w:szCs w:val="20"/>
          <w:lang w:eastAsia="ar-SA"/>
        </w:rPr>
        <w:t>login</w:t>
      </w:r>
      <w:proofErr w:type="spellEnd"/>
      <w:r>
        <w:rPr>
          <w:rFonts w:ascii="Arial" w:eastAsia="Times New Roman" w:hAnsi="Arial" w:cs="Arial"/>
          <w:color w:val="000000"/>
          <w:szCs w:val="20"/>
          <w:lang w:eastAsia="ar-SA"/>
        </w:rPr>
        <w:t xml:space="preserve"> e senha, por servidor.</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a validação do contracheque impresso via web pelo servidor, utilizando a forma de autenticação QR </w:t>
      </w:r>
      <w:proofErr w:type="spellStart"/>
      <w:r>
        <w:rPr>
          <w:rFonts w:ascii="Arial" w:eastAsia="Times New Roman" w:hAnsi="Arial" w:cs="Arial"/>
          <w:color w:val="000000"/>
          <w:szCs w:val="20"/>
          <w:lang w:eastAsia="ar-SA"/>
        </w:rPr>
        <w:t>code</w:t>
      </w:r>
      <w:proofErr w:type="spellEnd"/>
      <w:r>
        <w:rPr>
          <w:rFonts w:ascii="Arial" w:eastAsia="Times New Roman" w:hAnsi="Arial" w:cs="Arial"/>
          <w:color w:val="000000"/>
          <w:szCs w:val="20"/>
          <w:lang w:eastAsia="ar-SA"/>
        </w:rPr>
        <w:t>, para comprovação de autenticidade.</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parametrizar quais os dados cadastrais o servidor terá acesso para conferência e atualização, permitindo ainda que o RH defina quais “campos” deverá enviar comprovante para validar as atualizações.</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ao usuário do RH conferir as informações enviadas através do Portal do Servidor, e validar ou rejeitar as mesmas com documentos anexados quando necessário e atualizar as mesmas no cadastro do funcionário.</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Permitir listar informações relativas aos servidores que terão acesso ou não ao Portal [</w:t>
      </w:r>
      <w:proofErr w:type="spellStart"/>
      <w:r>
        <w:rPr>
          <w:rFonts w:ascii="Arial" w:eastAsia="Times New Roman" w:hAnsi="Arial" w:cs="Arial"/>
          <w:color w:val="000000"/>
          <w:szCs w:val="20"/>
          <w:lang w:eastAsia="ar-SA"/>
        </w:rPr>
        <w:t>Logins</w:t>
      </w:r>
      <w:proofErr w:type="spellEnd"/>
      <w:r>
        <w:rPr>
          <w:rFonts w:ascii="Arial" w:eastAsia="Times New Roman" w:hAnsi="Arial" w:cs="Arial"/>
          <w:color w:val="000000"/>
          <w:szCs w:val="20"/>
          <w:lang w:eastAsia="ar-SA"/>
        </w:rPr>
        <w:t xml:space="preserve"> Divergentes e </w:t>
      </w:r>
      <w:proofErr w:type="spellStart"/>
      <w:r>
        <w:rPr>
          <w:rFonts w:ascii="Arial" w:eastAsia="Times New Roman" w:hAnsi="Arial" w:cs="Arial"/>
          <w:color w:val="000000"/>
          <w:szCs w:val="20"/>
          <w:lang w:eastAsia="ar-SA"/>
        </w:rPr>
        <w:t>Logins</w:t>
      </w:r>
      <w:proofErr w:type="spellEnd"/>
      <w:r>
        <w:rPr>
          <w:rFonts w:ascii="Arial" w:eastAsia="Times New Roman" w:hAnsi="Arial" w:cs="Arial"/>
          <w:color w:val="000000"/>
          <w:szCs w:val="20"/>
          <w:lang w:eastAsia="ar-SA"/>
        </w:rPr>
        <w:t xml:space="preserve"> Disponíveis].</w:t>
      </w:r>
    </w:p>
    <w:p w:rsidR="00F5769F" w:rsidRDefault="00F5769F" w:rsidP="003D75FE">
      <w:pPr>
        <w:numPr>
          <w:ilvl w:val="0"/>
          <w:numId w:val="26"/>
        </w:numPr>
        <w:suppressAutoHyphens/>
        <w:spacing w:after="0" w:line="240" w:lineRule="auto"/>
        <w:jc w:val="both"/>
        <w:rPr>
          <w:rFonts w:ascii="Arial" w:eastAsia="Times New Roman" w:hAnsi="Arial" w:cs="Arial"/>
          <w:color w:val="000000"/>
          <w:szCs w:val="20"/>
          <w:lang w:eastAsia="ar-SA"/>
        </w:rPr>
      </w:pPr>
      <w:r>
        <w:rPr>
          <w:rFonts w:ascii="Arial" w:eastAsia="Times New Roman" w:hAnsi="Arial" w:cs="Arial"/>
          <w:color w:val="000000"/>
          <w:szCs w:val="20"/>
          <w:lang w:eastAsia="ar-SA"/>
        </w:rPr>
        <w:t xml:space="preserve">Permitir o servidor consultar e atualizar seus dados pessoais no Portal do Servidor, por meio de </w:t>
      </w:r>
      <w:proofErr w:type="spellStart"/>
      <w:r>
        <w:rPr>
          <w:rFonts w:ascii="Arial" w:eastAsia="Times New Roman" w:hAnsi="Arial" w:cs="Arial"/>
          <w:color w:val="000000"/>
          <w:szCs w:val="20"/>
          <w:lang w:eastAsia="ar-SA"/>
        </w:rPr>
        <w:t>Login</w:t>
      </w:r>
      <w:proofErr w:type="spellEnd"/>
      <w:r>
        <w:rPr>
          <w:rFonts w:ascii="Arial" w:eastAsia="Times New Roman" w:hAnsi="Arial" w:cs="Arial"/>
          <w:color w:val="000000"/>
          <w:szCs w:val="20"/>
          <w:lang w:eastAsia="ar-SA"/>
        </w:rPr>
        <w:t xml:space="preserve"> e Senha.</w:t>
      </w:r>
    </w:p>
    <w:p w:rsidR="00F5769F" w:rsidRDefault="00F5769F" w:rsidP="00F5769F">
      <w:pPr>
        <w:suppressAutoHyphens/>
        <w:spacing w:after="0" w:line="240" w:lineRule="auto"/>
        <w:jc w:val="both"/>
        <w:rPr>
          <w:rFonts w:ascii="Arial" w:eastAsia="Times New Roman" w:hAnsi="Arial" w:cs="Arial"/>
          <w:color w:val="000000"/>
          <w:szCs w:val="20"/>
          <w:lang w:eastAsia="ar-SA"/>
        </w:rPr>
      </w:pPr>
    </w:p>
    <w:p w:rsidR="00F5769F" w:rsidRDefault="00F5769F" w:rsidP="003D75FE">
      <w:pPr>
        <w:numPr>
          <w:ilvl w:val="0"/>
          <w:numId w:val="12"/>
        </w:numPr>
        <w:suppressAutoHyphens/>
        <w:spacing w:after="0" w:line="240" w:lineRule="auto"/>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Protocolo:</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consultas de situação de adimplência ou inadimplência do cidadão de forma integrada ao módulo de arrecadação permitindo verificar o levantamento de débitos, cadastro, contribuinte, sociedade e certidão de dívida ativa.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Possuir parâmetro para periodicidade de notificação da necessidade de reiniciar a numeração dos processos e das guias de recolhimento. O usuário deverá ter opção para selecionar a periodicidade, devendo ser mensal ou anual. Deverá disponibilizar também opção de usar uma numeração sequencial que não requeira reinício dessa sequência.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parâmetro que permita, quanto a numeração de processos, a escolha entre geração automática do sistema ou entrada manual pelo usuário da entidade. Mesmo que a opção de numeração de processo seja automática, deverá permitir a entrada manual da numeração do processo, a critério do usuário (sem modificar o parâmetro da numeração).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configurar previamente os emolumentos que comporão os processos e guias de recolhimento. Para tanto, deverá informar a sua descrição, tipo de receita (orçamentária ou extra orçamentária), conta contábil, moeda, valor, indicador de incidência (área de terreno ou construída, metros, distância, valor ou nenhum) e fundamento legal (número, ano e tipo) que suporta a existência do mesmo.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guia de recolhimento para processos, informando a data de vencimento, taxas dos emolumentos previamente configurados, opção de parcelamento e a impressão de código de barras para recebimento através de rede bancária (boleto de cobrança);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configurar previamente a quantidade máxima de parcelas de uma guia de recolhimento, conforme o assunto do processo, possibilitando decisão de parcelamento no ato de emissão da guia ao cidadão.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rotina de formatação das guias de recolhimento, permitindo aos próprios usuários selecionar os campos constantes na referida guia;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criação de estrutura de governo da entidade, de forma configurável em termos de nível e </w:t>
      </w:r>
      <w:proofErr w:type="spellStart"/>
      <w:r>
        <w:rPr>
          <w:rFonts w:ascii="Arial" w:hAnsi="Arial" w:cs="Arial"/>
          <w:color w:val="000000"/>
          <w:lang w:eastAsia="ar-SA"/>
        </w:rPr>
        <w:t>subnível</w:t>
      </w:r>
      <w:proofErr w:type="spellEnd"/>
      <w:r>
        <w:rPr>
          <w:rFonts w:ascii="Arial" w:hAnsi="Arial" w:cs="Arial"/>
          <w:color w:val="000000"/>
          <w:lang w:eastAsia="ar-SA"/>
        </w:rPr>
        <w:t xml:space="preserve">, contendo minimamente as seguintes informações: numeração hierárquica, nome, sigla, situação (ativo / não ativo) e se é órgão protocolo. Qualquer órgão, departamento ou setor deverá ser capaz de assumir a função de área protocolar, mantendo única a </w:t>
      </w:r>
      <w:proofErr w:type="spellStart"/>
      <w:r>
        <w:rPr>
          <w:rFonts w:ascii="Arial" w:hAnsi="Arial" w:cs="Arial"/>
          <w:color w:val="000000"/>
          <w:lang w:eastAsia="ar-SA"/>
        </w:rPr>
        <w:t>sequenciação</w:t>
      </w:r>
      <w:proofErr w:type="spellEnd"/>
      <w:r>
        <w:rPr>
          <w:rFonts w:ascii="Arial" w:hAnsi="Arial" w:cs="Arial"/>
          <w:color w:val="000000"/>
          <w:lang w:eastAsia="ar-SA"/>
        </w:rPr>
        <w:t xml:space="preserve"> da numeração de processos.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criação de roteiros pré-estabelecidos para o processo conforme o assunto e 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Para tanto, deverá informar o assunto, o </w:t>
      </w:r>
      <w:proofErr w:type="spellStart"/>
      <w:r>
        <w:rPr>
          <w:rFonts w:ascii="Arial" w:hAnsi="Arial" w:cs="Arial"/>
          <w:color w:val="000000"/>
          <w:lang w:eastAsia="ar-SA"/>
        </w:rPr>
        <w:t>subassunto</w:t>
      </w:r>
      <w:proofErr w:type="spellEnd"/>
      <w:r>
        <w:rPr>
          <w:rFonts w:ascii="Arial" w:hAnsi="Arial" w:cs="Arial"/>
          <w:color w:val="000000"/>
          <w:lang w:eastAsia="ar-SA"/>
        </w:rPr>
        <w:t>, o número de dias e o custo no órgão de protocolo, a sequência de órgãos do roteiro (as etapas), sendo capaz ainda de indicar o nome do funcionário, a duração e o custo de cada etapa. Ao término, o sistema apresenta a duração e o custo de todo o processo.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juntada de processos por anexação ou </w:t>
      </w:r>
      <w:proofErr w:type="spellStart"/>
      <w:r>
        <w:rPr>
          <w:rFonts w:ascii="Arial" w:hAnsi="Arial" w:cs="Arial"/>
          <w:color w:val="000000"/>
          <w:lang w:eastAsia="ar-SA"/>
        </w:rPr>
        <w:t>apensação</w:t>
      </w:r>
      <w:proofErr w:type="spellEnd"/>
      <w:r>
        <w:rPr>
          <w:rFonts w:ascii="Arial" w:hAnsi="Arial" w:cs="Arial"/>
          <w:color w:val="000000"/>
          <w:lang w:eastAsia="ar-SA"/>
        </w:rPr>
        <w:t xml:space="preserve">. Para tanto, deverá filtrar o processo principal através de ano, mês e número e depois definir o tipo de juntada, que pode ser anexação ou </w:t>
      </w:r>
      <w:proofErr w:type="spellStart"/>
      <w:r>
        <w:rPr>
          <w:rFonts w:ascii="Arial" w:hAnsi="Arial" w:cs="Arial"/>
          <w:color w:val="000000"/>
          <w:lang w:eastAsia="ar-SA"/>
        </w:rPr>
        <w:t>apensação</w:t>
      </w:r>
      <w:proofErr w:type="spellEnd"/>
      <w:r>
        <w:rPr>
          <w:rFonts w:ascii="Arial" w:hAnsi="Arial" w:cs="Arial"/>
          <w:color w:val="000000"/>
          <w:lang w:eastAsia="ar-SA"/>
        </w:rPr>
        <w:t xml:space="preserve"> e informar um ou mais processos que serão juntados.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Possuir parâmetros para a ativação de assinatura eletrônica para as funcionalidades de tramitação de processos, emissão de guia de recolhimento e concessão de assistência. Para ativar ou desativar o recurso, deverá selecionar a funcionalidade desejada na área de customização do sistema.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emissão de relatório comparativo dos valores estimados em relação aos emitidos e pagos. Para tanto, deverá informar o assunto e o </w:t>
      </w:r>
      <w:proofErr w:type="spellStart"/>
      <w:r>
        <w:rPr>
          <w:rFonts w:ascii="Arial" w:hAnsi="Arial" w:cs="Arial"/>
          <w:color w:val="000000"/>
          <w:lang w:eastAsia="ar-SA"/>
        </w:rPr>
        <w:t>subassunto</w:t>
      </w:r>
      <w:proofErr w:type="spellEnd"/>
      <w:r>
        <w:rPr>
          <w:rFonts w:ascii="Arial" w:hAnsi="Arial" w:cs="Arial"/>
          <w:color w:val="000000"/>
          <w:lang w:eastAsia="ar-SA"/>
        </w:rPr>
        <w:t>, se será ordenado pelo valor da diferença ou por processo, se a comparação com o custo estimado será por valor emitido ou pago, podendo informar adicionalmente a tolerância (percentual ou valor em reais) e filtros por: faixa numérica dos processos, somente guias pagas, que possuam diferença, resumido e relação geral.</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arquivamento de processos. Para tanto, deverá primeiramente selecionar o processo desejado, podendo consultar o processo através do ano, mês e do número, bem como através do requerente. Posteriormente, deverá informar a data de arquivamento, a situação de encerramento, local de arquivamento e opcionalmente, alterar a situação do processo e acrescer uma observação sobre o arquivamento.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registro de entrega da documentação requerida ao cidadão através de procedimento por parte da entidade. Para tanto, deverá primeiramente selecionar o processo desejado, podendo consultar o processo através do ano, mês e do número, bem como através do requerente. Posteriormente, deverá informar a data de entrega.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que o comprovante de entrega seja parametrizado pelo próprio usuário, permitindo-lhe selecionar campos a serem impressos bem como sua disposição dentro do documento. Deverá ofertar a confecção de vários modelos de comprovante de entrega, os quais serão exibidos para o usuário no momento da realização da impressão do mesmo.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Prover funcionalidade que demonstre a consulta e a visualização de processos e histórico de tramitações. Para tal, deverá ofertar pesquisa das informações utilizando no mínimo: ano, mês, número de processo, requerente, órgão protocolo, órgão, assunto,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situação, logradouro, CPF, CNPJ, por período, local de arquivamento, pesquisa por palavra, processos sigilosos ou internos da entidade. Como resultado, deverá ser apresentado uma lista de processos aderentes aos filtros aplicados, contendo as seguintes informações: identificação do processo (ano, mês e número), data de protocolo, requente principal, assunto e </w:t>
      </w:r>
      <w:proofErr w:type="spellStart"/>
      <w:r>
        <w:rPr>
          <w:rFonts w:ascii="Arial" w:hAnsi="Arial" w:cs="Arial"/>
          <w:color w:val="000000"/>
          <w:lang w:eastAsia="ar-SA"/>
        </w:rPr>
        <w:t>subassunto</w:t>
      </w:r>
      <w:proofErr w:type="spellEnd"/>
      <w:r>
        <w:rPr>
          <w:rFonts w:ascii="Arial" w:hAnsi="Arial" w:cs="Arial"/>
          <w:color w:val="000000"/>
          <w:lang w:eastAsia="ar-SA"/>
        </w:rPr>
        <w:t>. Por fim, deverá ser possível acessar os detalhes de um processo, onde deverá constar: localização do processo, pessoas (requerentes principais e secundários), documentos exigidos, súmula, a guia e suas taxas e o histórico de tramitação ocorrido, com a data e hora de todas as entradas e saídas pelos diversos órgãos, além das situações e observações registradas.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emissão de etiquetas de protocolo previamente selecionadas, através dos filtros: assunto, </w:t>
      </w:r>
      <w:proofErr w:type="spellStart"/>
      <w:r>
        <w:rPr>
          <w:rFonts w:ascii="Arial" w:hAnsi="Arial" w:cs="Arial"/>
          <w:color w:val="000000"/>
          <w:lang w:eastAsia="ar-SA"/>
        </w:rPr>
        <w:t>subassunto</w:t>
      </w:r>
      <w:proofErr w:type="spellEnd"/>
      <w:r>
        <w:rPr>
          <w:rFonts w:ascii="Arial" w:hAnsi="Arial" w:cs="Arial"/>
          <w:color w:val="000000"/>
          <w:lang w:eastAsia="ar-SA"/>
        </w:rPr>
        <w:t>, situação, bairro e logradouro do requerente e intervalo de data ou de processos (ano, mês e número). O conteúdo da etiqueta deverá ser configurável, devendo ter minimamente a configuração do: nome da entidade, identificação do processo (número ou código de barras), data e hora do protocolo, requerente principal e a súmula do processo.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acesso aos processos por meio de leitura do código de barras em diversas funcionalidades de movimentação.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comprovante de protocolização no momento do cadastro de processo.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comprovante de protocolização seja parametrizado pelo próprio usuário, permitindo-lhe selecionar campos a serem impressos bem como sua disposição dentro do documento;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cadastro de processos. Para tanto, deverá selecionar o assunto e </w:t>
      </w:r>
      <w:proofErr w:type="spellStart"/>
      <w:r>
        <w:rPr>
          <w:rFonts w:ascii="Arial" w:hAnsi="Arial" w:cs="Arial"/>
          <w:color w:val="000000"/>
          <w:lang w:eastAsia="ar-SA"/>
        </w:rPr>
        <w:t>subassunto</w:t>
      </w:r>
      <w:proofErr w:type="spellEnd"/>
      <w:r>
        <w:rPr>
          <w:rFonts w:ascii="Arial" w:hAnsi="Arial" w:cs="Arial"/>
          <w:color w:val="000000"/>
          <w:lang w:eastAsia="ar-SA"/>
        </w:rPr>
        <w:t>, informar os dados de pelo menos um requerente, que pode ser pessoa física ou jurídica, tais como: nome, data de nascimento ou de abertura da empresa, endereço, definir um requerente como principal e a súmula do processo.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os requerimentos e pareceres sejam configurados pelo próprio usuário permitindo-lhe selecionar campos a serem impressos bem como sua disposição dentro do documento;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a consulta e emissão de prontuário do requerente detalhando todos os fatos e providências relacionadas a qualquer processo no qual o mesmo esteja envolvido;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cadastro de processos relativos a edificações de imóveis. Para tanto, deverá informar o tipo de edificação, tipo de material, tipo de cobertura, áreas do terreno e construída, datas de habite-se e concessão, situação do ISSQN, quantidades de pavimentos, salas, apartamentos e dados de um ou mais engenheiros responsáveis (CPF/CNPJ, e-mail e engenheiro principal).</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relatórios relativos à processos de edificações, como: áreas edificadas por assunto, relação e evolução de áreas edificadas, e áreas edificadas para correspondência.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visões gráficas, utilizando filtro por período de datas para obter área edificada, número de edificações, guias emitidas x pagas, quantidade de processos por órgão, por assunto ou expediente (protocolados, iniciados, entregues e arquivados).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Fornecer dados ao "Controle de Processos e Tramitação - Internet", dados esses referentes a cada processo cadastrado, assegurando inviolabilidade dos dados pessoais do requerente, bem como dos próprios processos.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parâmetros que permitam a sinalização, ao entrar no sistema ou de forma recorrente (em minutos), de processos pendentes de recebimento para o funcionário.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que o roteiro do processo se altere automaticamente de acordo com o status do processo.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informar o número de folhas que compõe o processo.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Disponibilizar mecanismo que permita iniciar o processo a partir do número do boleto de cobrança gerado no módulo internet do trâmite de processos. Para tanto, deverá registrar o número no cadastramento do processo, informar o assunto/</w:t>
      </w:r>
      <w:proofErr w:type="spellStart"/>
      <w:r>
        <w:rPr>
          <w:rFonts w:ascii="Arial" w:hAnsi="Arial" w:cs="Arial"/>
          <w:color w:val="000000"/>
          <w:lang w:eastAsia="ar-SA"/>
        </w:rPr>
        <w:t>subassunto</w:t>
      </w:r>
      <w:proofErr w:type="spellEnd"/>
      <w:r>
        <w:rPr>
          <w:rFonts w:ascii="Arial" w:hAnsi="Arial" w:cs="Arial"/>
          <w:color w:val="000000"/>
          <w:lang w:eastAsia="ar-SA"/>
        </w:rPr>
        <w:t xml:space="preserve"> e complementar os dados conforme requisitos do tema.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confrontar os valores gerados pelo cidadão no controle de processos e tramitação - internet com os valores reais do processo e alertar visualmente o usuário.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gerar automaticamente boleto de cobrança complementar caso os valores gerados pelo cidadão no controle de processos e tramitação - internet estejam inferiores aos valores reais do processo.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anexar arquivos digitais (qualquer formato) nos processos cadastrados.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cancelamento de guias vencidas em lote.</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realização de concessões aos processos assistenciais com assunto parametrizado como Assistência Social.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exclusão de processos arquivados vencidos, isto é, com o tempo (em meses) de arquivamento já vencido (a temporalidade é configurada por assunto).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consulta do valor total aproximado das taxas necessárias a abertura de um processo (protocolização), bem como a documentação exigida. Informações geradas por assunto e </w:t>
      </w:r>
      <w:proofErr w:type="spellStart"/>
      <w:r>
        <w:rPr>
          <w:rFonts w:ascii="Arial" w:hAnsi="Arial" w:cs="Arial"/>
          <w:color w:val="000000"/>
          <w:lang w:eastAsia="ar-SA"/>
        </w:rPr>
        <w:t>subassunto</w:t>
      </w:r>
      <w:proofErr w:type="spellEnd"/>
      <w:r>
        <w:rPr>
          <w:rFonts w:ascii="Arial" w:hAnsi="Arial" w:cs="Arial"/>
          <w:color w:val="000000"/>
          <w:lang w:eastAsia="ar-SA"/>
        </w:rPr>
        <w:t xml:space="preserve"> que poderão ser impressas e entregues ao requerente.</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consulta de todos os e-mails pendentes de envio através de filtros como: usuário, período e operação (protocolo, trâmite, entrega e arquivamento). Após a consulta, é possível efetuar o envio dos e-mails selecionados.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estorno da guia de recolhimento paga, através de consulta por número da guia, ano, mês ou listagem das guias.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dar baixa nas guias de recolhimento pagas em um processo.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pagamento de todas as guias de recolhimento pagas na agência bancária, cujo arquivo de retorno já tenha sido importado pelo sistema de receitas, ou ainda, todas as guias de recolhimentos pagas na tesouraria do próprio órgão público.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registro dos dados cadastrais do cidadão requerente, principal ou envolvido, para abertura de processo junto à entidade.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reabertura de processos arquivados. Após a reabertura, o processo ficará disponível para alterações e tramitar novamente pela entidade.</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recebimento de processos em lote por um órgão/funcionário.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uma estimativa de tempo e custo de um processo, no momento de sua protocolização. Para tal, basta informar a duração em dias e os custos envolvidos por trâmite.</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transferência de processos de um requerente para outro, afim de eliminar pessoas cadastradas em duplicidade na base de dados.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trâmite de um grupo de processos de um órgão/funcionário para outro órgão/funcionário.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emissão do prontuário do processo com informações gerais do processo em formato Texto (REL) ou PDF. Principais informações: o número do processo, datas, o órgão de protocolo, o assunto e o </w:t>
      </w:r>
      <w:proofErr w:type="spellStart"/>
      <w:r>
        <w:rPr>
          <w:rFonts w:ascii="Arial" w:hAnsi="Arial" w:cs="Arial"/>
          <w:color w:val="000000"/>
          <w:lang w:eastAsia="ar-SA"/>
        </w:rPr>
        <w:t>subassunto</w:t>
      </w:r>
      <w:proofErr w:type="spellEnd"/>
      <w:r>
        <w:rPr>
          <w:rFonts w:ascii="Arial" w:hAnsi="Arial" w:cs="Arial"/>
          <w:color w:val="000000"/>
          <w:lang w:eastAsia="ar-SA"/>
        </w:rPr>
        <w:t>, a situação, o nome e documento do requerente principal, documentos anexados, o endereço do processo e o histórico da tramitação.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emissão de relação de processos em formato Texto (REL) ou PDF, com informações como: o número do processo, nome do requerente, datas (de protocolo e de tramitação), o assunto e o </w:t>
      </w:r>
      <w:proofErr w:type="spellStart"/>
      <w:r>
        <w:rPr>
          <w:rFonts w:ascii="Arial" w:hAnsi="Arial" w:cs="Arial"/>
          <w:color w:val="000000"/>
          <w:lang w:eastAsia="ar-SA"/>
        </w:rPr>
        <w:t>subassunto</w:t>
      </w:r>
      <w:proofErr w:type="spellEnd"/>
      <w:r>
        <w:rPr>
          <w:rFonts w:ascii="Arial" w:hAnsi="Arial" w:cs="Arial"/>
          <w:color w:val="000000"/>
          <w:lang w:eastAsia="ar-SA"/>
        </w:rPr>
        <w:t>, as tramitações pelos órgãos. É possível realizar filtros de período, como de data ou faixa de números de processos, como também listar apenas processos ativos, dentre outras opções.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emissão de relação de processos por situação em formato Texto (REL) ou PDF, com informações como: código do processo, datas de protocolo, data de início da tramitação, data de entrega, data do arquivamento, situação do processo, assunto,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e endereço do processo. É possível realizar filtros por situação, assunto, </w:t>
      </w:r>
      <w:proofErr w:type="spellStart"/>
      <w:r>
        <w:rPr>
          <w:rFonts w:ascii="Arial" w:hAnsi="Arial" w:cs="Arial"/>
          <w:color w:val="000000"/>
          <w:lang w:eastAsia="ar-SA"/>
        </w:rPr>
        <w:t>subassunto</w:t>
      </w:r>
      <w:proofErr w:type="spellEnd"/>
      <w:r>
        <w:rPr>
          <w:rFonts w:ascii="Arial" w:hAnsi="Arial" w:cs="Arial"/>
          <w:color w:val="000000"/>
          <w:lang w:eastAsia="ar-SA"/>
        </w:rPr>
        <w:t>, bairro, data de protocolo (ou do requerente), data de início, data de entrega, data de arquivamento.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 xml:space="preserve">Possibilitar a emissão de relatório de processos juntados em formato Texto (REL) ou PDF, com as informações do processo principal e seus respectivos anexados e ou apensados. É possível filtrar por situação, assunto, </w:t>
      </w:r>
      <w:proofErr w:type="spellStart"/>
      <w:r>
        <w:rPr>
          <w:rFonts w:ascii="Arial" w:hAnsi="Arial" w:cs="Arial"/>
          <w:color w:val="000000"/>
          <w:lang w:eastAsia="ar-SA"/>
        </w:rPr>
        <w:t>subassunto</w:t>
      </w:r>
      <w:proofErr w:type="spellEnd"/>
      <w:r>
        <w:rPr>
          <w:rFonts w:ascii="Arial" w:hAnsi="Arial" w:cs="Arial"/>
          <w:color w:val="000000"/>
          <w:lang w:eastAsia="ar-SA"/>
        </w:rPr>
        <w:t xml:space="preserve"> ou intervalo de data. Também são apresentas informações adicionais, como tipo de juntada, data da juntada, dentre outras.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acompanhar por assunto, o número de processos com entrada ou saída a partir de um mês de referência, até 12 meses subsequentes. Para emitir esse relatório, selecionar o mês inicial para composição do relatório e, opcionalmente, o assunto e </w:t>
      </w:r>
      <w:proofErr w:type="spellStart"/>
      <w:r>
        <w:rPr>
          <w:rFonts w:ascii="Arial" w:hAnsi="Arial" w:cs="Arial"/>
          <w:color w:val="000000"/>
          <w:lang w:eastAsia="ar-SA"/>
        </w:rPr>
        <w:t>subassunto</w:t>
      </w:r>
      <w:proofErr w:type="spellEnd"/>
      <w:r>
        <w:rPr>
          <w:rFonts w:ascii="Arial" w:hAnsi="Arial" w:cs="Arial"/>
          <w:color w:val="000000"/>
          <w:lang w:eastAsia="ar-SA"/>
        </w:rPr>
        <w:t xml:space="preserve"> conforme necessidade.</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cadastro dos usuários e suas permissões de acesso ao sistema.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a troca de usuários, sem a necessidade de sair do sistema.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consultar eventos realizados por usuários no sistema, para fins de auditoria. Observação: nessa funcionalidade, há apenas os registros das operações dos usuários, porém sem os detalhes.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criar atalhos para aplicações externas, como bloco de notas e calculadora.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definição de configurações de relatórios, como: o alinhamento de fontes para cabeçalho e corpo do relatório, assim como o uso de imagem como pano de fundo do relatório e equivalência de fontes.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configurações técnicas para uso do sistema, como: utilização de histórico de eventos do usuário, bloqueio da edição de documentos gerados pela rotina de formatação de documentos.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funcionário trocar o órgão de atendimento, no caso de pertencer a dois ou mais órgãos na entidade.</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outras parametrizações gerais do sistema, ajustando-o para o uso da entidade, como: a habilitação de campo para informar o número do processo antigo, o nível de prioridade do processo, obrigatoriedade de CPF ou CNPJ para o requerente, obrigatoriedade de endereço para o requerente, dentre outras.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parametrizações de segurança do sistema, como a utilização de assinatura eletrônica para trâmite, cadastro de processos sigilosos, guia de recolhimento e concessão de assistência. Também é possível determinar o nível de segurança de acesso dos funcionários e órgãos no fluxo de trabalho de processos: tramitação, cadastramento, anexação, entrega/arquivamento e reabertura de processo, dentre outras.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configurações de guia de recolhimento, informando o tipo de documento para recolhimento de taxas (guia ou boleto bancário), data de vencimento, se as guias pagas serão atualizadas manualmente ou de forma automática e integrada ao sistema de arrecadação. </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configurações para documentos, como o modelo da guia etiqueta de protocolo, guia padrão para impressão e modelo de comprovante de encaminhamento / recebimento nos trâmites.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configurações para a página web de tramitação de processos, como: o limite de dias para exibição de processos arquivados, o formato do boleto bancário a ser usado, o e-mail do remetente das mensagens automáticas, instruções a serem apresentadas na área de "Documentos e Taxas", selecionar as ações (protocolo, trâmite, entrega da documentação, dentre outras) que emitirão notificações por e-mail, definir cabeçalho dos e-mails e o SMTP.</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a liberação ou bloqueio dos assuntos e </w:t>
      </w:r>
      <w:proofErr w:type="spellStart"/>
      <w:r>
        <w:rPr>
          <w:rFonts w:ascii="Arial" w:hAnsi="Arial" w:cs="Arial"/>
          <w:color w:val="000000"/>
          <w:lang w:eastAsia="ar-SA"/>
        </w:rPr>
        <w:t>subassuntos</w:t>
      </w:r>
      <w:proofErr w:type="spellEnd"/>
      <w:r>
        <w:rPr>
          <w:rFonts w:ascii="Arial" w:hAnsi="Arial" w:cs="Arial"/>
          <w:color w:val="000000"/>
          <w:lang w:eastAsia="ar-SA"/>
        </w:rPr>
        <w:t xml:space="preserve"> que poderão ou não ser utilizados por cada órgão da entidade cadastrado no sistema.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direcionamento de qualquer relatório do sistema para impressoras específicas.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Possibilitar o cadastramento das fórmulas dos códigos de barras, linhas digitáveis e outras fórmulas utilizadas pelos bancos nos seus devidos padrões.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Criar o boleto bancário, definindo os parâmetros gerais, como tipo de boleto, nome, tamanho e o "layout" do documento.</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ao usuário da entidade consultar a ajuda e versão do sistema.</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cadastramento de processos sigilosos para que apenas sejam tratados e visualizados pelos órgãos envolvidos no trâmite (se habilitado em parâmetros).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cadastramento de processos internos da entidade (se habilitado em parâmetros).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Permitir informar o nível (baixo, médio e alto) de prioridade de um processo (se habilitado em parâmetros).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o registro de volumes de processo e respectivos empréstimos para outros órgãos na entidade (se habilitado em parâmetros).</w:t>
      </w:r>
    </w:p>
    <w:p w:rsidR="00F5769F" w:rsidRDefault="00F5769F" w:rsidP="003D75FE">
      <w:pPr>
        <w:pStyle w:val="PargrafodaLista"/>
        <w:numPr>
          <w:ilvl w:val="0"/>
          <w:numId w:val="27"/>
        </w:numPr>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despacho do trâmite realizado, registrando os órgãos emissor e destinatário (se habilitado em parâmetros).</w:t>
      </w:r>
    </w:p>
    <w:p w:rsidR="00F5769F" w:rsidRDefault="00F5769F"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Possuir integração entre os módulos internet, de uso do cidadão, e o produto padrão de uso da entidade, do sistema de Tramitação de Processos, sem redundância de dados entre os sistemas.</w:t>
      </w:r>
    </w:p>
    <w:p w:rsidR="00F5769F" w:rsidRDefault="00F5769F"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credenciais para </w:t>
      </w:r>
      <w:proofErr w:type="spellStart"/>
      <w:r>
        <w:rPr>
          <w:rFonts w:ascii="Arial" w:hAnsi="Arial" w:cs="Arial"/>
          <w:color w:val="000000"/>
          <w:lang w:eastAsia="ar-SA"/>
        </w:rPr>
        <w:t>logon</w:t>
      </w:r>
      <w:proofErr w:type="spellEnd"/>
      <w:r>
        <w:rPr>
          <w:rFonts w:ascii="Arial" w:hAnsi="Arial" w:cs="Arial"/>
          <w:color w:val="000000"/>
          <w:lang w:eastAsia="ar-SA"/>
        </w:rPr>
        <w:t xml:space="preserve"> no módulo internet, a fim de garantir o sigilo das informações pessoais e dos processos do requerente. Para tanto, poderá utilizar-se de protocolo e senha ou ainda de um identificador (</w:t>
      </w:r>
      <w:proofErr w:type="spellStart"/>
      <w:r>
        <w:rPr>
          <w:rFonts w:ascii="Arial" w:hAnsi="Arial" w:cs="Arial"/>
          <w:color w:val="000000"/>
          <w:lang w:eastAsia="ar-SA"/>
        </w:rPr>
        <w:t>login</w:t>
      </w:r>
      <w:proofErr w:type="spellEnd"/>
      <w:r>
        <w:rPr>
          <w:rFonts w:ascii="Arial" w:hAnsi="Arial" w:cs="Arial"/>
          <w:color w:val="000000"/>
          <w:lang w:eastAsia="ar-SA"/>
        </w:rPr>
        <w:t>), senha e data de aniversário / abertura da empresa (em caso de pessoa jurídica) para acesso seguro.</w:t>
      </w:r>
    </w:p>
    <w:p w:rsidR="00F5769F" w:rsidRDefault="00F5769F"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consulta específica ou geral que permita o requerente acompanhar a tramitação do(s) seu(s) processo(s). Deve apresentar o processo ou uma lista dos processos, com número, data, assunto e </w:t>
      </w:r>
      <w:proofErr w:type="spellStart"/>
      <w:r>
        <w:rPr>
          <w:rFonts w:ascii="Arial" w:hAnsi="Arial" w:cs="Arial"/>
          <w:color w:val="000000"/>
          <w:lang w:eastAsia="ar-SA"/>
        </w:rPr>
        <w:t>subassunto</w:t>
      </w:r>
      <w:proofErr w:type="spellEnd"/>
      <w:r>
        <w:rPr>
          <w:rFonts w:ascii="Arial" w:hAnsi="Arial" w:cs="Arial"/>
          <w:color w:val="000000"/>
          <w:lang w:eastAsia="ar-SA"/>
        </w:rPr>
        <w:t>. De forma complementar às informações citadas, o detalhe de um processo deve conter: o endereço, a súmula e as tramitações entre órgãos da entidade.</w:t>
      </w:r>
    </w:p>
    <w:p w:rsidR="00F5769F" w:rsidRDefault="00F5769F"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consulta que permita o cidadão pesquisar a documentação exigida para a abertura de processo, de acordo com o assunto e </w:t>
      </w:r>
      <w:proofErr w:type="spellStart"/>
      <w:r>
        <w:rPr>
          <w:rFonts w:ascii="Arial" w:hAnsi="Arial" w:cs="Arial"/>
          <w:color w:val="000000"/>
          <w:lang w:eastAsia="ar-SA"/>
        </w:rPr>
        <w:t>subassunto</w:t>
      </w:r>
      <w:proofErr w:type="spellEnd"/>
      <w:r>
        <w:rPr>
          <w:rFonts w:ascii="Arial" w:hAnsi="Arial" w:cs="Arial"/>
          <w:color w:val="000000"/>
          <w:lang w:eastAsia="ar-SA"/>
        </w:rPr>
        <w:t>.</w:t>
      </w:r>
    </w:p>
    <w:p w:rsidR="00F5769F" w:rsidRDefault="00F5769F" w:rsidP="003D75FE">
      <w:pPr>
        <w:pStyle w:val="PargrafodaLista"/>
        <w:numPr>
          <w:ilvl w:val="0"/>
          <w:numId w:val="28"/>
        </w:numPr>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consulta que permita o cidadão ter uma estimativa de custo referente ao processo, de acordo com o assunto e </w:t>
      </w:r>
      <w:proofErr w:type="spellStart"/>
      <w:r>
        <w:rPr>
          <w:rFonts w:ascii="Arial" w:hAnsi="Arial" w:cs="Arial"/>
          <w:color w:val="000000"/>
          <w:lang w:eastAsia="ar-SA"/>
        </w:rPr>
        <w:t>subassunto</w:t>
      </w:r>
      <w:proofErr w:type="spellEnd"/>
      <w:r>
        <w:rPr>
          <w:rFonts w:ascii="Arial" w:hAnsi="Arial" w:cs="Arial"/>
          <w:color w:val="000000"/>
          <w:lang w:eastAsia="ar-SA"/>
        </w:rPr>
        <w:t>. Como resultado deverá ser apresentada uma lista de emolumentos exigidos, fator de incidência (caso exista) e seus respectivos valores. Adicionalmente deverá também ser apresentado o valor total a ser pago e a possibilidade de emissão de boleto, que em sendo utilizado, deverá exigir as informações de pessoa física/jurídica e nome do requerente.</w:t>
      </w:r>
    </w:p>
    <w:p w:rsidR="00F5769F" w:rsidRDefault="00F5769F" w:rsidP="00F5769F">
      <w:pPr>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2"/>
        </w:numPr>
        <w:tabs>
          <w:tab w:val="left" w:pos="993"/>
        </w:tabs>
        <w:suppressAutoHyphens/>
        <w:spacing w:after="0" w:line="240" w:lineRule="auto"/>
        <w:ind w:hanging="294"/>
        <w:jc w:val="both"/>
        <w:rPr>
          <w:rFonts w:ascii="Arial" w:hAnsi="Arial" w:cs="Arial"/>
          <w:b/>
          <w:color w:val="000000"/>
          <w:lang w:eastAsia="ar-SA"/>
        </w:rPr>
      </w:pPr>
      <w:r>
        <w:rPr>
          <w:rFonts w:ascii="Arial" w:hAnsi="Arial" w:cs="Arial"/>
          <w:b/>
          <w:color w:val="000000"/>
          <w:lang w:eastAsia="ar-SA"/>
        </w:rPr>
        <w:t xml:space="preserve"> Receitas Municipais: </w:t>
      </w:r>
    </w:p>
    <w:p w:rsidR="00F5769F" w:rsidRDefault="00F5769F" w:rsidP="00F5769F">
      <w:pPr>
        <w:tabs>
          <w:tab w:val="left" w:pos="993"/>
        </w:tabs>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de forma parametrizada, a sua adaptação integral ao estabelecido pelo Código Tributário Municipal, bem como por qualquer outro conjunto de leis ou normativas em vigor, de qualquer nível, que estejam no contexto de atuação da solução;</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o conceito de cadastro consolidado das informações municipais (Cadastro Único ou Geral), com identificação unificada do cidadão/contribuinte;</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formatação e/ou personalização do layout de todos os documentos oficiais, gerados pelo sistema, tais como: guias de recolhimento, certidões, notificações de lançamento, comprovantes de quitação, documentos integrantes do Processo Tributário Administrativo (PTA), Alvarás, Taxas de Localização e Licença, permitindo minimamente a seleção de campos integrantes, a sua disposição dentro dos documentos e os objetos que integrarão o layout padrão;</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autenticidade do alvará através da Web</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inclusão de QRCODE no documento de alvará, possibilitando a consulta de autenticidade através da leitura do QRCODE</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a emissão de alvarás para diversas finalidades distintas;</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Possibilitar a criação/edição de regras inerentes ao deferimento do alvará (Regras distintas de acordo com as finalidades do alvará); </w:t>
      </w:r>
      <w:proofErr w:type="spellStart"/>
      <w:r>
        <w:rPr>
          <w:rFonts w:ascii="Arial" w:hAnsi="Arial" w:cs="Arial"/>
          <w:color w:val="000000"/>
          <w:lang w:eastAsia="ar-SA"/>
        </w:rPr>
        <w:t>Ex</w:t>
      </w:r>
      <w:proofErr w:type="spellEnd"/>
      <w:r>
        <w:rPr>
          <w:rFonts w:ascii="Arial" w:hAnsi="Arial" w:cs="Arial"/>
          <w:color w:val="000000"/>
          <w:lang w:eastAsia="ar-SA"/>
        </w:rPr>
        <w:t>;</w:t>
      </w:r>
    </w:p>
    <w:p w:rsidR="00F5769F" w:rsidRDefault="00F5769F" w:rsidP="00F5769F">
      <w:pPr>
        <w:tabs>
          <w:tab w:val="left" w:pos="993"/>
        </w:tabs>
        <w:suppressAutoHyphens/>
        <w:spacing w:after="0" w:line="240" w:lineRule="auto"/>
        <w:ind w:left="709"/>
        <w:jc w:val="both"/>
        <w:rPr>
          <w:rFonts w:ascii="Arial" w:eastAsia="Times New Roman" w:hAnsi="Arial" w:cs="Arial"/>
          <w:color w:val="000000"/>
          <w:szCs w:val="20"/>
          <w:lang w:eastAsia="ar-SA"/>
        </w:rPr>
      </w:pPr>
      <w:r>
        <w:rPr>
          <w:rFonts w:ascii="Arial" w:eastAsia="Times New Roman" w:hAnsi="Arial" w:cs="Arial"/>
          <w:color w:val="000000"/>
          <w:szCs w:val="20"/>
          <w:lang w:eastAsia="ar-SA"/>
        </w:rPr>
        <w:t>Possibilitar o envio de e-mail aos contribuintes que efetuaram solicitação de alvará</w:t>
      </w:r>
    </w:p>
    <w:p w:rsidR="00F5769F" w:rsidRDefault="00F5769F" w:rsidP="00F5769F">
      <w:pPr>
        <w:tabs>
          <w:tab w:val="left" w:pos="993"/>
        </w:tabs>
        <w:suppressAutoHyphens/>
        <w:spacing w:after="0" w:line="240" w:lineRule="auto"/>
        <w:ind w:left="709"/>
        <w:jc w:val="both"/>
        <w:rPr>
          <w:rFonts w:ascii="Arial" w:eastAsia="Times New Roman" w:hAnsi="Arial" w:cs="Arial"/>
          <w:color w:val="000000"/>
          <w:szCs w:val="20"/>
          <w:lang w:eastAsia="ar-SA"/>
        </w:rPr>
      </w:pPr>
      <w:r>
        <w:rPr>
          <w:rFonts w:ascii="Arial" w:eastAsia="Times New Roman" w:hAnsi="Arial" w:cs="Arial"/>
          <w:color w:val="000000"/>
          <w:szCs w:val="20"/>
          <w:lang w:eastAsia="ar-SA"/>
        </w:rPr>
        <w:t>Possibilitar a parametrização de modo com que somente determinados usuários possam efetuar o deferimento do Alvará de acordo com a respectiva finalidade; Ex.: Somente usuário do departamento de vigilância sanitária poderão deferir o Alvará Sanitário;</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em segunda via de todos os documentos oficiais;</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do número de via emitida, de todos os documentos oficiais;</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tabelas de controle do endereçamento e das faces de quadras legais, integralmente relacionadas à tabela de zonas cadastrais imobiliárias do município;</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Gerenciar os índices/indexadores de correção e/ou atualização monetária, bem como o controle de mudanças de moeda;</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todo conjunto de fórmulas relativas ao cálculo dos tributos controlados pelo sistema, de forma parametrizada;</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rotinas parametrizáveis de cálculos gerais, parciais e individualizados, dos valores inerentes à obrigação principal e acréscimos legais, com destaque para cada item, aplicável a quaisquer tributos e/ou receitas derivadas;</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calendário de dias úteis por exercício;</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datas de vencimentos de tributos por exercício;</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documentos oficiais, comprovantes de quitação de débitos de qualquer natureza;</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do edital de convocação para ciência de Notificação de Lançamento;</w:t>
      </w:r>
    </w:p>
    <w:p w:rsidR="00F5769F" w:rsidRDefault="00F5769F" w:rsidP="003D75FE">
      <w:pPr>
        <w:pStyle w:val="PargrafodaLista"/>
        <w:numPr>
          <w:ilvl w:val="0"/>
          <w:numId w:val="29"/>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emissão do documento de Notificação do Lançamento seja feita em conjunto com a Guia de Recolhimento dos Tributos, em um único documento, quando em cota única;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todas as Guias de Recolhimento de Tributos controlados pelo sistema;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de isenções, não incidências, imunidades, reduções de alíquota e de bases de cálculo, para qualquer tributo e/ou receitas derivadas, possibilitando a emissão do relatório de conformidade; além disso, deve ser possível realizar estorno destas operações;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da situação cadastral mobiliária e imobiliária, tais como: ativos, inativos, baixados, dentre outras situações;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de extinção por pagamento, decisão administrativa, decisão judicial, remissão, prescrição, compensação e dação em pagamento;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operações de Suspensão de Créditos Tributários ou Não Tributários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operações dos lançamentos de créditos a receber, sejam eles de qualquer natureza, bem como possibilitar o estorno de tais operações;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Gerenciar operações de </w:t>
      </w:r>
      <w:proofErr w:type="spellStart"/>
      <w:r>
        <w:rPr>
          <w:rFonts w:ascii="Arial" w:hAnsi="Arial" w:cs="Arial"/>
          <w:color w:val="000000"/>
          <w:lang w:eastAsia="ar-SA"/>
        </w:rPr>
        <w:t>reparcelamento</w:t>
      </w:r>
      <w:proofErr w:type="spellEnd"/>
      <w:r>
        <w:rPr>
          <w:rFonts w:ascii="Arial" w:hAnsi="Arial" w:cs="Arial"/>
          <w:color w:val="000000"/>
          <w:lang w:eastAsia="ar-SA"/>
        </w:rPr>
        <w:t>, bem como possibilitar o estorno do mesmo quando necessário;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das Guias de Recolhimento com incorporação de códigos de barra, padrão CNAB\FEBRABAN, para recebimento das mesmas pelas instituições financeiras arrecadadoras, integrantes do Sistema Financeiro Nacional;</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devolução de correspondências, em função da não localização do contribuinte\destinatário;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cobrança de tributos e\ou receitas derivadas, através de débito automático em conta corrente, no domicílio bancário autorizado pelo contribuinte;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recolhimento dos tributos e\ou receitas derivadas e classificar os dados da arrecadação, através da leitura de arquivos de dados em formato digital com layout pré-determinado, disponível a Licitante Vencedora;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os arquivos digitais de troca de dados com as instituições financeiras arrecadadoras conveniadas, permitindo o emprego de mecanismos de criptografia que impossibilite a edição dos mesmos;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para auditoria dos valores recolhidos pelas instituições financeiras arrecadadoras e repassados ao Tesouro Municipal, acusando minimamente, discrepâncias nos valores devidos e prazos de repasse;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para conciliação manual dos documentos da arrecadação, a ser empregada nas situações em que não seja possível a conciliação automática dos mesmos através do sistema;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rotina que permita a integração mediante exportação de dados, para o sistema contábil\financeiro do município, através de arquivos em formato digital com layout parametrizável, gerando automaticamente os lançamentos contábeis da receita arrecadada e classificada, sem que haja a necessidade de </w:t>
      </w:r>
      <w:proofErr w:type="spellStart"/>
      <w:r>
        <w:rPr>
          <w:rFonts w:ascii="Arial" w:hAnsi="Arial" w:cs="Arial"/>
          <w:color w:val="000000"/>
          <w:lang w:eastAsia="ar-SA"/>
        </w:rPr>
        <w:t>redigitação</w:t>
      </w:r>
      <w:proofErr w:type="spellEnd"/>
      <w:r>
        <w:rPr>
          <w:rFonts w:ascii="Arial" w:hAnsi="Arial" w:cs="Arial"/>
          <w:color w:val="000000"/>
          <w:lang w:eastAsia="ar-SA"/>
        </w:rPr>
        <w:t>;</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Gerar na conta corrente do contribuinte, de forma consolidada, todos os lançamentos efetuados, com os respectivos valores, datas de vencimento e pagamento, mesmo aqueles advindos de exercícios anteriores, informando em que fase da cobrança o débito se enquadra </w:t>
      </w:r>
      <w:r>
        <w:rPr>
          <w:rFonts w:ascii="Arial" w:hAnsi="Arial" w:cs="Arial"/>
          <w:color w:val="000000"/>
          <w:lang w:eastAsia="ar-SA"/>
        </w:rPr>
        <w:lastRenderedPageBreak/>
        <w:t>(em cobrança ou em dívida ativa), permitindo a consulta parametrizada de extratos da posição financeira, destacando os acréscimos legais dos valores principais;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Nos extratos de posição financeira do contribuinte, que seja proprietário de mais de um imóvel, assegurar que também sejam listados os lançamentos e pagamentos relativos a cada imóvel de sua propriedade;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Permitir o parcelamento, </w:t>
      </w:r>
      <w:proofErr w:type="spellStart"/>
      <w:r>
        <w:rPr>
          <w:rFonts w:ascii="Arial" w:hAnsi="Arial" w:cs="Arial"/>
          <w:color w:val="000000"/>
          <w:lang w:eastAsia="ar-SA"/>
        </w:rPr>
        <w:t>reparcelamento</w:t>
      </w:r>
      <w:proofErr w:type="spellEnd"/>
      <w:r>
        <w:rPr>
          <w:rFonts w:ascii="Arial" w:hAnsi="Arial" w:cs="Arial"/>
          <w:color w:val="000000"/>
          <w:lang w:eastAsia="ar-SA"/>
        </w:rPr>
        <w:t xml:space="preserve"> e </w:t>
      </w:r>
      <w:proofErr w:type="spellStart"/>
      <w:r>
        <w:rPr>
          <w:rFonts w:ascii="Arial" w:hAnsi="Arial" w:cs="Arial"/>
          <w:color w:val="000000"/>
          <w:lang w:eastAsia="ar-SA"/>
        </w:rPr>
        <w:t>desparcelamento</w:t>
      </w:r>
      <w:proofErr w:type="spellEnd"/>
      <w:r>
        <w:rPr>
          <w:rFonts w:ascii="Arial" w:hAnsi="Arial" w:cs="Arial"/>
          <w:color w:val="000000"/>
          <w:lang w:eastAsia="ar-SA"/>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certidões positivas, negativas e positivas com efeito de negativa, sobre os tributos controlados pelo sistema;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restituição de valor cobrado a maior ou indevidamente;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os campos variáveis e links para objetos externos ao sistema, que serão executados pelos aplicativos a eles associados, que comporão os cadastros mobiliário e imobiliário, permitindo minimamente a definição de parâmetros para consistência e integridade do conteúdo dos campos;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destinação das guias de recolhimento dos tributos e\ou receitas derivadas para o domicílio do representante autorizado;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ao usuário, poder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recurso que permita em nível dos tipos de cadastro imobiliário e mobiliário registrados no sistema, promover a alteração programada dos valores constantes dos atributos que compõem os referidos cadastros, utilizando filtros para seleção;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mecanismo de classificação de receita por tributo de acordo com o plano de contas da receita do exercício contábil, sendo que deve ser possível classificar quanto seu exercício de origem, situação e também percentual de rateio;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Toda operação financeira deve ser realizada com sua receita devidamente classificada de acordo com a natureza do plano de contas da receita do exercício corrente;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mecanismo de implantação de saldos dos créditos a receber que ficaram pendentes do exercício anterior de acordo com plano de contas da receita do exercício corrente;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mecanismo de atualização de acréscimo do saldo dos créditos a receber, classificando de acordo com o plano de contas da receita do exercício corrente;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Deve identificar as receitas com fato gerador já reconhecido em sua devida competência;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Não deve ser permitida a exclusão física das operações financeiras já realizadas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relatório demonstrativo (analítico/sintético) de todas as operações financeiras realizadas;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relatório demonstrativo das operações financeiras contabilizadas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Deve possuir relatório que demonstre a classificação dos tributos municipais, bem como aqueles que ainda não possuem sua devida classificação da receita;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Para as operações financeiras que necessitam de embasamento legal deve ser possível informar o fundamento legal, sendo que também deve existir mecanismo (parâmetro) que facilite a inserção de tal informação;</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do IPTU</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situação cadastral do imóvel, permitindo a emissão de relatório de conformidade;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operações de englobamento e\ou parcelamento do solo;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 para a geração automática e parametrizada do lançamento do IPTU, prevendo a possibilidade de, na emissão da guia de recolhimento, incluir valores de outros tributos;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tabelas parametrizáveis de valores e alíquotas para cálculo do IPTU, em conformidade com a planta de valores do município;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simulações parametrizadas dos lançamentos do IPTU aplicadas a todo o município ou a uma região territorial específica;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Possuir rotina de cálculo parametrizável para cobrança de Contribuição de Melhoria, baseada em rateio de custo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do edital de convocação para ciência da cobrança de Contribuição de Melhoria;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da certidão de valor venal do imóvel;</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do ISSQN</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Atender integralmente ao estatuído na resolução IBGE\CONCLA Nº 01 de 25\06\1998 atualizada pela resolução CONCLA Nº 07 de 16\12\2002 que prevê o detalhamento do CNAE (Código de Classificação Nacional de Atividades Econômicas);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diversas atividades desempenhadas pelo contribuinte, possibilitando destacar a atividade principal e as secundárias;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tabelas parametrizáveis com as atividades econômicas, estruturadas por código, grupos, parâmetros para cálculo e lançamento dos tributos em cada atividade econômica;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contador responsável por uma empresa;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Gerenciar as operações de enquadramentos e </w:t>
      </w:r>
      <w:proofErr w:type="spellStart"/>
      <w:r>
        <w:rPr>
          <w:rFonts w:ascii="Arial" w:hAnsi="Arial" w:cs="Arial"/>
          <w:color w:val="000000"/>
          <w:lang w:eastAsia="ar-SA"/>
        </w:rPr>
        <w:t>desenquadramentos</w:t>
      </w:r>
      <w:proofErr w:type="spellEnd"/>
      <w:r>
        <w:rPr>
          <w:rFonts w:ascii="Arial" w:hAnsi="Arial" w:cs="Arial"/>
          <w:color w:val="000000"/>
          <w:lang w:eastAsia="ar-SA"/>
        </w:rPr>
        <w:t xml:space="preserve"> de microempresas e empresas de pequeno porte;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tabelas parametrizáveis de valores e alíquotas para cálculo do ISSQN;</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automático do ISSQN fixo, levando em conta períodos proporcionais e tabelas com faixas de valores por atividades ou grupo de atividades de qualquer natureza, prevendo também descontos parametrizáveis;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rotinas de enquadramento de contribuintes para cálculo do valor do imposto conforme seja fixo ou variável;</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partir da identificação do contribuinte, do fornecimento da base de cálculo e do período de apuração, seja emitido em documento único, a declaração de conformidade com as informações prestadas e a guia de recolhimento do ISSQN variável;</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de alvarás no balcão de atendimento através da internet, bem como a gestão de sua vigência;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controle do ISSQN complementar;</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o processo de autorização para utilização de documentos fiscais;</w:t>
      </w:r>
    </w:p>
    <w:p w:rsidR="00F5769F" w:rsidRDefault="00F5769F" w:rsidP="00F5769F">
      <w:pPr>
        <w:tabs>
          <w:tab w:val="left" w:pos="993"/>
        </w:tabs>
        <w:suppressAutoHyphens/>
        <w:spacing w:after="0" w:line="240" w:lineRule="auto"/>
        <w:ind w:left="360"/>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do ITBI</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que na execução da operação de transferência de propriedade do imóvel e na geração da guia de recolhimento do ITBI, seja informada a existência de débito do imóvel, inclusive aqueles inscritos em dívida ativa ou em execução fiscal;</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cálculo automático do ITBI com base em tabelas parametrizáveis de valores e alíquotas;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 averbação\transferência de imóveis;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de Taxas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o cálculo, lançamento e a emissão de Guias de recolhimento, referentes a taxas de poder de polícia e serviço;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Possuir tabelas parametrizáveis de valores, que permitam o cálculo automático de qualquer taxa controlada pelo sistema;</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Controle da Dívida Ativa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do livro de dívida ativa, contendo os documentos que correspondam aos termos de abertura, encerramento e fundamentação legal;</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Possuir rotina parametrizável, que permita a inscrição em dívida ativa dos tributos e\ou receitas derivadas vencidas e não pagas registradas na conta corrente fiscal;</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ações de cobrança dos contribuintes inadimplentes, ajuizadas ou não após a inscrição em dívida ativa;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emissão parametrizada da notificação de inscrição dos débitos do contribuinte em dívida ativa e da certidão de dívida ativa do contribuinte, que comporá o processo de ajuizamento;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a emissão parametrizada da certidão de petição para ajuizamento dos débitos de contribuinte inscritos em dívida ativa;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Gerenciar as operações referentes aos trâmites dos processos de ajuizamento de débitos, permitindo a vinculação da certidão de petição a um procurador responsável, registrado no cadastro de procuradores;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Pr>
          <w:rFonts w:ascii="Arial" w:hAnsi="Arial" w:cs="Arial"/>
          <w:color w:val="000000"/>
          <w:lang w:eastAsia="ar-SA"/>
        </w:rPr>
        <w:t>redigitação</w:t>
      </w:r>
      <w:proofErr w:type="spellEnd"/>
      <w:r>
        <w:rPr>
          <w:rFonts w:ascii="Arial" w:hAnsi="Arial" w:cs="Arial"/>
          <w:color w:val="000000"/>
          <w:lang w:eastAsia="ar-SA"/>
        </w:rPr>
        <w:t xml:space="preserve"> em ambas as operações;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elaboração e a execução de programação de cobrança de forma parametrizada, a partir das informações recebidas da conta corrente fiscal, sendo possível programar a emissão das notificações ou avisos de cobrança e guias de recolhimento, considerando minimamente os seguintes parâmetros: o montante dos valores e a situação do débito, os períodos de vencimento e a região de localização;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Protesto de Certidões de Dívida Ativa (Manual)</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cancelamento/desistência de protestos de Certidões de Dívida Ativa;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o Protesto de Certidões de Dívida Ativa de maneira eletrônica, integrando-se junto ao Instituto de Estudos de Títulos do Brasil (IEPTB)</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 parametrização dos documentos envolvidos no processo de protesto;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Possibilitar a emissão da Carta de Anuência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Emissão de relatório listando os valores protestados e valores enviados para protesto em aberto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Controle dos valores arrecadados, das Certidões Enviadas para Protestos e Protestadas;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 lançamentos e cálculos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dos valores calculados para lançamento dos débitos;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valores de débitos lançados;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ao controle financeiro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débitos vencidos e a vencer;</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débitos por contribuinte detalhado por tributo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de débitos por tipo de cadastro, dívida e tributo;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débitos prescritos e a prescrever;</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previsão da receita;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cadastro sem lançamentos de débito;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dos maiores devedores por atividade;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isenção de débitos;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Planta de Valores;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 arrecadação dos tributos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de pagamentos, cancelamentos, estornos e reabilitações de débitos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pagamentos por empresa;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lastRenderedPageBreak/>
        <w:t>Demonstrativo sintético do quantitativo e valor das guias de recolhimento emitidas por tributo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do quantitativo de certidões por tipo emitidas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Demonstrativos analíticos de movimento econômico;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Demonstrativos analíticos de valores e datas de vencimento que foram alterados no sistema;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 xml:space="preserve">Demonstrativos analíticos de operações de parcelamentos e </w:t>
      </w:r>
      <w:proofErr w:type="spellStart"/>
      <w:r>
        <w:rPr>
          <w:rFonts w:ascii="Arial" w:hAnsi="Arial" w:cs="Arial"/>
          <w:color w:val="000000"/>
          <w:lang w:eastAsia="ar-SA"/>
        </w:rPr>
        <w:t>reparcelamentos</w:t>
      </w:r>
      <w:proofErr w:type="spellEnd"/>
      <w:r>
        <w:rPr>
          <w:rFonts w:ascii="Arial" w:hAnsi="Arial" w:cs="Arial"/>
          <w:color w:val="000000"/>
          <w:lang w:eastAsia="ar-SA"/>
        </w:rPr>
        <w:t xml:space="preserve">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de resumo da arrecadação por período e tipo de tributo;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da arrecadação, por instituição financeira arrecadadora, por atividade, por região, por unidade cadastral e contribuinte único,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da discrepância entre os valores arrecadados e os valores lançados;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das notificações devolvidas pela não localização do Contribuinte\destinatário;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da situação das notificações emitidas;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de retenções de imposto na fonte por empresa;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por atividade e exercício;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e sintético dos maiores pagadores por atividade;</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das parcelas arrecadadas por tributo e mês num determinado exercício;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dos valores lançados, arrecadados e débitos por dívida e tributo num determinado exercício e região;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de débitos por situação do débito e mês num determinado exercício e região;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sintético de faixa de valores arrecadados num determinado exercício;</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às Ações de Fiscalização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analítico\sintético das notificações e levantamento fiscal realizados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analítico\sintético de infrações apuradas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dos autos de infração gerados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para crítica dos valores recolhidos com os valores identificados nas notas fiscais num determinado mês;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ao ITBI</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das guias de recolhimento por situação num determinado período;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Dados cadastrais dos transmitentes e adquirentes;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Relatórios quanto à Dívida Ativa</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Demonstrativo analítico dos débitos inscritos e\ou ajuizados por livro de inscrição;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F5769F">
      <w:pPr>
        <w:tabs>
          <w:tab w:val="left" w:pos="993"/>
        </w:tabs>
        <w:suppressAutoHyphens/>
        <w:spacing w:after="0" w:line="240" w:lineRule="auto"/>
        <w:ind w:firstLine="709"/>
        <w:jc w:val="both"/>
        <w:rPr>
          <w:rFonts w:ascii="Arial" w:eastAsia="Times New Roman" w:hAnsi="Arial" w:cs="Arial"/>
          <w:b/>
          <w:color w:val="000000"/>
          <w:szCs w:val="20"/>
          <w:lang w:eastAsia="ar-SA"/>
        </w:rPr>
      </w:pPr>
      <w:r>
        <w:rPr>
          <w:rFonts w:ascii="Arial" w:eastAsia="Times New Roman" w:hAnsi="Arial" w:cs="Arial"/>
          <w:b/>
          <w:color w:val="000000"/>
          <w:szCs w:val="20"/>
          <w:lang w:eastAsia="ar-SA"/>
        </w:rPr>
        <w:t>Geração de Etiquetas e Malas Diretas</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construção do layout e a seleção de registros nas operações de geração de malas diretas sejam parametrizadas e esteja vinculada aos atributos que compõem os cadastros mobiliário e imobiliário;</w:t>
      </w:r>
    </w:p>
    <w:p w:rsidR="00F5769F" w:rsidRDefault="00F5769F" w:rsidP="003D75FE">
      <w:pPr>
        <w:pStyle w:val="PargrafodaLista"/>
        <w:numPr>
          <w:ilvl w:val="0"/>
          <w:numId w:val="30"/>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rsidR="00F5769F" w:rsidRDefault="00F5769F" w:rsidP="00F5769F">
      <w:pPr>
        <w:tabs>
          <w:tab w:val="left" w:pos="993"/>
        </w:tabs>
        <w:suppressAutoHyphens/>
        <w:spacing w:after="0" w:line="240" w:lineRule="auto"/>
        <w:jc w:val="both"/>
        <w:rPr>
          <w:rFonts w:ascii="Arial" w:eastAsia="Times New Roman" w:hAnsi="Arial" w:cs="Arial"/>
          <w:color w:val="000000"/>
          <w:szCs w:val="20"/>
          <w:lang w:eastAsia="ar-SA"/>
        </w:rPr>
      </w:pPr>
    </w:p>
    <w:p w:rsidR="00F5769F" w:rsidRDefault="00F5769F" w:rsidP="003D75FE">
      <w:pPr>
        <w:pStyle w:val="PargrafodaLista"/>
        <w:numPr>
          <w:ilvl w:val="0"/>
          <w:numId w:val="12"/>
        </w:numPr>
        <w:tabs>
          <w:tab w:val="left" w:pos="993"/>
        </w:tabs>
        <w:suppressAutoHyphens/>
        <w:spacing w:after="0" w:line="240" w:lineRule="auto"/>
        <w:ind w:hanging="294"/>
        <w:jc w:val="both"/>
        <w:rPr>
          <w:rFonts w:ascii="Arial" w:hAnsi="Arial" w:cs="Arial"/>
          <w:b/>
          <w:color w:val="000000"/>
          <w:lang w:eastAsia="ar-SA"/>
        </w:rPr>
      </w:pPr>
      <w:r>
        <w:rPr>
          <w:rFonts w:ascii="Arial" w:hAnsi="Arial" w:cs="Arial"/>
          <w:b/>
          <w:color w:val="000000"/>
          <w:lang w:eastAsia="ar-SA"/>
        </w:rPr>
        <w:t xml:space="preserve">Atendimento ao Cidadão (Guias, Extratos, Certidões): </w:t>
      </w:r>
    </w:p>
    <w:p w:rsidR="00F5769F" w:rsidRDefault="00F5769F" w:rsidP="00F5769F">
      <w:pPr>
        <w:tabs>
          <w:tab w:val="left" w:pos="993"/>
        </w:tabs>
        <w:suppressAutoHyphens/>
        <w:spacing w:after="0" w:line="240" w:lineRule="auto"/>
        <w:jc w:val="both"/>
        <w:rPr>
          <w:rFonts w:ascii="Arial" w:hAnsi="Arial" w:cs="Arial"/>
          <w:szCs w:val="20"/>
          <w:lang w:eastAsia="ar-SA"/>
        </w:rPr>
      </w:pP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Deverá dispor de mecanismo que permita ao contribuinte visualizar seus débitos estando eles exigíveis ou não, e quando vencidos deve demonstrar o valor devido atualizado, considerando o valor principal, multas, juros e atualização monetária. A consulta deve estar disponível para impressão, sendo que deve ser possível personalizar minimamente o cabeçalho e brasão da entidade.</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ao contribuinte emitir boletos através da internet, de um ou vários débitos. No boleto deve constar os dados do sacado, cedente, descrição dos tributos e o detalhamento do valor a ser pago, bem como: valor principal, atualização monetária, juros e multas para débitos que já tiveram seu prazo legal para pagamento ultrapassado.</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ao contribuinte emitir o carnê de qualquer tributo, sendo possível escolher a emissão apenas das parcelas, cota única ou o carnê completo.</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contribuinte imprima comprovante atestando que o mesmo está em dia com o pagamento da Taxa de Licença e Localização, sendo que o comprovante só deve ser gerado se o valor da Taxas tenha sido pago integralmente.</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ao contribuinte, realizar através da internet a solicitação de Autorização para Impressão de Documentos Fiscais. A solicitação recebida pelo fiscal poderá ser deferida ou indeferida. Em ambos os casos o solicitante e o contador devem ser comunicados com envio de e-mail. Para as solicitações deferidas a Gráfica informada na solicitação também deverá ser comunicada.</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as gráficas realizarem consultas das Autorizações de Impressão de Documentos Fiscais em seu nome.</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contribuinte consulte seus dados cadastrais por intermédio da internet, sendo possível também, optar pela impressa do documento Espelho de Cadastro, o qual deverá ser personalizável.</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Permitir que o contribuinte solicite via internet o acesso ao sistema. O município poderá optar em liberar o acesso automaticamente, sem intervenção do município, ou poderá optar que a solicitação de acesso tenha que ser homologada por um fiscal, onde a autorização poderá ser deferida ou indeferida. Quando a solicitação de acesso for autorizada, o solicitante deverá receber um e-mail com os dados de acesso, bem como sua senha. O texto enviado no e-mail deverá ser personalizável de acordo com a necessidade da entidade e quando a solicitação for indeferida, o solicitando deverá também receber um e-mail comunicando motivo do indeferimento.</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O sistema deve ter o padrão de cores configurável, em ferramenta que permita a modificação de forma fácil, de acordo com as cores do município, cabendo a esse, escolher a cores do topo do site, rodapé e dos botões de ação.</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Os nomes dos botões de ação do sistema devem ser configuráveis pelo município, em ferramenta que permita a modificação de forma fácil.</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O sistema deve dispor de ferramenta para alterar o tamanho da fonte do site, isso de forma ilimitada, a cada clique deve ser percebido o aumento.</w:t>
      </w:r>
    </w:p>
    <w:p w:rsidR="00F5769F" w:rsidRDefault="00F5769F" w:rsidP="003D75FE">
      <w:pPr>
        <w:pStyle w:val="PargrafodaLista"/>
        <w:numPr>
          <w:ilvl w:val="0"/>
          <w:numId w:val="31"/>
        </w:numPr>
        <w:tabs>
          <w:tab w:val="left" w:pos="993"/>
        </w:tabs>
        <w:suppressAutoHyphens/>
        <w:spacing w:after="0" w:line="240" w:lineRule="auto"/>
        <w:jc w:val="both"/>
        <w:rPr>
          <w:rFonts w:ascii="Arial" w:hAnsi="Arial" w:cs="Arial"/>
          <w:color w:val="000000"/>
          <w:lang w:eastAsia="ar-SA"/>
        </w:rPr>
      </w:pPr>
      <w:r>
        <w:rPr>
          <w:rFonts w:ascii="Arial" w:hAnsi="Arial" w:cs="Arial"/>
          <w:color w:val="000000"/>
          <w:lang w:eastAsia="ar-SA"/>
        </w:rPr>
        <w:t>Dispor de mecanismo que permita o cadastramento e alteração de texto de ajuda dos botões de ação. O texto de ajuda deve ser apresentado quando o usuário passar o cursor do mouse sobre o botão.</w:t>
      </w:r>
    </w:p>
    <w:p w:rsidR="00F5769F" w:rsidRDefault="00F5769F" w:rsidP="00F5769F">
      <w:pPr>
        <w:tabs>
          <w:tab w:val="left" w:pos="993"/>
        </w:tabs>
        <w:suppressAutoHyphens/>
        <w:spacing w:after="0" w:line="240" w:lineRule="auto"/>
        <w:jc w:val="both"/>
        <w:rPr>
          <w:rFonts w:ascii="Arial" w:eastAsia="Times New Roman" w:hAnsi="Arial" w:cs="Arial"/>
          <w:b/>
          <w:color w:val="000000"/>
          <w:szCs w:val="20"/>
          <w:lang w:eastAsia="ar-SA"/>
        </w:rPr>
      </w:pPr>
    </w:p>
    <w:p w:rsidR="00F5769F" w:rsidRDefault="00F5769F" w:rsidP="003D75FE">
      <w:pPr>
        <w:pStyle w:val="PargrafodaLista"/>
        <w:numPr>
          <w:ilvl w:val="0"/>
          <w:numId w:val="12"/>
        </w:numPr>
        <w:tabs>
          <w:tab w:val="left" w:pos="993"/>
        </w:tabs>
        <w:suppressAutoHyphens/>
        <w:spacing w:after="160" w:line="240" w:lineRule="auto"/>
        <w:ind w:hanging="294"/>
        <w:jc w:val="both"/>
        <w:rPr>
          <w:rFonts w:ascii="Arial" w:hAnsi="Arial" w:cs="Arial"/>
          <w:b/>
          <w:color w:val="000000"/>
          <w:lang w:eastAsia="ar-SA"/>
        </w:rPr>
      </w:pPr>
      <w:r>
        <w:rPr>
          <w:rFonts w:ascii="Arial" w:hAnsi="Arial" w:cs="Arial"/>
          <w:b/>
          <w:color w:val="000000"/>
          <w:lang w:eastAsia="ar-SA"/>
        </w:rPr>
        <w:t>Gestão do ISS:</w:t>
      </w:r>
    </w:p>
    <w:p w:rsidR="00F5769F" w:rsidRDefault="00F5769F" w:rsidP="003D75FE">
      <w:pPr>
        <w:pStyle w:val="PargrafodaLista"/>
        <w:numPr>
          <w:ilvl w:val="1"/>
          <w:numId w:val="12"/>
        </w:numPr>
        <w:tabs>
          <w:tab w:val="left" w:pos="993"/>
        </w:tabs>
        <w:suppressAutoHyphens/>
        <w:spacing w:after="0" w:line="240" w:lineRule="auto"/>
        <w:jc w:val="both"/>
        <w:rPr>
          <w:rFonts w:ascii="Arial" w:hAnsi="Arial" w:cs="Arial"/>
          <w:b/>
          <w:color w:val="000000"/>
          <w:lang w:eastAsia="ar-SA"/>
        </w:rPr>
      </w:pPr>
      <w:r>
        <w:rPr>
          <w:rFonts w:ascii="Arial" w:hAnsi="Arial" w:cs="Arial"/>
          <w:b/>
          <w:color w:val="000000"/>
          <w:lang w:eastAsia="ar-SA"/>
        </w:rPr>
        <w:t>Declaração Eletrônica do ISSQN</w:t>
      </w:r>
    </w:p>
    <w:p w:rsidR="00F5769F" w:rsidRDefault="00F5769F" w:rsidP="003D75FE">
      <w:pPr>
        <w:pStyle w:val="PargrafodaLista"/>
        <w:numPr>
          <w:ilvl w:val="0"/>
          <w:numId w:val="32"/>
        </w:numPr>
        <w:spacing w:after="160" w:line="240" w:lineRule="auto"/>
        <w:jc w:val="both"/>
        <w:rPr>
          <w:rFonts w:ascii="Arial" w:eastAsiaTheme="minorHAnsi" w:hAnsi="Arial" w:cs="Arial"/>
          <w:lang w:eastAsia="en-US"/>
        </w:rPr>
      </w:pPr>
      <w:r>
        <w:rPr>
          <w:rFonts w:ascii="Arial" w:hAnsi="Arial" w:cs="Arial"/>
        </w:rPr>
        <w:t>Deverá substituir o processo manual de escrita fiscal;</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Deverá proporcionar facilidades operacionais para pagamento do ISSQN retido na fonte e para a emissão do recibo de retenção e entrega da relação das empresas prestadoras de serviço;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lastRenderedPageBreak/>
        <w:t>Deverá proporcionar facilidades para entrega de declarações em locais estabelecidos pela Prefeitura, através de arquivos magnéticos ou diretamente pela Internet Pública, provendo mecanismos de consistência, de conferência de dados e de segurança do serviço;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Disponibilizar layout e meios para possibilitar a importação de arquivos gerados pelos sistemas da escrita fiscal ou contábil utilizados pela empresa prestadora ou tomadora de serviço bem como meios para validação do layout do arquivo;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da Prefeitura com as instituições bancárias;</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da Prefeitura com as instituições bancárias;</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Para contribuintes na condição de responsável, na retenção na fonte de serviços tomados de fornecedores residentes fora do Município, deverá permitir informar a razão social, CNPJ, município de localização da empresa, bem como emissão da Guia de Recolhimento de ISS atender as mesmas especificações dos contribuintes residentes no município;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 emissão da Guia de Recolhimento de ISS, quando responsável tributário, separado daquela em que paga como contribuinte, ou a critério do emissor poderá ser emitido em guia única;</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Viabilizar a impressão do Recibo de Retenção de notas fiscais recebidas com imposto retido na fonte;</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Disponibilizar impressão eletrônica do livro fiscal;</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Prover, através da disponibilização de senhas por contador/contribuinte, sigilo absoluto quanto às informações particulares de cada contador/contribuinte e das empresas sob sua responsabilidade;</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 xml:space="preserve">Permitir ao contador/contribuinte acessar somente a lista de empresas sob sua responsabilidade e realizar a manutenção dos dados das </w:t>
      </w:r>
      <w:proofErr w:type="spellStart"/>
      <w:r>
        <w:rPr>
          <w:rFonts w:ascii="Arial" w:hAnsi="Arial" w:cs="Arial"/>
        </w:rPr>
        <w:t>DMS’s</w:t>
      </w:r>
      <w:proofErr w:type="spellEnd"/>
      <w:r>
        <w:rPr>
          <w:rFonts w:ascii="Arial" w:hAnsi="Arial" w:cs="Arial"/>
        </w:rPr>
        <w:t xml:space="preserve"> – Declaração Mensal de Serviço – somente destas empresas;</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adicionar tantos usuários no sistema quanto for necessário, sendo o acesso individualizado e todos devem ter acesso a todas as empresas da lista do contador/contribuinte;</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realizar uma DMS sem movimento;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Cada DMS deverá ser composta de todas as informações necessárias à completa identificação do documento emitido, do prestador, do tomador, dos serviços prestados e do valor da operação;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 xml:space="preserve">Possibilitar ao contador/contribuinte a digitação, o recebimento e o processamento de </w:t>
      </w:r>
      <w:proofErr w:type="spellStart"/>
      <w:r>
        <w:rPr>
          <w:rFonts w:ascii="Arial" w:hAnsi="Arial" w:cs="Arial"/>
        </w:rPr>
        <w:t>DMS’s</w:t>
      </w:r>
      <w:proofErr w:type="spellEnd"/>
      <w:r>
        <w:rPr>
          <w:rFonts w:ascii="Arial" w:hAnsi="Arial" w:cs="Arial"/>
        </w:rPr>
        <w:t xml:space="preserve"> retificadoras, após a entrega da declaração;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gerar e imprimir o protocolo de confirmação de recebimento da DMS;</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ao contador/contribuinte gerar e imprimir o protocolo de retenção na fonte;</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 escrituração de instituições bancárias em planos de conta completamente aderentes ao plano adotado pelas instituições bancárias, devendo as contas ser vinculadas a uma atividade e alíquota, bem como deve ser possível vincular cada conta a uma conta do plano de contas COSIF;</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que seja montado planos de contas para declaração de escolas, lotéricas, planos de saúde, concessionárias de transporte público, seguradoras, e todos outros segmentos que não tenham a obrigatoriedade de emissão de notas fiscais;</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 xml:space="preserve"> Permitir que em uma única nota fiscal seja vinculado vários serviços distintos, cada qual com sua identificação do item da lista de serviços, alíquota, valor da base de cálculo e valor do imposto;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lastRenderedPageBreak/>
        <w:t>Permitir informar notas que tenham sido roubadas, extraviadas, destruídas ou qualquer outro motivo que não tenham emitido;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que o declarante informe eventual valores de créditos, valores estes que devem ser abatidos do valor de imposto próprio a pagar no mês; Deve ser possível configurar um percentual limite para este abatimento;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Permitir a declaração pelo prestador da diferença de alíquota para as notas emitidas que sofreram retenção com alíquota inferior a devida;</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Possibilitar a visualização em forma gráfica de dados gerenciais em área pública, bem como: Resumo de Declaração, Valores Pagos, Declarações Entregues fora do Prazo e Lançamento de Notas por Dia;</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Possibilitar consulta da veracidade do protocolo de retenção fornecido pelo prestador;</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Possuir canal de fale conosco;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Possibilitar a declaração da (RBT) Receita Bruta Total por empresas optantes do Regime Único Simples Nacional;</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Possibilitar a apuração automática da alíquota para empresas optantes do Regime Único Simples Nacional de acordo com sua RBT;</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Realizar autuação automática para empresas omissas de declaração;</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Possibilitar o envio de e-mail informado ao contador referente às autuações realizadas; das empresas sob sua responsabilidade;</w:t>
      </w:r>
    </w:p>
    <w:p w:rsidR="00F5769F" w:rsidRDefault="00F5769F" w:rsidP="003D75FE">
      <w:pPr>
        <w:pStyle w:val="PargrafodaLista"/>
        <w:numPr>
          <w:ilvl w:val="0"/>
          <w:numId w:val="32"/>
        </w:numPr>
        <w:spacing w:after="160" w:line="240" w:lineRule="auto"/>
        <w:jc w:val="both"/>
        <w:rPr>
          <w:rFonts w:ascii="Arial" w:hAnsi="Arial" w:cs="Arial"/>
        </w:rPr>
      </w:pPr>
      <w:r>
        <w:rPr>
          <w:rFonts w:ascii="Arial" w:hAnsi="Arial" w:cs="Arial"/>
        </w:rPr>
        <w:t>Realizar constituição de créditos para declarações com valores não pagos;</w:t>
      </w:r>
    </w:p>
    <w:p w:rsidR="00F5769F" w:rsidRDefault="00F5769F" w:rsidP="003D75FE">
      <w:pPr>
        <w:pStyle w:val="PargrafodaLista"/>
        <w:numPr>
          <w:ilvl w:val="0"/>
          <w:numId w:val="32"/>
        </w:numPr>
        <w:tabs>
          <w:tab w:val="left" w:pos="993"/>
        </w:tabs>
        <w:suppressAutoHyphens/>
        <w:spacing w:after="160" w:line="240" w:lineRule="auto"/>
        <w:jc w:val="both"/>
        <w:rPr>
          <w:rFonts w:ascii="Arial" w:hAnsi="Arial" w:cs="Arial"/>
          <w:b/>
          <w:color w:val="000000"/>
          <w:lang w:eastAsia="ar-SA"/>
        </w:rPr>
      </w:pPr>
      <w:r>
        <w:rPr>
          <w:rFonts w:ascii="Arial" w:hAnsi="Arial" w:cs="Arial"/>
        </w:rPr>
        <w:t>Possibilitar o envio de e-mail informado ao contador referente às constituições de créditos realizadas das empresas sob sua responsabilidade;</w:t>
      </w:r>
    </w:p>
    <w:p w:rsidR="00F5769F" w:rsidRDefault="00F5769F" w:rsidP="00F5769F">
      <w:pPr>
        <w:pStyle w:val="PargrafodaLista"/>
        <w:tabs>
          <w:tab w:val="left" w:pos="993"/>
        </w:tabs>
        <w:suppressAutoHyphens/>
        <w:spacing w:line="240" w:lineRule="auto"/>
        <w:jc w:val="both"/>
        <w:rPr>
          <w:rFonts w:ascii="Arial" w:hAnsi="Arial" w:cs="Arial"/>
          <w:b/>
          <w:color w:val="000000"/>
          <w:lang w:eastAsia="ar-SA"/>
        </w:rPr>
      </w:pPr>
    </w:p>
    <w:p w:rsidR="00F5769F" w:rsidRDefault="00F5769F" w:rsidP="003D75FE">
      <w:pPr>
        <w:pStyle w:val="PargrafodaLista"/>
        <w:numPr>
          <w:ilvl w:val="1"/>
          <w:numId w:val="12"/>
        </w:numPr>
        <w:tabs>
          <w:tab w:val="left" w:pos="993"/>
        </w:tabs>
        <w:suppressAutoHyphens/>
        <w:spacing w:after="0" w:line="240" w:lineRule="auto"/>
        <w:jc w:val="both"/>
        <w:rPr>
          <w:rFonts w:ascii="Arial" w:hAnsi="Arial" w:cs="Arial"/>
          <w:b/>
          <w:color w:val="000000"/>
          <w:lang w:eastAsia="ar-SA"/>
        </w:rPr>
      </w:pPr>
      <w:r>
        <w:rPr>
          <w:rFonts w:ascii="Arial" w:hAnsi="Arial" w:cs="Arial"/>
          <w:b/>
          <w:color w:val="000000"/>
          <w:lang w:eastAsia="ar-SA"/>
        </w:rPr>
        <w:t>Nota Fiscal Eletrônica de Serviços:</w:t>
      </w:r>
    </w:p>
    <w:p w:rsidR="00F5769F" w:rsidRDefault="00F5769F" w:rsidP="003D75FE">
      <w:pPr>
        <w:pStyle w:val="PargrafodaLista"/>
        <w:numPr>
          <w:ilvl w:val="0"/>
          <w:numId w:val="33"/>
        </w:numPr>
        <w:tabs>
          <w:tab w:val="left" w:pos="993"/>
        </w:tabs>
        <w:spacing w:after="160" w:line="240" w:lineRule="auto"/>
        <w:ind w:left="1134" w:hanging="708"/>
        <w:jc w:val="both"/>
        <w:rPr>
          <w:rFonts w:ascii="Arial" w:eastAsiaTheme="minorHAnsi" w:hAnsi="Arial" w:cs="Arial"/>
          <w:lang w:eastAsia="en-US"/>
        </w:rPr>
      </w:pPr>
      <w:r>
        <w:rPr>
          <w:rFonts w:ascii="Arial" w:hAnsi="Arial" w:cs="Arial"/>
        </w:rPr>
        <w:t xml:space="preserve">  A aplicação on-line deve rodar em protocolo de comunicação seguro, denominado de HTTPS;</w:t>
      </w:r>
    </w:p>
    <w:p w:rsidR="00F5769F" w:rsidRDefault="00F5769F" w:rsidP="003D75FE">
      <w:pPr>
        <w:pStyle w:val="PargrafodaLista"/>
        <w:numPr>
          <w:ilvl w:val="0"/>
          <w:numId w:val="33"/>
        </w:numPr>
        <w:tabs>
          <w:tab w:val="left" w:pos="1134"/>
        </w:tabs>
        <w:spacing w:after="160" w:line="240" w:lineRule="auto"/>
        <w:ind w:left="993" w:hanging="567"/>
        <w:jc w:val="both"/>
        <w:rPr>
          <w:rFonts w:ascii="Arial" w:hAnsi="Arial" w:cs="Arial"/>
        </w:rPr>
      </w:pPr>
      <w:r>
        <w:rPr>
          <w:rFonts w:ascii="Arial" w:hAnsi="Arial" w:cs="Arial"/>
        </w:rPr>
        <w:t xml:space="preserve"> O sistema deverá contar com duas formas de disponibilização:</w:t>
      </w:r>
    </w:p>
    <w:p w:rsidR="00F5769F" w:rsidRDefault="00F5769F" w:rsidP="003D75FE">
      <w:pPr>
        <w:pStyle w:val="PargrafodaLista"/>
        <w:numPr>
          <w:ilvl w:val="2"/>
          <w:numId w:val="34"/>
        </w:numPr>
        <w:spacing w:after="160" w:line="240" w:lineRule="auto"/>
        <w:ind w:left="1560" w:hanging="425"/>
        <w:jc w:val="both"/>
        <w:rPr>
          <w:rFonts w:ascii="Arial" w:hAnsi="Arial" w:cs="Arial"/>
        </w:rPr>
      </w:pPr>
      <w:r>
        <w:rPr>
          <w:rFonts w:ascii="Arial" w:hAnsi="Arial" w:cs="Arial"/>
        </w:rPr>
        <w:t>Solução on-line, disponibilizada no sítio da secretaria, na Internet;</w:t>
      </w:r>
    </w:p>
    <w:p w:rsidR="00F5769F" w:rsidRDefault="00F5769F" w:rsidP="003D75FE">
      <w:pPr>
        <w:pStyle w:val="PargrafodaLista"/>
        <w:numPr>
          <w:ilvl w:val="2"/>
          <w:numId w:val="34"/>
        </w:numPr>
        <w:spacing w:after="160" w:line="240" w:lineRule="auto"/>
        <w:ind w:left="1560" w:hanging="425"/>
        <w:jc w:val="both"/>
        <w:rPr>
          <w:rFonts w:ascii="Arial" w:hAnsi="Arial" w:cs="Arial"/>
        </w:rPr>
      </w:pPr>
      <w:r>
        <w:rPr>
          <w:rFonts w:ascii="Arial" w:hAnsi="Arial" w:cs="Arial"/>
        </w:rPr>
        <w:t>Solução Web Service, que permita a integração com os sistemas próprios dos contribuintes e/ou um aplicativo cliente, disponibilizado pela secretaria.</w:t>
      </w:r>
    </w:p>
    <w:p w:rsidR="00F5769F" w:rsidRDefault="00F5769F" w:rsidP="003D75FE">
      <w:pPr>
        <w:pStyle w:val="PargrafodaLista"/>
        <w:numPr>
          <w:ilvl w:val="0"/>
          <w:numId w:val="35"/>
        </w:numPr>
        <w:spacing w:after="160" w:line="240" w:lineRule="auto"/>
        <w:ind w:left="1134" w:hanging="708"/>
        <w:jc w:val="both"/>
        <w:rPr>
          <w:rFonts w:ascii="Arial" w:hAnsi="Arial" w:cs="Arial"/>
        </w:rPr>
      </w:pPr>
      <w:r>
        <w:rPr>
          <w:rFonts w:ascii="Arial" w:hAnsi="Arial" w:cs="Arial"/>
        </w:rPr>
        <w:t xml:space="preserve">Na versão On-line, a identificação e o acesso se dará pela identificação do CPF ou CNPJ, devendo esse ser informado juntamente com senha personalizada pelo usuário, cadastrada previamente e mecanismo de proteção do tipo </w:t>
      </w:r>
      <w:proofErr w:type="spellStart"/>
      <w:r>
        <w:rPr>
          <w:rFonts w:ascii="Arial" w:hAnsi="Arial" w:cs="Arial"/>
        </w:rPr>
        <w:t>Captchas</w:t>
      </w:r>
      <w:proofErr w:type="spellEnd"/>
      <w:r>
        <w:rPr>
          <w:rFonts w:ascii="Arial" w:hAnsi="Arial" w:cs="Arial"/>
        </w:rPr>
        <w:t xml:space="preserve"> utilizado para distinguir humanos e máquinas;</w:t>
      </w:r>
    </w:p>
    <w:p w:rsidR="00F5769F" w:rsidRDefault="00F5769F" w:rsidP="003D75FE">
      <w:pPr>
        <w:pStyle w:val="PargrafodaLista"/>
        <w:numPr>
          <w:ilvl w:val="0"/>
          <w:numId w:val="36"/>
        </w:numPr>
        <w:tabs>
          <w:tab w:val="left" w:pos="1134"/>
        </w:tabs>
        <w:spacing w:after="160" w:line="240" w:lineRule="auto"/>
        <w:ind w:left="1134" w:hanging="708"/>
        <w:jc w:val="both"/>
        <w:rPr>
          <w:rFonts w:ascii="Arial" w:hAnsi="Arial" w:cs="Arial"/>
        </w:rPr>
      </w:pPr>
      <w:r>
        <w:rPr>
          <w:rFonts w:ascii="Arial" w:hAnsi="Arial" w:cs="Arial"/>
        </w:rPr>
        <w:t xml:space="preserve">Somente pessoas identificadas como emissores de </w:t>
      </w:r>
      <w:proofErr w:type="spellStart"/>
      <w:r>
        <w:rPr>
          <w:rFonts w:ascii="Arial" w:hAnsi="Arial" w:cs="Arial"/>
        </w:rPr>
        <w:t>NFSe</w:t>
      </w:r>
      <w:proofErr w:type="spellEnd"/>
      <w:r>
        <w:rPr>
          <w:rFonts w:ascii="Arial" w:hAnsi="Arial" w:cs="Arial"/>
        </w:rPr>
        <w:t xml:space="preserve"> poderão efetuar </w:t>
      </w:r>
      <w:proofErr w:type="spellStart"/>
      <w:r>
        <w:rPr>
          <w:rFonts w:ascii="Arial" w:hAnsi="Arial" w:cs="Arial"/>
        </w:rPr>
        <w:t>login</w:t>
      </w:r>
      <w:proofErr w:type="spellEnd"/>
      <w:r>
        <w:rPr>
          <w:rFonts w:ascii="Arial" w:hAnsi="Arial" w:cs="Arial"/>
        </w:rPr>
        <w:t xml:space="preserve"> e ter acesso ao sistema de emissão de Nota Fiscal de Serviço Eletrônica – </w:t>
      </w:r>
      <w:proofErr w:type="spellStart"/>
      <w:r>
        <w:rPr>
          <w:rFonts w:ascii="Arial" w:hAnsi="Arial" w:cs="Arial"/>
        </w:rPr>
        <w:t>NFSe</w:t>
      </w:r>
      <w:proofErr w:type="spellEnd"/>
      <w:r>
        <w:rPr>
          <w:rFonts w:ascii="Arial" w:hAnsi="Arial" w:cs="Arial"/>
        </w:rPr>
        <w:t>;</w:t>
      </w:r>
    </w:p>
    <w:p w:rsidR="00F5769F" w:rsidRDefault="00F5769F" w:rsidP="003D75FE">
      <w:pPr>
        <w:pStyle w:val="PargrafodaLista"/>
        <w:numPr>
          <w:ilvl w:val="0"/>
          <w:numId w:val="36"/>
        </w:numPr>
        <w:tabs>
          <w:tab w:val="left" w:pos="1134"/>
        </w:tabs>
        <w:spacing w:after="160" w:line="240" w:lineRule="auto"/>
        <w:ind w:left="1134" w:hanging="708"/>
        <w:jc w:val="both"/>
        <w:rPr>
          <w:rFonts w:ascii="Arial" w:hAnsi="Arial" w:cs="Arial"/>
        </w:rPr>
      </w:pPr>
      <w:r>
        <w:rPr>
          <w:rFonts w:ascii="Arial" w:hAnsi="Arial" w:cs="Arial"/>
        </w:rPr>
        <w:t>O sistema deverá ser aderente ao modelo conceitual e de integração da ABRASF versão 1.0 e 2.02;</w:t>
      </w:r>
    </w:p>
    <w:p w:rsidR="00F5769F" w:rsidRDefault="00F5769F" w:rsidP="003D75FE">
      <w:pPr>
        <w:pStyle w:val="PargrafodaLista"/>
        <w:numPr>
          <w:ilvl w:val="0"/>
          <w:numId w:val="36"/>
        </w:numPr>
        <w:tabs>
          <w:tab w:val="left" w:pos="1134"/>
        </w:tabs>
        <w:spacing w:after="160" w:line="240" w:lineRule="auto"/>
        <w:ind w:left="1134" w:hanging="708"/>
        <w:jc w:val="both"/>
        <w:rPr>
          <w:rFonts w:ascii="Arial" w:hAnsi="Arial" w:cs="Arial"/>
        </w:rPr>
      </w:pPr>
      <w:r>
        <w:rPr>
          <w:rFonts w:ascii="Arial" w:hAnsi="Arial" w:cs="Arial"/>
        </w:rPr>
        <w:t>O sistema deve contar com as seguintes funcionalidades:</w:t>
      </w:r>
    </w:p>
    <w:p w:rsidR="00F5769F" w:rsidRDefault="00F5769F" w:rsidP="00F5769F">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a)</w:t>
      </w:r>
      <w:r>
        <w:rPr>
          <w:rFonts w:ascii="Arial" w:hAnsi="Arial" w:cs="Arial"/>
          <w:szCs w:val="20"/>
        </w:rPr>
        <w:tab/>
        <w:t xml:space="preserve">Geração de </w:t>
      </w:r>
      <w:proofErr w:type="spellStart"/>
      <w:r>
        <w:rPr>
          <w:rFonts w:ascii="Arial" w:hAnsi="Arial" w:cs="Arial"/>
          <w:szCs w:val="20"/>
        </w:rPr>
        <w:t>NFSe</w:t>
      </w:r>
      <w:proofErr w:type="spellEnd"/>
      <w:r>
        <w:rPr>
          <w:rFonts w:ascii="Arial" w:hAnsi="Arial" w:cs="Arial"/>
          <w:szCs w:val="20"/>
        </w:rPr>
        <w:t xml:space="preserve"> (online)</w:t>
      </w:r>
    </w:p>
    <w:p w:rsidR="00F5769F" w:rsidRDefault="00F5769F" w:rsidP="00F5769F">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b)</w:t>
      </w:r>
      <w:r>
        <w:rPr>
          <w:rFonts w:ascii="Arial" w:hAnsi="Arial" w:cs="Arial"/>
          <w:szCs w:val="20"/>
        </w:rPr>
        <w:tab/>
        <w:t>Recepção e Processamento lote de RPS (online e WebService)</w:t>
      </w:r>
    </w:p>
    <w:p w:rsidR="00F5769F" w:rsidRDefault="00F5769F" w:rsidP="00F5769F">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c)</w:t>
      </w:r>
      <w:r>
        <w:rPr>
          <w:rFonts w:ascii="Arial" w:hAnsi="Arial" w:cs="Arial"/>
          <w:szCs w:val="20"/>
        </w:rPr>
        <w:tab/>
        <w:t>Consulta de lote de RPS (online e WebService)</w:t>
      </w:r>
    </w:p>
    <w:p w:rsidR="00F5769F" w:rsidRDefault="00F5769F" w:rsidP="00F5769F">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d)</w:t>
      </w:r>
      <w:r>
        <w:rPr>
          <w:rFonts w:ascii="Arial" w:hAnsi="Arial" w:cs="Arial"/>
          <w:szCs w:val="20"/>
        </w:rPr>
        <w:tab/>
        <w:t xml:space="preserve">Consulta de </w:t>
      </w:r>
      <w:proofErr w:type="spellStart"/>
      <w:r>
        <w:rPr>
          <w:rFonts w:ascii="Arial" w:hAnsi="Arial" w:cs="Arial"/>
          <w:szCs w:val="20"/>
        </w:rPr>
        <w:t>NFSe</w:t>
      </w:r>
      <w:proofErr w:type="spellEnd"/>
      <w:r>
        <w:rPr>
          <w:rFonts w:ascii="Arial" w:hAnsi="Arial" w:cs="Arial"/>
          <w:szCs w:val="20"/>
        </w:rPr>
        <w:t xml:space="preserve"> por RPS (online e WebService)</w:t>
      </w:r>
    </w:p>
    <w:p w:rsidR="00F5769F" w:rsidRDefault="00F5769F" w:rsidP="00F5769F">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e)</w:t>
      </w:r>
      <w:r>
        <w:rPr>
          <w:rFonts w:ascii="Arial" w:hAnsi="Arial" w:cs="Arial"/>
          <w:szCs w:val="20"/>
        </w:rPr>
        <w:tab/>
        <w:t xml:space="preserve">Consulta de </w:t>
      </w:r>
      <w:proofErr w:type="spellStart"/>
      <w:r>
        <w:rPr>
          <w:rFonts w:ascii="Arial" w:hAnsi="Arial" w:cs="Arial"/>
          <w:szCs w:val="20"/>
        </w:rPr>
        <w:t>NFSe</w:t>
      </w:r>
      <w:proofErr w:type="spellEnd"/>
      <w:r>
        <w:rPr>
          <w:rFonts w:ascii="Arial" w:hAnsi="Arial" w:cs="Arial"/>
          <w:szCs w:val="20"/>
        </w:rPr>
        <w:t xml:space="preserve"> (online e WebService)</w:t>
      </w:r>
    </w:p>
    <w:p w:rsidR="00F5769F" w:rsidRDefault="00F5769F" w:rsidP="00F5769F">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f)</w:t>
      </w:r>
      <w:r>
        <w:rPr>
          <w:rFonts w:ascii="Arial" w:hAnsi="Arial" w:cs="Arial"/>
          <w:szCs w:val="20"/>
        </w:rPr>
        <w:tab/>
        <w:t xml:space="preserve">Cancelamento de </w:t>
      </w:r>
      <w:proofErr w:type="spellStart"/>
      <w:r>
        <w:rPr>
          <w:rFonts w:ascii="Arial" w:hAnsi="Arial" w:cs="Arial"/>
          <w:szCs w:val="20"/>
        </w:rPr>
        <w:t>NFSe</w:t>
      </w:r>
      <w:proofErr w:type="spellEnd"/>
      <w:r>
        <w:rPr>
          <w:rFonts w:ascii="Arial" w:hAnsi="Arial" w:cs="Arial"/>
          <w:szCs w:val="20"/>
        </w:rPr>
        <w:t xml:space="preserve"> (online e WebService)</w:t>
      </w:r>
    </w:p>
    <w:p w:rsidR="00F5769F" w:rsidRDefault="00F5769F" w:rsidP="00F5769F">
      <w:pPr>
        <w:tabs>
          <w:tab w:val="left" w:pos="1134"/>
          <w:tab w:val="left" w:pos="1418"/>
          <w:tab w:val="left" w:pos="1701"/>
          <w:tab w:val="left" w:pos="1843"/>
        </w:tabs>
        <w:spacing w:after="0" w:line="240" w:lineRule="auto"/>
        <w:ind w:left="709" w:firstLine="425"/>
        <w:jc w:val="both"/>
        <w:rPr>
          <w:rFonts w:ascii="Arial" w:hAnsi="Arial" w:cs="Arial"/>
          <w:szCs w:val="20"/>
        </w:rPr>
      </w:pPr>
      <w:r>
        <w:rPr>
          <w:rFonts w:ascii="Arial" w:hAnsi="Arial" w:cs="Arial"/>
          <w:szCs w:val="20"/>
        </w:rPr>
        <w:t>g)</w:t>
      </w:r>
      <w:r>
        <w:rPr>
          <w:rFonts w:ascii="Arial" w:hAnsi="Arial" w:cs="Arial"/>
          <w:szCs w:val="20"/>
        </w:rPr>
        <w:tab/>
        <w:t xml:space="preserve">Substituição de </w:t>
      </w:r>
      <w:proofErr w:type="spellStart"/>
      <w:r>
        <w:rPr>
          <w:rFonts w:ascii="Arial" w:hAnsi="Arial" w:cs="Arial"/>
          <w:szCs w:val="20"/>
        </w:rPr>
        <w:t>NFSe</w:t>
      </w:r>
      <w:proofErr w:type="spellEnd"/>
      <w:r>
        <w:rPr>
          <w:rFonts w:ascii="Arial" w:hAnsi="Arial" w:cs="Arial"/>
          <w:szCs w:val="20"/>
        </w:rPr>
        <w:t xml:space="preserve"> (online)</w:t>
      </w:r>
    </w:p>
    <w:p w:rsidR="00F5769F" w:rsidRDefault="00F5769F" w:rsidP="00F5769F">
      <w:pPr>
        <w:tabs>
          <w:tab w:val="left" w:pos="1134"/>
          <w:tab w:val="left" w:pos="1843"/>
          <w:tab w:val="left" w:pos="1985"/>
        </w:tabs>
        <w:spacing w:after="0" w:line="240" w:lineRule="auto"/>
        <w:ind w:left="1276" w:hanging="708"/>
        <w:jc w:val="both"/>
        <w:rPr>
          <w:rFonts w:ascii="Arial" w:hAnsi="Arial" w:cs="Arial"/>
          <w:szCs w:val="20"/>
        </w:rPr>
      </w:pPr>
      <w:r>
        <w:rPr>
          <w:rFonts w:ascii="Arial" w:hAnsi="Arial" w:cs="Arial"/>
          <w:szCs w:val="20"/>
        </w:rPr>
        <w:t>h)</w:t>
      </w:r>
      <w:r>
        <w:rPr>
          <w:rFonts w:ascii="Arial" w:hAnsi="Arial" w:cs="Arial"/>
          <w:szCs w:val="20"/>
        </w:rPr>
        <w:tab/>
        <w:t xml:space="preserve">Consulta de empresas autorizadas a emitir </w:t>
      </w:r>
      <w:proofErr w:type="spellStart"/>
      <w:r>
        <w:rPr>
          <w:rFonts w:ascii="Arial" w:hAnsi="Arial" w:cs="Arial"/>
          <w:szCs w:val="20"/>
        </w:rPr>
        <w:t>NFSe</w:t>
      </w:r>
      <w:proofErr w:type="spellEnd"/>
      <w:r>
        <w:rPr>
          <w:rFonts w:ascii="Arial" w:hAnsi="Arial" w:cs="Arial"/>
          <w:szCs w:val="20"/>
        </w:rPr>
        <w:t xml:space="preserve"> (online)</w:t>
      </w:r>
    </w:p>
    <w:p w:rsidR="00F5769F" w:rsidRDefault="00F5769F" w:rsidP="003D75FE">
      <w:pPr>
        <w:pStyle w:val="PargrafodaLista"/>
        <w:numPr>
          <w:ilvl w:val="0"/>
          <w:numId w:val="37"/>
        </w:numPr>
        <w:spacing w:after="160" w:line="240" w:lineRule="auto"/>
        <w:ind w:hanging="354"/>
        <w:jc w:val="both"/>
        <w:rPr>
          <w:rFonts w:ascii="Arial" w:hAnsi="Arial" w:cs="Arial"/>
        </w:rPr>
      </w:pPr>
      <w:r>
        <w:rPr>
          <w:rFonts w:ascii="Arial" w:hAnsi="Arial" w:cs="Arial"/>
        </w:rPr>
        <w:t xml:space="preserve">A funcionalidade de geração de </w:t>
      </w:r>
      <w:proofErr w:type="spellStart"/>
      <w:r>
        <w:rPr>
          <w:rFonts w:ascii="Arial" w:hAnsi="Arial" w:cs="Arial"/>
        </w:rPr>
        <w:t>NFSe</w:t>
      </w:r>
      <w:proofErr w:type="spellEnd"/>
      <w:r>
        <w:rPr>
          <w:rFonts w:ascii="Arial" w:hAnsi="Arial" w:cs="Arial"/>
        </w:rPr>
        <w:t xml:space="preserve"> será disponibilizada apenas na solução on-line, e deverá exigir dos emissores exclusivamente o que não pode ser obtido pelo Cadastro Municipal do Contribuinte, evitando redundância ou </w:t>
      </w:r>
      <w:proofErr w:type="spellStart"/>
      <w:r>
        <w:rPr>
          <w:rFonts w:ascii="Arial" w:hAnsi="Arial" w:cs="Arial"/>
        </w:rPr>
        <w:t>redigitação</w:t>
      </w:r>
      <w:proofErr w:type="spellEnd"/>
      <w:r>
        <w:rPr>
          <w:rFonts w:ascii="Arial" w:hAnsi="Arial" w:cs="Arial"/>
        </w:rPr>
        <w:t xml:space="preserve"> de dados, exigindo apenas os dados abaixo: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Data do serviço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Natureza da operação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lastRenderedPageBreak/>
        <w:t>Local da prestação de serviço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Série do RPS</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Número do RPS</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Identificação do Tomador</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Identificação do intermediário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 xml:space="preserve">Código de Identificação do Serviço </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Lei Complementar à Constituição Federal 116/2003</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Detalhamento do serviço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Valores de dedução, descontos e outras retenções (quando necessário)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Valor Bruto do Serviço</w:t>
      </w:r>
    </w:p>
    <w:p w:rsidR="00F5769F" w:rsidRDefault="00F5769F" w:rsidP="003D75FE">
      <w:pPr>
        <w:pStyle w:val="PargrafodaLista"/>
        <w:numPr>
          <w:ilvl w:val="0"/>
          <w:numId w:val="38"/>
        </w:numPr>
        <w:tabs>
          <w:tab w:val="left" w:pos="1843"/>
        </w:tabs>
        <w:spacing w:after="0" w:line="240" w:lineRule="auto"/>
        <w:rPr>
          <w:rFonts w:ascii="Arial" w:hAnsi="Arial" w:cs="Arial"/>
        </w:rPr>
      </w:pPr>
      <w:r>
        <w:rPr>
          <w:rFonts w:ascii="Arial" w:hAnsi="Arial" w:cs="Arial"/>
        </w:rPr>
        <w:t>Matricula CEI da obra (quando necessário)</w:t>
      </w:r>
    </w:p>
    <w:p w:rsidR="00F5769F" w:rsidRDefault="00F5769F" w:rsidP="003D75FE">
      <w:pPr>
        <w:pStyle w:val="PargrafodaLista"/>
        <w:numPr>
          <w:ilvl w:val="0"/>
          <w:numId w:val="38"/>
        </w:numPr>
        <w:tabs>
          <w:tab w:val="left" w:pos="1843"/>
        </w:tabs>
        <w:spacing w:after="160" w:line="240" w:lineRule="auto"/>
        <w:rPr>
          <w:rFonts w:ascii="Arial" w:hAnsi="Arial" w:cs="Arial"/>
        </w:rPr>
      </w:pPr>
      <w:r>
        <w:rPr>
          <w:rFonts w:ascii="Arial" w:hAnsi="Arial" w:cs="Arial"/>
        </w:rPr>
        <w:t>Anotação de Responsabilidade Técnica (quando necessário).</w:t>
      </w:r>
    </w:p>
    <w:p w:rsidR="00F5769F" w:rsidRDefault="00F5769F" w:rsidP="00F5769F">
      <w:pPr>
        <w:pStyle w:val="PargrafodaLista"/>
        <w:tabs>
          <w:tab w:val="left" w:pos="1843"/>
        </w:tabs>
        <w:spacing w:line="240" w:lineRule="auto"/>
        <w:ind w:left="1494"/>
        <w:rPr>
          <w:rFonts w:ascii="Arial" w:hAnsi="Arial" w:cs="Arial"/>
        </w:rPr>
      </w:pPr>
    </w:p>
    <w:p w:rsidR="00F5769F" w:rsidRDefault="00F5769F" w:rsidP="003D75FE">
      <w:pPr>
        <w:pStyle w:val="PargrafodaLista"/>
        <w:numPr>
          <w:ilvl w:val="0"/>
          <w:numId w:val="39"/>
        </w:numPr>
        <w:spacing w:after="160" w:line="240" w:lineRule="auto"/>
        <w:ind w:hanging="354"/>
        <w:jc w:val="both"/>
        <w:rPr>
          <w:rFonts w:ascii="Arial" w:hAnsi="Arial" w:cs="Arial"/>
        </w:rPr>
      </w:pPr>
      <w:r>
        <w:rPr>
          <w:rFonts w:ascii="Arial" w:hAnsi="Arial" w:cs="Arial"/>
        </w:rPr>
        <w:t xml:space="preserve">A funcionalidade de geração de </w:t>
      </w:r>
      <w:proofErr w:type="spellStart"/>
      <w:r>
        <w:rPr>
          <w:rFonts w:ascii="Arial" w:hAnsi="Arial" w:cs="Arial"/>
        </w:rPr>
        <w:t>NFSe</w:t>
      </w:r>
      <w:proofErr w:type="spellEnd"/>
      <w:r>
        <w:rPr>
          <w:rFonts w:ascii="Arial" w:hAnsi="Arial" w:cs="Arial"/>
        </w:rPr>
        <w:t xml:space="preserve"> será disponibilizada apenas na solução on-line e deverá contar com facilitadores aos emissores tais como:</w:t>
      </w:r>
    </w:p>
    <w:p w:rsidR="00F5769F" w:rsidRDefault="00F5769F"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 xml:space="preserve">Possibilitar a digitação de vários serviços, sem qualquer relação entre eles, desde que para o mesmo tomador e intermediário e mesma natureza de operação, gerando ao final, tantas </w:t>
      </w:r>
      <w:proofErr w:type="spellStart"/>
      <w:r>
        <w:rPr>
          <w:rFonts w:ascii="Arial" w:hAnsi="Arial" w:cs="Arial"/>
        </w:rPr>
        <w:t>NFSe</w:t>
      </w:r>
      <w:proofErr w:type="spellEnd"/>
      <w:r>
        <w:rPr>
          <w:rFonts w:ascii="Arial" w:hAnsi="Arial" w:cs="Arial"/>
        </w:rPr>
        <w:t xml:space="preserve"> quantas forem necessárias;</w:t>
      </w:r>
    </w:p>
    <w:p w:rsidR="00F5769F" w:rsidRDefault="00F5769F"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Definir a alíquota do Simples Nacional automaticamente, sem a possibilidade de intervenção do usuário nessa seleção;</w:t>
      </w:r>
    </w:p>
    <w:p w:rsidR="00F5769F" w:rsidRDefault="00F5769F"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Definir as regras de retenção na fonte para cada um dos serviços identificados, conforme determinação da legislação do município sem qualquer intervenção do emissor;</w:t>
      </w:r>
    </w:p>
    <w:p w:rsidR="00F5769F" w:rsidRDefault="00F5769F" w:rsidP="003D75FE">
      <w:pPr>
        <w:pStyle w:val="PargrafodaLista"/>
        <w:numPr>
          <w:ilvl w:val="0"/>
          <w:numId w:val="40"/>
        </w:numPr>
        <w:tabs>
          <w:tab w:val="left" w:pos="1701"/>
        </w:tabs>
        <w:spacing w:after="160" w:line="240" w:lineRule="auto"/>
        <w:ind w:left="1418" w:hanging="354"/>
        <w:jc w:val="both"/>
        <w:rPr>
          <w:rFonts w:ascii="Arial" w:hAnsi="Arial" w:cs="Arial"/>
        </w:rPr>
      </w:pPr>
      <w:r>
        <w:rPr>
          <w:rFonts w:ascii="Arial" w:hAnsi="Arial" w:cs="Arial"/>
        </w:rPr>
        <w:t>Todas as notas, independente de qual aplicação ocorra sua geração, online ou webservices, deverão obrigatoriamente conter a identificação do tomador do serviço, e a do intermediário quando houver ou for necessário.</w:t>
      </w:r>
    </w:p>
    <w:p w:rsidR="00F5769F" w:rsidRPr="00CB592A" w:rsidRDefault="00F5769F" w:rsidP="003D75FE">
      <w:pPr>
        <w:pStyle w:val="PargrafodaLista"/>
        <w:numPr>
          <w:ilvl w:val="0"/>
          <w:numId w:val="40"/>
        </w:numPr>
        <w:tabs>
          <w:tab w:val="left" w:pos="1701"/>
        </w:tabs>
        <w:spacing w:after="160" w:line="240" w:lineRule="auto"/>
        <w:ind w:left="1418" w:hanging="354"/>
        <w:jc w:val="both"/>
        <w:rPr>
          <w:rFonts w:ascii="Arial" w:hAnsi="Arial" w:cs="Arial"/>
        </w:rPr>
      </w:pPr>
      <w:r w:rsidRPr="00CB592A">
        <w:rPr>
          <w:rFonts w:ascii="Arial" w:hAnsi="Arial" w:cs="Arial"/>
        </w:rPr>
        <w:t>Todas as notas, independente de qual aplicação ocorra sua geração, online ou webservices, deverão obrigatoriamente ser assinadas digitalmente por certificado ICP Brasil, emitido para o município de Águas Frias - SC.</w:t>
      </w:r>
    </w:p>
    <w:p w:rsidR="00F5769F" w:rsidRDefault="00F5769F" w:rsidP="003D75FE">
      <w:pPr>
        <w:pStyle w:val="PargrafodaLista"/>
        <w:numPr>
          <w:ilvl w:val="0"/>
          <w:numId w:val="39"/>
        </w:numPr>
        <w:spacing w:after="160" w:line="240" w:lineRule="auto"/>
        <w:ind w:hanging="354"/>
        <w:jc w:val="both"/>
        <w:rPr>
          <w:rFonts w:ascii="Arial" w:hAnsi="Arial" w:cs="Arial"/>
          <w:color w:val="000000"/>
          <w:lang w:eastAsia="ar-SA"/>
        </w:rPr>
      </w:pPr>
      <w:r>
        <w:rPr>
          <w:rFonts w:ascii="Arial" w:hAnsi="Arial" w:cs="Arial"/>
          <w:color w:val="000000"/>
          <w:lang w:eastAsia="ar-SA"/>
        </w:rPr>
        <w:t>A solução online deverá contar com funcionalidade para recepção e processamento de lotes de RPS, devendo nessa funcionalidade ter comportamento idêntico ao WebService de recepção e processamento de lotes de RPS, cumprindo as seguintes etapas:</w:t>
      </w:r>
    </w:p>
    <w:p w:rsidR="00F5769F" w:rsidRDefault="00F5769F" w:rsidP="00F5769F">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a)</w:t>
      </w:r>
      <w:r>
        <w:rPr>
          <w:rFonts w:ascii="Arial" w:eastAsia="Times New Roman" w:hAnsi="Arial" w:cs="Arial"/>
          <w:color w:val="000000"/>
          <w:szCs w:val="20"/>
          <w:lang w:eastAsia="ar-SA"/>
        </w:rPr>
        <w:tab/>
        <w:t>O contribuinte gera o arquivo com lote de RPS através da aplicação instalada em seu computador.</w:t>
      </w:r>
    </w:p>
    <w:p w:rsidR="00F5769F" w:rsidRDefault="00F5769F" w:rsidP="00F5769F">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b)</w:t>
      </w:r>
      <w:r>
        <w:rPr>
          <w:rFonts w:ascii="Arial" w:eastAsia="Times New Roman" w:hAnsi="Arial" w:cs="Arial"/>
          <w:color w:val="000000"/>
          <w:szCs w:val="20"/>
          <w:lang w:eastAsia="ar-SA"/>
        </w:rPr>
        <w:tab/>
        <w:t>Acessa o serviço de “Recepção e Processamento de Lote de RPS” no sítio da Secretaria da Fazenda.</w:t>
      </w:r>
    </w:p>
    <w:p w:rsidR="00F5769F" w:rsidRDefault="00F5769F" w:rsidP="00F5769F">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c)    Envia o lote para processamento.</w:t>
      </w:r>
    </w:p>
    <w:p w:rsidR="00F5769F" w:rsidRDefault="00F5769F" w:rsidP="00F5769F">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d)</w:t>
      </w:r>
      <w:r>
        <w:rPr>
          <w:rFonts w:ascii="Arial" w:eastAsia="Times New Roman" w:hAnsi="Arial" w:cs="Arial"/>
          <w:color w:val="000000"/>
          <w:szCs w:val="20"/>
          <w:lang w:eastAsia="ar-SA"/>
        </w:rPr>
        <w:tab/>
        <w:t>A requisição é recebida pelo servidor Web, que valida o lote e, caso as informações sejam válidas, grava-as e gera o número de protocolo de recebimento.</w:t>
      </w:r>
    </w:p>
    <w:p w:rsidR="00F5769F" w:rsidRDefault="00F5769F" w:rsidP="00F5769F">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e)</w:t>
      </w:r>
      <w:r>
        <w:rPr>
          <w:rFonts w:ascii="Arial" w:eastAsia="Times New Roman" w:hAnsi="Arial" w:cs="Arial"/>
          <w:color w:val="000000"/>
          <w:szCs w:val="20"/>
          <w:lang w:eastAsia="ar-SA"/>
        </w:rPr>
        <w:tab/>
        <w:t>O Web Site retorna uma mensagem com o número do protocolo de recebimento.</w:t>
      </w:r>
    </w:p>
    <w:p w:rsidR="00F5769F" w:rsidRDefault="00F5769F" w:rsidP="00F5769F">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f)</w:t>
      </w:r>
      <w:r>
        <w:rPr>
          <w:rFonts w:ascii="Arial" w:eastAsia="Times New Roman" w:hAnsi="Arial" w:cs="Arial"/>
          <w:color w:val="000000"/>
          <w:szCs w:val="20"/>
          <w:lang w:eastAsia="ar-SA"/>
        </w:rPr>
        <w:tab/>
        <w:t>O lote recebido será processado posteriormente. (Fonte: modelo conceitual ABRASF versão 1.0)</w:t>
      </w:r>
    </w:p>
    <w:p w:rsidR="00F5769F" w:rsidRDefault="00F5769F" w:rsidP="00F5769F">
      <w:pPr>
        <w:tabs>
          <w:tab w:val="left" w:pos="1843"/>
        </w:tabs>
        <w:spacing w:after="0" w:line="240" w:lineRule="auto"/>
        <w:ind w:left="1418" w:hanging="354"/>
        <w:rPr>
          <w:rFonts w:ascii="Arial" w:eastAsia="Times New Roman" w:hAnsi="Arial" w:cs="Arial"/>
          <w:color w:val="000000"/>
          <w:szCs w:val="20"/>
          <w:lang w:eastAsia="ar-SA"/>
        </w:rPr>
      </w:pPr>
      <w:r>
        <w:rPr>
          <w:rFonts w:ascii="Arial" w:eastAsia="Times New Roman" w:hAnsi="Arial" w:cs="Arial"/>
          <w:color w:val="000000"/>
          <w:szCs w:val="20"/>
          <w:lang w:eastAsia="ar-SA"/>
        </w:rPr>
        <w:t>g)</w:t>
      </w:r>
      <w:r>
        <w:rPr>
          <w:rFonts w:ascii="Arial" w:eastAsia="Times New Roman" w:hAnsi="Arial" w:cs="Arial"/>
          <w:color w:val="000000"/>
          <w:szCs w:val="20"/>
          <w:lang w:eastAsia="ar-SA"/>
        </w:rPr>
        <w:tab/>
        <w:t>O lote recebido será processado no momento do recebimento. (Fonte: modelo conceitual ABRASF versão 2.02)</w:t>
      </w:r>
    </w:p>
    <w:p w:rsidR="00F5769F" w:rsidRDefault="00F5769F" w:rsidP="003D75FE">
      <w:pPr>
        <w:pStyle w:val="PargrafodaLista"/>
        <w:numPr>
          <w:ilvl w:val="0"/>
          <w:numId w:val="41"/>
        </w:numPr>
        <w:spacing w:after="160" w:line="240" w:lineRule="auto"/>
        <w:ind w:hanging="414"/>
        <w:rPr>
          <w:rFonts w:ascii="Arial" w:hAnsi="Arial" w:cs="Arial"/>
          <w:color w:val="000000"/>
          <w:lang w:eastAsia="ar-SA"/>
        </w:rPr>
      </w:pPr>
      <w:r>
        <w:rPr>
          <w:rFonts w:ascii="Arial" w:hAnsi="Arial" w:cs="Arial"/>
          <w:color w:val="000000"/>
          <w:lang w:eastAsia="ar-SA"/>
        </w:rPr>
        <w:t xml:space="preserve">A solução online deverá ter uma Consulta de Situação de Lotes de RPS, para utilizá-la o emissor de notas deverá estar </w:t>
      </w:r>
      <w:proofErr w:type="spellStart"/>
      <w:r>
        <w:rPr>
          <w:rFonts w:ascii="Arial" w:hAnsi="Arial" w:cs="Arial"/>
          <w:color w:val="000000"/>
          <w:lang w:eastAsia="ar-SA"/>
        </w:rPr>
        <w:t>logado</w:t>
      </w:r>
      <w:proofErr w:type="spellEnd"/>
      <w:r>
        <w:rPr>
          <w:rFonts w:ascii="Arial" w:hAnsi="Arial" w:cs="Arial"/>
          <w:color w:val="000000"/>
          <w:lang w:eastAsia="ar-SA"/>
        </w:rPr>
        <w:t xml:space="preserve"> na aplicação, e informará o número do lote. O sistema fará a verificação se esse lote é do emissor que está postando a requisição, se for, retornará o status do lote (Recebido aguardando processamento, processando, processado).</w:t>
      </w:r>
    </w:p>
    <w:p w:rsidR="00F5769F" w:rsidRDefault="00F5769F" w:rsidP="003D75FE">
      <w:pPr>
        <w:pStyle w:val="PargrafodaLista"/>
        <w:numPr>
          <w:ilvl w:val="0"/>
          <w:numId w:val="42"/>
        </w:numPr>
        <w:spacing w:after="160" w:line="240" w:lineRule="auto"/>
        <w:ind w:hanging="414"/>
        <w:jc w:val="both"/>
        <w:rPr>
          <w:rFonts w:ascii="Arial" w:eastAsiaTheme="minorHAnsi" w:hAnsi="Arial" w:cs="Arial"/>
          <w:lang w:eastAsia="en-US"/>
        </w:rPr>
      </w:pPr>
      <w:r>
        <w:rPr>
          <w:rFonts w:ascii="Arial" w:hAnsi="Arial" w:cs="Arial"/>
        </w:rPr>
        <w:t xml:space="preserve">A solução online deverá ter uma Consulta de </w:t>
      </w:r>
      <w:proofErr w:type="spellStart"/>
      <w:r>
        <w:rPr>
          <w:rFonts w:ascii="Arial" w:hAnsi="Arial" w:cs="Arial"/>
        </w:rPr>
        <w:t>NFSe</w:t>
      </w:r>
      <w:proofErr w:type="spellEnd"/>
      <w:r>
        <w:rPr>
          <w:rFonts w:ascii="Arial" w:hAnsi="Arial" w:cs="Arial"/>
        </w:rPr>
        <w:t xml:space="preserve"> por RPS, essa será disponibilizada na área pública do site, não requerendo qualquer tipo de identificação para uso da mesma. O usuário selecionará a consulta onde será requerido:</w:t>
      </w:r>
    </w:p>
    <w:p w:rsidR="00F5769F" w:rsidRDefault="00F5769F" w:rsidP="00F5769F">
      <w:pPr>
        <w:tabs>
          <w:tab w:val="left" w:pos="1276"/>
        </w:tabs>
        <w:spacing w:after="0" w:line="240" w:lineRule="auto"/>
        <w:ind w:left="60" w:firstLine="1074"/>
        <w:jc w:val="both"/>
        <w:rPr>
          <w:rFonts w:ascii="Arial" w:hAnsi="Arial" w:cs="Arial"/>
          <w:szCs w:val="20"/>
        </w:rPr>
      </w:pPr>
      <w:r>
        <w:rPr>
          <w:rFonts w:ascii="Arial" w:hAnsi="Arial" w:cs="Arial"/>
          <w:szCs w:val="20"/>
        </w:rPr>
        <w:t>a)</w:t>
      </w:r>
      <w:r>
        <w:rPr>
          <w:rFonts w:ascii="Arial" w:hAnsi="Arial" w:cs="Arial"/>
          <w:szCs w:val="20"/>
        </w:rPr>
        <w:tab/>
        <w:t>Número do RPS;</w:t>
      </w:r>
    </w:p>
    <w:p w:rsidR="00F5769F" w:rsidRDefault="00F5769F" w:rsidP="00F5769F">
      <w:pPr>
        <w:tabs>
          <w:tab w:val="left" w:pos="1276"/>
        </w:tabs>
        <w:spacing w:after="0" w:line="240" w:lineRule="auto"/>
        <w:ind w:left="60" w:firstLine="1074"/>
        <w:jc w:val="both"/>
        <w:rPr>
          <w:rFonts w:ascii="Arial" w:hAnsi="Arial" w:cs="Arial"/>
          <w:szCs w:val="20"/>
        </w:rPr>
      </w:pPr>
      <w:r>
        <w:rPr>
          <w:rFonts w:ascii="Arial" w:hAnsi="Arial" w:cs="Arial"/>
          <w:szCs w:val="20"/>
        </w:rPr>
        <w:lastRenderedPageBreak/>
        <w:t>b)</w:t>
      </w:r>
      <w:r>
        <w:rPr>
          <w:rFonts w:ascii="Arial" w:hAnsi="Arial" w:cs="Arial"/>
          <w:szCs w:val="20"/>
        </w:rPr>
        <w:tab/>
        <w:t>Série do RPS;</w:t>
      </w:r>
    </w:p>
    <w:p w:rsidR="00F5769F" w:rsidRDefault="00F5769F" w:rsidP="00F5769F">
      <w:pPr>
        <w:tabs>
          <w:tab w:val="left" w:pos="1276"/>
        </w:tabs>
        <w:spacing w:after="0" w:line="240" w:lineRule="auto"/>
        <w:ind w:left="60" w:firstLine="1074"/>
        <w:jc w:val="both"/>
        <w:rPr>
          <w:rFonts w:ascii="Arial" w:hAnsi="Arial" w:cs="Arial"/>
          <w:szCs w:val="20"/>
        </w:rPr>
      </w:pPr>
      <w:r>
        <w:rPr>
          <w:rFonts w:ascii="Arial" w:hAnsi="Arial" w:cs="Arial"/>
          <w:szCs w:val="20"/>
        </w:rPr>
        <w:t>c)</w:t>
      </w:r>
      <w:r>
        <w:rPr>
          <w:rFonts w:ascii="Arial" w:hAnsi="Arial" w:cs="Arial"/>
          <w:szCs w:val="20"/>
        </w:rPr>
        <w:tab/>
        <w:t>Tipo do RPS;</w:t>
      </w:r>
    </w:p>
    <w:p w:rsidR="00F5769F" w:rsidRDefault="00F5769F" w:rsidP="00F5769F">
      <w:pPr>
        <w:tabs>
          <w:tab w:val="left" w:pos="1276"/>
        </w:tabs>
        <w:spacing w:after="0" w:line="240" w:lineRule="auto"/>
        <w:ind w:left="60" w:firstLine="1074"/>
        <w:jc w:val="both"/>
        <w:rPr>
          <w:rFonts w:ascii="Arial" w:hAnsi="Arial" w:cs="Arial"/>
          <w:szCs w:val="20"/>
        </w:rPr>
      </w:pPr>
      <w:r>
        <w:rPr>
          <w:rFonts w:ascii="Arial" w:hAnsi="Arial" w:cs="Arial"/>
          <w:szCs w:val="20"/>
        </w:rPr>
        <w:t>d)</w:t>
      </w:r>
      <w:r>
        <w:rPr>
          <w:rFonts w:ascii="Arial" w:hAnsi="Arial" w:cs="Arial"/>
          <w:szCs w:val="20"/>
        </w:rPr>
        <w:tab/>
        <w:t>CNPJ do Prestador;</w:t>
      </w:r>
    </w:p>
    <w:p w:rsidR="00F5769F" w:rsidRDefault="00F5769F" w:rsidP="00F5769F">
      <w:pPr>
        <w:tabs>
          <w:tab w:val="left" w:pos="1276"/>
        </w:tabs>
        <w:spacing w:after="0" w:line="240" w:lineRule="auto"/>
        <w:ind w:left="60" w:firstLine="1074"/>
        <w:jc w:val="both"/>
        <w:rPr>
          <w:rFonts w:ascii="Arial" w:hAnsi="Arial" w:cs="Arial"/>
          <w:szCs w:val="20"/>
        </w:rPr>
      </w:pPr>
      <w:r>
        <w:rPr>
          <w:rFonts w:ascii="Arial" w:hAnsi="Arial" w:cs="Arial"/>
          <w:szCs w:val="20"/>
        </w:rPr>
        <w:t>e)</w:t>
      </w:r>
      <w:r>
        <w:rPr>
          <w:rFonts w:ascii="Arial" w:hAnsi="Arial" w:cs="Arial"/>
          <w:szCs w:val="20"/>
        </w:rPr>
        <w:tab/>
        <w:t>CNPJ do Tomador</w:t>
      </w:r>
    </w:p>
    <w:p w:rsidR="00F5769F" w:rsidRDefault="00F5769F" w:rsidP="003D75FE">
      <w:pPr>
        <w:pStyle w:val="PargrafodaLista"/>
        <w:numPr>
          <w:ilvl w:val="0"/>
          <w:numId w:val="42"/>
        </w:numPr>
        <w:spacing w:after="160" w:line="240" w:lineRule="auto"/>
        <w:ind w:hanging="354"/>
        <w:jc w:val="both"/>
        <w:rPr>
          <w:rFonts w:ascii="Arial" w:hAnsi="Arial" w:cs="Arial"/>
        </w:rPr>
      </w:pPr>
      <w:r>
        <w:rPr>
          <w:rFonts w:ascii="Arial" w:hAnsi="Arial" w:cs="Arial"/>
        </w:rPr>
        <w:t>Se existir dados que correspondam aos submetidos à pesquisa, o sistema retornará a mensagem que a nota existe e questionará se deseja visualizar. Caso a resposta seja sim, deverá remeter o usuário a tela com os dados da nota fiscal, possibilitando ao mesmo a visualização do documento de apoio bem como o XML.</w:t>
      </w:r>
    </w:p>
    <w:p w:rsidR="00F5769F" w:rsidRDefault="00F5769F" w:rsidP="003D75FE">
      <w:pPr>
        <w:pStyle w:val="PargrafodaLista"/>
        <w:numPr>
          <w:ilvl w:val="0"/>
          <w:numId w:val="42"/>
        </w:numPr>
        <w:spacing w:after="160" w:line="240" w:lineRule="auto"/>
        <w:ind w:hanging="354"/>
        <w:jc w:val="both"/>
        <w:rPr>
          <w:rFonts w:ascii="Arial" w:hAnsi="Arial" w:cs="Arial"/>
        </w:rPr>
      </w:pPr>
      <w:r>
        <w:rPr>
          <w:rFonts w:ascii="Arial" w:hAnsi="Arial" w:cs="Arial"/>
        </w:rPr>
        <w:t xml:space="preserve">A solução online deverá ter uma Consulta de </w:t>
      </w:r>
      <w:proofErr w:type="spellStart"/>
      <w:r>
        <w:rPr>
          <w:rFonts w:ascii="Arial" w:hAnsi="Arial" w:cs="Arial"/>
        </w:rPr>
        <w:t>NFSe</w:t>
      </w:r>
      <w:proofErr w:type="spellEnd"/>
      <w:r>
        <w:rPr>
          <w:rFonts w:ascii="Arial" w:hAnsi="Arial" w:cs="Arial"/>
        </w:rPr>
        <w:t>, essa será disponibilizada na área pública do site, não requerendo qualquer tipo de identificação para uso da mesma. O usuário selecionará a consulta onde será requerido:</w:t>
      </w:r>
    </w:p>
    <w:p w:rsidR="00F5769F" w:rsidRDefault="00F5769F" w:rsidP="00F5769F">
      <w:pPr>
        <w:tabs>
          <w:tab w:val="left" w:pos="1276"/>
        </w:tabs>
        <w:spacing w:after="0" w:line="240" w:lineRule="auto"/>
        <w:ind w:firstLine="1134"/>
        <w:jc w:val="both"/>
        <w:rPr>
          <w:rFonts w:ascii="Arial" w:hAnsi="Arial" w:cs="Arial"/>
          <w:szCs w:val="20"/>
        </w:rPr>
      </w:pPr>
      <w:r>
        <w:rPr>
          <w:rFonts w:ascii="Arial" w:hAnsi="Arial" w:cs="Arial"/>
          <w:szCs w:val="20"/>
        </w:rPr>
        <w:t>a)</w:t>
      </w:r>
      <w:r>
        <w:rPr>
          <w:rFonts w:ascii="Arial" w:hAnsi="Arial" w:cs="Arial"/>
          <w:szCs w:val="20"/>
        </w:rPr>
        <w:tab/>
        <w:t xml:space="preserve">Número da </w:t>
      </w:r>
      <w:proofErr w:type="spellStart"/>
      <w:r>
        <w:rPr>
          <w:rFonts w:ascii="Arial" w:hAnsi="Arial" w:cs="Arial"/>
          <w:szCs w:val="20"/>
        </w:rPr>
        <w:t>NFSe</w:t>
      </w:r>
      <w:proofErr w:type="spellEnd"/>
      <w:r>
        <w:rPr>
          <w:rFonts w:ascii="Arial" w:hAnsi="Arial" w:cs="Arial"/>
          <w:szCs w:val="20"/>
        </w:rPr>
        <w:t>;</w:t>
      </w:r>
    </w:p>
    <w:p w:rsidR="00F5769F" w:rsidRDefault="00F5769F" w:rsidP="00F5769F">
      <w:pPr>
        <w:tabs>
          <w:tab w:val="left" w:pos="1276"/>
        </w:tabs>
        <w:spacing w:after="0" w:line="240" w:lineRule="auto"/>
        <w:ind w:firstLine="1134"/>
        <w:jc w:val="both"/>
        <w:rPr>
          <w:rFonts w:ascii="Arial" w:hAnsi="Arial" w:cs="Arial"/>
          <w:szCs w:val="20"/>
        </w:rPr>
      </w:pPr>
      <w:r>
        <w:rPr>
          <w:rFonts w:ascii="Arial" w:hAnsi="Arial" w:cs="Arial"/>
          <w:szCs w:val="20"/>
        </w:rPr>
        <w:t>b)</w:t>
      </w:r>
      <w:r>
        <w:rPr>
          <w:rFonts w:ascii="Arial" w:hAnsi="Arial" w:cs="Arial"/>
          <w:szCs w:val="20"/>
        </w:rPr>
        <w:tab/>
        <w:t>CNPJ do Prestador;</w:t>
      </w:r>
    </w:p>
    <w:p w:rsidR="00F5769F" w:rsidRDefault="00F5769F" w:rsidP="00F5769F">
      <w:pPr>
        <w:tabs>
          <w:tab w:val="left" w:pos="1276"/>
        </w:tabs>
        <w:spacing w:after="0" w:line="240" w:lineRule="auto"/>
        <w:ind w:firstLine="1134"/>
        <w:jc w:val="both"/>
        <w:rPr>
          <w:rFonts w:ascii="Arial" w:hAnsi="Arial" w:cs="Arial"/>
          <w:szCs w:val="20"/>
        </w:rPr>
      </w:pPr>
      <w:r>
        <w:rPr>
          <w:rFonts w:ascii="Arial" w:hAnsi="Arial" w:cs="Arial"/>
          <w:szCs w:val="20"/>
        </w:rPr>
        <w:t>c)</w:t>
      </w:r>
      <w:r>
        <w:rPr>
          <w:rFonts w:ascii="Arial" w:hAnsi="Arial" w:cs="Arial"/>
          <w:szCs w:val="20"/>
        </w:rPr>
        <w:tab/>
        <w:t>Código verificador</w:t>
      </w:r>
    </w:p>
    <w:p w:rsidR="00F5769F" w:rsidRDefault="00F5769F" w:rsidP="003D75FE">
      <w:pPr>
        <w:pStyle w:val="PargrafodaLista"/>
        <w:numPr>
          <w:ilvl w:val="0"/>
          <w:numId w:val="43"/>
        </w:numPr>
        <w:spacing w:after="160" w:line="240" w:lineRule="auto"/>
        <w:ind w:left="567" w:hanging="141"/>
        <w:jc w:val="both"/>
        <w:rPr>
          <w:rFonts w:ascii="Arial" w:hAnsi="Arial" w:cs="Arial"/>
        </w:rPr>
      </w:pPr>
      <w:r>
        <w:rPr>
          <w:rFonts w:ascii="Arial" w:hAnsi="Arial" w:cs="Arial"/>
        </w:rPr>
        <w:t>Se existirem dados que correspondam aos submetidos à pesquisa, o sistema retornará a mensagem que a nota existe e questionará se deseja visualizar. Caso a resposta seja sim, deverá remeter o usuário a tela com os dados da nota fiscal, possibilitando ao mesmo a visualização do documento de apoio bem como o XML.</w:t>
      </w:r>
    </w:p>
    <w:p w:rsidR="00F5769F" w:rsidRDefault="00F5769F" w:rsidP="003D75FE">
      <w:pPr>
        <w:pStyle w:val="PargrafodaLista"/>
        <w:numPr>
          <w:ilvl w:val="0"/>
          <w:numId w:val="43"/>
        </w:numPr>
        <w:spacing w:after="160" w:line="240" w:lineRule="auto"/>
        <w:ind w:left="709" w:hanging="283"/>
        <w:jc w:val="both"/>
        <w:rPr>
          <w:rFonts w:ascii="Arial" w:hAnsi="Arial" w:cs="Arial"/>
        </w:rPr>
      </w:pPr>
      <w:r>
        <w:rPr>
          <w:rFonts w:ascii="Arial" w:hAnsi="Arial" w:cs="Arial"/>
        </w:rPr>
        <w:t xml:space="preserve">A solução online deverá possuir funcionalidade que permita o cancelamento de uma </w:t>
      </w:r>
      <w:proofErr w:type="spellStart"/>
      <w:r>
        <w:rPr>
          <w:rFonts w:ascii="Arial" w:hAnsi="Arial" w:cs="Arial"/>
        </w:rPr>
        <w:t>NFSe</w:t>
      </w:r>
      <w:proofErr w:type="spellEnd"/>
      <w:r>
        <w:rPr>
          <w:rFonts w:ascii="Arial" w:hAnsi="Arial" w:cs="Arial"/>
        </w:rPr>
        <w:t xml:space="preserve"> gerada. O sistema deverá observar configuração de prazo máximo para cancelamento. Para realizar o cancelamento o emissor da </w:t>
      </w:r>
      <w:proofErr w:type="spellStart"/>
      <w:r>
        <w:rPr>
          <w:rFonts w:ascii="Arial" w:hAnsi="Arial" w:cs="Arial"/>
        </w:rPr>
        <w:t>NFSe</w:t>
      </w:r>
      <w:proofErr w:type="spellEnd"/>
      <w:r>
        <w:rPr>
          <w:rFonts w:ascii="Arial" w:hAnsi="Arial" w:cs="Arial"/>
        </w:rPr>
        <w:t xml:space="preserve"> deverá estar </w:t>
      </w:r>
      <w:proofErr w:type="spellStart"/>
      <w:r>
        <w:rPr>
          <w:rFonts w:ascii="Arial" w:hAnsi="Arial" w:cs="Arial"/>
        </w:rPr>
        <w:t>logado</w:t>
      </w:r>
      <w:proofErr w:type="spellEnd"/>
      <w:r>
        <w:rPr>
          <w:rFonts w:ascii="Arial" w:hAnsi="Arial" w:cs="Arial"/>
        </w:rPr>
        <w:t xml:space="preserve"> e bastará informar o número da </w:t>
      </w:r>
      <w:proofErr w:type="spellStart"/>
      <w:r>
        <w:rPr>
          <w:rFonts w:ascii="Arial" w:hAnsi="Arial" w:cs="Arial"/>
        </w:rPr>
        <w:t>NFSe</w:t>
      </w:r>
      <w:proofErr w:type="spellEnd"/>
      <w:r>
        <w:rPr>
          <w:rFonts w:ascii="Arial" w:hAnsi="Arial" w:cs="Arial"/>
        </w:rPr>
        <w:t xml:space="preserve"> a ser cancelada. Fazendo as verificações que forem exigidas pelo município, se todas estiverem ok, deve solicitar a confirmação do cancelamento.</w:t>
      </w:r>
    </w:p>
    <w:p w:rsidR="00F5769F" w:rsidRDefault="00F5769F" w:rsidP="003D75FE">
      <w:pPr>
        <w:pStyle w:val="PargrafodaLista"/>
        <w:numPr>
          <w:ilvl w:val="0"/>
          <w:numId w:val="43"/>
        </w:numPr>
        <w:spacing w:after="160" w:line="240" w:lineRule="auto"/>
        <w:ind w:hanging="294"/>
        <w:jc w:val="both"/>
        <w:rPr>
          <w:rFonts w:ascii="Arial" w:hAnsi="Arial" w:cs="Arial"/>
        </w:rPr>
      </w:pPr>
      <w:r>
        <w:rPr>
          <w:rFonts w:ascii="Arial" w:hAnsi="Arial" w:cs="Arial"/>
        </w:rPr>
        <w:t xml:space="preserve">A solução online deverá possuir funcionalidade que permita a substituição de uma </w:t>
      </w:r>
      <w:proofErr w:type="spellStart"/>
      <w:r>
        <w:rPr>
          <w:rFonts w:ascii="Arial" w:hAnsi="Arial" w:cs="Arial"/>
        </w:rPr>
        <w:t>NFSe</w:t>
      </w:r>
      <w:proofErr w:type="spellEnd"/>
      <w:r>
        <w:rPr>
          <w:rFonts w:ascii="Arial" w:hAnsi="Arial" w:cs="Arial"/>
        </w:rPr>
        <w:t xml:space="preserve"> gerada. O sistema deverá observar configuração de prazo máximo para substituição. Para realizar a substituição o emissor da </w:t>
      </w:r>
      <w:proofErr w:type="spellStart"/>
      <w:r>
        <w:rPr>
          <w:rFonts w:ascii="Arial" w:hAnsi="Arial" w:cs="Arial"/>
        </w:rPr>
        <w:t>NFSe</w:t>
      </w:r>
      <w:proofErr w:type="spellEnd"/>
      <w:r>
        <w:rPr>
          <w:rFonts w:ascii="Arial" w:hAnsi="Arial" w:cs="Arial"/>
        </w:rPr>
        <w:t xml:space="preserve"> deverá estar </w:t>
      </w:r>
      <w:proofErr w:type="spellStart"/>
      <w:r>
        <w:rPr>
          <w:rFonts w:ascii="Arial" w:hAnsi="Arial" w:cs="Arial"/>
        </w:rPr>
        <w:t>logado</w:t>
      </w:r>
      <w:proofErr w:type="spellEnd"/>
      <w:r>
        <w:rPr>
          <w:rFonts w:ascii="Arial" w:hAnsi="Arial" w:cs="Arial"/>
        </w:rPr>
        <w:t xml:space="preserve"> e bastará informar o número da </w:t>
      </w:r>
      <w:proofErr w:type="spellStart"/>
      <w:r>
        <w:rPr>
          <w:rFonts w:ascii="Arial" w:hAnsi="Arial" w:cs="Arial"/>
        </w:rPr>
        <w:t>NFSe</w:t>
      </w:r>
      <w:proofErr w:type="spellEnd"/>
      <w:r>
        <w:rPr>
          <w:rFonts w:ascii="Arial" w:hAnsi="Arial" w:cs="Arial"/>
        </w:rPr>
        <w:t xml:space="preserve"> a ser substituída. Fazendo as verificações que forem exigidas pelo município, se todas estiverem ok, deve solicitar a confirmação da substituição, quando fará a geração de uma nova </w:t>
      </w:r>
      <w:proofErr w:type="spellStart"/>
      <w:r>
        <w:rPr>
          <w:rFonts w:ascii="Arial" w:hAnsi="Arial" w:cs="Arial"/>
        </w:rPr>
        <w:t>NFSe</w:t>
      </w:r>
      <w:proofErr w:type="spellEnd"/>
      <w:r>
        <w:rPr>
          <w:rFonts w:ascii="Arial" w:hAnsi="Arial" w:cs="Arial"/>
        </w:rPr>
        <w:t xml:space="preserve"> com os mesmos dados da nota identificada adicionando na substituta o número da </w:t>
      </w:r>
      <w:proofErr w:type="spellStart"/>
      <w:r>
        <w:rPr>
          <w:rFonts w:ascii="Arial" w:hAnsi="Arial" w:cs="Arial"/>
        </w:rPr>
        <w:t>NFSe</w:t>
      </w:r>
      <w:proofErr w:type="spellEnd"/>
      <w:r>
        <w:rPr>
          <w:rFonts w:ascii="Arial" w:hAnsi="Arial" w:cs="Arial"/>
        </w:rPr>
        <w:t xml:space="preserve"> substituída.</w:t>
      </w:r>
    </w:p>
    <w:p w:rsidR="00F5769F" w:rsidRDefault="00F5769F" w:rsidP="003D75FE">
      <w:pPr>
        <w:pStyle w:val="PargrafodaLista"/>
        <w:numPr>
          <w:ilvl w:val="0"/>
          <w:numId w:val="43"/>
        </w:numPr>
        <w:spacing w:after="160" w:line="240" w:lineRule="auto"/>
        <w:ind w:hanging="294"/>
        <w:jc w:val="both"/>
        <w:rPr>
          <w:rFonts w:ascii="Arial" w:hAnsi="Arial" w:cs="Arial"/>
        </w:rPr>
      </w:pPr>
      <w:r>
        <w:rPr>
          <w:rFonts w:ascii="Arial" w:hAnsi="Arial" w:cs="Arial"/>
        </w:rPr>
        <w:t xml:space="preserve">A solução online deverá possuir Consulta de Empresas Autorizadas a Emitir </w:t>
      </w:r>
      <w:proofErr w:type="spellStart"/>
      <w:r>
        <w:rPr>
          <w:rFonts w:ascii="Arial" w:hAnsi="Arial" w:cs="Arial"/>
        </w:rPr>
        <w:t>NFSe</w:t>
      </w:r>
      <w:proofErr w:type="spellEnd"/>
      <w:r>
        <w:rPr>
          <w:rFonts w:ascii="Arial" w:hAnsi="Arial" w:cs="Arial"/>
        </w:rPr>
        <w:t>, assim poderá realizar pesquisas por algumas informações, tais como: Razão Social, CNPJ, código de serviço.</w:t>
      </w:r>
    </w:p>
    <w:p w:rsidR="00F5769F" w:rsidRDefault="00F5769F" w:rsidP="003D75FE">
      <w:pPr>
        <w:pStyle w:val="PargrafodaLista"/>
        <w:numPr>
          <w:ilvl w:val="0"/>
          <w:numId w:val="44"/>
        </w:numPr>
        <w:spacing w:after="160" w:line="240" w:lineRule="auto"/>
        <w:ind w:hanging="294"/>
        <w:jc w:val="both"/>
        <w:rPr>
          <w:rFonts w:ascii="Arial" w:hAnsi="Arial" w:cs="Arial"/>
        </w:rPr>
      </w:pPr>
      <w:r>
        <w:rPr>
          <w:rFonts w:ascii="Arial" w:hAnsi="Arial" w:cs="Arial"/>
        </w:rPr>
        <w:t xml:space="preserve">A solução online deverá possuir funcionalidade que permita o cancelamento por processo administrativo de uma </w:t>
      </w:r>
      <w:proofErr w:type="spellStart"/>
      <w:r>
        <w:rPr>
          <w:rFonts w:ascii="Arial" w:hAnsi="Arial" w:cs="Arial"/>
        </w:rPr>
        <w:t>NFSe</w:t>
      </w:r>
      <w:proofErr w:type="spellEnd"/>
      <w:r>
        <w:rPr>
          <w:rFonts w:ascii="Arial" w:hAnsi="Arial" w:cs="Arial"/>
        </w:rPr>
        <w:t xml:space="preserve"> gerada que já tenha seu prazo máximo para cancelamento ultrapassado. Essa funcionalidade deverá estar disponível no perfil de administrador da solução.</w:t>
      </w:r>
    </w:p>
    <w:p w:rsidR="00F5769F" w:rsidRDefault="00F5769F" w:rsidP="003D75FE">
      <w:pPr>
        <w:pStyle w:val="PargrafodaLista"/>
        <w:numPr>
          <w:ilvl w:val="0"/>
          <w:numId w:val="44"/>
        </w:numPr>
        <w:spacing w:after="160" w:line="240" w:lineRule="auto"/>
        <w:ind w:hanging="294"/>
        <w:jc w:val="both"/>
        <w:rPr>
          <w:rFonts w:ascii="Arial" w:hAnsi="Arial" w:cs="Arial"/>
        </w:rPr>
      </w:pPr>
      <w:r>
        <w:rPr>
          <w:rFonts w:ascii="Arial" w:hAnsi="Arial" w:cs="Arial"/>
        </w:rPr>
        <w:t>A solução WebService deverá conter os seguintes serviços:</w:t>
      </w:r>
    </w:p>
    <w:p w:rsidR="00F5769F" w:rsidRDefault="00F5769F" w:rsidP="00F5769F">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a)  Recepção e Processamento lote de RPS</w:t>
      </w:r>
    </w:p>
    <w:p w:rsidR="00F5769F" w:rsidRDefault="00F5769F" w:rsidP="00F5769F">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b)</w:t>
      </w:r>
      <w:r>
        <w:rPr>
          <w:rFonts w:ascii="Arial" w:eastAsia="Times New Roman" w:hAnsi="Arial" w:cs="Arial"/>
          <w:color w:val="000000"/>
          <w:szCs w:val="20"/>
          <w:lang w:eastAsia="ar-SA"/>
        </w:rPr>
        <w:tab/>
        <w:t>Consulta de lote de RPS</w:t>
      </w:r>
    </w:p>
    <w:p w:rsidR="00F5769F" w:rsidRDefault="00F5769F" w:rsidP="00F5769F">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c)</w:t>
      </w:r>
      <w:r>
        <w:rPr>
          <w:rFonts w:ascii="Arial" w:eastAsia="Times New Roman" w:hAnsi="Arial" w:cs="Arial"/>
          <w:color w:val="000000"/>
          <w:szCs w:val="20"/>
          <w:lang w:eastAsia="ar-SA"/>
        </w:rPr>
        <w:tab/>
        <w:t>Consulta situação do lote de RPS</w:t>
      </w:r>
    </w:p>
    <w:p w:rsidR="00F5769F" w:rsidRDefault="00F5769F" w:rsidP="00F5769F">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d)</w:t>
      </w:r>
      <w:r>
        <w:rPr>
          <w:rFonts w:ascii="Arial" w:eastAsia="Times New Roman" w:hAnsi="Arial" w:cs="Arial"/>
          <w:color w:val="000000"/>
          <w:szCs w:val="20"/>
          <w:lang w:eastAsia="ar-SA"/>
        </w:rPr>
        <w:tab/>
        <w:t xml:space="preserve">Consulta de </w:t>
      </w:r>
      <w:proofErr w:type="spellStart"/>
      <w:r>
        <w:rPr>
          <w:rFonts w:ascii="Arial" w:eastAsia="Times New Roman" w:hAnsi="Arial" w:cs="Arial"/>
          <w:color w:val="000000"/>
          <w:szCs w:val="20"/>
          <w:lang w:eastAsia="ar-SA"/>
        </w:rPr>
        <w:t>NFSe</w:t>
      </w:r>
      <w:proofErr w:type="spellEnd"/>
      <w:r>
        <w:rPr>
          <w:rFonts w:ascii="Arial" w:eastAsia="Times New Roman" w:hAnsi="Arial" w:cs="Arial"/>
          <w:color w:val="000000"/>
          <w:szCs w:val="20"/>
          <w:lang w:eastAsia="ar-SA"/>
        </w:rPr>
        <w:t xml:space="preserve"> por RPS</w:t>
      </w:r>
    </w:p>
    <w:p w:rsidR="00F5769F" w:rsidRDefault="00F5769F" w:rsidP="00F5769F">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e)</w:t>
      </w:r>
      <w:r>
        <w:rPr>
          <w:rFonts w:ascii="Arial" w:eastAsia="Times New Roman" w:hAnsi="Arial" w:cs="Arial"/>
          <w:color w:val="000000"/>
          <w:szCs w:val="20"/>
          <w:lang w:eastAsia="ar-SA"/>
        </w:rPr>
        <w:tab/>
        <w:t xml:space="preserve">Consulta de </w:t>
      </w:r>
      <w:proofErr w:type="spellStart"/>
      <w:r>
        <w:rPr>
          <w:rFonts w:ascii="Arial" w:eastAsia="Times New Roman" w:hAnsi="Arial" w:cs="Arial"/>
          <w:color w:val="000000"/>
          <w:szCs w:val="20"/>
          <w:lang w:eastAsia="ar-SA"/>
        </w:rPr>
        <w:t>NFSe</w:t>
      </w:r>
      <w:proofErr w:type="spellEnd"/>
    </w:p>
    <w:p w:rsidR="00F5769F" w:rsidRDefault="00F5769F" w:rsidP="00F5769F">
      <w:pPr>
        <w:tabs>
          <w:tab w:val="left" w:pos="709"/>
          <w:tab w:val="left" w:pos="993"/>
        </w:tabs>
        <w:suppressAutoHyphens/>
        <w:spacing w:after="0" w:line="240" w:lineRule="auto"/>
        <w:ind w:left="142" w:firstLine="851"/>
        <w:jc w:val="both"/>
        <w:rPr>
          <w:rFonts w:ascii="Arial" w:eastAsia="Times New Roman" w:hAnsi="Arial" w:cs="Arial"/>
          <w:color w:val="000000"/>
          <w:szCs w:val="20"/>
          <w:lang w:eastAsia="ar-SA"/>
        </w:rPr>
      </w:pPr>
      <w:r>
        <w:rPr>
          <w:rFonts w:ascii="Arial" w:eastAsia="Times New Roman" w:hAnsi="Arial" w:cs="Arial"/>
          <w:color w:val="000000"/>
          <w:szCs w:val="20"/>
          <w:lang w:eastAsia="ar-SA"/>
        </w:rPr>
        <w:t>f)</w:t>
      </w:r>
      <w:r>
        <w:rPr>
          <w:rFonts w:ascii="Arial" w:eastAsia="Times New Roman" w:hAnsi="Arial" w:cs="Arial"/>
          <w:color w:val="000000"/>
          <w:szCs w:val="20"/>
          <w:lang w:eastAsia="ar-SA"/>
        </w:rPr>
        <w:tab/>
        <w:t xml:space="preserve">Cancelamento de </w:t>
      </w:r>
      <w:proofErr w:type="spellStart"/>
      <w:r>
        <w:rPr>
          <w:rFonts w:ascii="Arial" w:eastAsia="Times New Roman" w:hAnsi="Arial" w:cs="Arial"/>
          <w:color w:val="000000"/>
          <w:szCs w:val="20"/>
          <w:lang w:eastAsia="ar-SA"/>
        </w:rPr>
        <w:t>NFSe</w:t>
      </w:r>
      <w:proofErr w:type="spellEnd"/>
    </w:p>
    <w:p w:rsidR="00F5769F" w:rsidRDefault="00F5769F" w:rsidP="003D75FE">
      <w:pPr>
        <w:pStyle w:val="PargrafodaLista"/>
        <w:widowControl w:val="0"/>
        <w:numPr>
          <w:ilvl w:val="0"/>
          <w:numId w:val="45"/>
        </w:numPr>
        <w:tabs>
          <w:tab w:val="left" w:pos="142"/>
        </w:tabs>
        <w:spacing w:after="0" w:line="240" w:lineRule="auto"/>
        <w:ind w:left="142" w:firstLine="284"/>
        <w:jc w:val="both"/>
        <w:rPr>
          <w:rFonts w:ascii="Arial" w:eastAsia="Calibri" w:hAnsi="Arial" w:cs="Arial"/>
          <w:lang w:eastAsia="en-US"/>
        </w:rPr>
      </w:pPr>
      <w:r>
        <w:rPr>
          <w:rFonts w:ascii="Arial" w:eastAsia="Calibri" w:hAnsi="Arial" w:cs="Arial"/>
        </w:rPr>
        <w:t>O serviço de Recepção e Processamento lote de RPS deverá, para validação de estrutura dos arquivos XML, usar os arquivos servico_enviar_lote_rps_envio.xsd e servico_enviar_lote_rps_resposta.xsd</w:t>
      </w:r>
      <w:r>
        <w:rPr>
          <w:rFonts w:ascii="Arial" w:eastAsia="Calibri" w:hAnsi="Arial" w:cs="Arial"/>
        </w:rPr>
        <w:tab/>
        <w:t>disponíveis</w:t>
      </w:r>
      <w:r>
        <w:rPr>
          <w:rFonts w:ascii="Arial" w:eastAsia="Calibri" w:hAnsi="Arial" w:cs="Arial"/>
        </w:rPr>
        <w:tab/>
        <w:t xml:space="preserve">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F5769F" w:rsidRDefault="00F5769F" w:rsidP="003D75FE">
      <w:pPr>
        <w:pStyle w:val="PargrafodaLista"/>
        <w:widowControl w:val="0"/>
        <w:numPr>
          <w:ilvl w:val="0"/>
          <w:numId w:val="45"/>
        </w:numPr>
        <w:tabs>
          <w:tab w:val="left" w:pos="142"/>
        </w:tabs>
        <w:spacing w:after="0" w:line="240" w:lineRule="auto"/>
        <w:ind w:left="142" w:firstLine="284"/>
        <w:jc w:val="both"/>
        <w:rPr>
          <w:rFonts w:ascii="Arial" w:eastAsia="Calibri" w:hAnsi="Arial" w:cs="Arial"/>
        </w:rPr>
      </w:pPr>
    </w:p>
    <w:p w:rsidR="00F5769F" w:rsidRDefault="00F5769F" w:rsidP="00F5769F">
      <w:pPr>
        <w:widowControl w:val="0"/>
        <w:tabs>
          <w:tab w:val="left" w:pos="709"/>
        </w:tabs>
        <w:spacing w:after="0" w:line="240" w:lineRule="auto"/>
        <w:ind w:left="142"/>
        <w:jc w:val="both"/>
        <w:rPr>
          <w:rFonts w:ascii="Arial" w:eastAsia="Calibri" w:hAnsi="Arial" w:cs="Arial"/>
          <w:szCs w:val="20"/>
        </w:rPr>
      </w:pP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Consulta de lote de RPS deverá, para validação de estrutura dos arquivos XML, usar os arquivos servico_consultar_lote_rps_envio.xsd e servico_consultar_lote_rps_resposta.xsd </w:t>
      </w:r>
      <w:r>
        <w:rPr>
          <w:rFonts w:ascii="Arial" w:eastAsia="Calibri" w:hAnsi="Arial" w:cs="Arial"/>
        </w:rPr>
        <w:lastRenderedPageBreak/>
        <w:t xml:space="preserve">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Consulta situação do lote de RPS deverá, para validação de estrutura dos arquivos XML, usar os arquivos servico_consultar_situacao_lote_rps_envio.xsd e servico_consultar_situacao_lote_rps_envio_resposta.xsd 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Consulta de </w:t>
      </w:r>
      <w:proofErr w:type="spellStart"/>
      <w:r>
        <w:rPr>
          <w:rFonts w:ascii="Arial" w:eastAsia="Calibri" w:hAnsi="Arial" w:cs="Arial"/>
        </w:rPr>
        <w:t>NFSe</w:t>
      </w:r>
      <w:proofErr w:type="spellEnd"/>
      <w:r>
        <w:rPr>
          <w:rFonts w:ascii="Arial" w:eastAsia="Calibri" w:hAnsi="Arial" w:cs="Arial"/>
        </w:rPr>
        <w:t xml:space="preserve"> por RPS deverá, para validação de estrutura dos arquivos XML, usar os arquivos servico_consultar_nfse_rps_envio.xsd e servico_consultar_nfse_rps_resposta.xsd disponíveis em:</w:t>
      </w:r>
    </w:p>
    <w:p w:rsidR="00F5769F" w:rsidRDefault="00F5769F" w:rsidP="003D75FE">
      <w:pPr>
        <w:pStyle w:val="PargrafodaLista"/>
        <w:widowControl w:val="0"/>
        <w:numPr>
          <w:ilvl w:val="0"/>
          <w:numId w:val="46"/>
        </w:numPr>
        <w:tabs>
          <w:tab w:val="left" w:pos="709"/>
        </w:tabs>
        <w:spacing w:after="0" w:line="240" w:lineRule="auto"/>
        <w:jc w:val="both"/>
        <w:rPr>
          <w:rFonts w:ascii="Arial" w:eastAsia="Calibri" w:hAnsi="Arial" w:cs="Arial"/>
        </w:rPr>
      </w:pPr>
      <w:r>
        <w:rPr>
          <w:rFonts w:ascii="Arial" w:eastAsia="Calibri" w:hAnsi="Arial" w:cs="Arial"/>
        </w:rPr>
        <w:t xml:space="preserve">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F5769F" w:rsidRDefault="00F5769F" w:rsidP="00F5769F">
      <w:pPr>
        <w:widowControl w:val="0"/>
        <w:tabs>
          <w:tab w:val="left" w:pos="709"/>
        </w:tabs>
        <w:spacing w:after="0" w:line="240" w:lineRule="auto"/>
        <w:ind w:left="720"/>
        <w:jc w:val="both"/>
        <w:rPr>
          <w:rFonts w:ascii="Arial" w:eastAsia="Calibri" w:hAnsi="Arial" w:cs="Arial"/>
          <w:szCs w:val="20"/>
        </w:rPr>
      </w:pPr>
    </w:p>
    <w:p w:rsidR="00F5769F" w:rsidRDefault="00F5769F" w:rsidP="003D75FE">
      <w:pPr>
        <w:pStyle w:val="PargrafodaLista"/>
        <w:widowControl w:val="0"/>
        <w:numPr>
          <w:ilvl w:val="0"/>
          <w:numId w:val="47"/>
        </w:numPr>
        <w:tabs>
          <w:tab w:val="left" w:pos="426"/>
        </w:tabs>
        <w:spacing w:after="0" w:line="240" w:lineRule="auto"/>
        <w:ind w:left="142" w:firstLine="284"/>
        <w:jc w:val="both"/>
        <w:rPr>
          <w:rFonts w:ascii="Arial" w:eastAsia="Calibri" w:hAnsi="Arial" w:cs="Arial"/>
        </w:rPr>
      </w:pPr>
      <w:r>
        <w:rPr>
          <w:rFonts w:ascii="Arial" w:eastAsia="Calibri" w:hAnsi="Arial" w:cs="Arial"/>
        </w:rPr>
        <w:t xml:space="preserve">O serviço de Consulta de </w:t>
      </w:r>
      <w:proofErr w:type="spellStart"/>
      <w:r>
        <w:rPr>
          <w:rFonts w:ascii="Arial" w:eastAsia="Calibri" w:hAnsi="Arial" w:cs="Arial"/>
        </w:rPr>
        <w:t>NFSe</w:t>
      </w:r>
      <w:proofErr w:type="spellEnd"/>
      <w:r>
        <w:rPr>
          <w:rFonts w:ascii="Arial" w:eastAsia="Calibri" w:hAnsi="Arial" w:cs="Arial"/>
        </w:rPr>
        <w:t xml:space="preserve"> deverá, para validação de estrutura dos arquivos XML, usar os arquivos servico_consultar_nfse_envio.xsd e servico_consultar_nfse_resposta.xsd 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F5769F" w:rsidRDefault="00F5769F" w:rsidP="003D75FE">
      <w:pPr>
        <w:pStyle w:val="PargrafodaLista"/>
        <w:widowControl w:val="0"/>
        <w:numPr>
          <w:ilvl w:val="0"/>
          <w:numId w:val="47"/>
        </w:numPr>
        <w:tabs>
          <w:tab w:val="left" w:pos="426"/>
        </w:tabs>
        <w:spacing w:after="0" w:line="240" w:lineRule="auto"/>
        <w:ind w:left="142" w:firstLine="284"/>
        <w:jc w:val="both"/>
        <w:rPr>
          <w:rFonts w:ascii="Arial" w:eastAsia="Calibri" w:hAnsi="Arial" w:cs="Arial"/>
        </w:rPr>
      </w:pP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O serviço de Cancelamento de </w:t>
      </w:r>
      <w:proofErr w:type="spellStart"/>
      <w:r>
        <w:rPr>
          <w:rFonts w:ascii="Arial" w:eastAsia="Calibri" w:hAnsi="Arial" w:cs="Arial"/>
        </w:rPr>
        <w:t>NFSe</w:t>
      </w:r>
      <w:proofErr w:type="spellEnd"/>
      <w:r>
        <w:rPr>
          <w:rFonts w:ascii="Arial" w:eastAsia="Calibri" w:hAnsi="Arial" w:cs="Arial"/>
        </w:rPr>
        <w:t xml:space="preserve"> deverá, para validação de estrutura dos arquivos XML, usar os arquivos servico_cancelar_nfse_envio.xsd e servico_cancelar_nfse_resposta.xsd disponíveis em: http://www1.receita.fazenda.gov.br/nfse/download.htm na opção </w:t>
      </w:r>
      <w:proofErr w:type="spellStart"/>
      <w:r>
        <w:rPr>
          <w:rFonts w:ascii="Arial" w:eastAsia="Calibri" w:hAnsi="Arial" w:cs="Arial"/>
        </w:rPr>
        <w:t>schemas</w:t>
      </w:r>
      <w:proofErr w:type="spellEnd"/>
      <w:r>
        <w:rPr>
          <w:rFonts w:ascii="Arial" w:eastAsia="Calibri" w:hAnsi="Arial" w:cs="Arial"/>
        </w:rPr>
        <w:t xml:space="preserve"> XSD</w:t>
      </w: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O sistema deverá possibilitar a customização de textos de e-mails;</w:t>
      </w: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O sistema deverá possibilitar a customização dos seguintes documentos: Termo de Solicitação de Acesso e DANFSE</w:t>
      </w: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O sistema deverá possibilitar o envio de mensagens aos Prestadores e/ou Tomadores de serviços cadastrados na base de dados do cliente, de modo com que se tenha o controle de quais Prestadores e/ou Tomadores tiveram a ciência da mensagem enviada.</w:t>
      </w:r>
    </w:p>
    <w:p w:rsidR="00F5769F" w:rsidRDefault="00F5769F" w:rsidP="003D75FE">
      <w:pPr>
        <w:pStyle w:val="PargrafodaLista"/>
        <w:widowControl w:val="0"/>
        <w:numPr>
          <w:ilvl w:val="0"/>
          <w:numId w:val="45"/>
        </w:numPr>
        <w:tabs>
          <w:tab w:val="left" w:pos="709"/>
        </w:tabs>
        <w:spacing w:after="0" w:line="240" w:lineRule="auto"/>
        <w:ind w:left="142" w:firstLine="284"/>
        <w:jc w:val="both"/>
        <w:rPr>
          <w:rFonts w:ascii="Arial" w:eastAsia="Calibri" w:hAnsi="Arial" w:cs="Arial"/>
        </w:rPr>
      </w:pPr>
      <w:r>
        <w:rPr>
          <w:rFonts w:ascii="Arial" w:eastAsia="Calibri" w:hAnsi="Arial" w:cs="Arial"/>
        </w:rPr>
        <w:t xml:space="preserve">Na emissão da </w:t>
      </w:r>
      <w:proofErr w:type="spellStart"/>
      <w:r>
        <w:rPr>
          <w:rFonts w:ascii="Arial" w:eastAsia="Calibri" w:hAnsi="Arial" w:cs="Arial"/>
        </w:rPr>
        <w:t>NFSe</w:t>
      </w:r>
      <w:proofErr w:type="spellEnd"/>
      <w:r>
        <w:rPr>
          <w:rFonts w:ascii="Arial" w:eastAsia="Calibri" w:hAnsi="Arial" w:cs="Arial"/>
        </w:rPr>
        <w:t>, o sistema deverá possibilitar o detalhamento dos serviços através da inclusão de itens adicionais ao Item da LC 116/03, possibilitando a inserção de: código do item, descrição, quantitativo e valor unitário.</w:t>
      </w:r>
    </w:p>
    <w:p w:rsidR="00F5769F" w:rsidRDefault="00F5769F" w:rsidP="00F5769F">
      <w:pPr>
        <w:widowControl w:val="0"/>
        <w:tabs>
          <w:tab w:val="left" w:pos="709"/>
        </w:tabs>
        <w:spacing w:after="0" w:line="240" w:lineRule="auto"/>
        <w:jc w:val="both"/>
        <w:rPr>
          <w:rFonts w:ascii="Arial" w:eastAsia="Calibri" w:hAnsi="Arial" w:cs="Arial"/>
          <w:szCs w:val="20"/>
        </w:rPr>
      </w:pPr>
    </w:p>
    <w:p w:rsidR="00F5769F" w:rsidRDefault="00F5769F" w:rsidP="003D75FE">
      <w:pPr>
        <w:widowControl w:val="0"/>
        <w:numPr>
          <w:ilvl w:val="0"/>
          <w:numId w:val="12"/>
        </w:numPr>
        <w:tabs>
          <w:tab w:val="left" w:pos="709"/>
        </w:tabs>
        <w:spacing w:after="0" w:line="240" w:lineRule="auto"/>
        <w:jc w:val="both"/>
        <w:rPr>
          <w:rFonts w:ascii="Arial" w:eastAsia="Calibri" w:hAnsi="Arial" w:cs="Arial"/>
          <w:b/>
          <w:szCs w:val="20"/>
        </w:rPr>
      </w:pPr>
      <w:r>
        <w:rPr>
          <w:rFonts w:ascii="Arial" w:eastAsia="Calibri" w:hAnsi="Arial" w:cs="Arial"/>
          <w:b/>
          <w:szCs w:val="20"/>
        </w:rPr>
        <w:t>ITBI Online:</w:t>
      </w:r>
    </w:p>
    <w:p w:rsidR="00F5769F" w:rsidRDefault="00F5769F" w:rsidP="00F5769F">
      <w:pPr>
        <w:widowControl w:val="0"/>
        <w:tabs>
          <w:tab w:val="left" w:pos="709"/>
        </w:tabs>
        <w:spacing w:after="0" w:line="240" w:lineRule="auto"/>
        <w:jc w:val="both"/>
        <w:rPr>
          <w:rFonts w:ascii="Arial" w:eastAsia="Calibri" w:hAnsi="Arial" w:cs="Arial"/>
          <w:b/>
          <w:szCs w:val="20"/>
        </w:rPr>
      </w:pP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Gerenciar a averbação / transferência de imóveis;</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Sistema 100% Web;</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solicitação de Acesso (contribuinte/usuário externo);</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pesquisa por matrículas via código, nome, CPF/CNPJ;</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Permitir a movimentação de </w:t>
      </w:r>
      <w:proofErr w:type="spellStart"/>
      <w:r>
        <w:rPr>
          <w:rFonts w:ascii="Arial" w:eastAsia="Calibri" w:hAnsi="Arial" w:cs="Arial"/>
          <w:szCs w:val="20"/>
        </w:rPr>
        <w:t>ITBI´s</w:t>
      </w:r>
      <w:proofErr w:type="spellEnd"/>
      <w:r>
        <w:rPr>
          <w:rFonts w:ascii="Arial" w:eastAsia="Calibri" w:hAnsi="Arial" w:cs="Arial"/>
          <w:szCs w:val="20"/>
        </w:rPr>
        <w:t xml:space="preserve"> urbanos e rurais;</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abertura de múltiplos protocolos;</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Possuir painel de visão com grupos por situação;</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Possibilitar inclusão de mais de um adquirente;</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vinculação de documentos em formato PDF;</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Conter chat de troca de mensagens com o fiscal por protocolo;</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Inclusão de todos os dados pertinentes ao ITBI;</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criação de tipos de processo (Compra e Venda, Arrematação, Isento.);</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criação de campos personalizados para cada tipo de processo;</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solicitação de inclusão de cadastro de contribuinte;</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Possuir gerenciamento de etapas de processo com bloqueio de recursos ao solicitante;</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Possuir prévia do valor do imposto em tempo real;</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Possibilidade de vincular alíquotas ao tipo de processo;</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devolução do processo ao solicitante pelo fiscal;</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 impressão de até duas taxas extras ao imposto sendo possível definir obrigatoriedade em cada uma;</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Gerar chave de autenticação online, possibilitando a consulta de autenticidade online;</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Gerar código em </w:t>
      </w:r>
      <w:proofErr w:type="spellStart"/>
      <w:r>
        <w:rPr>
          <w:rFonts w:ascii="Arial" w:eastAsia="Calibri" w:hAnsi="Arial" w:cs="Arial"/>
          <w:szCs w:val="20"/>
        </w:rPr>
        <w:t>QRCode</w:t>
      </w:r>
      <w:proofErr w:type="spellEnd"/>
      <w:r>
        <w:rPr>
          <w:rFonts w:ascii="Arial" w:eastAsia="Calibri" w:hAnsi="Arial" w:cs="Arial"/>
          <w:szCs w:val="20"/>
        </w:rPr>
        <w:t xml:space="preserve"> para consulta via dispositivo móvel;</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lastRenderedPageBreak/>
        <w:t>Permitir a impressão de comprovante de pagamento com os dados do ITBI e Guia/Boleto pago;</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Permitir ao fiscal a manutenção de usuários e liberação de processos;</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Gerenciar níveis de processo: </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Iniciado: Processo em posso do solicitante, permite edição dos dados e vinculação de documentos;</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Enviado: Processo enviado ao fisco, ainda permite vinculação de documentos e edição de dados;</w:t>
      </w:r>
    </w:p>
    <w:p w:rsidR="00F5769F" w:rsidRDefault="00F5769F" w:rsidP="003D75FE">
      <w:pPr>
        <w:widowControl w:val="0"/>
        <w:numPr>
          <w:ilvl w:val="0"/>
          <w:numId w:val="30"/>
        </w:numPr>
        <w:tabs>
          <w:tab w:val="left" w:pos="709"/>
        </w:tabs>
        <w:spacing w:after="0" w:line="240" w:lineRule="auto"/>
        <w:jc w:val="both"/>
        <w:rPr>
          <w:rFonts w:ascii="Arial" w:eastAsia="Calibri" w:hAnsi="Arial" w:cs="Arial"/>
          <w:szCs w:val="20"/>
        </w:rPr>
      </w:pPr>
      <w:r>
        <w:rPr>
          <w:rFonts w:ascii="Arial" w:eastAsia="Calibri" w:hAnsi="Arial" w:cs="Arial"/>
          <w:szCs w:val="20"/>
        </w:rPr>
        <w:t>Em Fisco: Não permite mais alterações e passa a ser fiscalizado pelo fiscal responsável que confirmou o início do processo;</w:t>
      </w:r>
    </w:p>
    <w:p w:rsidR="00F5769F" w:rsidRDefault="00F5769F" w:rsidP="00F5769F">
      <w:pPr>
        <w:widowControl w:val="0"/>
        <w:tabs>
          <w:tab w:val="left" w:pos="709"/>
        </w:tabs>
        <w:spacing w:after="0" w:line="240" w:lineRule="auto"/>
        <w:jc w:val="both"/>
        <w:rPr>
          <w:rFonts w:ascii="Arial" w:eastAsia="Calibri" w:hAnsi="Arial" w:cs="Arial"/>
          <w:b/>
          <w:szCs w:val="20"/>
        </w:rPr>
      </w:pPr>
    </w:p>
    <w:p w:rsidR="00F5769F" w:rsidRDefault="00F5769F" w:rsidP="003D75FE">
      <w:pPr>
        <w:widowControl w:val="0"/>
        <w:numPr>
          <w:ilvl w:val="0"/>
          <w:numId w:val="12"/>
        </w:numPr>
        <w:tabs>
          <w:tab w:val="left" w:pos="709"/>
        </w:tabs>
        <w:spacing w:after="0" w:line="240" w:lineRule="auto"/>
        <w:jc w:val="both"/>
        <w:rPr>
          <w:rFonts w:ascii="Arial" w:eastAsia="Calibri" w:hAnsi="Arial" w:cs="Arial"/>
          <w:b/>
          <w:szCs w:val="20"/>
        </w:rPr>
      </w:pPr>
      <w:r>
        <w:rPr>
          <w:rFonts w:ascii="Arial" w:eastAsia="Calibri" w:hAnsi="Arial" w:cs="Arial"/>
          <w:b/>
          <w:szCs w:val="20"/>
        </w:rPr>
        <w:t xml:space="preserve">Protesto Certidões de Dívida Ativa: </w:t>
      </w:r>
    </w:p>
    <w:p w:rsidR="00F5769F" w:rsidRDefault="00F5769F" w:rsidP="00F5769F">
      <w:pPr>
        <w:widowControl w:val="0"/>
        <w:tabs>
          <w:tab w:val="left" w:pos="709"/>
        </w:tabs>
        <w:spacing w:after="0" w:line="240" w:lineRule="auto"/>
        <w:jc w:val="both"/>
        <w:rPr>
          <w:rFonts w:ascii="Arial" w:eastAsia="Calibri" w:hAnsi="Arial" w:cs="Arial"/>
          <w:b/>
          <w:szCs w:val="20"/>
        </w:rPr>
      </w:pPr>
    </w:p>
    <w:p w:rsidR="00F5769F" w:rsidRDefault="00F5769F"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O sistema deve ser baseado no fluxo de processos utilizado pelo IEPTB (Instituto de Estudos de Protestos de Títulos do Brasil).</w:t>
      </w:r>
    </w:p>
    <w:p w:rsidR="00F5769F" w:rsidRDefault="00F5769F"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Deve ser integrado com os cartórios;</w:t>
      </w:r>
    </w:p>
    <w:p w:rsidR="00F5769F" w:rsidRDefault="00F5769F"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Envio e retorno dos processos de forma totalmente eletrônica, não necessitando de impressão de documentos e tramitação de processos em meio físico junto aos cartórios;</w:t>
      </w:r>
    </w:p>
    <w:p w:rsidR="00F5769F" w:rsidRDefault="00F5769F"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 xml:space="preserve">Permitir efetuar processo de forma manual, inclusive a geração dos arquivos </w:t>
      </w:r>
      <w:proofErr w:type="spellStart"/>
      <w:r>
        <w:rPr>
          <w:rFonts w:ascii="Arial" w:eastAsia="Calibri" w:hAnsi="Arial" w:cs="Arial"/>
          <w:szCs w:val="20"/>
        </w:rPr>
        <w:t>XML’s</w:t>
      </w:r>
      <w:proofErr w:type="spellEnd"/>
      <w:r>
        <w:rPr>
          <w:rFonts w:ascii="Arial" w:eastAsia="Calibri" w:hAnsi="Arial" w:cs="Arial"/>
          <w:szCs w:val="20"/>
        </w:rPr>
        <w:t xml:space="preserve"> solicitados pela Central de Remessa de Arquivo (CRA);</w:t>
      </w:r>
    </w:p>
    <w:p w:rsidR="00F5769F" w:rsidRDefault="00F5769F"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Possuir relatórios para consultas financeiras;</w:t>
      </w:r>
    </w:p>
    <w:p w:rsidR="00F5769F" w:rsidRDefault="00F5769F" w:rsidP="003D75FE">
      <w:pPr>
        <w:widowControl w:val="0"/>
        <w:numPr>
          <w:ilvl w:val="0"/>
          <w:numId w:val="48"/>
        </w:numPr>
        <w:tabs>
          <w:tab w:val="left" w:pos="709"/>
        </w:tabs>
        <w:spacing w:after="0" w:line="240" w:lineRule="auto"/>
        <w:jc w:val="both"/>
        <w:rPr>
          <w:rFonts w:ascii="Arial" w:eastAsia="Calibri" w:hAnsi="Arial" w:cs="Arial"/>
          <w:szCs w:val="20"/>
        </w:rPr>
      </w:pPr>
      <w:r>
        <w:rPr>
          <w:rFonts w:ascii="Arial" w:eastAsia="Calibri" w:hAnsi="Arial" w:cs="Arial"/>
          <w:szCs w:val="20"/>
        </w:rPr>
        <w:t>Emitir carta de anuência;</w:t>
      </w:r>
    </w:p>
    <w:p w:rsidR="00F5769F" w:rsidRDefault="00F5769F" w:rsidP="003D75FE">
      <w:pPr>
        <w:widowControl w:val="0"/>
        <w:numPr>
          <w:ilvl w:val="0"/>
          <w:numId w:val="48"/>
        </w:numPr>
        <w:tabs>
          <w:tab w:val="left" w:pos="709"/>
        </w:tabs>
        <w:spacing w:after="160" w:line="240" w:lineRule="auto"/>
        <w:jc w:val="both"/>
        <w:rPr>
          <w:rFonts w:ascii="Arial" w:eastAsia="Calibri" w:hAnsi="Arial" w:cs="Arial"/>
          <w:szCs w:val="20"/>
        </w:rPr>
      </w:pPr>
      <w:r>
        <w:rPr>
          <w:rFonts w:ascii="Arial" w:eastAsia="Calibri" w:hAnsi="Arial" w:cs="Arial"/>
          <w:szCs w:val="20"/>
        </w:rPr>
        <w:t>Deve ser integrado com o sistema de tributário atualmente em uso por esta prefeitura.</w:t>
      </w:r>
    </w:p>
    <w:p w:rsidR="00F5769F" w:rsidRDefault="00F5769F" w:rsidP="003D75FE">
      <w:pPr>
        <w:pStyle w:val="PargrafodaLista"/>
        <w:numPr>
          <w:ilvl w:val="0"/>
          <w:numId w:val="12"/>
        </w:numPr>
        <w:spacing w:before="240" w:after="0" w:line="240" w:lineRule="auto"/>
        <w:jc w:val="both"/>
        <w:rPr>
          <w:rFonts w:ascii="Arial" w:eastAsiaTheme="minorHAnsi" w:hAnsi="Arial" w:cs="Arial"/>
          <w:b/>
        </w:rPr>
      </w:pPr>
      <w:r>
        <w:rPr>
          <w:rFonts w:ascii="Arial" w:hAnsi="Arial" w:cs="Arial"/>
          <w:b/>
        </w:rPr>
        <w:t>APLICATIVOS DE MOBILIDADE: Acesso à dados Financeiros, Protocolo, Recursos Humanos, Mensageria e Pesquisas:</w:t>
      </w:r>
    </w:p>
    <w:p w:rsidR="00F5769F" w:rsidRDefault="00F5769F" w:rsidP="00F5769F">
      <w:pPr>
        <w:pStyle w:val="PargrafodaLista"/>
        <w:spacing w:before="240" w:after="0" w:line="240" w:lineRule="auto"/>
        <w:ind w:left="644"/>
        <w:jc w:val="both"/>
        <w:rPr>
          <w:rFonts w:ascii="Arial" w:hAnsi="Arial" w:cs="Arial"/>
          <w:b/>
        </w:rPr>
      </w:pPr>
    </w:p>
    <w:p w:rsidR="00F5769F" w:rsidRDefault="00F5769F" w:rsidP="00F5769F">
      <w:pPr>
        <w:ind w:left="720"/>
        <w:jc w:val="center"/>
        <w:rPr>
          <w:rFonts w:ascii="Arial" w:hAnsi="Arial" w:cs="Arial"/>
          <w:i/>
          <w:szCs w:val="20"/>
          <w:u w:val="single"/>
        </w:rPr>
      </w:pPr>
      <w:r>
        <w:rPr>
          <w:rFonts w:ascii="Arial" w:hAnsi="Arial" w:cs="Arial"/>
          <w:i/>
          <w:szCs w:val="20"/>
          <w:u w:val="single"/>
        </w:rPr>
        <w:t>O Aplicativo deverá estar disponível para download nas Lojas Apple e Google.</w:t>
      </w:r>
    </w:p>
    <w:p w:rsidR="00F5769F" w:rsidRDefault="00F5769F" w:rsidP="00F5769F">
      <w:pPr>
        <w:overflowPunct w:val="0"/>
        <w:autoSpaceDE w:val="0"/>
        <w:autoSpaceDN w:val="0"/>
        <w:adjustRightInd w:val="0"/>
        <w:jc w:val="both"/>
        <w:rPr>
          <w:rFonts w:ascii="Arial" w:hAnsi="Arial" w:cs="Arial"/>
          <w:szCs w:val="20"/>
        </w:rPr>
      </w:pPr>
      <w:r>
        <w:rPr>
          <w:rFonts w:ascii="Arial" w:hAnsi="Arial" w:cs="Arial"/>
          <w:szCs w:val="20"/>
        </w:rPr>
        <w:t xml:space="preserve">O Aplicativo deve acessar/processar o conteúdo requisitado, sempre de forma on-line com o banco de dados processado pelos diversos módulos/processos, que compõem a solução (sistema) contratada. Não serão permitidos processos de importação/exportação de arquivos, duplicidade de informações ou qualquer outro meio, que possa permitir diferença entre a informação acessada/processada pelo </w:t>
      </w:r>
      <w:proofErr w:type="spellStart"/>
      <w:r>
        <w:rPr>
          <w:rFonts w:ascii="Arial" w:hAnsi="Arial" w:cs="Arial"/>
          <w:szCs w:val="20"/>
        </w:rPr>
        <w:t>App</w:t>
      </w:r>
      <w:proofErr w:type="spellEnd"/>
      <w:r>
        <w:rPr>
          <w:rFonts w:ascii="Arial" w:hAnsi="Arial" w:cs="Arial"/>
          <w:szCs w:val="20"/>
        </w:rPr>
        <w:t xml:space="preserve"> e aquela constante, naquele momento, no banco de dados do sistema. </w:t>
      </w:r>
    </w:p>
    <w:p w:rsidR="00F5769F" w:rsidRDefault="00F5769F" w:rsidP="00F5769F">
      <w:pPr>
        <w:overflowPunct w:val="0"/>
        <w:autoSpaceDE w:val="0"/>
        <w:autoSpaceDN w:val="0"/>
        <w:adjustRightInd w:val="0"/>
        <w:spacing w:after="0"/>
        <w:jc w:val="both"/>
        <w:rPr>
          <w:rFonts w:ascii="Arial" w:hAnsi="Arial" w:cs="Arial"/>
          <w:szCs w:val="20"/>
        </w:rPr>
      </w:pPr>
      <w:r>
        <w:rPr>
          <w:rFonts w:ascii="Arial" w:hAnsi="Arial" w:cs="Arial"/>
          <w:szCs w:val="20"/>
        </w:rPr>
        <w:t xml:space="preserve">Exemplos: </w:t>
      </w:r>
    </w:p>
    <w:p w:rsidR="00F5769F" w:rsidRDefault="00F5769F"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guia emitida/gerada para pagamento da dívida deverá ter sempre o seu valor atualizado para a data da emissão/vencimento, independente da data em que o contribuinte tenha sido notificado;</w:t>
      </w:r>
    </w:p>
    <w:p w:rsidR="00F5769F" w:rsidRDefault="00F5769F"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consulta ao Protocolo deve refletir a sua situação no instante da consulta;</w:t>
      </w:r>
    </w:p>
    <w:p w:rsidR="00F5769F" w:rsidRDefault="00F5769F"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consulta aos empenhos deve refletir a situação de todos os empenhos vinculados ao CPF/CNPJ, no instante da consulta;</w:t>
      </w:r>
    </w:p>
    <w:p w:rsidR="00F5769F" w:rsidRDefault="00F5769F"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A consulta aos dados do servidor, deve refletir sempre, com segurança, a situação atual do funcionário.</w:t>
      </w:r>
    </w:p>
    <w:p w:rsidR="00F5769F" w:rsidRDefault="00F5769F" w:rsidP="003D75FE">
      <w:pPr>
        <w:pStyle w:val="PargrafodaLista"/>
        <w:widowControl w:val="0"/>
        <w:numPr>
          <w:ilvl w:val="0"/>
          <w:numId w:val="49"/>
        </w:numPr>
        <w:overflowPunct w:val="0"/>
        <w:autoSpaceDE w:val="0"/>
        <w:autoSpaceDN w:val="0"/>
        <w:adjustRightInd w:val="0"/>
        <w:spacing w:after="0" w:line="240" w:lineRule="auto"/>
        <w:jc w:val="both"/>
        <w:rPr>
          <w:rFonts w:ascii="Arial" w:hAnsi="Arial" w:cs="Arial"/>
        </w:rPr>
      </w:pPr>
      <w:r>
        <w:rPr>
          <w:rFonts w:ascii="Arial" w:hAnsi="Arial" w:cs="Arial"/>
        </w:rPr>
        <w:t xml:space="preserve">O Painel Estatístico deve refletir a situação instantânea da movimentação do </w:t>
      </w:r>
      <w:proofErr w:type="spellStart"/>
      <w:r>
        <w:rPr>
          <w:rFonts w:ascii="Arial" w:hAnsi="Arial" w:cs="Arial"/>
        </w:rPr>
        <w:t>App</w:t>
      </w:r>
      <w:proofErr w:type="spellEnd"/>
      <w:r>
        <w:rPr>
          <w:rFonts w:ascii="Arial" w:hAnsi="Arial" w:cs="Arial"/>
        </w:rPr>
        <w:t>.</w:t>
      </w:r>
    </w:p>
    <w:p w:rsidR="00F5769F" w:rsidRDefault="00F5769F" w:rsidP="00F5769F">
      <w:pPr>
        <w:pStyle w:val="SemEspaamento"/>
        <w:spacing w:before="240"/>
        <w:rPr>
          <w:rFonts w:ascii="Arial" w:hAnsi="Arial" w:cs="Arial"/>
          <w:b/>
          <w:sz w:val="20"/>
          <w:szCs w:val="20"/>
        </w:rPr>
      </w:pPr>
      <w:r>
        <w:rPr>
          <w:rFonts w:ascii="Arial" w:hAnsi="Arial" w:cs="Arial"/>
          <w:b/>
          <w:sz w:val="20"/>
          <w:szCs w:val="20"/>
        </w:rPr>
        <w:t>Características, serviços e módulos mínimos:</w:t>
      </w:r>
    </w:p>
    <w:p w:rsidR="00F5769F" w:rsidRDefault="00F5769F" w:rsidP="00F5769F">
      <w:pPr>
        <w:pStyle w:val="SemEspaamento"/>
        <w:rPr>
          <w:rFonts w:ascii="Arial" w:hAnsi="Arial" w:cs="Arial"/>
          <w:b/>
          <w:bCs/>
          <w:sz w:val="20"/>
          <w:szCs w:val="20"/>
        </w:rPr>
      </w:pPr>
      <w:r>
        <w:rPr>
          <w:rFonts w:ascii="Arial" w:hAnsi="Arial" w:cs="Arial"/>
          <w:b/>
          <w:bCs/>
          <w:sz w:val="20"/>
          <w:szCs w:val="20"/>
        </w:rPr>
        <w:t xml:space="preserve">Acesso ao </w:t>
      </w:r>
      <w:proofErr w:type="spellStart"/>
      <w:r>
        <w:rPr>
          <w:rFonts w:ascii="Arial" w:hAnsi="Arial" w:cs="Arial"/>
          <w:b/>
          <w:bCs/>
          <w:sz w:val="20"/>
          <w:szCs w:val="20"/>
        </w:rPr>
        <w:t>App</w:t>
      </w:r>
      <w:proofErr w:type="spellEnd"/>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t>Ter acesso por CPF criptografado;</w:t>
      </w:r>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t xml:space="preserve">Possuir integração com </w:t>
      </w:r>
      <w:proofErr w:type="spellStart"/>
      <w:r>
        <w:rPr>
          <w:rFonts w:ascii="Arial" w:hAnsi="Arial" w:cs="Arial"/>
          <w:sz w:val="20"/>
          <w:szCs w:val="20"/>
        </w:rPr>
        <w:t>Facebook</w:t>
      </w:r>
      <w:proofErr w:type="spellEnd"/>
      <w:r>
        <w:rPr>
          <w:rFonts w:ascii="Arial" w:hAnsi="Arial" w:cs="Arial"/>
          <w:sz w:val="20"/>
          <w:szCs w:val="20"/>
        </w:rPr>
        <w:t>® e Google®;</w:t>
      </w:r>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t xml:space="preserve">Confirmação de dados via link de </w:t>
      </w:r>
      <w:proofErr w:type="spellStart"/>
      <w:r>
        <w:rPr>
          <w:rFonts w:ascii="Arial" w:hAnsi="Arial" w:cs="Arial"/>
          <w:sz w:val="20"/>
          <w:szCs w:val="20"/>
        </w:rPr>
        <w:t>token</w:t>
      </w:r>
      <w:proofErr w:type="spellEnd"/>
      <w:r>
        <w:rPr>
          <w:rFonts w:ascii="Arial" w:hAnsi="Arial" w:cs="Arial"/>
          <w:sz w:val="20"/>
          <w:szCs w:val="20"/>
        </w:rPr>
        <w:t>:</w:t>
      </w:r>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t>Confirmação de e-mail via chave única;</w:t>
      </w:r>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t>Confirmação de celular por envio de SMS com chave única;</w:t>
      </w:r>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lastRenderedPageBreak/>
        <w:t>Ter o primeiro acesso com confirmação das duas chaves únicas enviadas;</w:t>
      </w:r>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t>Todas as transações e dados dever trafegar sob conexão segura (</w:t>
      </w:r>
      <w:proofErr w:type="spellStart"/>
      <w:r>
        <w:rPr>
          <w:rFonts w:ascii="Arial" w:hAnsi="Arial" w:cs="Arial"/>
          <w:sz w:val="20"/>
          <w:szCs w:val="20"/>
        </w:rPr>
        <w:t>https</w:t>
      </w:r>
      <w:proofErr w:type="spellEnd"/>
      <w:r>
        <w:rPr>
          <w:rFonts w:ascii="Arial" w:hAnsi="Arial" w:cs="Arial"/>
          <w:sz w:val="20"/>
          <w:szCs w:val="20"/>
        </w:rPr>
        <w:t>/TLS).</w:t>
      </w:r>
    </w:p>
    <w:p w:rsidR="00F5769F" w:rsidRDefault="00F5769F" w:rsidP="003D75FE">
      <w:pPr>
        <w:pStyle w:val="SemEspaamento"/>
        <w:numPr>
          <w:ilvl w:val="0"/>
          <w:numId w:val="50"/>
        </w:numPr>
        <w:rPr>
          <w:rFonts w:ascii="Arial" w:hAnsi="Arial" w:cs="Arial"/>
          <w:sz w:val="20"/>
          <w:szCs w:val="20"/>
        </w:rPr>
      </w:pPr>
      <w:r>
        <w:rPr>
          <w:rFonts w:ascii="Arial" w:hAnsi="Arial" w:cs="Arial"/>
          <w:sz w:val="20"/>
          <w:szCs w:val="20"/>
        </w:rPr>
        <w:t>Permitir acesso em ambiente desktop através de navegadores homologados pelo sistema;</w:t>
      </w:r>
    </w:p>
    <w:p w:rsidR="00F5769F" w:rsidRDefault="00F5769F" w:rsidP="00F5769F">
      <w:pPr>
        <w:pStyle w:val="SemEspaamento"/>
        <w:jc w:val="both"/>
        <w:rPr>
          <w:rFonts w:ascii="Arial" w:hAnsi="Arial" w:cs="Arial"/>
          <w:b/>
          <w:bCs/>
          <w:sz w:val="20"/>
          <w:szCs w:val="20"/>
        </w:rPr>
      </w:pPr>
      <w:proofErr w:type="spellStart"/>
      <w:r>
        <w:rPr>
          <w:rFonts w:ascii="Arial" w:hAnsi="Arial" w:cs="Arial"/>
          <w:b/>
          <w:bCs/>
          <w:sz w:val="20"/>
          <w:szCs w:val="20"/>
        </w:rPr>
        <w:t>Dashboard</w:t>
      </w:r>
      <w:proofErr w:type="spellEnd"/>
      <w:r>
        <w:rPr>
          <w:rFonts w:ascii="Arial" w:hAnsi="Arial" w:cs="Arial"/>
          <w:b/>
          <w:bCs/>
          <w:sz w:val="20"/>
          <w:szCs w:val="20"/>
        </w:rPr>
        <w:t xml:space="preserve"> (Painel de Indicadores)</w:t>
      </w:r>
    </w:p>
    <w:p w:rsidR="00F5769F" w:rsidRDefault="00F5769F" w:rsidP="003D75FE">
      <w:pPr>
        <w:pStyle w:val="SemEspaamento"/>
        <w:numPr>
          <w:ilvl w:val="0"/>
          <w:numId w:val="51"/>
        </w:numPr>
        <w:jc w:val="both"/>
        <w:rPr>
          <w:rFonts w:ascii="Arial" w:hAnsi="Arial" w:cs="Arial"/>
          <w:sz w:val="20"/>
          <w:szCs w:val="20"/>
        </w:rPr>
      </w:pPr>
      <w:r>
        <w:rPr>
          <w:rFonts w:ascii="Arial" w:hAnsi="Arial" w:cs="Arial"/>
          <w:sz w:val="20"/>
          <w:szCs w:val="20"/>
        </w:rPr>
        <w:t xml:space="preserve">Possuir </w:t>
      </w:r>
      <w:proofErr w:type="spellStart"/>
      <w:r>
        <w:rPr>
          <w:rFonts w:ascii="Arial" w:hAnsi="Arial" w:cs="Arial"/>
          <w:sz w:val="20"/>
          <w:szCs w:val="20"/>
        </w:rPr>
        <w:t>dashboard</w:t>
      </w:r>
      <w:proofErr w:type="spellEnd"/>
      <w:r>
        <w:rPr>
          <w:rFonts w:ascii="Arial" w:hAnsi="Arial" w:cs="Arial"/>
          <w:sz w:val="20"/>
          <w:szCs w:val="20"/>
        </w:rPr>
        <w:t xml:space="preserve"> com dados resumidos de todos os módulos ativos;</w:t>
      </w:r>
    </w:p>
    <w:p w:rsidR="00F5769F" w:rsidRDefault="00F5769F" w:rsidP="003D75FE">
      <w:pPr>
        <w:pStyle w:val="SemEspaamento"/>
        <w:numPr>
          <w:ilvl w:val="0"/>
          <w:numId w:val="51"/>
        </w:numPr>
        <w:jc w:val="both"/>
        <w:rPr>
          <w:rFonts w:ascii="Arial" w:hAnsi="Arial" w:cs="Arial"/>
          <w:sz w:val="20"/>
          <w:szCs w:val="20"/>
        </w:rPr>
      </w:pPr>
      <w:r>
        <w:rPr>
          <w:rFonts w:ascii="Arial" w:hAnsi="Arial" w:cs="Arial"/>
          <w:sz w:val="20"/>
          <w:szCs w:val="20"/>
        </w:rPr>
        <w:t xml:space="preserve">Destacar no </w:t>
      </w:r>
      <w:proofErr w:type="spellStart"/>
      <w:r>
        <w:rPr>
          <w:rFonts w:ascii="Arial" w:hAnsi="Arial" w:cs="Arial"/>
          <w:sz w:val="20"/>
          <w:szCs w:val="20"/>
        </w:rPr>
        <w:t>dashboard</w:t>
      </w:r>
      <w:proofErr w:type="spellEnd"/>
      <w:r>
        <w:rPr>
          <w:rFonts w:ascii="Arial" w:hAnsi="Arial" w:cs="Arial"/>
          <w:sz w:val="20"/>
          <w:szCs w:val="20"/>
        </w:rPr>
        <w:t xml:space="preserve"> pendências e processos de ajuizamentos existentes;</w:t>
      </w:r>
    </w:p>
    <w:p w:rsidR="00F5769F" w:rsidRDefault="00F5769F" w:rsidP="003D75FE">
      <w:pPr>
        <w:pStyle w:val="SemEspaamento"/>
        <w:numPr>
          <w:ilvl w:val="0"/>
          <w:numId w:val="51"/>
        </w:numPr>
        <w:jc w:val="both"/>
        <w:rPr>
          <w:rFonts w:ascii="Arial" w:hAnsi="Arial" w:cs="Arial"/>
          <w:sz w:val="20"/>
          <w:szCs w:val="20"/>
        </w:rPr>
      </w:pPr>
      <w:r>
        <w:rPr>
          <w:rFonts w:ascii="Arial" w:hAnsi="Arial" w:cs="Arial"/>
          <w:sz w:val="20"/>
          <w:szCs w:val="20"/>
        </w:rPr>
        <w:t>Locais de agendamentos de consultas médicas;</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Imobiliário</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Permitir consulta de dados dos imóveis onde o contribuinte seja, proprietário ou coproprietário;</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Permitir a exibição das construções (unidades) do imóvel;</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Permitir a customização de dados exibidos das unidades;</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Permitir a consulta financeira dos imóveis;</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Listar os pagamentos, isenções e cancelamentos efetuados;</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Listar as parcelas de cada lançamento e a situação de cada uma;</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Permitir a emissão de boleto bancário por dívida agrupada ou por parcela;</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Enviar link de boleto por e-mail;</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Enviar link de boleto por SMS;</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Emitir certidão negativa;</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Emitir certidão positiva;</w:t>
      </w:r>
    </w:p>
    <w:p w:rsidR="00F5769F" w:rsidRDefault="00F5769F" w:rsidP="003D75FE">
      <w:pPr>
        <w:pStyle w:val="SemEspaamento"/>
        <w:numPr>
          <w:ilvl w:val="0"/>
          <w:numId w:val="52"/>
        </w:numPr>
        <w:jc w:val="both"/>
        <w:rPr>
          <w:rFonts w:ascii="Arial" w:hAnsi="Arial" w:cs="Arial"/>
          <w:sz w:val="20"/>
          <w:szCs w:val="20"/>
        </w:rPr>
      </w:pPr>
      <w:r>
        <w:rPr>
          <w:rFonts w:ascii="Arial" w:hAnsi="Arial" w:cs="Arial"/>
          <w:sz w:val="20"/>
          <w:szCs w:val="20"/>
        </w:rPr>
        <w:t>Emitir certidão positiva com efeito negativa.</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Empresas/Atividades</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Permitir consulta de dados das empresas onde o contribuinte seja, proprietário ou sócio;</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Permitir a exibição do quadro societário das empresas;</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Listar dados de entrada na sociedade e percentual societário;</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Permitir a consulta financeira das empresas;</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Listar os pagamentos, isenções e cancelamentos efetuados;</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Listar as parcelas de cada lançamento e a situação de cada uma;</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Permitir a emissão de boleto bancário por dívida agrupada ou por parcela;</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Enviar link de boleto por e-mail;</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Enviar link de boleto por SMS;</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Emitir certidão negativa;</w:t>
      </w:r>
    </w:p>
    <w:p w:rsidR="00F5769F" w:rsidRDefault="00F5769F" w:rsidP="003D75FE">
      <w:pPr>
        <w:pStyle w:val="SemEspaamento"/>
        <w:numPr>
          <w:ilvl w:val="0"/>
          <w:numId w:val="53"/>
        </w:numPr>
        <w:jc w:val="both"/>
        <w:rPr>
          <w:rFonts w:ascii="Arial" w:hAnsi="Arial" w:cs="Arial"/>
          <w:sz w:val="20"/>
          <w:szCs w:val="20"/>
        </w:rPr>
      </w:pPr>
      <w:r>
        <w:rPr>
          <w:rFonts w:ascii="Arial" w:hAnsi="Arial" w:cs="Arial"/>
          <w:sz w:val="20"/>
          <w:szCs w:val="20"/>
        </w:rPr>
        <w:t>Emitir certidão positiva;</w:t>
      </w:r>
    </w:p>
    <w:p w:rsidR="00F5769F" w:rsidRDefault="00F5769F" w:rsidP="003D75FE">
      <w:pPr>
        <w:pStyle w:val="SemEspaamento"/>
        <w:numPr>
          <w:ilvl w:val="0"/>
          <w:numId w:val="53"/>
        </w:numPr>
        <w:jc w:val="both"/>
        <w:rPr>
          <w:rFonts w:ascii="Arial" w:hAnsi="Arial" w:cs="Arial"/>
          <w:b/>
          <w:bCs/>
          <w:sz w:val="20"/>
          <w:szCs w:val="20"/>
        </w:rPr>
      </w:pPr>
      <w:r>
        <w:rPr>
          <w:rFonts w:ascii="Arial" w:hAnsi="Arial" w:cs="Arial"/>
          <w:sz w:val="20"/>
          <w:szCs w:val="20"/>
        </w:rPr>
        <w:t>Emitir certidão positiva com efeito negativa.</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Protocolo</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Permitir a consulta a todos os protocolos gerados pelo contribuinte;</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Exibir informações de súmula, data de arquivamento e outros dados;</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Exibir dados de trâmites;</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Permitir consulta a documentos exigidos por assunto;</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Listar as quantidades de cópias exigidas por documento;</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 xml:space="preserve">Permitir a abertura de protocolos por </w:t>
      </w:r>
      <w:proofErr w:type="spellStart"/>
      <w:r>
        <w:rPr>
          <w:rFonts w:ascii="Arial" w:hAnsi="Arial" w:cs="Arial"/>
          <w:sz w:val="20"/>
          <w:szCs w:val="20"/>
        </w:rPr>
        <w:t>subassunto</w:t>
      </w:r>
      <w:proofErr w:type="spellEnd"/>
      <w:r>
        <w:rPr>
          <w:rFonts w:ascii="Arial" w:hAnsi="Arial" w:cs="Arial"/>
          <w:sz w:val="20"/>
          <w:szCs w:val="20"/>
        </w:rPr>
        <w:t>, podendo existir diversos itens;</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Permitir a anexação de documentos ou imagens ao protocolo.</w:t>
      </w:r>
    </w:p>
    <w:p w:rsidR="00F5769F" w:rsidRDefault="00F5769F" w:rsidP="003D75FE">
      <w:pPr>
        <w:pStyle w:val="SemEspaamento"/>
        <w:numPr>
          <w:ilvl w:val="0"/>
          <w:numId w:val="54"/>
        </w:numPr>
        <w:jc w:val="both"/>
        <w:rPr>
          <w:rFonts w:ascii="Arial" w:hAnsi="Arial" w:cs="Arial"/>
          <w:sz w:val="20"/>
          <w:szCs w:val="20"/>
        </w:rPr>
      </w:pPr>
      <w:r>
        <w:rPr>
          <w:rFonts w:ascii="Arial" w:hAnsi="Arial" w:cs="Arial"/>
          <w:sz w:val="20"/>
          <w:szCs w:val="20"/>
        </w:rPr>
        <w:t>Permitir o download dos documentos e imagens anexados à processos;</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Empenhos/Contabilidade</w:t>
      </w:r>
    </w:p>
    <w:p w:rsidR="00F5769F" w:rsidRDefault="00F5769F" w:rsidP="003D75FE">
      <w:pPr>
        <w:pStyle w:val="SemEspaamento"/>
        <w:numPr>
          <w:ilvl w:val="0"/>
          <w:numId w:val="55"/>
        </w:numPr>
        <w:jc w:val="both"/>
        <w:rPr>
          <w:rFonts w:ascii="Arial" w:hAnsi="Arial" w:cs="Arial"/>
          <w:sz w:val="20"/>
          <w:szCs w:val="20"/>
        </w:rPr>
      </w:pPr>
      <w:r>
        <w:rPr>
          <w:rFonts w:ascii="Arial" w:hAnsi="Arial" w:cs="Arial"/>
          <w:sz w:val="20"/>
          <w:szCs w:val="20"/>
        </w:rPr>
        <w:t xml:space="preserve">Exibir gráfico de valores empenhados, liquidados, pagos e anulados para empresas cujo CPF informado no </w:t>
      </w:r>
      <w:proofErr w:type="spellStart"/>
      <w:r>
        <w:rPr>
          <w:rFonts w:ascii="Arial" w:hAnsi="Arial" w:cs="Arial"/>
          <w:sz w:val="20"/>
          <w:szCs w:val="20"/>
        </w:rPr>
        <w:t>login</w:t>
      </w:r>
      <w:proofErr w:type="spellEnd"/>
      <w:r>
        <w:rPr>
          <w:rFonts w:ascii="Arial" w:hAnsi="Arial" w:cs="Arial"/>
          <w:sz w:val="20"/>
          <w:szCs w:val="20"/>
        </w:rPr>
        <w:t xml:space="preserve"> estiver vinculado no quadro societário;</w:t>
      </w:r>
    </w:p>
    <w:p w:rsidR="00F5769F" w:rsidRDefault="00F5769F" w:rsidP="003D75FE">
      <w:pPr>
        <w:pStyle w:val="SemEspaamento"/>
        <w:numPr>
          <w:ilvl w:val="0"/>
          <w:numId w:val="55"/>
        </w:numPr>
        <w:jc w:val="both"/>
        <w:rPr>
          <w:rFonts w:ascii="Arial" w:hAnsi="Arial" w:cs="Arial"/>
          <w:sz w:val="20"/>
          <w:szCs w:val="20"/>
        </w:rPr>
      </w:pPr>
      <w:r>
        <w:rPr>
          <w:rFonts w:ascii="Arial" w:hAnsi="Arial" w:cs="Arial"/>
          <w:sz w:val="20"/>
          <w:szCs w:val="20"/>
        </w:rPr>
        <w:t>Permitir a visualização de todos os empenhos do exercício, listando dados do objeto;</w:t>
      </w:r>
    </w:p>
    <w:p w:rsidR="00F5769F" w:rsidRDefault="00F5769F" w:rsidP="003D75FE">
      <w:pPr>
        <w:pStyle w:val="SemEspaamento"/>
        <w:numPr>
          <w:ilvl w:val="0"/>
          <w:numId w:val="55"/>
        </w:numPr>
        <w:jc w:val="both"/>
        <w:rPr>
          <w:rFonts w:ascii="Arial" w:hAnsi="Arial" w:cs="Arial"/>
          <w:sz w:val="20"/>
          <w:szCs w:val="20"/>
        </w:rPr>
      </w:pPr>
      <w:r>
        <w:rPr>
          <w:rFonts w:ascii="Arial" w:hAnsi="Arial" w:cs="Arial"/>
          <w:sz w:val="20"/>
          <w:szCs w:val="20"/>
        </w:rPr>
        <w:t>Permitir a consulta de notas fiscais e documentos vinculados aos empenhos;</w:t>
      </w:r>
    </w:p>
    <w:p w:rsidR="00F5769F" w:rsidRDefault="00F5769F" w:rsidP="003D75FE">
      <w:pPr>
        <w:pStyle w:val="SemEspaamento"/>
        <w:numPr>
          <w:ilvl w:val="0"/>
          <w:numId w:val="55"/>
        </w:numPr>
        <w:jc w:val="both"/>
        <w:rPr>
          <w:rFonts w:ascii="Arial" w:hAnsi="Arial" w:cs="Arial"/>
          <w:b/>
          <w:bCs/>
          <w:sz w:val="20"/>
          <w:szCs w:val="20"/>
        </w:rPr>
      </w:pPr>
      <w:r>
        <w:rPr>
          <w:rFonts w:ascii="Arial" w:hAnsi="Arial" w:cs="Arial"/>
          <w:sz w:val="20"/>
          <w:szCs w:val="20"/>
        </w:rPr>
        <w:t>Exibir informações de data de vencimento, série, número e valor dos documentos anexos.</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Módulo Servidor/Funcionário</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Verificar em todas as fontes pagadoras do município cujo CPF possuir contratos;</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Exibir todos os contratos ativos, ou não, do servidor;</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Exibir informações por contrato de dados do profissional, lotação e cargo;</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Permitir a consulta da folha de pagamento;</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Exibir informações de todas as verbas pagas em folha, totalizadores e saldo líquido;</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lastRenderedPageBreak/>
        <w:t>Permitir a visualização da margem consignável do servidor;</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Listar extrato de férias do servidor, por contrato;</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Permitir a visualização de férias pendentes e períodos aquisitivos;</w:t>
      </w:r>
    </w:p>
    <w:p w:rsidR="00F5769F" w:rsidRDefault="00F5769F" w:rsidP="003D75FE">
      <w:pPr>
        <w:pStyle w:val="SemEspaamento"/>
        <w:numPr>
          <w:ilvl w:val="0"/>
          <w:numId w:val="56"/>
        </w:numPr>
        <w:jc w:val="both"/>
        <w:rPr>
          <w:rFonts w:ascii="Arial" w:hAnsi="Arial" w:cs="Arial"/>
          <w:sz w:val="20"/>
          <w:szCs w:val="20"/>
        </w:rPr>
      </w:pPr>
      <w:r>
        <w:rPr>
          <w:rFonts w:ascii="Arial" w:hAnsi="Arial" w:cs="Arial"/>
          <w:sz w:val="20"/>
          <w:szCs w:val="20"/>
        </w:rPr>
        <w:t>Exibir informações de dias de abono por período.</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Módulo Saúde</w:t>
      </w:r>
    </w:p>
    <w:p w:rsidR="00F5769F" w:rsidRDefault="00F5769F" w:rsidP="003D75FE">
      <w:pPr>
        <w:pStyle w:val="SemEspaamento"/>
        <w:numPr>
          <w:ilvl w:val="0"/>
          <w:numId w:val="57"/>
        </w:numPr>
        <w:jc w:val="both"/>
        <w:rPr>
          <w:rFonts w:ascii="Arial" w:hAnsi="Arial" w:cs="Arial"/>
          <w:sz w:val="20"/>
          <w:szCs w:val="20"/>
        </w:rPr>
      </w:pPr>
      <w:r>
        <w:rPr>
          <w:rFonts w:ascii="Arial" w:hAnsi="Arial" w:cs="Arial"/>
          <w:sz w:val="20"/>
          <w:szCs w:val="20"/>
        </w:rPr>
        <w:t>Exibir agendamentos de consultas médicas informando:</w:t>
      </w:r>
    </w:p>
    <w:p w:rsidR="00F5769F" w:rsidRDefault="00F5769F" w:rsidP="003D75FE">
      <w:pPr>
        <w:pStyle w:val="SemEspaamento"/>
        <w:numPr>
          <w:ilvl w:val="1"/>
          <w:numId w:val="57"/>
        </w:numPr>
        <w:jc w:val="both"/>
        <w:rPr>
          <w:rFonts w:ascii="Arial" w:hAnsi="Arial" w:cs="Arial"/>
          <w:sz w:val="20"/>
          <w:szCs w:val="20"/>
        </w:rPr>
      </w:pPr>
      <w:r>
        <w:rPr>
          <w:rFonts w:ascii="Arial" w:hAnsi="Arial" w:cs="Arial"/>
          <w:sz w:val="20"/>
          <w:szCs w:val="20"/>
        </w:rPr>
        <w:t>Local/unidade de atendimento;</w:t>
      </w:r>
    </w:p>
    <w:p w:rsidR="00F5769F" w:rsidRDefault="00F5769F" w:rsidP="003D75FE">
      <w:pPr>
        <w:pStyle w:val="SemEspaamento"/>
        <w:numPr>
          <w:ilvl w:val="1"/>
          <w:numId w:val="57"/>
        </w:numPr>
        <w:jc w:val="both"/>
        <w:rPr>
          <w:rFonts w:ascii="Arial" w:hAnsi="Arial" w:cs="Arial"/>
          <w:sz w:val="20"/>
          <w:szCs w:val="20"/>
        </w:rPr>
      </w:pPr>
      <w:r>
        <w:rPr>
          <w:rFonts w:ascii="Arial" w:hAnsi="Arial" w:cs="Arial"/>
          <w:sz w:val="20"/>
          <w:szCs w:val="20"/>
        </w:rPr>
        <w:t>Médico que atenderá o paciente;</w:t>
      </w:r>
    </w:p>
    <w:p w:rsidR="00F5769F" w:rsidRDefault="00F5769F" w:rsidP="003D75FE">
      <w:pPr>
        <w:pStyle w:val="SemEspaamento"/>
        <w:numPr>
          <w:ilvl w:val="1"/>
          <w:numId w:val="57"/>
        </w:numPr>
        <w:jc w:val="both"/>
        <w:rPr>
          <w:rFonts w:ascii="Arial" w:hAnsi="Arial" w:cs="Arial"/>
          <w:sz w:val="20"/>
          <w:szCs w:val="20"/>
        </w:rPr>
      </w:pPr>
      <w:r>
        <w:rPr>
          <w:rFonts w:ascii="Arial" w:hAnsi="Arial" w:cs="Arial"/>
          <w:sz w:val="20"/>
          <w:szCs w:val="20"/>
        </w:rPr>
        <w:t>Procedimento que será executado (se existir);</w:t>
      </w:r>
    </w:p>
    <w:p w:rsidR="00F5769F" w:rsidRDefault="00F5769F" w:rsidP="003D75FE">
      <w:pPr>
        <w:pStyle w:val="SemEspaamento"/>
        <w:numPr>
          <w:ilvl w:val="1"/>
          <w:numId w:val="57"/>
        </w:numPr>
        <w:jc w:val="both"/>
        <w:rPr>
          <w:rFonts w:ascii="Arial" w:hAnsi="Arial" w:cs="Arial"/>
          <w:sz w:val="20"/>
          <w:szCs w:val="20"/>
        </w:rPr>
      </w:pPr>
      <w:r>
        <w:rPr>
          <w:rFonts w:ascii="Arial" w:hAnsi="Arial" w:cs="Arial"/>
          <w:sz w:val="20"/>
          <w:szCs w:val="20"/>
        </w:rPr>
        <w:t>Data e hora do agendamento;</w:t>
      </w:r>
    </w:p>
    <w:p w:rsidR="00F5769F" w:rsidRDefault="00F5769F" w:rsidP="003D75FE">
      <w:pPr>
        <w:pStyle w:val="SemEspaamento"/>
        <w:numPr>
          <w:ilvl w:val="0"/>
          <w:numId w:val="57"/>
        </w:numPr>
        <w:jc w:val="both"/>
        <w:rPr>
          <w:rFonts w:ascii="Arial" w:hAnsi="Arial" w:cs="Arial"/>
          <w:sz w:val="20"/>
          <w:szCs w:val="20"/>
        </w:rPr>
      </w:pPr>
      <w:r>
        <w:rPr>
          <w:rFonts w:ascii="Arial" w:hAnsi="Arial" w:cs="Arial"/>
          <w:sz w:val="20"/>
          <w:szCs w:val="20"/>
        </w:rPr>
        <w:t xml:space="preserve">Enviar </w:t>
      </w:r>
      <w:proofErr w:type="spellStart"/>
      <w:r>
        <w:rPr>
          <w:rFonts w:ascii="Arial" w:hAnsi="Arial" w:cs="Arial"/>
          <w:sz w:val="20"/>
          <w:szCs w:val="20"/>
        </w:rPr>
        <w:t>Push</w:t>
      </w:r>
      <w:proofErr w:type="spellEnd"/>
      <w:r>
        <w:rPr>
          <w:rFonts w:ascii="Arial" w:hAnsi="Arial" w:cs="Arial"/>
          <w:sz w:val="20"/>
          <w:szCs w:val="20"/>
        </w:rPr>
        <w:t xml:space="preserve"> na data anterior ao agendamento avisando sobre o compromisso;</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Perfil do Cidadão</w:t>
      </w:r>
    </w:p>
    <w:p w:rsidR="00F5769F" w:rsidRDefault="00F5769F" w:rsidP="003D75FE">
      <w:pPr>
        <w:pStyle w:val="SemEspaamento"/>
        <w:numPr>
          <w:ilvl w:val="0"/>
          <w:numId w:val="58"/>
        </w:numPr>
        <w:jc w:val="both"/>
        <w:rPr>
          <w:rFonts w:ascii="Arial" w:hAnsi="Arial" w:cs="Arial"/>
          <w:sz w:val="20"/>
          <w:szCs w:val="20"/>
        </w:rPr>
      </w:pPr>
      <w:r>
        <w:rPr>
          <w:rFonts w:ascii="Arial" w:hAnsi="Arial" w:cs="Arial"/>
          <w:sz w:val="20"/>
          <w:szCs w:val="20"/>
        </w:rPr>
        <w:t>Permitir a alteração de dados do contribuinte/cidadão;</w:t>
      </w:r>
    </w:p>
    <w:p w:rsidR="00F5769F" w:rsidRDefault="00F5769F" w:rsidP="003D75FE">
      <w:pPr>
        <w:pStyle w:val="SemEspaamento"/>
        <w:numPr>
          <w:ilvl w:val="0"/>
          <w:numId w:val="58"/>
        </w:numPr>
        <w:jc w:val="both"/>
        <w:rPr>
          <w:rFonts w:ascii="Arial" w:hAnsi="Arial" w:cs="Arial"/>
          <w:sz w:val="20"/>
          <w:szCs w:val="20"/>
        </w:rPr>
      </w:pPr>
      <w:r>
        <w:rPr>
          <w:rFonts w:ascii="Arial" w:hAnsi="Arial" w:cs="Arial"/>
          <w:sz w:val="20"/>
          <w:szCs w:val="20"/>
        </w:rPr>
        <w:t>Exibir informações sobre o município;</w:t>
      </w:r>
    </w:p>
    <w:p w:rsidR="00F5769F" w:rsidRDefault="00F5769F" w:rsidP="003D75FE">
      <w:pPr>
        <w:pStyle w:val="SemEspaamento"/>
        <w:numPr>
          <w:ilvl w:val="0"/>
          <w:numId w:val="58"/>
        </w:numPr>
        <w:jc w:val="both"/>
        <w:rPr>
          <w:rFonts w:ascii="Arial" w:hAnsi="Arial" w:cs="Arial"/>
          <w:b/>
          <w:bCs/>
          <w:sz w:val="20"/>
          <w:szCs w:val="20"/>
        </w:rPr>
      </w:pPr>
      <w:r>
        <w:rPr>
          <w:rFonts w:ascii="Arial" w:hAnsi="Arial" w:cs="Arial"/>
          <w:sz w:val="20"/>
          <w:szCs w:val="20"/>
        </w:rPr>
        <w:t>Permitir a inativação da conta.</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API de Integração</w:t>
      </w:r>
    </w:p>
    <w:p w:rsidR="00F5769F" w:rsidRDefault="00F5769F" w:rsidP="003D75FE">
      <w:pPr>
        <w:pStyle w:val="SemEspaamento"/>
        <w:numPr>
          <w:ilvl w:val="0"/>
          <w:numId w:val="59"/>
        </w:numPr>
        <w:jc w:val="both"/>
        <w:rPr>
          <w:rFonts w:ascii="Arial" w:hAnsi="Arial" w:cs="Arial"/>
          <w:sz w:val="20"/>
          <w:szCs w:val="20"/>
        </w:rPr>
      </w:pPr>
      <w:r>
        <w:rPr>
          <w:rFonts w:ascii="Arial" w:hAnsi="Arial" w:cs="Arial"/>
          <w:sz w:val="20"/>
          <w:szCs w:val="20"/>
        </w:rPr>
        <w:t>Permitir integração com outros sistemas/rotinas através de API própria;</w:t>
      </w:r>
    </w:p>
    <w:p w:rsidR="00F5769F" w:rsidRDefault="00F5769F" w:rsidP="003D75FE">
      <w:pPr>
        <w:pStyle w:val="SemEspaamento"/>
        <w:numPr>
          <w:ilvl w:val="1"/>
          <w:numId w:val="59"/>
        </w:numPr>
        <w:jc w:val="both"/>
        <w:rPr>
          <w:rFonts w:ascii="Arial" w:hAnsi="Arial" w:cs="Arial"/>
          <w:sz w:val="20"/>
          <w:szCs w:val="20"/>
        </w:rPr>
      </w:pPr>
      <w:r>
        <w:rPr>
          <w:rFonts w:ascii="Arial" w:hAnsi="Arial" w:cs="Arial"/>
          <w:sz w:val="20"/>
          <w:szCs w:val="20"/>
        </w:rPr>
        <w:t>A API deve oferecer dois padrões de conteúdo, ficando a cargo da rotina consumidora o preenchimento dos dados requisitados pela API.</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Serviço de Cobrança por E-mail</w:t>
      </w:r>
    </w:p>
    <w:p w:rsidR="00F5769F" w:rsidRDefault="00F5769F" w:rsidP="00F5769F">
      <w:pPr>
        <w:pStyle w:val="SemEspaamento"/>
        <w:ind w:left="284"/>
        <w:jc w:val="both"/>
        <w:rPr>
          <w:rFonts w:ascii="Arial" w:hAnsi="Arial" w:cs="Arial"/>
          <w:sz w:val="20"/>
          <w:szCs w:val="20"/>
        </w:rPr>
      </w:pPr>
      <w:r>
        <w:rPr>
          <w:rFonts w:ascii="Arial" w:hAnsi="Arial" w:cs="Arial"/>
          <w:sz w:val="20"/>
          <w:szCs w:val="20"/>
        </w:rPr>
        <w:t xml:space="preserve">Para os usuários do </w:t>
      </w:r>
      <w:proofErr w:type="spellStart"/>
      <w:r>
        <w:rPr>
          <w:rFonts w:ascii="Arial" w:hAnsi="Arial" w:cs="Arial"/>
          <w:sz w:val="20"/>
          <w:szCs w:val="20"/>
        </w:rPr>
        <w:t>App</w:t>
      </w:r>
      <w:proofErr w:type="spellEnd"/>
      <w:r>
        <w:rPr>
          <w:rFonts w:ascii="Arial" w:hAnsi="Arial" w:cs="Arial"/>
          <w:sz w:val="20"/>
          <w:szCs w:val="20"/>
        </w:rPr>
        <w:t>, deverá permitir ao município o envio de e-mails com o lembrete de vencimento e boleto, em 3 dias antes do vencimento da parcela.</w:t>
      </w:r>
    </w:p>
    <w:p w:rsidR="00F5769F" w:rsidRDefault="00F5769F" w:rsidP="00F5769F">
      <w:pPr>
        <w:pStyle w:val="SemEspaamento"/>
        <w:jc w:val="both"/>
        <w:rPr>
          <w:rFonts w:ascii="Arial" w:hAnsi="Arial" w:cs="Arial"/>
          <w:b/>
          <w:bCs/>
          <w:sz w:val="20"/>
          <w:szCs w:val="20"/>
        </w:rPr>
      </w:pPr>
      <w:r>
        <w:rPr>
          <w:rFonts w:ascii="Arial" w:hAnsi="Arial" w:cs="Arial"/>
          <w:b/>
          <w:sz w:val="20"/>
          <w:szCs w:val="20"/>
          <w:lang w:eastAsia="pt-BR"/>
        </w:rPr>
        <w:t>Painel Estatístico para o Gestor</w:t>
      </w:r>
    </w:p>
    <w:p w:rsidR="00F5769F" w:rsidRDefault="00F5769F" w:rsidP="00F5769F">
      <w:pPr>
        <w:pStyle w:val="SemEspaamento"/>
        <w:jc w:val="both"/>
        <w:rPr>
          <w:rFonts w:ascii="Arial" w:hAnsi="Arial" w:cs="Arial"/>
          <w:sz w:val="20"/>
          <w:szCs w:val="20"/>
        </w:rPr>
      </w:pPr>
      <w:r>
        <w:rPr>
          <w:rFonts w:ascii="Arial" w:hAnsi="Arial" w:cs="Arial"/>
          <w:sz w:val="20"/>
          <w:szCs w:val="20"/>
        </w:rPr>
        <w:t xml:space="preserve">Possuir painel estatístico com informações ao Gestor, referentes a serviços embarcados no </w:t>
      </w:r>
      <w:proofErr w:type="spellStart"/>
      <w:r>
        <w:rPr>
          <w:rFonts w:ascii="Arial" w:hAnsi="Arial" w:cs="Arial"/>
          <w:sz w:val="20"/>
          <w:szCs w:val="20"/>
        </w:rPr>
        <w:t>App</w:t>
      </w:r>
      <w:proofErr w:type="spellEnd"/>
      <w:r>
        <w:rPr>
          <w:rFonts w:ascii="Arial" w:hAnsi="Arial" w:cs="Arial"/>
          <w:sz w:val="20"/>
          <w:szCs w:val="20"/>
        </w:rPr>
        <w:t>, entre eles:</w:t>
      </w:r>
    </w:p>
    <w:p w:rsidR="00F5769F" w:rsidRDefault="00F5769F" w:rsidP="003D75FE">
      <w:pPr>
        <w:pStyle w:val="SemEspaamento"/>
        <w:numPr>
          <w:ilvl w:val="0"/>
          <w:numId w:val="60"/>
        </w:numPr>
        <w:jc w:val="both"/>
        <w:rPr>
          <w:rFonts w:ascii="Arial" w:hAnsi="Arial" w:cs="Arial"/>
          <w:sz w:val="20"/>
          <w:szCs w:val="20"/>
        </w:rPr>
      </w:pPr>
      <w:r>
        <w:rPr>
          <w:rFonts w:ascii="Arial" w:hAnsi="Arial" w:cs="Arial"/>
          <w:sz w:val="20"/>
          <w:szCs w:val="20"/>
        </w:rPr>
        <w:t>Número de guias emitidas;</w:t>
      </w:r>
    </w:p>
    <w:p w:rsidR="00F5769F" w:rsidRDefault="00F5769F" w:rsidP="003D75FE">
      <w:pPr>
        <w:pStyle w:val="SemEspaamento"/>
        <w:numPr>
          <w:ilvl w:val="0"/>
          <w:numId w:val="60"/>
        </w:numPr>
        <w:jc w:val="both"/>
        <w:rPr>
          <w:rFonts w:ascii="Arial" w:hAnsi="Arial" w:cs="Arial"/>
          <w:sz w:val="20"/>
          <w:szCs w:val="20"/>
        </w:rPr>
      </w:pPr>
      <w:r>
        <w:rPr>
          <w:rFonts w:ascii="Arial" w:hAnsi="Arial" w:cs="Arial"/>
          <w:sz w:val="20"/>
          <w:szCs w:val="20"/>
        </w:rPr>
        <w:t>Número de certidões emitidas;</w:t>
      </w:r>
    </w:p>
    <w:p w:rsidR="00F5769F" w:rsidRDefault="00F5769F" w:rsidP="003D75FE">
      <w:pPr>
        <w:pStyle w:val="SemEspaamento"/>
        <w:numPr>
          <w:ilvl w:val="0"/>
          <w:numId w:val="60"/>
        </w:numPr>
        <w:jc w:val="both"/>
        <w:rPr>
          <w:rFonts w:ascii="Arial" w:hAnsi="Arial" w:cs="Arial"/>
          <w:sz w:val="20"/>
          <w:szCs w:val="20"/>
        </w:rPr>
      </w:pPr>
      <w:r>
        <w:rPr>
          <w:rFonts w:ascii="Arial" w:hAnsi="Arial" w:cs="Arial"/>
          <w:sz w:val="20"/>
          <w:szCs w:val="20"/>
        </w:rPr>
        <w:t xml:space="preserve">Número de SMS, </w:t>
      </w:r>
      <w:proofErr w:type="spellStart"/>
      <w:r>
        <w:rPr>
          <w:rFonts w:ascii="Arial" w:hAnsi="Arial" w:cs="Arial"/>
          <w:sz w:val="20"/>
          <w:szCs w:val="20"/>
        </w:rPr>
        <w:t>Push</w:t>
      </w:r>
      <w:proofErr w:type="spellEnd"/>
      <w:r>
        <w:rPr>
          <w:rFonts w:ascii="Arial" w:hAnsi="Arial" w:cs="Arial"/>
          <w:sz w:val="20"/>
          <w:szCs w:val="20"/>
        </w:rPr>
        <w:t xml:space="preserve"> e e-mail enviados;</w:t>
      </w:r>
    </w:p>
    <w:p w:rsidR="00F5769F" w:rsidRDefault="00F5769F" w:rsidP="003D75FE">
      <w:pPr>
        <w:pStyle w:val="SemEspaamento"/>
        <w:numPr>
          <w:ilvl w:val="0"/>
          <w:numId w:val="60"/>
        </w:numPr>
        <w:jc w:val="both"/>
        <w:rPr>
          <w:rFonts w:ascii="Arial" w:hAnsi="Arial" w:cs="Arial"/>
          <w:sz w:val="20"/>
          <w:szCs w:val="20"/>
        </w:rPr>
      </w:pPr>
      <w:r>
        <w:rPr>
          <w:rFonts w:ascii="Arial" w:hAnsi="Arial" w:cs="Arial"/>
          <w:sz w:val="20"/>
          <w:szCs w:val="20"/>
        </w:rPr>
        <w:t>Número de protocolos gerados por assunto;</w:t>
      </w:r>
    </w:p>
    <w:p w:rsidR="00F5769F" w:rsidRDefault="00F5769F" w:rsidP="003D75FE">
      <w:pPr>
        <w:pStyle w:val="SemEspaamento"/>
        <w:numPr>
          <w:ilvl w:val="0"/>
          <w:numId w:val="60"/>
        </w:numPr>
        <w:jc w:val="both"/>
        <w:rPr>
          <w:rFonts w:ascii="Arial" w:hAnsi="Arial" w:cs="Arial"/>
          <w:sz w:val="20"/>
          <w:szCs w:val="20"/>
        </w:rPr>
      </w:pPr>
      <w:r>
        <w:rPr>
          <w:rFonts w:ascii="Arial" w:hAnsi="Arial" w:cs="Arial"/>
          <w:sz w:val="20"/>
          <w:szCs w:val="20"/>
        </w:rPr>
        <w:t>Total de usuários cadastrados.</w:t>
      </w:r>
    </w:p>
    <w:p w:rsidR="00F5769F" w:rsidRDefault="00F5769F" w:rsidP="00F5769F">
      <w:pPr>
        <w:pStyle w:val="SemEspaamento"/>
        <w:jc w:val="both"/>
        <w:rPr>
          <w:rFonts w:ascii="Arial" w:hAnsi="Arial" w:cs="Arial"/>
          <w:b/>
          <w:sz w:val="20"/>
          <w:szCs w:val="20"/>
          <w:lang w:eastAsia="pt-BR"/>
        </w:rPr>
      </w:pPr>
      <w:r>
        <w:rPr>
          <w:rFonts w:ascii="Arial" w:hAnsi="Arial" w:cs="Arial"/>
          <w:b/>
          <w:sz w:val="20"/>
          <w:szCs w:val="20"/>
          <w:lang w:eastAsia="pt-BR"/>
        </w:rPr>
        <w:t xml:space="preserve">Painel de Gerenciamento do </w:t>
      </w:r>
      <w:proofErr w:type="spellStart"/>
      <w:r>
        <w:rPr>
          <w:rFonts w:ascii="Arial" w:hAnsi="Arial" w:cs="Arial"/>
          <w:b/>
          <w:sz w:val="20"/>
          <w:szCs w:val="20"/>
          <w:lang w:eastAsia="pt-BR"/>
        </w:rPr>
        <w:t>App</w:t>
      </w:r>
      <w:proofErr w:type="spellEnd"/>
      <w:r>
        <w:rPr>
          <w:rFonts w:ascii="Arial" w:hAnsi="Arial" w:cs="Arial"/>
          <w:b/>
          <w:sz w:val="20"/>
          <w:szCs w:val="20"/>
          <w:lang w:eastAsia="pt-BR"/>
        </w:rPr>
        <w:t xml:space="preserve"> e Mensageria</w:t>
      </w:r>
    </w:p>
    <w:p w:rsidR="00F5769F" w:rsidRDefault="00F5769F" w:rsidP="00F5769F">
      <w:pPr>
        <w:pStyle w:val="SemEspaamento"/>
        <w:ind w:left="360"/>
        <w:jc w:val="both"/>
        <w:rPr>
          <w:rFonts w:ascii="Arial" w:hAnsi="Arial" w:cs="Arial"/>
          <w:b/>
          <w:bCs/>
          <w:sz w:val="20"/>
          <w:szCs w:val="20"/>
        </w:rPr>
      </w:pPr>
      <w:r>
        <w:rPr>
          <w:rFonts w:ascii="Arial" w:hAnsi="Arial" w:cs="Arial"/>
          <w:b/>
          <w:bCs/>
          <w:sz w:val="20"/>
          <w:szCs w:val="20"/>
        </w:rPr>
        <w:t>Mensageria</w:t>
      </w:r>
    </w:p>
    <w:p w:rsidR="00F5769F" w:rsidRDefault="00F5769F"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Permitir a exibição de mensagens customizadas pelo município;</w:t>
      </w:r>
    </w:p>
    <w:p w:rsidR="00F5769F" w:rsidRDefault="00F5769F"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Exibir lembrete de débitos pendentes por empresa ou imóvel;</w:t>
      </w:r>
    </w:p>
    <w:p w:rsidR="00F5769F" w:rsidRDefault="00F5769F"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Informar o contribuinte sobre a existência de débitos ajuizados pendentes;</w:t>
      </w:r>
    </w:p>
    <w:p w:rsidR="00F5769F" w:rsidRDefault="00F5769F" w:rsidP="003D75FE">
      <w:pPr>
        <w:pStyle w:val="SemEspaamento"/>
        <w:numPr>
          <w:ilvl w:val="0"/>
          <w:numId w:val="59"/>
        </w:numPr>
        <w:ind w:left="284" w:hanging="284"/>
        <w:jc w:val="both"/>
        <w:rPr>
          <w:rFonts w:ascii="Arial" w:hAnsi="Arial" w:cs="Arial"/>
          <w:sz w:val="20"/>
          <w:szCs w:val="20"/>
        </w:rPr>
      </w:pPr>
      <w:r>
        <w:rPr>
          <w:rFonts w:ascii="Arial" w:hAnsi="Arial" w:cs="Arial"/>
          <w:sz w:val="20"/>
          <w:szCs w:val="20"/>
        </w:rPr>
        <w:t xml:space="preserve">Permitir o envio de e-mails, SMS e </w:t>
      </w:r>
      <w:proofErr w:type="spellStart"/>
      <w:r>
        <w:rPr>
          <w:rFonts w:ascii="Arial" w:hAnsi="Arial" w:cs="Arial"/>
          <w:sz w:val="20"/>
          <w:szCs w:val="20"/>
        </w:rPr>
        <w:t>Push</w:t>
      </w:r>
      <w:proofErr w:type="spellEnd"/>
      <w:r>
        <w:rPr>
          <w:rFonts w:ascii="Arial" w:hAnsi="Arial" w:cs="Arial"/>
          <w:sz w:val="20"/>
          <w:szCs w:val="20"/>
        </w:rPr>
        <w:t xml:space="preserve"> em celulares, para os usuários cadastrados no </w:t>
      </w:r>
      <w:proofErr w:type="spellStart"/>
      <w:r>
        <w:rPr>
          <w:rFonts w:ascii="Arial" w:hAnsi="Arial" w:cs="Arial"/>
          <w:sz w:val="20"/>
          <w:szCs w:val="20"/>
        </w:rPr>
        <w:t>App</w:t>
      </w:r>
      <w:proofErr w:type="spellEnd"/>
      <w:r>
        <w:rPr>
          <w:rFonts w:ascii="Arial" w:hAnsi="Arial" w:cs="Arial"/>
          <w:sz w:val="20"/>
          <w:szCs w:val="20"/>
        </w:rPr>
        <w:t xml:space="preserve">, com notificação de cobrança e opção de geração da guia para pagamento, sempre com o valor atualizado. Esta opção deve ser permitida para um usuário específico ou para um lote de usuários previamente selecionados no sistema de tributação e receitas. </w:t>
      </w:r>
    </w:p>
    <w:p w:rsidR="00F5769F" w:rsidRDefault="00F5769F" w:rsidP="00F5769F">
      <w:pPr>
        <w:pStyle w:val="SemEspaamento"/>
        <w:jc w:val="both"/>
        <w:rPr>
          <w:rFonts w:ascii="Arial" w:hAnsi="Arial" w:cs="Arial"/>
          <w:b/>
          <w:bCs/>
          <w:sz w:val="20"/>
          <w:szCs w:val="20"/>
        </w:rPr>
      </w:pPr>
      <w:r>
        <w:rPr>
          <w:rFonts w:ascii="Arial" w:hAnsi="Arial" w:cs="Arial"/>
          <w:b/>
          <w:bCs/>
          <w:sz w:val="20"/>
          <w:szCs w:val="20"/>
        </w:rPr>
        <w:t>Gerenciamento</w:t>
      </w:r>
    </w:p>
    <w:p w:rsidR="00F5769F" w:rsidRDefault="00F5769F" w:rsidP="003D75FE">
      <w:pPr>
        <w:pStyle w:val="PargrafodaLista"/>
        <w:widowControl w:val="0"/>
        <w:numPr>
          <w:ilvl w:val="0"/>
          <w:numId w:val="61"/>
        </w:numPr>
        <w:suppressAutoHyphens/>
        <w:spacing w:after="0" w:line="240" w:lineRule="auto"/>
        <w:jc w:val="both"/>
        <w:rPr>
          <w:rFonts w:ascii="Arial" w:hAnsi="Arial" w:cs="Arial"/>
        </w:rPr>
      </w:pPr>
      <w:r>
        <w:rPr>
          <w:rFonts w:ascii="Arial" w:hAnsi="Arial" w:cs="Arial"/>
        </w:rPr>
        <w:t xml:space="preserve">Disponibilizar ferramenta automatizada de gerenciamento de consumo dos recursos de mensageria, envios de SMS, </w:t>
      </w:r>
      <w:proofErr w:type="spellStart"/>
      <w:r>
        <w:rPr>
          <w:rFonts w:ascii="Arial" w:hAnsi="Arial" w:cs="Arial"/>
        </w:rPr>
        <w:t>Push</w:t>
      </w:r>
      <w:proofErr w:type="spellEnd"/>
      <w:r>
        <w:rPr>
          <w:rFonts w:ascii="Arial" w:hAnsi="Arial" w:cs="Arial"/>
        </w:rPr>
        <w:t>, e-mails e avisos, e, ainda, a gestão dos usuários cadastrados no Aplicativo.</w:t>
      </w:r>
    </w:p>
    <w:p w:rsidR="00F5769F" w:rsidRDefault="00F5769F" w:rsidP="003D75FE">
      <w:pPr>
        <w:pStyle w:val="PargrafodaLista"/>
        <w:widowControl w:val="0"/>
        <w:numPr>
          <w:ilvl w:val="0"/>
          <w:numId w:val="61"/>
        </w:numPr>
        <w:spacing w:after="0" w:line="240" w:lineRule="auto"/>
        <w:jc w:val="both"/>
        <w:rPr>
          <w:rFonts w:ascii="Arial" w:hAnsi="Arial" w:cs="Arial"/>
        </w:rPr>
      </w:pPr>
      <w:r>
        <w:rPr>
          <w:rFonts w:ascii="Arial" w:hAnsi="Arial" w:cs="Arial"/>
        </w:rPr>
        <w:t>Possuir pelo menos os seguintes recursos:</w:t>
      </w:r>
    </w:p>
    <w:p w:rsidR="00F5769F" w:rsidRDefault="00F5769F" w:rsidP="003D75FE">
      <w:pPr>
        <w:pStyle w:val="PargrafodaLista"/>
        <w:widowControl w:val="0"/>
        <w:numPr>
          <w:ilvl w:val="0"/>
          <w:numId w:val="62"/>
        </w:numPr>
        <w:spacing w:after="0" w:line="240" w:lineRule="auto"/>
        <w:jc w:val="both"/>
        <w:rPr>
          <w:rFonts w:ascii="Arial" w:hAnsi="Arial" w:cs="Arial"/>
        </w:rPr>
      </w:pPr>
      <w:r>
        <w:rPr>
          <w:rFonts w:ascii="Arial" w:hAnsi="Arial" w:cs="Arial"/>
        </w:rPr>
        <w:t>SMS: Seleção, agendamento e montagem de programação de envio;</w:t>
      </w:r>
    </w:p>
    <w:p w:rsidR="00F5769F" w:rsidRDefault="00F5769F" w:rsidP="003D75FE">
      <w:pPr>
        <w:pStyle w:val="PargrafodaLista"/>
        <w:widowControl w:val="0"/>
        <w:numPr>
          <w:ilvl w:val="0"/>
          <w:numId w:val="62"/>
        </w:numPr>
        <w:spacing w:after="0" w:line="240" w:lineRule="auto"/>
        <w:jc w:val="both"/>
        <w:rPr>
          <w:rFonts w:ascii="Arial" w:hAnsi="Arial" w:cs="Arial"/>
        </w:rPr>
      </w:pPr>
      <w:proofErr w:type="spellStart"/>
      <w:r>
        <w:rPr>
          <w:rFonts w:ascii="Arial" w:hAnsi="Arial" w:cs="Arial"/>
        </w:rPr>
        <w:t>Push</w:t>
      </w:r>
      <w:proofErr w:type="spellEnd"/>
      <w:r>
        <w:rPr>
          <w:rFonts w:ascii="Arial" w:hAnsi="Arial" w:cs="Arial"/>
        </w:rPr>
        <w:t>: Seleção, agendamento e montagem de programação de envio;</w:t>
      </w:r>
    </w:p>
    <w:p w:rsidR="00F5769F" w:rsidRDefault="00F5769F" w:rsidP="003D75FE">
      <w:pPr>
        <w:pStyle w:val="PargrafodaLista"/>
        <w:widowControl w:val="0"/>
        <w:numPr>
          <w:ilvl w:val="0"/>
          <w:numId w:val="62"/>
        </w:numPr>
        <w:spacing w:after="0" w:line="240" w:lineRule="auto"/>
        <w:jc w:val="both"/>
        <w:rPr>
          <w:rFonts w:ascii="Arial" w:hAnsi="Arial" w:cs="Arial"/>
        </w:rPr>
      </w:pPr>
      <w:r>
        <w:rPr>
          <w:rFonts w:ascii="Arial" w:hAnsi="Arial" w:cs="Arial"/>
        </w:rPr>
        <w:t xml:space="preserve">E-mails: Deve permitir o envio de e-mails, com textos editáveis e que permitam sua </w:t>
      </w:r>
      <w:proofErr w:type="spellStart"/>
      <w:r>
        <w:rPr>
          <w:rFonts w:ascii="Arial" w:hAnsi="Arial" w:cs="Arial"/>
        </w:rPr>
        <w:t>pré-formatação</w:t>
      </w:r>
      <w:proofErr w:type="spellEnd"/>
      <w:r>
        <w:rPr>
          <w:rFonts w:ascii="Arial" w:hAnsi="Arial" w:cs="Arial"/>
        </w:rPr>
        <w:t>;</w:t>
      </w:r>
    </w:p>
    <w:p w:rsidR="00F5769F" w:rsidRDefault="00F5769F" w:rsidP="003D75FE">
      <w:pPr>
        <w:pStyle w:val="PargrafodaLista"/>
        <w:widowControl w:val="0"/>
        <w:numPr>
          <w:ilvl w:val="0"/>
          <w:numId w:val="62"/>
        </w:numPr>
        <w:spacing w:after="0" w:line="240" w:lineRule="auto"/>
        <w:jc w:val="both"/>
        <w:rPr>
          <w:rFonts w:ascii="Arial" w:hAnsi="Arial" w:cs="Arial"/>
        </w:rPr>
      </w:pPr>
      <w:r>
        <w:rPr>
          <w:rFonts w:ascii="Arial" w:hAnsi="Arial" w:cs="Arial"/>
        </w:rPr>
        <w:t xml:space="preserve">Painel de Cobrança: Permitir o monitoramento e fiscalização do uso de SMS, </w:t>
      </w:r>
      <w:proofErr w:type="spellStart"/>
      <w:r>
        <w:rPr>
          <w:rFonts w:ascii="Arial" w:hAnsi="Arial" w:cs="Arial"/>
        </w:rPr>
        <w:t>Push</w:t>
      </w:r>
      <w:proofErr w:type="spellEnd"/>
      <w:r>
        <w:rPr>
          <w:rFonts w:ascii="Arial" w:hAnsi="Arial" w:cs="Arial"/>
        </w:rPr>
        <w:t xml:space="preserve"> e e-mails, gerando consultas e relatórios de todas as cobranças efetuadas, listando dados de envio, dívidas, cadastros e demais dados dos contribuintes;</w:t>
      </w:r>
    </w:p>
    <w:p w:rsidR="00F5769F" w:rsidRDefault="00F5769F" w:rsidP="003D75FE">
      <w:pPr>
        <w:pStyle w:val="PargrafodaLista"/>
        <w:widowControl w:val="0"/>
        <w:numPr>
          <w:ilvl w:val="0"/>
          <w:numId w:val="62"/>
        </w:numPr>
        <w:spacing w:after="0" w:line="240" w:lineRule="auto"/>
        <w:jc w:val="both"/>
        <w:rPr>
          <w:rFonts w:ascii="Arial" w:hAnsi="Arial" w:cs="Arial"/>
        </w:rPr>
      </w:pPr>
      <w:r>
        <w:rPr>
          <w:rFonts w:ascii="Arial" w:hAnsi="Arial" w:cs="Arial"/>
        </w:rPr>
        <w:t>Painel de Enquetes: Permitir a criação e manutenção de enquetes que ficarão disponíveis aos usuários do Aplicativo pelo tempo determinado pela administração. Permitir também, a extração e tabulação de resultados das pesquisas;</w:t>
      </w:r>
    </w:p>
    <w:p w:rsidR="00F5769F" w:rsidRDefault="00F5769F" w:rsidP="003D75FE">
      <w:pPr>
        <w:pStyle w:val="PargrafodaLista"/>
        <w:widowControl w:val="0"/>
        <w:numPr>
          <w:ilvl w:val="0"/>
          <w:numId w:val="62"/>
        </w:numPr>
        <w:spacing w:after="0" w:line="240" w:lineRule="auto"/>
        <w:jc w:val="both"/>
        <w:rPr>
          <w:rFonts w:ascii="Arial" w:hAnsi="Arial" w:cs="Arial"/>
        </w:rPr>
      </w:pPr>
      <w:r>
        <w:rPr>
          <w:rFonts w:ascii="Arial" w:hAnsi="Arial" w:cs="Arial"/>
        </w:rPr>
        <w:lastRenderedPageBreak/>
        <w:t xml:space="preserve">Relação de Usuários: Permitir uma visão dos usuários que possuem vínculo real com o município, listando esses tipos de vínculos (Imóveis, empresas, protocolos, etc.), para cada usuário; </w:t>
      </w:r>
    </w:p>
    <w:p w:rsidR="00F5769F" w:rsidRDefault="00F5769F" w:rsidP="003D75FE">
      <w:pPr>
        <w:pStyle w:val="PargrafodaLista"/>
        <w:widowControl w:val="0"/>
        <w:numPr>
          <w:ilvl w:val="0"/>
          <w:numId w:val="62"/>
        </w:numPr>
        <w:spacing w:after="160" w:line="240" w:lineRule="auto"/>
        <w:jc w:val="both"/>
        <w:rPr>
          <w:rFonts w:ascii="Arial" w:hAnsi="Arial" w:cs="Arial"/>
        </w:rPr>
      </w:pPr>
      <w:r>
        <w:rPr>
          <w:rFonts w:ascii="Arial" w:hAnsi="Arial" w:cs="Arial"/>
        </w:rPr>
        <w:t>Log de Acesso: Permitir o registro da movimentação de usuários.</w:t>
      </w: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0" w:line="240" w:lineRule="auto"/>
        <w:jc w:val="both"/>
        <w:rPr>
          <w:rFonts w:ascii="Arial" w:hAnsi="Arial" w:cs="Arial"/>
          <w:b/>
          <w:vanish/>
        </w:rPr>
      </w:pPr>
    </w:p>
    <w:p w:rsidR="00F5769F" w:rsidRDefault="00F5769F" w:rsidP="003D75FE">
      <w:pPr>
        <w:pStyle w:val="PargrafodaLista"/>
        <w:numPr>
          <w:ilvl w:val="0"/>
          <w:numId w:val="8"/>
        </w:numPr>
        <w:spacing w:after="160" w:line="240" w:lineRule="auto"/>
        <w:jc w:val="both"/>
        <w:rPr>
          <w:rFonts w:ascii="Arial" w:hAnsi="Arial" w:cs="Arial"/>
          <w:b/>
        </w:rPr>
      </w:pPr>
      <w:r>
        <w:rPr>
          <w:rFonts w:ascii="Arial" w:hAnsi="Arial" w:cs="Arial"/>
          <w:b/>
        </w:rPr>
        <w:t>Informações e Indicadores Gerenciais</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módulo com informações de indicadores da gestão em formato gráfico, dispondo de pelo menos informações das áreas Financeira, Receitas e Despesas (Orçamentárias).</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o acesso ao ambiente dos indicadores da gestão em WEB e dispositivo móvel.</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Os indicadores da gestão devem estar alocados em ambiente com o conceito de computação em nuvem.</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Deve ser possível configurar usuários cujo acesso ao módulo seja possível com visualizações distintas dos indicadores, para que cada usuário possa ter acesso aos indicadores de sua área de interesse.</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os gráficos com as informações dos indicadores que permitam interação, podendo fazer filtros e seleções de períodos, bem como ofertar detalhamento de níveis da informação (tecnicamente conhecido como </w:t>
      </w:r>
      <w:proofErr w:type="spellStart"/>
      <w:r>
        <w:rPr>
          <w:rFonts w:ascii="Arial" w:hAnsi="Arial" w:cs="Arial"/>
        </w:rPr>
        <w:t>drill</w:t>
      </w:r>
      <w:proofErr w:type="spellEnd"/>
      <w:r>
        <w:rPr>
          <w:rFonts w:ascii="Arial" w:hAnsi="Arial" w:cs="Arial"/>
        </w:rPr>
        <w:t xml:space="preserve"> </w:t>
      </w:r>
      <w:proofErr w:type="spellStart"/>
      <w:r>
        <w:rPr>
          <w:rFonts w:ascii="Arial" w:hAnsi="Arial" w:cs="Arial"/>
        </w:rPr>
        <w:t>down</w:t>
      </w:r>
      <w:proofErr w:type="spellEnd"/>
      <w:r>
        <w:rPr>
          <w:rFonts w:ascii="Arial" w:hAnsi="Arial" w:cs="Arial"/>
        </w:rPr>
        <w:t>)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em uma única página, num único campo de visão, informações que contenham os seguintes conteúdos: Percentual de Gastos com Saúde, Percentual de Gastos com Educação, Percentual de Gastos com Pessoal, Dívida Consolidada, Operações de Crédito Internas e Externas, Operações de Crédito por Antecipação de Receita Orçamentária, Previsão e Execução de Receita Corrente, Receita de Capital e Total de Receita, Previsão e Execução de Despesa Corrente, Despesa de Capital e Total de Despesa, e Previsão e Execução de Despesas com Regime Próprio de Previdência Social.</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Educação, demonstrando necessariamente qual a meta a atingir, o realizado em percentual no período, bem como uma identificação visual tanto para o cumprimento da meta realizada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Pessoal, demonstrando necessariamente qual a meta a atingir, o realizado em percentual no período, bem como uma identificação visual tanto para o cumprimento da meta realizada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lastRenderedPageBreak/>
        <w:t>Disponibilizar indicador que demonstra os valores totais de Receita Orçamentária prevista no ano e arrecadada no ano, bem como uma identificação visual tanto para o cumprimento da previsão realizada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os valores totais de Despesa Orçamentária prevista no ano e Despesa Realizada no ano, bem como uma identificação visual tanto para o cumprimento da previsão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sendo essa informação o resultado da Receita Total Arrecadada versos a Despesa Total Executada, bem como uma identificação visual tanto para o cumprimento da previsão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das Receitas e Despesas Correntes, sendo essa informação o resultado da Receita Corrente Arrecadada versos a Despesa Corrente Executada, bem como uma identificação visual tanto para o cumprimento da previsão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das Receitas e Despesas de Capital, sendo essa informação o resultado da Receita de Capital Arrecadada versos a Despesa de Capital Executada, bem como uma identificação visual tanto para o cumprimento da previsão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 total de Disponibilidade Bancária Financeira confrontando a mesmo com as Obrigações a Pagar. As Obrigações a Pagar devem ser exibidas, pelo menos, por Unidade Gestora, Saldo a Pagar por Mês, Maiores Fornecedores a Pagar (podendo ser configurado pra exibir entre 5 e 20 maiores fornecedores), sempre em visões separadas. Deve ser possível aplicar filtros por Unidade Gestora, Função, </w:t>
      </w:r>
      <w:proofErr w:type="spellStart"/>
      <w:r>
        <w:rPr>
          <w:rFonts w:ascii="Arial" w:hAnsi="Arial" w:cs="Arial"/>
        </w:rPr>
        <w:t>Subfunção</w:t>
      </w:r>
      <w:proofErr w:type="spellEnd"/>
      <w:r>
        <w:rPr>
          <w:rFonts w:ascii="Arial" w:hAnsi="Arial" w:cs="Arial"/>
        </w:rPr>
        <w:t>, Data de Vencimento das Obrigações, se é Orçamento do Ano ou de Anos Anteriores.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total de Receita Lançada. Deve exibir gráficos comparando mensalmente a receita lançada do exercício atual com o exercício anterior, a evolução acumulada da receita lançada comparando a mesma com o exercício anterior, a comparação com uma linha de tendência se o valor lançado no exercício atual é maior ou menor do que o mesmo período do exercício anterior. Também deve exibir um gráfico com o valor lançado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 total de Receita Própria Arrecadada. Deve exibir gráficos comparando mensalmente a receita própria arrecadada do exercício atual com o exercício anterior, a evolução acumulada da receita própria arrecadada comparando a mesma com o exercício anterior, a comparação com uma linha de tendência se o valor próprio arrecadado no exercício atual é maior ou menor do que o mesmo período do exercício </w:t>
      </w:r>
      <w:r>
        <w:rPr>
          <w:rFonts w:ascii="Arial" w:hAnsi="Arial" w:cs="Arial"/>
        </w:rPr>
        <w:lastRenderedPageBreak/>
        <w:t>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confronto da Receita Própria Lançada com a Receita Própria Arrecadada, por tipo de receita. Deve exibir gráficos comparando mensalmente a receita própria lançada com a arrecadada.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Total de Receita do município, exibindo um gráfico com a arrecadação mensal, a arrecadação acumulada e o saldo a realizar de arrecadação, um comparativo da arrecadação com o exercício anterior, bem como a exibição das maiores receitas por Natureza da Receita. Deve ser possível aplicar filtros por Fonte de Recursos e Natureza de Receita. Os gráficos devem ter interatividade, podendo-se filtrar um determinado período e/ou Natureza de Receita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os valores de Despesas Orçamentárias Pagas, tendo informações gráficas do mesmo por mês, valores pagos acumulados, por natureza da despesa e exibindo os maiores fornecedores pagos. Deve ser possível aplicar filtros por Unidade Gestora, Função, </w:t>
      </w:r>
      <w:proofErr w:type="spellStart"/>
      <w:r>
        <w:rPr>
          <w:rFonts w:ascii="Arial" w:hAnsi="Arial" w:cs="Arial"/>
        </w:rPr>
        <w:t>Subfunção</w:t>
      </w:r>
      <w:proofErr w:type="spellEnd"/>
      <w:r>
        <w:rPr>
          <w:rFonts w:ascii="Arial" w:hAnsi="Arial" w:cs="Arial"/>
        </w:rPr>
        <w:t>,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 xml:space="preserve">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w:t>
      </w:r>
      <w:proofErr w:type="spellStart"/>
      <w:r>
        <w:rPr>
          <w:rFonts w:ascii="Arial" w:hAnsi="Arial" w:cs="Arial"/>
        </w:rPr>
        <w:t>Subção</w:t>
      </w:r>
      <w:proofErr w:type="spellEnd"/>
      <w:r>
        <w:rPr>
          <w:rFonts w:ascii="Arial" w:hAnsi="Arial" w:cs="Arial"/>
        </w:rPr>
        <w:t>,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lastRenderedPageBreak/>
        <w:t>Disponibilizar indicador que demostra mensalmente o confronto dos valores da Receita Arrecadada, Despesa Executada (Liquidada), Despesa Paga, e o Resultado Orçamentário (que é o resultado da Receita Arrecadada menos a Despesa Executada-Liquidada). Essa informação deve ser exibida de forma acumulada ou com valores exclusivos mês a mês, sem acumular. Também deve ser capaz de exibir o resultado orçamentário (que é a Receita Arrecadada menos a Despesa Executada-Liquidada)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p w:rsidR="00F5769F" w:rsidRDefault="00F5769F" w:rsidP="003D75FE">
      <w:pPr>
        <w:pStyle w:val="PargrafodaLista"/>
        <w:numPr>
          <w:ilvl w:val="0"/>
          <w:numId w:val="63"/>
        </w:numPr>
        <w:spacing w:after="0" w:line="240" w:lineRule="auto"/>
        <w:jc w:val="both"/>
        <w:rPr>
          <w:rFonts w:ascii="Arial" w:hAnsi="Arial" w:cs="Arial"/>
        </w:rPr>
      </w:pPr>
      <w:r>
        <w:rPr>
          <w:rFonts w:ascii="Arial" w:hAnsi="Arial" w:cs="Arial"/>
        </w:rPr>
        <w:t>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do Programação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p w:rsidR="00F5769F" w:rsidRDefault="00F5769F" w:rsidP="00F5769F">
      <w:pPr>
        <w:spacing w:after="0" w:line="240" w:lineRule="auto"/>
        <w:jc w:val="both"/>
        <w:rPr>
          <w:rFonts w:ascii="Arial" w:hAnsi="Arial" w:cs="Arial"/>
          <w:b/>
          <w:szCs w:val="20"/>
        </w:rPr>
      </w:pPr>
    </w:p>
    <w:p w:rsidR="00F5769F" w:rsidRDefault="00F5769F" w:rsidP="00F5769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5769F" w:rsidRDefault="00F5769F" w:rsidP="00F5769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LOCAL, DATA, HORA ABERTURA DA LICITAÇÃO: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F3E88">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06/12/2019</w:t>
      </w:r>
      <w:r w:rsidRPr="004F3E88">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4F3E88">
        <w:rPr>
          <w:rFonts w:ascii="Arial" w:eastAsia="Times New Roman" w:hAnsi="Arial" w:cs="Arial"/>
          <w:bCs/>
          <w:szCs w:val="20"/>
          <w:lang w:eastAsia="pt-BR"/>
        </w:rPr>
        <w:t>horas no setor de licitações  do município de Águas Frias - SC.</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HABILITAÇÃO:</w:t>
      </w:r>
    </w:p>
    <w:p w:rsidR="00332858" w:rsidRPr="004F3E88" w:rsidRDefault="00332858" w:rsidP="00332858">
      <w:pPr>
        <w:spacing w:after="0" w:line="240" w:lineRule="auto"/>
        <w:ind w:right="-490"/>
        <w:jc w:val="both"/>
        <w:rPr>
          <w:rFonts w:ascii="Arial" w:eastAsia="Times New Roman" w:hAnsi="Arial" w:cs="Arial"/>
          <w:color w:val="000000"/>
          <w:szCs w:val="20"/>
          <w:lang w:eastAsia="pt-BR"/>
        </w:rPr>
      </w:pPr>
      <w:r w:rsidRPr="004F3E88">
        <w:rPr>
          <w:rFonts w:ascii="Arial" w:eastAsia="Times New Roman" w:hAnsi="Arial" w:cs="Arial"/>
          <w:color w:val="000000"/>
          <w:szCs w:val="20"/>
          <w:lang w:eastAsia="pt-BR"/>
        </w:rPr>
        <w:t>Serão exigidos para a habilitação no processo licitatório os seguintes documentos: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00645" w:rsidRPr="004F3E88" w:rsidTr="00B00645">
        <w:trPr>
          <w:trHeight w:val="273"/>
        </w:trPr>
        <w:tc>
          <w:tcPr>
            <w:tcW w:w="9212" w:type="dxa"/>
          </w:tcPr>
          <w:p w:rsidR="00B00645"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Habilitação jurídica</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ATO CONSTITUTIVO, ESTATUTO OU CONTRATO SOCIAL </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CADASTRO GERAL DE CONTRIBUINTE (CGC)</w:t>
            </w:r>
            <w:r w:rsidRPr="004F3E88">
              <w:rPr>
                <w:rFonts w:ascii="Arial" w:eastAsia="Times New Roman" w:hAnsi="Arial" w:cs="Arial"/>
                <w:szCs w:val="20"/>
                <w:lang w:eastAsia="pt-BR"/>
              </w:rPr>
              <w:t xml:space="preserve"> - de acordo com o Art. 29, item I, da Lei Federal 8.666/93</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DECLARAÇÃO CFE CONSTITUIÇÃO FEDERAL Art. 7º Inciso XXXIII (Declaração que não emprega menor)</w:t>
            </w: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DECLARAÇÃO</w:t>
            </w:r>
            <w:r w:rsidRPr="004F3E88">
              <w:rPr>
                <w:rFonts w:ascii="Arial" w:eastAsia="Times New Roman" w:hAnsi="Arial" w:cs="Arial"/>
                <w:szCs w:val="20"/>
                <w:lang w:eastAsia="pt-BR"/>
              </w:rPr>
              <w:t xml:space="preserve"> da Licitante sob as penas da lei, de que não foi declarada INIDONIA para licitar ou </w:t>
            </w:r>
            <w:r>
              <w:rPr>
                <w:rFonts w:ascii="Arial" w:eastAsia="Times New Roman" w:hAnsi="Arial" w:cs="Arial"/>
                <w:szCs w:val="20"/>
                <w:lang w:eastAsia="pt-BR"/>
              </w:rPr>
              <w:t>contratar com a Administração Pú</w:t>
            </w:r>
            <w:r w:rsidRPr="004F3E88">
              <w:rPr>
                <w:rFonts w:ascii="Arial" w:eastAsia="Times New Roman" w:hAnsi="Arial" w:cs="Arial"/>
                <w:szCs w:val="20"/>
                <w:lang w:eastAsia="pt-BR"/>
              </w:rPr>
              <w:t>blica, (conforme anexo VI) assinada por representante legal da empresa.</w:t>
            </w: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DECLARAÇÃO de Inexistência de Vínculo</w:t>
            </w:r>
            <w:r w:rsidRPr="004F3E88">
              <w:rPr>
                <w:rFonts w:ascii="Arial" w:eastAsia="Times New Roman" w:hAnsi="Arial" w:cs="Arial"/>
                <w:szCs w:val="20"/>
                <w:lang w:eastAsia="pt-BR"/>
              </w:rPr>
              <w:t xml:space="preserve"> (anexo VII)</w:t>
            </w:r>
          </w:p>
        </w:tc>
      </w:tr>
      <w:tr w:rsidR="00B00645" w:rsidRPr="004F3E88" w:rsidTr="00B00645">
        <w:trPr>
          <w:trHeight w:val="273"/>
        </w:trPr>
        <w:tc>
          <w:tcPr>
            <w:tcW w:w="9212" w:type="dxa"/>
          </w:tcPr>
          <w:p w:rsidR="00B00645"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Regularidade Fiscal </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FGTS</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 xml:space="preserve">CERTIDÃO NEGATIVA FAZENDA FEDERAL </w:t>
            </w:r>
            <w:r w:rsidRPr="004F3E88">
              <w:rPr>
                <w:rFonts w:ascii="Arial" w:eastAsia="Times New Roman" w:hAnsi="Arial" w:cs="Arial"/>
                <w:szCs w:val="20"/>
                <w:lang w:eastAsia="pt-BR"/>
              </w:rPr>
              <w:t>(relativos a débitos tributários federais  e à dívida ativa da união)</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FAZENDA ESTADUAL</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FAZENDA MUNICIPAL</w:t>
            </w:r>
          </w:p>
        </w:tc>
      </w:tr>
      <w:tr w:rsidR="00B00645" w:rsidRPr="004F3E88" w:rsidTr="00B00645">
        <w:trPr>
          <w:trHeight w:val="273"/>
        </w:trPr>
        <w:tc>
          <w:tcPr>
            <w:tcW w:w="9212" w:type="dxa"/>
          </w:tcPr>
          <w:p w:rsidR="00B00645" w:rsidRPr="004F3E88" w:rsidRDefault="00B00645" w:rsidP="00B0064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CERTIDÃO NEGATIVA DE DÉBITOS TRABALHISTAS – de acordo com o Art. 29 inciso V,  da Lei Federal 8.666/93 alterada pela Lei 12.440/2011</w:t>
            </w:r>
          </w:p>
        </w:tc>
      </w:tr>
      <w:tr w:rsidR="00B00645" w:rsidRPr="004F3E88" w:rsidTr="00B00645">
        <w:trPr>
          <w:trHeight w:val="273"/>
        </w:trPr>
        <w:tc>
          <w:tcPr>
            <w:tcW w:w="9212" w:type="dxa"/>
          </w:tcPr>
          <w:p w:rsidR="00B00645"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00645" w:rsidRPr="00060A02"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lastRenderedPageBreak/>
              <w:t>Qualificação Técnica</w:t>
            </w: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60A02">
              <w:rPr>
                <w:rFonts w:ascii="Arial" w:eastAsia="Times New Roman" w:hAnsi="Arial" w:cs="Arial"/>
                <w:b/>
                <w:szCs w:val="20"/>
                <w:lang w:eastAsia="pt-BR"/>
              </w:rPr>
              <w:lastRenderedPageBreak/>
              <w:t>Atestado de visita técnica, o licitante deverá visitar esta</w:t>
            </w:r>
            <w:r>
              <w:rPr>
                <w:rFonts w:ascii="Arial" w:eastAsia="Times New Roman" w:hAnsi="Arial" w:cs="Arial"/>
                <w:b/>
                <w:szCs w:val="20"/>
                <w:lang w:eastAsia="pt-BR"/>
              </w:rPr>
              <w:t xml:space="preserve"> Prefeitura Municipal, com 02 (dois)</w:t>
            </w:r>
            <w:r w:rsidRPr="00060A02">
              <w:rPr>
                <w:rFonts w:ascii="Arial" w:eastAsia="Times New Roman" w:hAnsi="Arial" w:cs="Arial"/>
                <w:b/>
                <w:szCs w:val="20"/>
                <w:lang w:eastAsia="pt-BR"/>
              </w:rPr>
              <w:t xml:space="preserve"> dias de antecedência a abertura da proposta do processo licitatório, sendo o último dia par</w:t>
            </w:r>
            <w:r>
              <w:rPr>
                <w:rFonts w:ascii="Arial" w:eastAsia="Times New Roman" w:hAnsi="Arial" w:cs="Arial"/>
                <w:b/>
                <w:szCs w:val="20"/>
                <w:lang w:eastAsia="pt-BR"/>
              </w:rPr>
              <w:t>a a emissão do atestado o dia 04/12</w:t>
            </w:r>
            <w:r w:rsidRPr="00060A02">
              <w:rPr>
                <w:rFonts w:ascii="Arial" w:eastAsia="Times New Roman" w:hAnsi="Arial" w:cs="Arial"/>
                <w:b/>
                <w:szCs w:val="20"/>
                <w:lang w:eastAsia="pt-BR"/>
              </w:rPr>
              <w:t xml:space="preserve">/2019, no horário de expediente da Prefeitura Municipal de </w:t>
            </w:r>
            <w:r>
              <w:rPr>
                <w:rFonts w:ascii="Arial" w:eastAsia="Times New Roman" w:hAnsi="Arial" w:cs="Arial"/>
                <w:b/>
                <w:szCs w:val="20"/>
                <w:lang w:eastAsia="pt-BR"/>
              </w:rPr>
              <w:t>Águas Frias</w:t>
            </w:r>
            <w:r w:rsidRPr="00060A02">
              <w:rPr>
                <w:rFonts w:ascii="Arial" w:eastAsia="Times New Roman" w:hAnsi="Arial" w:cs="Arial"/>
                <w:b/>
                <w:szCs w:val="20"/>
                <w:lang w:eastAsia="pt-BR"/>
              </w:rPr>
              <w:t>, com agendamento prévio de no mínimo 1 (um) dia, feito junto ao Setor de Licitações. Objetivo: conhecer a estrutura atual de informatização deste município e atestar a compatibilidade dos recursos tecnológicos disponíveis e a plena funcionalidade do sistema quando de sua implantação, sem que seja necessária a ampliação ou reformulação da estrutura existente. A visita será acompanhada de um servidor municipal.</w:t>
            </w: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C0117">
              <w:rPr>
                <w:rFonts w:ascii="Arial" w:eastAsia="Times New Roman" w:hAnsi="Arial" w:cs="Arial"/>
                <w:b/>
                <w:szCs w:val="20"/>
                <w:lang w:eastAsia="pt-BR"/>
              </w:rPr>
              <w:t>Atestado de complexidade da solução e prestação do Serviço: Comprovação que a empresa possui experiência na prestação de serviços na área de informática e gestão para Poderes Executivos Municipais com fornecimento de sistema de gestão pública, através de no mínimo 1 (Hum) atestado de capacidade técnica, comprovando o bom fornecimento e execução de produtos e serviços compatíveis em complexidade com o objeto deste edital.  Todos os atestados deverão estar em nome da empresa Licitante e obedecendo demais condições expostas neste edital</w:t>
            </w:r>
          </w:p>
        </w:tc>
      </w:tr>
      <w:tr w:rsidR="00B00645" w:rsidRPr="004F3E88" w:rsidTr="00B00645">
        <w:trPr>
          <w:trHeight w:val="273"/>
        </w:trPr>
        <w:tc>
          <w:tcPr>
            <w:tcW w:w="9212" w:type="dxa"/>
          </w:tcPr>
          <w:p w:rsidR="00B00645"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C0117">
              <w:rPr>
                <w:rFonts w:ascii="Arial" w:eastAsia="Times New Roman" w:hAnsi="Arial" w:cs="Arial"/>
                <w:b/>
                <w:szCs w:val="20"/>
                <w:lang w:eastAsia="pt-BR"/>
              </w:rPr>
              <w:t>Atestados de Processos de Integrações: Comprovação de que a empresa possui experiência nos processos mínimos de integrações, constando:</w:t>
            </w:r>
          </w:p>
          <w:p w:rsidR="00B00645"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a)</w:t>
            </w:r>
            <w:r w:rsidRPr="0052478A">
              <w:rPr>
                <w:rFonts w:ascii="Arial" w:eastAsia="Times New Roman" w:hAnsi="Arial" w:cs="Arial"/>
                <w:b/>
                <w:szCs w:val="20"/>
                <w:lang w:eastAsia="pt-BR"/>
              </w:rPr>
              <w:t>Processo de integração das informações do Sistema de Contabilidade Pública e o Gestão de Pessoal - Folha de Pagamento;</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b)</w:t>
            </w:r>
            <w:r w:rsidRPr="0052478A">
              <w:rPr>
                <w:rFonts w:ascii="Arial" w:eastAsia="Times New Roman" w:hAnsi="Arial" w:cs="Arial"/>
                <w:b/>
                <w:szCs w:val="20"/>
                <w:lang w:eastAsia="pt-BR"/>
              </w:rPr>
              <w:t>Processo de integração das informações do Sistema de Contabilidade Pública com os Módulos de Materiais: (Licitações, Patrimônio Público, Frotas e Almoxarifado);</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c)</w:t>
            </w:r>
            <w:r w:rsidRPr="0052478A">
              <w:rPr>
                <w:rFonts w:ascii="Arial" w:eastAsia="Times New Roman" w:hAnsi="Arial" w:cs="Arial"/>
                <w:b/>
                <w:szCs w:val="20"/>
                <w:lang w:eastAsia="pt-BR"/>
              </w:rPr>
              <w:t>Processo de integração entre os Sistemas de Patrimônio Público com a Contabilidade Pública e que atenda as normas da NBCASP;</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d)</w:t>
            </w:r>
            <w:r w:rsidRPr="0052478A">
              <w:rPr>
                <w:rFonts w:ascii="Arial" w:eastAsia="Times New Roman" w:hAnsi="Arial" w:cs="Arial"/>
                <w:b/>
                <w:szCs w:val="20"/>
                <w:lang w:eastAsia="pt-BR"/>
              </w:rPr>
              <w:t>Processo de integração das informações do Sistema de Gestão da Efetividade - Atos Legais com a Gestão de Pessoal - Folha de Pagamento;</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e)</w:t>
            </w:r>
            <w:r w:rsidRPr="0052478A">
              <w:rPr>
                <w:rFonts w:ascii="Arial" w:eastAsia="Times New Roman" w:hAnsi="Arial" w:cs="Arial"/>
                <w:b/>
                <w:szCs w:val="20"/>
                <w:lang w:eastAsia="pt-BR"/>
              </w:rPr>
              <w:t>Processo de Integração do E-Social com sistema de Gestão de Pessoal – Folha de Pagamento;</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f)</w:t>
            </w:r>
            <w:r w:rsidRPr="0052478A">
              <w:rPr>
                <w:rFonts w:ascii="Arial" w:eastAsia="Times New Roman" w:hAnsi="Arial" w:cs="Arial"/>
                <w:b/>
                <w:szCs w:val="20"/>
                <w:lang w:eastAsia="pt-BR"/>
              </w:rPr>
              <w:t>Processo de execução da integração entre os sistemas de PPA, LDO e LOA, de forma que seja possível planejar, elaborar, executar e acompanhar as ações de governo com uma mesma base de dados, unificando cadastros e que estes sistemas operam de forma integrada com o módulo de Contabilidade;</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g)</w:t>
            </w:r>
            <w:r w:rsidRPr="0052478A">
              <w:rPr>
                <w:rFonts w:ascii="Arial" w:eastAsia="Times New Roman" w:hAnsi="Arial" w:cs="Arial"/>
                <w:b/>
                <w:szCs w:val="20"/>
                <w:lang w:eastAsia="pt-BR"/>
              </w:rPr>
              <w:t>Processo de integração do Sistema de Gestão do ISS (Declaração Eletrônica do ISSQN e Nota Fiscal Eletrônica) com o Sistema de Receitas Municipais, deve possuir integração nativa (acesso automático a o mesmo conjunto de campos e informações) com as tabelas do banco de dados referentes ao Sistema Gestão das Receitas, processando de forma on-line.</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h)</w:t>
            </w:r>
            <w:r w:rsidRPr="0052478A">
              <w:rPr>
                <w:rFonts w:ascii="Arial" w:eastAsia="Times New Roman" w:hAnsi="Arial" w:cs="Arial"/>
                <w:b/>
                <w:szCs w:val="20"/>
                <w:lang w:eastAsia="pt-BR"/>
              </w:rPr>
              <w:t>Processo de integração do sistema de Protocolo com sistema de Receitas Municipais;</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i)</w:t>
            </w:r>
            <w:r w:rsidRPr="0052478A">
              <w:rPr>
                <w:rFonts w:ascii="Arial" w:eastAsia="Times New Roman" w:hAnsi="Arial" w:cs="Arial"/>
                <w:b/>
                <w:szCs w:val="20"/>
                <w:lang w:eastAsia="pt-BR"/>
              </w:rPr>
              <w:t>Processo de Integração Protesto Certidões de Dívida Ativa com sistema de Receitas Municipais e geração de arquivos eletrônicos para cartórios.</w:t>
            </w:r>
          </w:p>
          <w:p w:rsidR="00B00645" w:rsidRPr="0052478A"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j)</w:t>
            </w:r>
            <w:r w:rsidRPr="0052478A">
              <w:rPr>
                <w:rFonts w:ascii="Arial" w:eastAsia="Times New Roman" w:hAnsi="Arial" w:cs="Arial"/>
                <w:b/>
                <w:szCs w:val="20"/>
                <w:lang w:eastAsia="pt-BR"/>
              </w:rPr>
              <w:t>Processo de integração ITBI - Online com sistema de Receitas Municipais.</w:t>
            </w:r>
          </w:p>
          <w:p w:rsidR="00B00645"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k)</w:t>
            </w:r>
            <w:r w:rsidRPr="0052478A">
              <w:rPr>
                <w:rFonts w:ascii="Arial" w:eastAsia="Times New Roman" w:hAnsi="Arial" w:cs="Arial"/>
                <w:b/>
                <w:szCs w:val="20"/>
                <w:lang w:eastAsia="pt-BR"/>
              </w:rPr>
              <w:t>Processo de Integração dos Aplicativos de Mobilidade com a solução corporativa: Sistema Financeiro, Protocolo, Contracheques, Informes de rendimentos, Margem Consignável.</w:t>
            </w:r>
          </w:p>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2478A">
              <w:rPr>
                <w:rFonts w:ascii="Arial" w:eastAsia="Times New Roman" w:hAnsi="Arial" w:cs="Arial"/>
                <w:b/>
                <w:szCs w:val="20"/>
                <w:lang w:eastAsia="pt-BR"/>
              </w:rPr>
              <w:t>Atestado de uso de Aplicativos Móveis: Comprovação através de atestado técnico que a empresa possui experiência no fornecimento de soluções de Mobilidade através de aplicativos integrados a solução coorporativa: Sistema Financeiro, Protocolo, Contracheques, Informes de rendimentos, Margem Consignável.</w:t>
            </w: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DECLARAÇÃO - </w:t>
            </w:r>
            <w:r w:rsidRPr="007D4C51">
              <w:rPr>
                <w:rFonts w:ascii="Arial" w:eastAsia="Times New Roman" w:hAnsi="Arial" w:cs="Arial"/>
                <w:b/>
                <w:szCs w:val="20"/>
                <w:lang w:eastAsia="pt-BR"/>
              </w:rPr>
              <w:t xml:space="preserve">Termo de garantia de atendimento a todos os requisitos dos produtos especificados neste edital, prazos, condições e o que consta em seus anexos, assim como, garantia de suporte técnico, assessoria e acompanhamento permanente, até o término do contrato. Indicar Prefeitura ou prefeituras Referência para a critério da Comissão de Licitações e equipe de apoio efetuar diligência com objetivo de comprovar o atendimento efetuado </w:t>
            </w:r>
            <w:r w:rsidRPr="007D4C51">
              <w:rPr>
                <w:rFonts w:ascii="Arial" w:eastAsia="Times New Roman" w:hAnsi="Arial" w:cs="Arial"/>
                <w:b/>
                <w:szCs w:val="20"/>
                <w:lang w:eastAsia="pt-BR"/>
              </w:rPr>
              <w:lastRenderedPageBreak/>
              <w:t>avaliando sistemas, integrações e processos de atendimento.</w:t>
            </w: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lastRenderedPageBreak/>
              <w:t xml:space="preserve">DECLARAÇÃO referente ao </w:t>
            </w:r>
            <w:r w:rsidRPr="007D4C51">
              <w:rPr>
                <w:rFonts w:ascii="Arial" w:eastAsia="Times New Roman" w:hAnsi="Arial" w:cs="Arial"/>
                <w:b/>
                <w:szCs w:val="20"/>
                <w:lang w:eastAsia="pt-BR"/>
              </w:rPr>
              <w:t>Processo de controle de demandas/ solicitações - Indicar para comp</w:t>
            </w:r>
            <w:r>
              <w:rPr>
                <w:rFonts w:ascii="Arial" w:eastAsia="Times New Roman" w:hAnsi="Arial" w:cs="Arial"/>
                <w:b/>
                <w:szCs w:val="20"/>
                <w:lang w:eastAsia="pt-BR"/>
              </w:rPr>
              <w:t xml:space="preserve">rovação prática de atendimento através de </w:t>
            </w:r>
            <w:r w:rsidRPr="007D4C51">
              <w:rPr>
                <w:rFonts w:ascii="Arial" w:eastAsia="Times New Roman" w:hAnsi="Arial" w:cs="Arial"/>
                <w:b/>
                <w:szCs w:val="20"/>
                <w:lang w:eastAsia="pt-BR"/>
              </w:rPr>
              <w:t xml:space="preserve"> Sistema de acompanhamento e registro de demandas, dúvidas: indicar (endereço (link/site) para acesso via Internet.</w:t>
            </w:r>
          </w:p>
        </w:tc>
      </w:tr>
      <w:tr w:rsidR="00B00645" w:rsidRPr="004F3E88" w:rsidTr="00B00645">
        <w:trPr>
          <w:trHeight w:val="273"/>
        </w:trPr>
        <w:tc>
          <w:tcPr>
            <w:tcW w:w="9212" w:type="dxa"/>
          </w:tcPr>
          <w:p w:rsidR="00B00645" w:rsidRPr="004F3E88" w:rsidRDefault="00B00645" w:rsidP="00B0064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DECLARAÇÃO </w:t>
            </w:r>
            <w:r w:rsidRPr="007D4C51">
              <w:rPr>
                <w:rFonts w:ascii="Arial" w:eastAsia="Times New Roman" w:hAnsi="Arial" w:cs="Arial"/>
                <w:b/>
                <w:szCs w:val="20"/>
                <w:lang w:eastAsia="pt-BR"/>
              </w:rPr>
              <w:t>de cumprimento ao prazo de entre</w:t>
            </w:r>
            <w:r>
              <w:rPr>
                <w:rFonts w:ascii="Arial" w:eastAsia="Times New Roman" w:hAnsi="Arial" w:cs="Arial"/>
                <w:b/>
                <w:szCs w:val="20"/>
                <w:lang w:eastAsia="pt-BR"/>
              </w:rPr>
              <w:t>ga e execução do objeto Anexo VIII deste edital</w:t>
            </w:r>
          </w:p>
        </w:tc>
      </w:tr>
    </w:tbl>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PROPOSTA</w:t>
      </w:r>
    </w:p>
    <w:p w:rsidR="00332858" w:rsidRPr="004F3E88" w:rsidRDefault="00332858" w:rsidP="00332858">
      <w:pPr>
        <w:spacing w:after="0" w:line="240" w:lineRule="auto"/>
        <w:ind w:right="-490"/>
        <w:jc w:val="both"/>
        <w:rPr>
          <w:rFonts w:ascii="Arial" w:eastAsia="Times New Roman" w:hAnsi="Arial" w:cs="Arial"/>
          <w:color w:val="000000"/>
          <w:szCs w:val="20"/>
          <w:lang w:eastAsia="pt-BR"/>
        </w:rPr>
      </w:pPr>
      <w:r w:rsidRPr="004F3E88">
        <w:rPr>
          <w:rFonts w:ascii="Arial" w:eastAsia="Times New Roman" w:hAnsi="Arial" w:cs="Arial"/>
          <w:color w:val="000000"/>
          <w:szCs w:val="20"/>
          <w:lang w:eastAsia="pt-BR"/>
        </w:rPr>
        <w:t>Serão desclassificadas as propostas que descumprirem o estabelecido no edital.</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JULGAMENTO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B00645">
        <w:rPr>
          <w:rFonts w:ascii="Arial" w:eastAsia="Times New Roman" w:hAnsi="Arial" w:cs="Arial"/>
          <w:bCs/>
          <w:szCs w:val="20"/>
          <w:lang w:eastAsia="pt-BR"/>
        </w:rPr>
        <w:t>O julgamento no processo será o de</w:t>
      </w:r>
      <w:r w:rsidRPr="00B00645">
        <w:rPr>
          <w:rFonts w:ascii="Arial" w:eastAsia="Times New Roman" w:hAnsi="Arial" w:cs="Arial"/>
          <w:bCs/>
          <w:szCs w:val="20"/>
          <w:u w:val="single"/>
          <w:lang w:eastAsia="pt-BR"/>
        </w:rPr>
        <w:t xml:space="preserve"> </w:t>
      </w:r>
      <w:r w:rsidRPr="00B00645">
        <w:rPr>
          <w:rFonts w:ascii="Arial" w:eastAsia="Times New Roman" w:hAnsi="Arial" w:cs="Arial"/>
          <w:szCs w:val="20"/>
          <w:lang w:eastAsia="pt-BR"/>
        </w:rPr>
        <w:t xml:space="preserve">Menor preço </w:t>
      </w:r>
      <w:r w:rsidR="00B00645">
        <w:rPr>
          <w:rFonts w:ascii="Arial" w:eastAsia="Times New Roman" w:hAnsi="Arial" w:cs="Arial"/>
          <w:szCs w:val="20"/>
          <w:lang w:eastAsia="pt-BR"/>
        </w:rPr>
        <w:t>–</w:t>
      </w:r>
      <w:r w:rsidRPr="00B00645">
        <w:rPr>
          <w:rFonts w:ascii="Arial" w:eastAsia="Times New Roman" w:hAnsi="Arial" w:cs="Arial"/>
          <w:szCs w:val="20"/>
          <w:lang w:eastAsia="pt-BR"/>
        </w:rPr>
        <w:t xml:space="preserve"> Global</w:t>
      </w:r>
      <w:r w:rsidR="00B00645">
        <w:rPr>
          <w:rFonts w:ascii="Arial" w:eastAsia="Times New Roman" w:hAnsi="Arial" w:cs="Arial"/>
          <w:szCs w:val="20"/>
          <w:lang w:eastAsia="pt-BR"/>
        </w:rPr>
        <w:t xml:space="preserve"> </w:t>
      </w:r>
      <w:r w:rsidR="00B00645" w:rsidRPr="00B00645">
        <w:rPr>
          <w:rFonts w:ascii="Arial" w:eastAsia="Times New Roman" w:hAnsi="Arial" w:cs="Arial"/>
          <w:b/>
          <w:szCs w:val="20"/>
          <w:lang w:eastAsia="pt-BR"/>
        </w:rPr>
        <w:t>(EXECUTIVO E LEGISLATIVO)</w:t>
      </w:r>
      <w:r w:rsidRPr="00B00645">
        <w:rPr>
          <w:rFonts w:ascii="Arial" w:eastAsia="Times New Roman" w:hAnsi="Arial" w:cs="Arial"/>
          <w:b/>
          <w:bCs/>
          <w:szCs w:val="20"/>
          <w:lang w:eastAsia="pt-BR"/>
        </w:rPr>
        <w:t>.</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F3E88">
        <w:rPr>
          <w:rFonts w:ascii="Arial" w:eastAsia="MS Mincho" w:hAnsi="Arial" w:cs="Arial"/>
          <w:b/>
          <w:bCs/>
          <w:color w:val="000000"/>
          <w:szCs w:val="20"/>
          <w:lang w:eastAsia="pt-BR"/>
        </w:rPr>
        <w:t>VALOR ESTIMADO</w:t>
      </w:r>
    </w:p>
    <w:p w:rsidR="00332858" w:rsidRPr="009136BD" w:rsidRDefault="009136BD"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36BD">
        <w:rPr>
          <w:rFonts w:ascii="Arial" w:eastAsia="MS Mincho" w:hAnsi="Arial" w:cs="Arial"/>
          <w:b/>
          <w:szCs w:val="20"/>
          <w:lang w:eastAsia="pt-BR"/>
        </w:rPr>
        <w:t xml:space="preserve"> A estimativa da contratação e considerado preços máximo global (Executivo e legislativo)</w:t>
      </w:r>
      <w:r w:rsidR="00332858" w:rsidRPr="009136BD">
        <w:rPr>
          <w:rFonts w:ascii="Arial" w:eastAsia="MS Mincho" w:hAnsi="Arial" w:cs="Arial"/>
          <w:b/>
          <w:szCs w:val="20"/>
          <w:lang w:eastAsia="pt-BR"/>
        </w:rPr>
        <w:t xml:space="preserve"> é de </w:t>
      </w:r>
      <w:proofErr w:type="spellStart"/>
      <w:r w:rsidR="00332858" w:rsidRPr="009136BD">
        <w:rPr>
          <w:rFonts w:ascii="Arial" w:eastAsia="MS Mincho" w:hAnsi="Arial" w:cs="Arial"/>
          <w:b/>
          <w:szCs w:val="20"/>
          <w:lang w:eastAsia="pt-BR"/>
        </w:rPr>
        <w:t>de</w:t>
      </w:r>
      <w:proofErr w:type="spellEnd"/>
      <w:r w:rsidR="00332858" w:rsidRPr="009136BD">
        <w:rPr>
          <w:rFonts w:ascii="Arial" w:eastAsia="MS Mincho" w:hAnsi="Arial" w:cs="Arial"/>
          <w:b/>
          <w:szCs w:val="20"/>
          <w:lang w:eastAsia="pt-BR"/>
        </w:rPr>
        <w:t xml:space="preserve"> R$</w:t>
      </w:r>
      <w:r w:rsidR="00332858" w:rsidRPr="009136BD">
        <w:rPr>
          <w:rFonts w:ascii="Arial" w:eastAsia="Times New Roman" w:hAnsi="Arial" w:cs="Arial"/>
          <w:b/>
          <w:szCs w:val="20"/>
          <w:lang w:eastAsia="pt-BR"/>
        </w:rPr>
        <w:t>267.110,00</w:t>
      </w:r>
      <w:r w:rsidR="00332858" w:rsidRPr="009136BD">
        <w:rPr>
          <w:rFonts w:ascii="Arial" w:eastAsia="MS Mincho" w:hAnsi="Arial" w:cs="Arial"/>
          <w:b/>
          <w:szCs w:val="20"/>
          <w:lang w:eastAsia="pt-BR"/>
        </w:rPr>
        <w:t xml:space="preserve"> (</w:t>
      </w:r>
      <w:r w:rsidR="00332858" w:rsidRPr="009136BD">
        <w:rPr>
          <w:rFonts w:ascii="Arial" w:eastAsia="Times New Roman" w:hAnsi="Arial" w:cs="Arial"/>
          <w:b/>
          <w:szCs w:val="20"/>
          <w:lang w:eastAsia="pt-BR"/>
        </w:rPr>
        <w:t>duzentos e sessenta e sete mil cento e dez reais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A ESTIMATIVA DE VALOR REFERE-SE A PLANILHA ORÇAMENTÁRIA ABAIXO</w:t>
      </w:r>
    </w:p>
    <w:p w:rsidR="00B00645" w:rsidRPr="004F3E88" w:rsidRDefault="00B00645"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1701"/>
        <w:gridCol w:w="1276"/>
        <w:gridCol w:w="2126"/>
      </w:tblGrid>
      <w:tr w:rsidR="00B00645" w:rsidRPr="004F3E88" w:rsidTr="00B00645">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sidRPr="004F3E88">
              <w:rPr>
                <w:lang w:eastAsia="pt-BR"/>
              </w:rPr>
              <w:t>Especificação</w:t>
            </w:r>
          </w:p>
          <w:p w:rsidR="00B00645" w:rsidRPr="004F3E88" w:rsidRDefault="00B00645" w:rsidP="00B00645">
            <w:pPr>
              <w:pStyle w:val="SemEspaamento"/>
              <w:rPr>
                <w:lang w:eastAsia="pt-BR"/>
              </w:rPr>
            </w:pPr>
            <w:r w:rsidRPr="004F3E88">
              <w:rPr>
                <w:lang w:eastAsia="pt-BR"/>
              </w:rPr>
              <w:t>(do material)</w:t>
            </w:r>
          </w:p>
        </w:tc>
        <w:tc>
          <w:tcPr>
            <w:tcW w:w="1701"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sidRPr="004F3E88">
              <w:rPr>
                <w:lang w:eastAsia="pt-BR"/>
              </w:rPr>
              <w:t>Descrição do Objeto</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sidRPr="004F3E88">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Valor Máximo /Referência Unitário</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highlight w:val="red"/>
                <w:lang w:eastAsia="pt-BR"/>
              </w:rPr>
            </w:pPr>
            <w:r>
              <w:rPr>
                <w:lang w:eastAsia="pt-BR"/>
              </w:rPr>
              <w:t>Planejamento - PPA, LDO, LOA</w:t>
            </w:r>
          </w:p>
        </w:tc>
        <w:tc>
          <w:tcPr>
            <w:tcW w:w="1701"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highlight w:val="red"/>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1.380,0000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Contabilidade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685,0000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Tesouraria</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Lei de Responsabilidade Fiscal</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Prestação de Contas - </w:t>
            </w:r>
            <w:proofErr w:type="spellStart"/>
            <w:r>
              <w:rPr>
                <w:lang w:eastAsia="pt-BR"/>
              </w:rPr>
              <w:t>e-Sfinge</w:t>
            </w:r>
            <w:proofErr w:type="spellEnd"/>
            <w:r>
              <w:rPr>
                <w:lang w:eastAsia="pt-BR"/>
              </w:rPr>
              <w:t xml:space="preserve"> ao TCE/SC</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Transparência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685,0000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Patrimônio Público</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530,0000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Almoxarifado</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Frotas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Licitações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530,0000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Gestão Pessoal (folha de Pagamento, Segurança do Trabalho, Concursos)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685,0000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Gestão de Efetividade e Atos Legais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E-Social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535,0000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Portal do Servidor: Contracheques, Informes de Rendimentos, Atualização Cadastral</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Protocolo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Receitas Municipais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685,0000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Atendimento ao Cidadão - (Guias, Extratos, Certidões)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Gestão do ISS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1.200,0000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ITBI - Online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Protesto de Certidões  Dívida Ativa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430,0000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lastRenderedPageBreak/>
              <w:t xml:space="preserve">Aplicativos de Mobilidade: Acesso a dados Financeiros, protocolo, RH, Mensageria e Pesquisas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Informações e Indicadores Gerenciais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Provimento Datacenter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3.000,0000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Planejamento - PPA, LDO, LOA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2.100,0000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de Contabilidade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3.850,0000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Tesouraria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Lei de Responsabilidade Fiscal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700,0000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Prestação de Contas - e- </w:t>
            </w:r>
            <w:proofErr w:type="spellStart"/>
            <w:r>
              <w:rPr>
                <w:lang w:eastAsia="pt-BR"/>
              </w:rPr>
              <w:t>Sfinge</w:t>
            </w:r>
            <w:proofErr w:type="spellEnd"/>
            <w:r>
              <w:rPr>
                <w:lang w:eastAsia="pt-BR"/>
              </w:rPr>
              <w:t xml:space="preserve"> ao TCE /SC</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700,0000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Transparência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Patrimônio Público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1.050,0000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Almoxarifado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Frotas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Licitações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1.050,0000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Gestão Pessoal (Folha de Pagamento, Segurança do Trabalho, Concursos)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Gestão da Efetividade e Atos Legais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1.350,0000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Implantação - E-Social</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1.365,0000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Portal do Servidor: Contracheques, Informes de Rendimentos, Atualização Cadastral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Protocolo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Receitas Municipais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3.850,0000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Implantação - Atendimento ao Cidadão (Guias, Extratos, Certidões)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Implantação - Gestão ISS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3.500,0000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Instalação - ITBI - Online</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1.050,0000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Protesto Certidões Dívida Ativa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1.050,0000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Implantação - Aplicativo Mobilidade: Acesso a dados Financeiro, Protocolo, RH, Mensageria e Pesquisas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1.050,0000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Informações e Indicadores Gerenciais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1.050,0000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Datacenter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5.800,0000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lastRenderedPageBreak/>
              <w:t>Serviços de Treinamento - Planejamento - PPA, LDO, LOA</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900,0000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Treinamento - Contabilidade Pública</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1.650,0000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Treinamento - Tesouraria</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Lei de Responsabilidade Fiscal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Prestação de Contas - </w:t>
            </w:r>
            <w:proofErr w:type="spellStart"/>
            <w:r>
              <w:rPr>
                <w:lang w:eastAsia="pt-BR"/>
              </w:rPr>
              <w:t>e-Sfinge</w:t>
            </w:r>
            <w:proofErr w:type="spellEnd"/>
            <w:r>
              <w:rPr>
                <w:lang w:eastAsia="pt-BR"/>
              </w:rPr>
              <w:t xml:space="preserve"> ao TCE/SC</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Transparência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Patrimônio Público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Almoxarifado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240,0000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Frotas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Licitações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Gestão Pessoal (Folha de Pagamento, Segurança do Trabalho, Concursos)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1.300,0000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Gestão da Efetividade e Atos Legais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E-Social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585,0000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Portal do Servidor: Contracheques, Informes de Rendimentos, Atualização Cadastral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Protocolo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Treinamento - Receitas Municipais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1.650,0000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Atendimento ao Cidadão  (Guias, Extratos, Certidões)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Treinamento - Gestão do ISS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1.500,0000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Treinamento - ITBI - online</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Serviços de Treinamento - Protesto Certidões Dívida Ativa</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Aplicativos de Mobilidade: Acesso a dados Financeiro, Protocolo, RHG, Mensageria e Pesquisas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w:t>
            </w:r>
            <w:proofErr w:type="spellStart"/>
            <w:r>
              <w:rPr>
                <w:lang w:eastAsia="pt-BR"/>
              </w:rPr>
              <w:t>Infromações</w:t>
            </w:r>
            <w:proofErr w:type="spellEnd"/>
            <w:r>
              <w:rPr>
                <w:lang w:eastAsia="pt-BR"/>
              </w:rPr>
              <w:t xml:space="preserve"> e Indicadores Gerenciais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Contabilidade Pública- legislativo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Lei Orçamento Anual - Legislativo</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235,0000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Prestação de Contas e-</w:t>
            </w:r>
            <w:proofErr w:type="spellStart"/>
            <w:r>
              <w:rPr>
                <w:lang w:eastAsia="pt-BR"/>
              </w:rPr>
              <w:t>Sfin</w:t>
            </w:r>
            <w:proofErr w:type="spellEnd"/>
            <w:r>
              <w:rPr>
                <w:lang w:eastAsia="pt-BR"/>
              </w:rPr>
              <w:t xml:space="preserve"> </w:t>
            </w:r>
            <w:proofErr w:type="spellStart"/>
            <w:r>
              <w:rPr>
                <w:lang w:eastAsia="pt-BR"/>
              </w:rPr>
              <w:t>ge</w:t>
            </w:r>
            <w:proofErr w:type="spellEnd"/>
            <w:r>
              <w:rPr>
                <w:lang w:eastAsia="pt-BR"/>
              </w:rPr>
              <w:t xml:space="preserve"> ao TCE/SC - Legislativo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235,0000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Trsnaprência</w:t>
            </w:r>
            <w:proofErr w:type="spellEnd"/>
            <w:r>
              <w:rPr>
                <w:lang w:eastAsia="pt-BR"/>
              </w:rPr>
              <w:t xml:space="preserve"> Pública - Legislativo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Patrimônio Público - Legislativo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lastRenderedPageBreak/>
              <w:t xml:space="preserve">Licitações - Legislativo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Gestão Pessoal  (Folha de Pagamento, Segurança do </w:t>
            </w:r>
            <w:proofErr w:type="spellStart"/>
            <w:r>
              <w:rPr>
                <w:lang w:eastAsia="pt-BR"/>
              </w:rPr>
              <w:t>TRabalho</w:t>
            </w:r>
            <w:proofErr w:type="spellEnd"/>
            <w:r>
              <w:rPr>
                <w:lang w:eastAsia="pt-BR"/>
              </w:rPr>
              <w:t>, Concursos) - Legislativo</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460,0000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Gestão da Efetividade e Atos Legais</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330,0000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E-Social - Legislativo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ms</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385,0000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Legislativo - Contabilidade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2.100,0000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w:t>
            </w:r>
            <w:proofErr w:type="spellStart"/>
            <w:r>
              <w:rPr>
                <w:lang w:eastAsia="pt-BR"/>
              </w:rPr>
              <w:t>LEgislativo</w:t>
            </w:r>
            <w:proofErr w:type="spellEnd"/>
            <w:r>
              <w:rPr>
                <w:lang w:eastAsia="pt-BR"/>
              </w:rPr>
              <w:t xml:space="preserve"> - Lei Orçamento Anual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Legislativo - </w:t>
            </w:r>
            <w:proofErr w:type="spellStart"/>
            <w:r>
              <w:rPr>
                <w:lang w:eastAsia="pt-BR"/>
              </w:rPr>
              <w:t>Prestanção</w:t>
            </w:r>
            <w:proofErr w:type="spellEnd"/>
            <w:r>
              <w:rPr>
                <w:lang w:eastAsia="pt-BR"/>
              </w:rPr>
              <w:t xml:space="preserve"> de Contas </w:t>
            </w:r>
            <w:proofErr w:type="spellStart"/>
            <w:r>
              <w:rPr>
                <w:lang w:eastAsia="pt-BR"/>
              </w:rPr>
              <w:t>e-Sfinge</w:t>
            </w:r>
            <w:proofErr w:type="spellEnd"/>
            <w:r>
              <w:rPr>
                <w:lang w:eastAsia="pt-BR"/>
              </w:rPr>
              <w:t xml:space="preserve"> ao TCE/SC</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Legislativo - Transparência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Legislativo - Patrimônio Público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Legislativo - Licitações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Legislativo - Gestão Pessoal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Folha de Pagamento, Segurança do Trabalho, Concursos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2.100,0000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Legislativo - Gestão da Efetividade e Atos Legais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560,0000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Implantação - Legislativo - E-Social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350,0000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Contabilidade Pública - Legislativo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900,0000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Legislativo - Lei Orçamento Anual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240,0000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Legislativo - Prestação de Contas </w:t>
            </w:r>
            <w:proofErr w:type="spellStart"/>
            <w:r>
              <w:rPr>
                <w:lang w:eastAsia="pt-BR"/>
              </w:rPr>
              <w:t>e-Sfinge</w:t>
            </w:r>
            <w:proofErr w:type="spellEnd"/>
            <w:r>
              <w:rPr>
                <w:lang w:eastAsia="pt-BR"/>
              </w:rPr>
              <w:t xml:space="preserve"> ao TCE/SC</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240,0000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Legislativo - Transparência Pública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240,0000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Legislativo - Patrimônio Público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240,0000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Legislativo - Licitações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240,0000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Legislativo - Gestão Pessoal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Folha de Pagamento , </w:t>
            </w:r>
            <w:proofErr w:type="spellStart"/>
            <w:r>
              <w:rPr>
                <w:lang w:eastAsia="pt-BR"/>
              </w:rPr>
              <w:t>Segurançado</w:t>
            </w:r>
            <w:proofErr w:type="spellEnd"/>
            <w:r>
              <w:rPr>
                <w:lang w:eastAsia="pt-BR"/>
              </w:rPr>
              <w:t xml:space="preserve"> do </w:t>
            </w:r>
            <w:proofErr w:type="spellStart"/>
            <w:r>
              <w:rPr>
                <w:lang w:eastAsia="pt-BR"/>
              </w:rPr>
              <w:t>Trbalho</w:t>
            </w:r>
            <w:proofErr w:type="spellEnd"/>
            <w:r>
              <w:rPr>
                <w:lang w:eastAsia="pt-BR"/>
              </w:rPr>
              <w:t xml:space="preserve">, Concursos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900,0000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t xml:space="preserve">Serviços de Treinamento - Legislativo - Gestão da Efetividade e Atos Legais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240,0000</w:t>
            </w:r>
          </w:p>
        </w:tc>
      </w:tr>
      <w:tr w:rsidR="00B00645" w:rsidRPr="004F3E88" w:rsidTr="00B00645">
        <w:trPr>
          <w:trHeight w:val="315"/>
        </w:trPr>
        <w:tc>
          <w:tcPr>
            <w:tcW w:w="4323"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r>
              <w:rPr>
                <w:lang w:eastAsia="pt-BR"/>
              </w:rPr>
              <w:lastRenderedPageBreak/>
              <w:t xml:space="preserve">Serviços de Treinamento - Legislativo - E-Social </w:t>
            </w:r>
          </w:p>
        </w:tc>
        <w:tc>
          <w:tcPr>
            <w:tcW w:w="1701" w:type="dxa"/>
            <w:tcBorders>
              <w:top w:val="single" w:sz="4" w:space="0" w:color="auto"/>
              <w:left w:val="single" w:sz="4" w:space="0" w:color="auto"/>
              <w:bottom w:val="single" w:sz="4" w:space="0" w:color="auto"/>
              <w:right w:val="single" w:sz="4" w:space="0" w:color="auto"/>
            </w:tcBorders>
          </w:tcPr>
          <w:p w:rsidR="00B00645" w:rsidRDefault="00B00645" w:rsidP="00B00645">
            <w:pPr>
              <w:pStyle w:val="SemEspaamento"/>
              <w:rPr>
                <w:lang w:eastAsia="pt-BR"/>
              </w:rPr>
            </w:pPr>
            <w:r>
              <w:rPr>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B00645" w:rsidRPr="004F3E88" w:rsidRDefault="00B00645" w:rsidP="00B00645">
            <w:pPr>
              <w:pStyle w:val="SemEspaamento"/>
              <w:rPr>
                <w:lang w:eastAsia="pt-BR"/>
              </w:rPr>
            </w:pPr>
            <w:proofErr w:type="spellStart"/>
            <w:r>
              <w:rPr>
                <w:lang w:eastAsia="pt-BR"/>
              </w:rPr>
              <w:t>un</w:t>
            </w:r>
            <w:proofErr w:type="spellEnd"/>
          </w:p>
        </w:tc>
        <w:tc>
          <w:tcPr>
            <w:tcW w:w="2126" w:type="dxa"/>
            <w:tcBorders>
              <w:top w:val="single" w:sz="4" w:space="0" w:color="auto"/>
              <w:left w:val="single" w:sz="4" w:space="0" w:color="auto"/>
              <w:bottom w:val="single" w:sz="4" w:space="0" w:color="auto"/>
              <w:right w:val="single" w:sz="4" w:space="0" w:color="auto"/>
            </w:tcBorders>
          </w:tcPr>
          <w:p w:rsidR="00B00645" w:rsidRPr="00B00645" w:rsidRDefault="00B00645" w:rsidP="00B00645">
            <w:pPr>
              <w:pStyle w:val="SemEspaamento"/>
              <w:rPr>
                <w:highlight w:val="lightGray"/>
                <w:lang w:eastAsia="pt-BR"/>
              </w:rPr>
            </w:pPr>
            <w:r w:rsidRPr="00B00645">
              <w:rPr>
                <w:highlight w:val="lightGray"/>
                <w:lang w:eastAsia="pt-BR"/>
              </w:rPr>
              <w:t>150,0000</w:t>
            </w:r>
          </w:p>
        </w:tc>
      </w:tr>
    </w:tbl>
    <w:p w:rsidR="00332858" w:rsidRDefault="00332858" w:rsidP="00332858">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F02E77" w:rsidRDefault="00F02E77" w:rsidP="00F02E77">
      <w:pPr>
        <w:jc w:val="both"/>
        <w:rPr>
          <w:rFonts w:ascii="Arial" w:hAnsi="Arial" w:cs="Arial"/>
          <w:szCs w:val="20"/>
        </w:rPr>
      </w:pPr>
      <w:r w:rsidRPr="009D2365">
        <w:rPr>
          <w:rFonts w:ascii="Arial" w:hAnsi="Arial" w:cs="Arial"/>
          <w:szCs w:val="20"/>
        </w:rPr>
        <w:t>Durante  a conversão, implantação, treinamento e pleno funcionamento do sistema os custos de deslocamento e da hora técnica já estão inclusos no valor acima estabelecidos. Não havendo cobranças extras.</w:t>
      </w:r>
    </w:p>
    <w:p w:rsidR="00F02E77" w:rsidRDefault="00F02E77" w:rsidP="00F02E77">
      <w:pPr>
        <w:jc w:val="both"/>
        <w:rPr>
          <w:rFonts w:ascii="Arial" w:hAnsi="Arial" w:cs="Arial"/>
          <w:szCs w:val="20"/>
        </w:rPr>
      </w:pPr>
      <w:r>
        <w:rPr>
          <w:rFonts w:ascii="Arial" w:hAnsi="Arial" w:cs="Arial"/>
          <w:szCs w:val="20"/>
        </w:rPr>
        <w:t>A  etapa de conversão/implantação/treinamento compreende a instalação, configuração, customização, treinamento e testes, sendo que somente será pago quando efetivamente estiver em uso num prazo de até 30 (trinta) dias após o funcionamento pleno do sistema.</w:t>
      </w:r>
    </w:p>
    <w:p w:rsidR="00F02E77" w:rsidRDefault="00F02E77" w:rsidP="00F02E77">
      <w:pPr>
        <w:jc w:val="both"/>
        <w:rPr>
          <w:rFonts w:ascii="Arial" w:hAnsi="Arial" w:cs="Arial"/>
          <w:szCs w:val="20"/>
        </w:rPr>
      </w:pPr>
      <w:r>
        <w:rPr>
          <w:rFonts w:ascii="Arial" w:hAnsi="Arial" w:cs="Arial"/>
          <w:szCs w:val="20"/>
        </w:rPr>
        <w:t xml:space="preserve">Valor da hora de Assistência técnica em caso de suporte/chamado não contemplados no Edital do processo Licitatório nº91/2019 na Modalidade Pregão Presencial nº37/2019 será de R$135,00 (cento e trinta e cinco reais), isto quando houver deslocamento para atendimento in loco, junto a sede Administrativa do Município de Águas Frias ou da Câmara de Vereadores. </w:t>
      </w:r>
    </w:p>
    <w:p w:rsidR="00F02E77" w:rsidRPr="009D2365" w:rsidRDefault="00F02E77" w:rsidP="00F02E77">
      <w:pPr>
        <w:jc w:val="both"/>
        <w:rPr>
          <w:rFonts w:ascii="Arial" w:hAnsi="Arial" w:cs="Arial"/>
          <w:szCs w:val="20"/>
        </w:rPr>
      </w:pPr>
      <w:r>
        <w:rPr>
          <w:rFonts w:ascii="Arial" w:hAnsi="Arial" w:cs="Arial"/>
          <w:szCs w:val="20"/>
        </w:rPr>
        <w:t>O valor da hora de análise/programação em casos de desenvolvimento específicos ao Município de Águas Frias e/ou Câmara e que não conste no Edital do processo Licitatório nº91/2019 na Modalidade Pregão Presencial nº37/2019 será de R$185,00 (cento e oitenta e cinco reais).</w:t>
      </w:r>
    </w:p>
    <w:p w:rsidR="00332858" w:rsidRPr="004F3E88" w:rsidRDefault="00332858" w:rsidP="00332858">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332858" w:rsidRPr="004F3E88" w:rsidRDefault="00332858" w:rsidP="00332858">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F3E88">
        <w:rPr>
          <w:rFonts w:ascii="Arial" w:eastAsia="MS Mincho" w:hAnsi="Arial" w:cs="Arial"/>
          <w:b/>
          <w:bCs/>
          <w:color w:val="000000"/>
          <w:szCs w:val="20"/>
          <w:lang w:eastAsia="pt-BR"/>
        </w:rPr>
        <w:t>CONTRATAÇÃO</w:t>
      </w:r>
    </w:p>
    <w:p w:rsidR="00332858" w:rsidRPr="004F3E88" w:rsidRDefault="00332858" w:rsidP="00332858">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4F3E88">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332858" w:rsidRPr="004F3E88" w:rsidRDefault="00332858" w:rsidP="00332858">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332858" w:rsidRPr="004F3E88" w:rsidRDefault="00332858" w:rsidP="00332858">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332858" w:rsidRPr="004F3E88" w:rsidRDefault="00332858" w:rsidP="009136BD">
      <w:pPr>
        <w:keepNext/>
        <w:spacing w:after="0" w:line="240" w:lineRule="auto"/>
        <w:ind w:right="-522"/>
        <w:jc w:val="both"/>
        <w:outlineLvl w:val="4"/>
        <w:rPr>
          <w:rFonts w:ascii="Arial" w:eastAsia="Times New Roman" w:hAnsi="Arial" w:cs="Arial"/>
          <w:b/>
          <w:szCs w:val="20"/>
          <w:lang w:eastAsia="pt-BR"/>
        </w:rPr>
      </w:pPr>
      <w:r w:rsidRPr="004F3E88">
        <w:rPr>
          <w:rFonts w:ascii="Arial" w:eastAsia="Times New Roman" w:hAnsi="Arial" w:cs="Arial"/>
          <w:b/>
          <w:szCs w:val="20"/>
          <w:lang w:eastAsia="pt-BR"/>
        </w:rPr>
        <w:t>CONTROLE E FISCALIZAÇÃO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Ao contratante é reservado o direito de exercer a mais ampla e completa fiscalização sobre os materiais, diretamente ou por prepostos designados </w:t>
      </w:r>
    </w:p>
    <w:p w:rsidR="00332858" w:rsidRPr="004F3E88" w:rsidRDefault="00332858" w:rsidP="00332858">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ab/>
      </w:r>
      <w:r w:rsidRPr="004F3E88">
        <w:rPr>
          <w:rFonts w:ascii="Arial" w:eastAsia="Times New Roman" w:hAnsi="Arial" w:cs="Arial"/>
          <w:szCs w:val="20"/>
          <w:lang w:eastAsia="pt-BR"/>
        </w:rPr>
        <w:tab/>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Águas Frias – SC, </w:t>
      </w:r>
      <w:r w:rsidR="009136BD">
        <w:rPr>
          <w:rFonts w:ascii="Arial" w:eastAsia="Times New Roman" w:hAnsi="Arial" w:cs="Arial"/>
          <w:szCs w:val="20"/>
          <w:lang w:eastAsia="pt-BR"/>
        </w:rPr>
        <w:t>25  de novembro de 2019</w:t>
      </w:r>
    </w:p>
    <w:p w:rsidR="0033285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F78AA" w:rsidRDefault="00FF78AA"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F78AA" w:rsidRDefault="00FF78AA"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Pr="004F3E88"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________________________</w:t>
      </w:r>
    </w:p>
    <w:p w:rsidR="00332858" w:rsidRPr="009136BD"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szCs w:val="20"/>
          <w:lang w:eastAsia="pt-BR"/>
        </w:rPr>
        <w:t xml:space="preserve"> </w:t>
      </w:r>
      <w:r w:rsidR="009136BD" w:rsidRPr="009136BD">
        <w:rPr>
          <w:rFonts w:ascii="Arial" w:eastAsia="Times New Roman" w:hAnsi="Arial" w:cs="Arial"/>
          <w:b/>
          <w:szCs w:val="20"/>
          <w:lang w:eastAsia="pt-BR"/>
        </w:rPr>
        <w:t xml:space="preserve">RICARDO ROLIM DE MOURA </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PREFEITO </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bookmarkStart w:id="8" w:name="_GoBack"/>
      <w:bookmarkEnd w:id="8"/>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F3E88">
        <w:rPr>
          <w:rFonts w:ascii="Arial" w:eastAsia="Times New Roman" w:hAnsi="Arial" w:cs="Arial"/>
          <w:b/>
          <w:szCs w:val="20"/>
          <w:lang w:eastAsia="pt-BR"/>
        </w:rPr>
        <w:t>ANEXO VI</w:t>
      </w: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32858" w:rsidRPr="004F3E88" w:rsidRDefault="00332858" w:rsidP="00332858">
      <w:pPr>
        <w:autoSpaceDE w:val="0"/>
        <w:autoSpaceDN w:val="0"/>
        <w:adjustRightInd w:val="0"/>
        <w:spacing w:after="0" w:line="240" w:lineRule="auto"/>
        <w:jc w:val="center"/>
        <w:rPr>
          <w:rFonts w:ascii="Arial" w:eastAsia="Times New Roman" w:hAnsi="Arial" w:cs="Arial"/>
          <w:b/>
          <w:bCs/>
          <w:iCs/>
          <w:color w:val="000000"/>
          <w:szCs w:val="20"/>
          <w:lang w:eastAsia="pt-BR"/>
        </w:rPr>
      </w:pPr>
      <w:r w:rsidRPr="004F3E88">
        <w:rPr>
          <w:rFonts w:ascii="Arial" w:eastAsia="Times New Roman" w:hAnsi="Arial" w:cs="Arial"/>
          <w:b/>
          <w:bCs/>
          <w:iCs/>
          <w:color w:val="000000"/>
          <w:szCs w:val="20"/>
          <w:lang w:eastAsia="pt-BR"/>
        </w:rPr>
        <w:t>MODELO DE DECLARAÇÃO DE INEXISTÊNCIA DE FATO IMPEDITIVO</w:t>
      </w:r>
    </w:p>
    <w:p w:rsidR="00332858" w:rsidRPr="004F3E88" w:rsidRDefault="00332858" w:rsidP="00332858">
      <w:pPr>
        <w:autoSpaceDE w:val="0"/>
        <w:autoSpaceDN w:val="0"/>
        <w:adjustRightInd w:val="0"/>
        <w:spacing w:after="0" w:line="240" w:lineRule="auto"/>
        <w:jc w:val="center"/>
        <w:rPr>
          <w:rFonts w:ascii="Arial" w:eastAsia="Times New Roman" w:hAnsi="Arial" w:cs="Arial"/>
          <w:color w:val="000000"/>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F3E88">
        <w:rPr>
          <w:rFonts w:ascii="Arial" w:eastAsia="Times New Roman" w:hAnsi="Arial" w:cs="Arial"/>
          <w:sz w:val="22"/>
          <w:lang w:eastAsia="pt-BR"/>
        </w:rPr>
        <w:t>Ao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F3E88">
        <w:rPr>
          <w:rFonts w:ascii="Arial" w:eastAsia="Times New Roman" w:hAnsi="Arial" w:cs="Arial"/>
          <w:sz w:val="22"/>
          <w:lang w:eastAsia="pt-BR"/>
        </w:rPr>
        <w:t>MUNICÍPIO  DE ÁGUAS FRIAS</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F3E88">
        <w:rPr>
          <w:rFonts w:ascii="Arial" w:eastAsia="Times New Roman" w:hAnsi="Arial" w:cs="Arial"/>
          <w:sz w:val="22"/>
          <w:lang w:eastAsia="pt-BR"/>
        </w:rPr>
        <w:t>Comissão de Licitação</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F3E88">
        <w:rPr>
          <w:rFonts w:ascii="Arial" w:eastAsia="Times New Roman" w:hAnsi="Arial" w:cs="Arial"/>
          <w:sz w:val="22"/>
          <w:lang w:eastAsia="pt-BR"/>
        </w:rPr>
        <w:t xml:space="preserve">Licitação: </w:t>
      </w:r>
      <w:r w:rsidR="009136BD">
        <w:rPr>
          <w:rFonts w:ascii="Arial" w:eastAsia="Times New Roman" w:hAnsi="Arial" w:cs="Arial"/>
          <w:sz w:val="22"/>
          <w:lang w:eastAsia="pt-BR"/>
        </w:rPr>
        <w:t>Pregão Presencial</w:t>
      </w:r>
      <w:r w:rsidRPr="004F3E88">
        <w:rPr>
          <w:rFonts w:ascii="Arial" w:eastAsia="Times New Roman" w:hAnsi="Arial" w:cs="Arial"/>
          <w:sz w:val="22"/>
          <w:lang w:eastAsia="pt-BR"/>
        </w:rPr>
        <w:t xml:space="preserve"> nº</w:t>
      </w:r>
      <w:r w:rsidR="009136BD">
        <w:rPr>
          <w:rFonts w:ascii="Arial" w:eastAsia="Times New Roman" w:hAnsi="Arial" w:cs="Arial"/>
          <w:sz w:val="22"/>
          <w:lang w:eastAsia="pt-BR"/>
        </w:rPr>
        <w:t>37</w:t>
      </w:r>
      <w:r w:rsidRPr="004F3E88">
        <w:rPr>
          <w:rFonts w:ascii="Arial" w:eastAsia="Times New Roman" w:hAnsi="Arial" w:cs="Arial"/>
          <w:sz w:val="22"/>
          <w:lang w:eastAsia="pt-BR"/>
        </w:rPr>
        <w:t>/</w:t>
      </w:r>
      <w:r w:rsidR="009136BD">
        <w:rPr>
          <w:rFonts w:ascii="Arial" w:eastAsia="Times New Roman" w:hAnsi="Arial" w:cs="Arial"/>
          <w:sz w:val="22"/>
          <w:lang w:eastAsia="pt-BR"/>
        </w:rPr>
        <w:t>2019</w:t>
      </w:r>
    </w:p>
    <w:p w:rsidR="00332858" w:rsidRPr="004F3E88" w:rsidRDefault="00332858" w:rsidP="00332858">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F3E88">
        <w:rPr>
          <w:rFonts w:ascii="Arial" w:eastAsia="Times New Roman" w:hAnsi="Arial" w:cs="Arial"/>
          <w:sz w:val="22"/>
          <w:lang w:eastAsia="pt-BR"/>
        </w:rPr>
        <w:t>Processo nº</w:t>
      </w:r>
      <w:r w:rsidR="009136BD">
        <w:rPr>
          <w:rFonts w:ascii="Arial" w:eastAsia="Times New Roman" w:hAnsi="Arial" w:cs="Arial"/>
          <w:sz w:val="22"/>
          <w:lang w:eastAsia="pt-BR"/>
        </w:rPr>
        <w:t>91</w:t>
      </w:r>
      <w:r w:rsidRPr="004F3E88">
        <w:rPr>
          <w:rFonts w:ascii="Arial" w:eastAsia="Times New Roman" w:hAnsi="Arial" w:cs="Arial"/>
          <w:sz w:val="22"/>
          <w:lang w:eastAsia="pt-BR"/>
        </w:rPr>
        <w:t>/</w:t>
      </w:r>
      <w:r w:rsidR="009136BD">
        <w:rPr>
          <w:rFonts w:ascii="Arial" w:eastAsia="Times New Roman" w:hAnsi="Arial" w:cs="Arial"/>
          <w:sz w:val="22"/>
          <w:lang w:eastAsia="pt-BR"/>
        </w:rPr>
        <w:t>2019</w:t>
      </w:r>
    </w:p>
    <w:p w:rsidR="00332858" w:rsidRPr="004F3E88" w:rsidRDefault="00332858" w:rsidP="00332858">
      <w:pPr>
        <w:autoSpaceDE w:val="0"/>
        <w:autoSpaceDN w:val="0"/>
        <w:adjustRightInd w:val="0"/>
        <w:spacing w:after="0" w:line="240" w:lineRule="auto"/>
        <w:jc w:val="center"/>
        <w:rPr>
          <w:rFonts w:ascii="Arial" w:eastAsia="Times New Roman" w:hAnsi="Arial" w:cs="Arial"/>
          <w:color w:val="000000"/>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color w:val="000000"/>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color w:val="000000"/>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color w:val="000000"/>
          <w:szCs w:val="20"/>
          <w:lang w:eastAsia="pt-BR"/>
        </w:rPr>
      </w:pPr>
      <w:r w:rsidRPr="004F3E88">
        <w:rPr>
          <w:rFonts w:ascii="Arial" w:eastAsia="Times New Roman" w:hAnsi="Arial" w:cs="Arial"/>
          <w:color w:val="000000"/>
          <w:szCs w:val="20"/>
          <w:lang w:eastAsia="pt-BR"/>
        </w:rPr>
        <w:t xml:space="preserve">(Razão Social da Empresa), estabelecida na ....(endereço completo)...., inscrita no CNPJ sob </w:t>
      </w:r>
      <w:proofErr w:type="spellStart"/>
      <w:r w:rsidRPr="004F3E88">
        <w:rPr>
          <w:rFonts w:ascii="Arial" w:eastAsia="Times New Roman" w:hAnsi="Arial" w:cs="Arial"/>
          <w:color w:val="000000"/>
          <w:szCs w:val="20"/>
          <w:lang w:eastAsia="pt-BR"/>
        </w:rPr>
        <w:t>n.°</w:t>
      </w:r>
      <w:proofErr w:type="spellEnd"/>
      <w:r w:rsidRPr="004F3E88">
        <w:rPr>
          <w:rFonts w:ascii="Arial" w:eastAsia="Times New Roman" w:hAnsi="Arial" w:cs="Arial"/>
          <w:color w:val="000000"/>
          <w:szCs w:val="20"/>
          <w:lang w:eastAsia="pt-BR"/>
        </w:rPr>
        <w:t xml:space="preserve"> ......................, neste ato representada pelo seu (representante/sócio/procurador), no uso de suas atribuições legais, vem: </w:t>
      </w:r>
    </w:p>
    <w:p w:rsidR="00332858" w:rsidRPr="004F3E88" w:rsidRDefault="00332858" w:rsidP="00332858">
      <w:pPr>
        <w:autoSpaceDE w:val="0"/>
        <w:autoSpaceDN w:val="0"/>
        <w:adjustRightInd w:val="0"/>
        <w:spacing w:after="0" w:line="240" w:lineRule="auto"/>
        <w:jc w:val="both"/>
        <w:rPr>
          <w:rFonts w:ascii="Arial" w:eastAsia="Times New Roman" w:hAnsi="Arial" w:cs="Arial"/>
          <w:b/>
          <w:bCs/>
          <w:color w:val="000000"/>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color w:val="000000"/>
          <w:szCs w:val="20"/>
          <w:lang w:eastAsia="pt-BR"/>
        </w:rPr>
      </w:pPr>
      <w:r w:rsidRPr="004F3E88">
        <w:rPr>
          <w:rFonts w:ascii="Arial" w:eastAsia="Times New Roman" w:hAnsi="Arial" w:cs="Arial"/>
          <w:b/>
          <w:bCs/>
          <w:color w:val="000000"/>
          <w:szCs w:val="20"/>
          <w:lang w:eastAsia="pt-BR"/>
        </w:rPr>
        <w:t>DECLARAR</w:t>
      </w:r>
      <w:r w:rsidRPr="004F3E88">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332858" w:rsidRPr="004F3E88" w:rsidRDefault="00332858" w:rsidP="00332858">
      <w:pPr>
        <w:autoSpaceDE w:val="0"/>
        <w:autoSpaceDN w:val="0"/>
        <w:adjustRightInd w:val="0"/>
        <w:spacing w:after="0" w:line="240" w:lineRule="auto"/>
        <w:jc w:val="both"/>
        <w:rPr>
          <w:rFonts w:ascii="Arial" w:eastAsia="Times New Roman" w:hAnsi="Arial" w:cs="Arial"/>
          <w:color w:val="000000"/>
          <w:szCs w:val="20"/>
          <w:lang w:eastAsia="pt-BR"/>
        </w:rPr>
      </w:pPr>
    </w:p>
    <w:p w:rsidR="00332858" w:rsidRPr="004F3E88" w:rsidRDefault="00332858" w:rsidP="00332858">
      <w:pPr>
        <w:autoSpaceDE w:val="0"/>
        <w:autoSpaceDN w:val="0"/>
        <w:adjustRightInd w:val="0"/>
        <w:spacing w:after="0" w:line="240" w:lineRule="auto"/>
        <w:jc w:val="both"/>
        <w:rPr>
          <w:rFonts w:ascii="Arial" w:eastAsia="Times New Roman" w:hAnsi="Arial" w:cs="Arial"/>
          <w:color w:val="000000"/>
          <w:szCs w:val="20"/>
          <w:lang w:eastAsia="pt-BR"/>
        </w:rPr>
      </w:pPr>
      <w:r w:rsidRPr="004F3E88">
        <w:rPr>
          <w:rFonts w:ascii="Arial" w:eastAsia="Times New Roman" w:hAnsi="Arial" w:cs="Arial"/>
          <w:color w:val="000000"/>
          <w:szCs w:val="20"/>
          <w:lang w:eastAsia="pt-BR"/>
        </w:rPr>
        <w:t xml:space="preserve">Por ser verdade assina a presente. </w:t>
      </w: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F3E88">
        <w:rPr>
          <w:rFonts w:ascii="Arial" w:eastAsia="Times New Roman" w:hAnsi="Arial" w:cs="Arial"/>
          <w:szCs w:val="20"/>
          <w:lang w:eastAsia="pt-BR"/>
        </w:rPr>
        <w:t xml:space="preserve">________________________, de _____, de __________ </w:t>
      </w:r>
      <w:proofErr w:type="spellStart"/>
      <w:r w:rsidRPr="004F3E88">
        <w:rPr>
          <w:rFonts w:ascii="Arial" w:eastAsia="Times New Roman" w:hAnsi="Arial" w:cs="Arial"/>
          <w:szCs w:val="20"/>
          <w:lang w:eastAsia="pt-BR"/>
        </w:rPr>
        <w:t>de</w:t>
      </w:r>
      <w:proofErr w:type="spellEnd"/>
      <w:r w:rsidRPr="004F3E88">
        <w:rPr>
          <w:rFonts w:ascii="Arial" w:eastAsia="Times New Roman" w:hAnsi="Arial" w:cs="Arial"/>
          <w:szCs w:val="20"/>
          <w:lang w:eastAsia="pt-BR"/>
        </w:rPr>
        <w:t xml:space="preserve"> _____.</w:t>
      </w: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___________________________________</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Assinatura do Responsável Legal</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Nome legível, CPF </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Endereço</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CNPJ</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F3E88">
        <w:rPr>
          <w:rFonts w:ascii="Arial" w:eastAsia="Times New Roman" w:hAnsi="Arial" w:cs="Arial"/>
          <w:b/>
          <w:szCs w:val="20"/>
          <w:u w:val="single"/>
          <w:lang w:eastAsia="pt-BR"/>
        </w:rPr>
        <w:t xml:space="preserve">ANEXO VII </w:t>
      </w:r>
    </w:p>
    <w:p w:rsidR="00332858" w:rsidRPr="004F3E88" w:rsidRDefault="00332858" w:rsidP="00332858">
      <w:pPr>
        <w:overflowPunct w:val="0"/>
        <w:autoSpaceDE w:val="0"/>
        <w:autoSpaceDN w:val="0"/>
        <w:adjustRightInd w:val="0"/>
        <w:spacing w:after="0" w:line="240" w:lineRule="auto"/>
        <w:jc w:val="center"/>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F3E88">
        <w:rPr>
          <w:rFonts w:ascii="Arial" w:eastAsia="Times New Roman" w:hAnsi="Arial" w:cs="Arial"/>
          <w:b/>
          <w:sz w:val="24"/>
          <w:szCs w:val="24"/>
          <w:lang w:eastAsia="pt-BR"/>
        </w:rPr>
        <w:t>DECLARAÇÃO</w:t>
      </w: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b/>
          <w:szCs w:val="20"/>
          <w:lang w:eastAsia="pt-BR"/>
        </w:rPr>
        <w:tab/>
      </w:r>
      <w:r w:rsidRPr="004F3E88">
        <w:rPr>
          <w:rFonts w:ascii="Arial" w:eastAsia="Times New Roman" w:hAnsi="Arial" w:cs="Arial"/>
          <w:szCs w:val="20"/>
          <w:lang w:eastAsia="pt-BR"/>
        </w:rPr>
        <w:t xml:space="preserve">A ..................................................... inscrita no CNPJ N° ……………………………., sediada na rua …………………….., cidade ………........................ Estado de .........................., por intermédio de seu representante legal, o(a) </w:t>
      </w:r>
      <w:proofErr w:type="spellStart"/>
      <w:r w:rsidRPr="004F3E88">
        <w:rPr>
          <w:rFonts w:ascii="Arial" w:eastAsia="Times New Roman" w:hAnsi="Arial" w:cs="Arial"/>
          <w:szCs w:val="20"/>
          <w:lang w:eastAsia="pt-BR"/>
        </w:rPr>
        <w:t>Sr</w:t>
      </w:r>
      <w:proofErr w:type="spellEnd"/>
      <w:r w:rsidRPr="004F3E88">
        <w:rPr>
          <w:rFonts w:ascii="Arial" w:eastAsia="Times New Roman" w:hAnsi="Arial" w:cs="Arial"/>
          <w:szCs w:val="20"/>
          <w:lang w:eastAsia="pt-BR"/>
        </w:rPr>
        <w:t>(a)……………………..., portador(a) da Carteira de Identidade n° …………….. e do CPF n° ………………………………... DECLARA:</w:t>
      </w:r>
    </w:p>
    <w:p w:rsidR="00332858" w:rsidRPr="004F3E88" w:rsidRDefault="00332858" w:rsidP="003D75FE">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não possuir em seu quadro societário servidor público do Município de Águas Frias-SC da ativa (art. 9º, III, da Lei 8.666/93);</w:t>
      </w:r>
    </w:p>
    <w:p w:rsidR="00332858" w:rsidRPr="004F3E88" w:rsidRDefault="00332858" w:rsidP="003D75FE">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não possuir em seu quadro societário Deputados Federais e Senadores com diploma já expedido (Art. 54, I, </w:t>
      </w:r>
      <w:r w:rsidRPr="004F3E88">
        <w:rPr>
          <w:rFonts w:ascii="Arial" w:eastAsia="Times New Roman" w:hAnsi="Arial" w:cs="Arial"/>
          <w:i/>
          <w:szCs w:val="20"/>
          <w:lang w:eastAsia="pt-BR"/>
        </w:rPr>
        <w:t>a,</w:t>
      </w:r>
      <w:r w:rsidRPr="004F3E88">
        <w:rPr>
          <w:rFonts w:ascii="Arial" w:eastAsia="Times New Roman" w:hAnsi="Arial" w:cs="Arial"/>
          <w:szCs w:val="20"/>
          <w:lang w:eastAsia="pt-BR"/>
        </w:rPr>
        <w:t xml:space="preserve"> da Constituição Federal);</w:t>
      </w:r>
    </w:p>
    <w:p w:rsidR="00332858" w:rsidRPr="004F3E88" w:rsidRDefault="00332858" w:rsidP="003D75FE">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não possuir em seu quadro societário Deputados Estaduais com diploma já expedido (art. 43, I, </w:t>
      </w:r>
      <w:r w:rsidRPr="004F3E88">
        <w:rPr>
          <w:rFonts w:ascii="Arial" w:eastAsia="Times New Roman" w:hAnsi="Arial" w:cs="Arial"/>
          <w:i/>
          <w:szCs w:val="20"/>
          <w:lang w:eastAsia="pt-BR"/>
        </w:rPr>
        <w:t>a</w:t>
      </w:r>
      <w:r w:rsidRPr="004F3E88">
        <w:rPr>
          <w:rFonts w:ascii="Arial" w:eastAsia="Times New Roman" w:hAnsi="Arial" w:cs="Arial"/>
          <w:szCs w:val="20"/>
          <w:lang w:eastAsia="pt-BR"/>
        </w:rPr>
        <w:t>, da Constituição Estadual de Santa Catarina);</w:t>
      </w:r>
    </w:p>
    <w:p w:rsidR="00332858" w:rsidRPr="004F3E88" w:rsidRDefault="00332858" w:rsidP="003D75FE">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 xml:space="preserve">não possuir em seu quadro societário vereador do Município de Águas Frias com diploma já expedido (art. 22, I, </w:t>
      </w:r>
      <w:r w:rsidRPr="004F3E88">
        <w:rPr>
          <w:rFonts w:ascii="Arial" w:eastAsia="Times New Roman" w:hAnsi="Arial" w:cs="Arial"/>
          <w:i/>
          <w:szCs w:val="20"/>
          <w:lang w:eastAsia="pt-BR"/>
        </w:rPr>
        <w:t xml:space="preserve">a, </w:t>
      </w:r>
      <w:r w:rsidRPr="004F3E88">
        <w:rPr>
          <w:rFonts w:ascii="Arial" w:eastAsia="Times New Roman" w:hAnsi="Arial" w:cs="Arial"/>
          <w:szCs w:val="20"/>
          <w:lang w:eastAsia="pt-BR"/>
        </w:rPr>
        <w:t>da Lei Orgânica Municipal).</w:t>
      </w:r>
    </w:p>
    <w:p w:rsidR="00332858" w:rsidRPr="004F3E88" w:rsidRDefault="00332858" w:rsidP="00332858">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F3E88">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332858" w:rsidRPr="004F3E88" w:rsidRDefault="00332858" w:rsidP="00332858">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4F3E88">
        <w:rPr>
          <w:rFonts w:ascii="Arial" w:eastAsia="Times New Roman" w:hAnsi="Arial" w:cs="Arial"/>
          <w:szCs w:val="20"/>
          <w:lang w:eastAsia="pt-BR"/>
        </w:rPr>
        <w:t>…………………………….., de ……….. de ...........</w:t>
      </w:r>
    </w:p>
    <w:p w:rsidR="00332858" w:rsidRPr="004F3E88" w:rsidRDefault="00332858" w:rsidP="00332858">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32858" w:rsidRPr="004F3E88" w:rsidRDefault="00332858" w:rsidP="00332858">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4F3E88">
        <w:rPr>
          <w:rFonts w:ascii="Arial" w:eastAsia="Times New Roman" w:hAnsi="Arial" w:cs="Arial"/>
          <w:szCs w:val="20"/>
          <w:lang w:eastAsia="pt-BR"/>
        </w:rPr>
        <w:t>________________________________________________</w:t>
      </w:r>
    </w:p>
    <w:p w:rsidR="00332858" w:rsidRPr="004F3E88" w:rsidRDefault="00332858" w:rsidP="00332858">
      <w:pPr>
        <w:spacing w:after="0" w:line="240" w:lineRule="auto"/>
        <w:jc w:val="center"/>
        <w:rPr>
          <w:rFonts w:ascii="Arial" w:eastAsia="Calibri" w:hAnsi="Arial" w:cs="Arial"/>
          <w:sz w:val="22"/>
        </w:rPr>
      </w:pPr>
      <w:r w:rsidRPr="004F3E88">
        <w:rPr>
          <w:rFonts w:ascii="Arial" w:eastAsia="Calibri" w:hAnsi="Arial" w:cs="Arial"/>
          <w:sz w:val="22"/>
        </w:rPr>
        <w:t>Representante legal</w:t>
      </w:r>
    </w:p>
    <w:p w:rsidR="00332858" w:rsidRPr="004F3E88" w:rsidRDefault="00332858" w:rsidP="00332858">
      <w:pPr>
        <w:spacing w:after="0" w:line="240" w:lineRule="auto"/>
        <w:jc w:val="center"/>
        <w:rPr>
          <w:rFonts w:ascii="Arial" w:eastAsia="Calibri" w:hAnsi="Arial" w:cs="Arial"/>
          <w:sz w:val="22"/>
        </w:rPr>
      </w:pPr>
    </w:p>
    <w:p w:rsidR="00332858" w:rsidRPr="004F3E88" w:rsidRDefault="00332858" w:rsidP="00332858">
      <w:pPr>
        <w:spacing w:after="0" w:line="240" w:lineRule="auto"/>
        <w:jc w:val="center"/>
        <w:rPr>
          <w:rFonts w:ascii="Arial" w:eastAsia="Calibri" w:hAnsi="Arial" w:cs="Arial"/>
          <w:sz w:val="22"/>
        </w:rPr>
      </w:pPr>
      <w:r w:rsidRPr="004F3E88">
        <w:rPr>
          <w:rFonts w:ascii="Arial" w:eastAsia="Calibri" w:hAnsi="Arial" w:cs="Arial"/>
          <w:sz w:val="22"/>
        </w:rPr>
        <w:t>Dados empresa</w:t>
      </w: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Pr="004F3E88" w:rsidRDefault="00332858" w:rsidP="00332858">
      <w:pPr>
        <w:overflowPunct w:val="0"/>
        <w:autoSpaceDE w:val="0"/>
        <w:autoSpaceDN w:val="0"/>
        <w:adjustRightInd w:val="0"/>
        <w:spacing w:after="0" w:line="240" w:lineRule="auto"/>
        <w:textAlignment w:val="baseline"/>
        <w:rPr>
          <w:rFonts w:eastAsia="Times New Roman"/>
          <w:szCs w:val="20"/>
          <w:lang w:eastAsia="pt-BR"/>
        </w:rPr>
      </w:pPr>
    </w:p>
    <w:p w:rsidR="00332858" w:rsidRDefault="00332858"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136BD" w:rsidRPr="004F3E88" w:rsidRDefault="009136BD" w:rsidP="0033285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32858" w:rsidRPr="004F3E88" w:rsidRDefault="00332858" w:rsidP="00332858"/>
    <w:p w:rsidR="005C4E1B" w:rsidRPr="009136BD" w:rsidRDefault="005C4E1B" w:rsidP="005C4E1B">
      <w:pPr>
        <w:pStyle w:val="TextosemFormatao"/>
        <w:spacing w:line="360" w:lineRule="auto"/>
        <w:jc w:val="center"/>
        <w:rPr>
          <w:rFonts w:ascii="Arial" w:hAnsi="Arial" w:cs="Arial"/>
          <w:b/>
          <w:u w:val="words"/>
        </w:rPr>
      </w:pPr>
      <w:bookmarkStart w:id="9" w:name="OLE_LINK1"/>
      <w:r w:rsidRPr="009136BD">
        <w:rPr>
          <w:rFonts w:ascii="Arial" w:hAnsi="Arial" w:cs="Arial"/>
          <w:b/>
          <w:u w:val="words"/>
        </w:rPr>
        <w:t>ANEXO VIII</w:t>
      </w:r>
    </w:p>
    <w:p w:rsidR="005C4E1B" w:rsidRPr="009136BD" w:rsidRDefault="005C4E1B" w:rsidP="005C4E1B">
      <w:pPr>
        <w:pStyle w:val="TextosemFormatao"/>
        <w:spacing w:line="360" w:lineRule="auto"/>
        <w:jc w:val="center"/>
        <w:rPr>
          <w:rFonts w:ascii="Arial" w:hAnsi="Arial" w:cs="Arial"/>
          <w:b/>
          <w:u w:val="words"/>
        </w:rPr>
      </w:pPr>
    </w:p>
    <w:bookmarkEnd w:id="9"/>
    <w:p w:rsidR="005C4E1B" w:rsidRPr="009136BD" w:rsidRDefault="005C4E1B" w:rsidP="005C4E1B">
      <w:pPr>
        <w:pStyle w:val="TextosemFormatao"/>
        <w:spacing w:line="360" w:lineRule="auto"/>
        <w:jc w:val="center"/>
        <w:rPr>
          <w:rFonts w:ascii="Arial" w:hAnsi="Arial" w:cs="Arial"/>
          <w:b/>
        </w:rPr>
      </w:pPr>
      <w:r w:rsidRPr="009136BD">
        <w:rPr>
          <w:rFonts w:ascii="Arial" w:hAnsi="Arial" w:cs="Arial"/>
          <w:b/>
        </w:rPr>
        <w:t>DECLARAÇÃO DE CUMPRIMENTO AO PRAZO DE ENTREGA E EXECUÇÃO DO OBJETO.</w:t>
      </w:r>
    </w:p>
    <w:p w:rsidR="005C4E1B" w:rsidRPr="009136BD" w:rsidRDefault="005C4E1B" w:rsidP="005C4E1B">
      <w:pPr>
        <w:pStyle w:val="ParagraphStyle"/>
        <w:spacing w:line="360" w:lineRule="auto"/>
        <w:jc w:val="both"/>
        <w:rPr>
          <w:sz w:val="20"/>
          <w:szCs w:val="20"/>
        </w:rPr>
      </w:pPr>
      <w:r w:rsidRPr="009136BD">
        <w:rPr>
          <w:sz w:val="20"/>
          <w:szCs w:val="20"/>
        </w:rPr>
        <w:t>Pregão Presencial nº. .................</w:t>
      </w:r>
    </w:p>
    <w:p w:rsidR="009136BD" w:rsidRDefault="005C4E1B" w:rsidP="005C4E1B">
      <w:pPr>
        <w:pStyle w:val="ParagraphStyle"/>
        <w:spacing w:line="360" w:lineRule="auto"/>
        <w:jc w:val="both"/>
        <w:rPr>
          <w:sz w:val="20"/>
          <w:szCs w:val="20"/>
        </w:rPr>
      </w:pPr>
      <w:r w:rsidRPr="009136BD">
        <w:rPr>
          <w:sz w:val="20"/>
          <w:szCs w:val="20"/>
        </w:rPr>
        <w:tab/>
        <w:t>A empresa....................................................inscrita no CNPJ nº .............................situada à ................................................endereço completo).......................................</w:t>
      </w:r>
      <w:r w:rsidRPr="009136BD">
        <w:rPr>
          <w:b/>
          <w:bCs/>
          <w:sz w:val="20"/>
          <w:szCs w:val="20"/>
        </w:rPr>
        <w:t>DECLARA</w:t>
      </w:r>
      <w:r w:rsidRPr="009136BD">
        <w:rPr>
          <w:sz w:val="20"/>
          <w:szCs w:val="20"/>
        </w:rPr>
        <w:t xml:space="preserve">, sob as penas da lei, que cumpre plenamente os prazos e condições de entrega e execução do objeto do Edital de </w:t>
      </w:r>
      <w:r w:rsidRPr="009136BD">
        <w:rPr>
          <w:b/>
          <w:sz w:val="20"/>
          <w:szCs w:val="20"/>
        </w:rPr>
        <w:t>Pregão Presencial</w:t>
      </w:r>
      <w:r w:rsidRPr="009136BD">
        <w:rPr>
          <w:sz w:val="20"/>
          <w:szCs w:val="20"/>
        </w:rPr>
        <w:t xml:space="preserve"> </w:t>
      </w:r>
      <w:r w:rsidRPr="009136BD">
        <w:rPr>
          <w:b/>
          <w:bCs/>
          <w:sz w:val="20"/>
          <w:szCs w:val="20"/>
        </w:rPr>
        <w:t>nº.</w:t>
      </w:r>
      <w:r w:rsidR="009136BD">
        <w:rPr>
          <w:b/>
          <w:bCs/>
          <w:sz w:val="20"/>
          <w:szCs w:val="20"/>
        </w:rPr>
        <w:t>37/2019</w:t>
      </w:r>
      <w:r w:rsidRPr="009136BD">
        <w:rPr>
          <w:sz w:val="20"/>
          <w:szCs w:val="20"/>
        </w:rPr>
        <w:t xml:space="preserve"> de </w:t>
      </w:r>
      <w:r w:rsidRPr="009136BD">
        <w:rPr>
          <w:b/>
          <w:sz w:val="20"/>
          <w:szCs w:val="20"/>
        </w:rPr>
        <w:t xml:space="preserve">06 de dezembro de 2019, </w:t>
      </w:r>
      <w:r w:rsidRPr="009136BD">
        <w:rPr>
          <w:sz w:val="20"/>
          <w:szCs w:val="20"/>
        </w:rPr>
        <w:t xml:space="preserve">que nos preços propostos encontra-se incluídos todos os tributos, encargos sociais, frete até o destino e quaisquer outros ônus que porventura possam recair sobre o fornecimento do objeto da presente licitação, sem qualquer custo adicional conforme no Anexo I. </w:t>
      </w:r>
    </w:p>
    <w:p w:rsidR="005C4E1B" w:rsidRPr="009136BD" w:rsidRDefault="005C4E1B" w:rsidP="005C4E1B">
      <w:pPr>
        <w:pStyle w:val="ParagraphStyle"/>
        <w:spacing w:line="360" w:lineRule="auto"/>
        <w:jc w:val="both"/>
        <w:rPr>
          <w:rFonts w:eastAsiaTheme="minorHAnsi"/>
          <w:sz w:val="20"/>
          <w:szCs w:val="20"/>
          <w:lang w:eastAsia="en-US"/>
        </w:rPr>
      </w:pPr>
      <w:r w:rsidRPr="009136BD">
        <w:rPr>
          <w:sz w:val="20"/>
          <w:szCs w:val="20"/>
        </w:rPr>
        <w:t xml:space="preserve">O </w:t>
      </w:r>
      <w:r w:rsidRPr="009136BD">
        <w:rPr>
          <w:rFonts w:eastAsiaTheme="minorHAnsi"/>
          <w:sz w:val="20"/>
          <w:szCs w:val="20"/>
          <w:lang w:eastAsia="en-US"/>
        </w:rPr>
        <w:t xml:space="preserve">prazo para instalação/conversão/customização/treinamento/liberação do sistema para usuários e utilização plena do sistema não </w:t>
      </w:r>
      <w:r w:rsidR="009136BD">
        <w:rPr>
          <w:rFonts w:eastAsiaTheme="minorHAnsi"/>
          <w:sz w:val="20"/>
          <w:szCs w:val="20"/>
          <w:lang w:eastAsia="en-US"/>
        </w:rPr>
        <w:t xml:space="preserve">excederá o prazo máximo de </w:t>
      </w:r>
      <w:r w:rsidRPr="009136BD">
        <w:rPr>
          <w:rFonts w:eastAsiaTheme="minorHAnsi"/>
          <w:sz w:val="20"/>
          <w:szCs w:val="20"/>
          <w:u w:val="single"/>
          <w:lang w:eastAsia="en-US"/>
        </w:rPr>
        <w:t>20 (vint</w:t>
      </w:r>
      <w:r w:rsidRPr="009136BD">
        <w:rPr>
          <w:rFonts w:eastAsiaTheme="minorHAnsi"/>
          <w:sz w:val="20"/>
          <w:szCs w:val="20"/>
          <w:lang w:eastAsia="en-US"/>
        </w:rPr>
        <w:t>e) d</w:t>
      </w:r>
      <w:r w:rsidR="009136BD">
        <w:rPr>
          <w:rFonts w:eastAsiaTheme="minorHAnsi"/>
          <w:sz w:val="20"/>
          <w:szCs w:val="20"/>
          <w:lang w:eastAsia="en-US"/>
        </w:rPr>
        <w:t xml:space="preserve">ias corridos/consecutivos/ininterruptos a contar da data da emissão da ordem de serviço para os sistemas/modelos já em uso pelo Executivo/Legislativo e de até 90 (noventa) dias </w:t>
      </w:r>
      <w:r w:rsidR="009136BD">
        <w:rPr>
          <w:rFonts w:eastAsiaTheme="minorHAnsi"/>
          <w:sz w:val="20"/>
          <w:szCs w:val="20"/>
          <w:lang w:eastAsia="en-US"/>
        </w:rPr>
        <w:t xml:space="preserve">corridos/consecutivos/ininterruptos </w:t>
      </w:r>
      <w:r w:rsidR="009136BD">
        <w:rPr>
          <w:rFonts w:eastAsiaTheme="minorHAnsi"/>
          <w:sz w:val="20"/>
          <w:szCs w:val="20"/>
          <w:lang w:eastAsia="en-US"/>
        </w:rPr>
        <w:t>após a emissão da ordem de serviço para a implantação de novos módulos/sistemas.</w:t>
      </w:r>
    </w:p>
    <w:p w:rsidR="005C4E1B" w:rsidRDefault="005C4E1B" w:rsidP="005C4E1B">
      <w:pPr>
        <w:pStyle w:val="ParagraphStyle"/>
        <w:spacing w:line="360" w:lineRule="auto"/>
        <w:jc w:val="both"/>
        <w:rPr>
          <w:sz w:val="20"/>
          <w:szCs w:val="20"/>
        </w:rPr>
      </w:pPr>
      <w:r w:rsidRPr="009136BD">
        <w:rPr>
          <w:rFonts w:eastAsiaTheme="minorHAnsi"/>
          <w:sz w:val="20"/>
          <w:szCs w:val="20"/>
          <w:lang w:eastAsia="en-US"/>
        </w:rPr>
        <w:t>A Câmara Municipal  de Vereadores e a Prefeitura Municipal de Águas Frias    tem que trabalhar de forma ininterrupta, não colocando em risco sua gestão, muito principalmente no aspecto prestação de contas e atendimento às exigências legais.</w:t>
      </w:r>
    </w:p>
    <w:p w:rsidR="009136BD" w:rsidRPr="009136BD" w:rsidRDefault="009136BD" w:rsidP="005C4E1B">
      <w:pPr>
        <w:pStyle w:val="ParagraphStyle"/>
        <w:spacing w:line="360" w:lineRule="auto"/>
        <w:jc w:val="both"/>
        <w:rPr>
          <w:sz w:val="20"/>
          <w:szCs w:val="20"/>
        </w:rPr>
      </w:pPr>
    </w:p>
    <w:p w:rsidR="005C4E1B" w:rsidRDefault="009136BD" w:rsidP="009136BD">
      <w:pPr>
        <w:pStyle w:val="ParagraphStyle"/>
        <w:spacing w:line="360" w:lineRule="auto"/>
        <w:jc w:val="both"/>
        <w:rPr>
          <w:b/>
          <w:sz w:val="20"/>
          <w:szCs w:val="20"/>
        </w:rPr>
      </w:pPr>
      <w:r>
        <w:rPr>
          <w:sz w:val="20"/>
          <w:szCs w:val="20"/>
        </w:rPr>
        <w:t xml:space="preserve">Comprometo-me em cumprir o prazo de Conversão/Implantação/Treinamento e deixar o sistema em pleno funcionamento para uso do Executivo e Legislativo no prazo estabelecido no Edital </w:t>
      </w:r>
      <w:r w:rsidRPr="009136BD">
        <w:rPr>
          <w:b/>
          <w:sz w:val="20"/>
          <w:szCs w:val="20"/>
        </w:rPr>
        <w:t>Pregão Presencial</w:t>
      </w:r>
      <w:r w:rsidRPr="009136BD">
        <w:rPr>
          <w:sz w:val="20"/>
          <w:szCs w:val="20"/>
        </w:rPr>
        <w:t xml:space="preserve"> </w:t>
      </w:r>
      <w:r w:rsidRPr="009136BD">
        <w:rPr>
          <w:b/>
          <w:bCs/>
          <w:sz w:val="20"/>
          <w:szCs w:val="20"/>
        </w:rPr>
        <w:t>nº.</w:t>
      </w:r>
      <w:r>
        <w:rPr>
          <w:b/>
          <w:bCs/>
          <w:sz w:val="20"/>
          <w:szCs w:val="20"/>
        </w:rPr>
        <w:t>37/2019</w:t>
      </w:r>
      <w:r w:rsidRPr="009136BD">
        <w:rPr>
          <w:sz w:val="20"/>
          <w:szCs w:val="20"/>
        </w:rPr>
        <w:t xml:space="preserve"> de </w:t>
      </w:r>
      <w:r>
        <w:rPr>
          <w:b/>
          <w:sz w:val="20"/>
          <w:szCs w:val="20"/>
        </w:rPr>
        <w:t>06 de dezembro de 2019.</w:t>
      </w:r>
    </w:p>
    <w:p w:rsidR="009136BD" w:rsidRPr="009136BD" w:rsidRDefault="009136BD" w:rsidP="009136BD">
      <w:pPr>
        <w:pStyle w:val="ParagraphStyle"/>
        <w:spacing w:line="360" w:lineRule="auto"/>
        <w:jc w:val="both"/>
        <w:rPr>
          <w:sz w:val="20"/>
          <w:szCs w:val="20"/>
        </w:rPr>
      </w:pPr>
    </w:p>
    <w:p w:rsidR="005C4E1B" w:rsidRPr="009136BD" w:rsidRDefault="005C4E1B" w:rsidP="005C4E1B">
      <w:pPr>
        <w:widowControl w:val="0"/>
        <w:autoSpaceDE w:val="0"/>
        <w:autoSpaceDN w:val="0"/>
        <w:adjustRightInd w:val="0"/>
        <w:spacing w:after="0" w:line="360" w:lineRule="auto"/>
        <w:jc w:val="both"/>
        <w:rPr>
          <w:rFonts w:ascii="Arial" w:hAnsi="Arial" w:cs="Arial"/>
          <w:szCs w:val="20"/>
          <w:highlight w:val="yellow"/>
        </w:rPr>
      </w:pPr>
    </w:p>
    <w:p w:rsidR="005C4E1B" w:rsidRDefault="005C4E1B" w:rsidP="005C4E1B">
      <w:pPr>
        <w:pStyle w:val="ParagraphStyle"/>
        <w:spacing w:line="360" w:lineRule="auto"/>
        <w:jc w:val="center"/>
        <w:rPr>
          <w:sz w:val="20"/>
          <w:szCs w:val="20"/>
        </w:rPr>
      </w:pPr>
      <w:r w:rsidRPr="009136BD">
        <w:rPr>
          <w:sz w:val="20"/>
          <w:szCs w:val="20"/>
        </w:rPr>
        <w:t>Local e data, ............................ , ........... de .........de 2019.</w:t>
      </w:r>
    </w:p>
    <w:p w:rsidR="009136BD" w:rsidRDefault="009136BD" w:rsidP="005C4E1B">
      <w:pPr>
        <w:pStyle w:val="ParagraphStyle"/>
        <w:spacing w:line="360" w:lineRule="auto"/>
        <w:jc w:val="center"/>
        <w:rPr>
          <w:sz w:val="20"/>
          <w:szCs w:val="20"/>
        </w:rPr>
      </w:pPr>
    </w:p>
    <w:p w:rsidR="009136BD" w:rsidRPr="009136BD" w:rsidRDefault="009136BD" w:rsidP="005C4E1B">
      <w:pPr>
        <w:pStyle w:val="ParagraphStyle"/>
        <w:spacing w:line="360" w:lineRule="auto"/>
        <w:jc w:val="center"/>
        <w:rPr>
          <w:sz w:val="20"/>
          <w:szCs w:val="20"/>
        </w:rPr>
      </w:pPr>
    </w:p>
    <w:p w:rsidR="005C4E1B" w:rsidRPr="009136BD" w:rsidRDefault="005C4E1B" w:rsidP="005C4E1B">
      <w:pPr>
        <w:pStyle w:val="ParagraphStyle"/>
        <w:spacing w:line="360" w:lineRule="auto"/>
        <w:jc w:val="both"/>
        <w:rPr>
          <w:sz w:val="20"/>
          <w:szCs w:val="20"/>
        </w:rPr>
      </w:pPr>
    </w:p>
    <w:p w:rsidR="005C4E1B" w:rsidRPr="009136BD" w:rsidRDefault="005C4E1B" w:rsidP="005C4E1B">
      <w:pPr>
        <w:pStyle w:val="ParagraphStyle"/>
        <w:spacing w:line="360" w:lineRule="auto"/>
        <w:jc w:val="center"/>
        <w:rPr>
          <w:sz w:val="20"/>
          <w:szCs w:val="20"/>
        </w:rPr>
      </w:pPr>
      <w:r w:rsidRPr="009136BD">
        <w:rPr>
          <w:sz w:val="20"/>
          <w:szCs w:val="20"/>
        </w:rPr>
        <w:t>...........................................................................</w:t>
      </w:r>
    </w:p>
    <w:p w:rsidR="005C4E1B" w:rsidRPr="009136BD" w:rsidRDefault="005C4E1B" w:rsidP="005C4E1B">
      <w:pPr>
        <w:pStyle w:val="ParagraphStyle"/>
        <w:spacing w:line="360" w:lineRule="auto"/>
        <w:jc w:val="center"/>
        <w:rPr>
          <w:sz w:val="20"/>
          <w:szCs w:val="20"/>
        </w:rPr>
      </w:pPr>
      <w:r w:rsidRPr="009136BD">
        <w:rPr>
          <w:sz w:val="20"/>
          <w:szCs w:val="20"/>
        </w:rPr>
        <w:t>(nome e identidade do representante legal)</w:t>
      </w:r>
    </w:p>
    <w:p w:rsidR="00DB5417" w:rsidRPr="009136BD" w:rsidRDefault="00DB5417">
      <w:pPr>
        <w:rPr>
          <w:rFonts w:ascii="Arial" w:hAnsi="Arial" w:cs="Arial"/>
          <w:szCs w:val="20"/>
        </w:rPr>
      </w:pPr>
    </w:p>
    <w:sectPr w:rsidR="00DB5417" w:rsidRPr="009136BD" w:rsidSect="003129BE">
      <w:headerReference w:type="default" r:id="rId9"/>
      <w:footerReference w:type="even" r:id="rId10"/>
      <w:footerReference w:type="default" r:id="rId11"/>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FE" w:rsidRDefault="003D75FE">
      <w:pPr>
        <w:spacing w:after="0" w:line="240" w:lineRule="auto"/>
      </w:pPr>
      <w:r>
        <w:separator/>
      </w:r>
    </w:p>
  </w:endnote>
  <w:endnote w:type="continuationSeparator" w:id="0">
    <w:p w:rsidR="003D75FE" w:rsidRDefault="003D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45" w:rsidRDefault="00B0064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00645" w:rsidRDefault="00B006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45" w:rsidRDefault="00B00645">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FF78AA">
      <w:rPr>
        <w:rStyle w:val="Nmerodepgina"/>
        <w:noProof/>
        <w:sz w:val="16"/>
      </w:rPr>
      <w:t>200</w:t>
    </w:r>
    <w:r>
      <w:rPr>
        <w:rStyle w:val="Nmerodepgina"/>
        <w:sz w:val="16"/>
      </w:rPr>
      <w:fldChar w:fldCharType="end"/>
    </w:r>
  </w:p>
  <w:p w:rsidR="00B00645" w:rsidRDefault="00B00645">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FE" w:rsidRDefault="003D75FE">
      <w:pPr>
        <w:spacing w:after="0" w:line="240" w:lineRule="auto"/>
      </w:pPr>
      <w:r>
        <w:separator/>
      </w:r>
    </w:p>
  </w:footnote>
  <w:footnote w:type="continuationSeparator" w:id="0">
    <w:p w:rsidR="003D75FE" w:rsidRDefault="003D7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B00645" w:rsidRPr="00805436">
      <w:trPr>
        <w:trHeight w:val="858"/>
        <w:jc w:val="center"/>
      </w:trPr>
      <w:tc>
        <w:tcPr>
          <w:tcW w:w="2269" w:type="dxa"/>
          <w:vMerge w:val="restart"/>
          <w:tcBorders>
            <w:top w:val="double" w:sz="4" w:space="0" w:color="auto"/>
            <w:bottom w:val="double" w:sz="4" w:space="0" w:color="auto"/>
            <w:right w:val="single" w:sz="4" w:space="0" w:color="auto"/>
          </w:tcBorders>
        </w:tcPr>
        <w:p w:rsidR="00B00645" w:rsidRPr="00805436" w:rsidRDefault="00B00645" w:rsidP="003129BE">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0775666" wp14:editId="2D3A7128">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B00645" w:rsidRPr="00805436" w:rsidRDefault="00B00645" w:rsidP="003129BE">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B00645" w:rsidRDefault="00B00645" w:rsidP="003129BE">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
        <w:p w:rsidR="00B00645" w:rsidRPr="00805436" w:rsidRDefault="00B00645" w:rsidP="003129BE">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r w:rsidRPr="00805436">
            <w:rPr>
              <w:rFonts w:ascii="Tahoma" w:hAnsi="Tahoma" w:cs="Tahoma"/>
              <w:bCs/>
              <w:color w:val="FFFFFF"/>
            </w:rPr>
            <w:t>.</w:t>
          </w:r>
        </w:p>
      </w:tc>
    </w:tr>
    <w:tr w:rsidR="00B00645" w:rsidRPr="00805436">
      <w:trPr>
        <w:trHeight w:val="133"/>
        <w:jc w:val="center"/>
      </w:trPr>
      <w:tc>
        <w:tcPr>
          <w:tcW w:w="2269" w:type="dxa"/>
          <w:vMerge/>
          <w:tcBorders>
            <w:top w:val="nil"/>
            <w:bottom w:val="double" w:sz="4" w:space="0" w:color="auto"/>
            <w:right w:val="single" w:sz="4" w:space="0" w:color="auto"/>
          </w:tcBorders>
        </w:tcPr>
        <w:p w:rsidR="00B00645" w:rsidRDefault="00B00645" w:rsidP="003129BE">
          <w:pPr>
            <w:ind w:right="-490"/>
            <w:contextualSpacing/>
            <w:jc w:val="both"/>
            <w:rPr>
              <w:b/>
              <w:noProof/>
              <w:color w:val="000000"/>
              <w:sz w:val="24"/>
              <w:szCs w:val="24"/>
            </w:rPr>
          </w:pPr>
        </w:p>
      </w:tc>
      <w:tc>
        <w:tcPr>
          <w:tcW w:w="5078" w:type="dxa"/>
          <w:tcBorders>
            <w:left w:val="single" w:sz="4" w:space="0" w:color="auto"/>
          </w:tcBorders>
        </w:tcPr>
        <w:p w:rsidR="00B00645" w:rsidRPr="00805436" w:rsidRDefault="00B00645" w:rsidP="003129BE">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B00645" w:rsidRPr="00805436">
      <w:trPr>
        <w:trHeight w:val="525"/>
        <w:jc w:val="center"/>
      </w:trPr>
      <w:tc>
        <w:tcPr>
          <w:tcW w:w="2269" w:type="dxa"/>
          <w:vMerge/>
          <w:tcBorders>
            <w:top w:val="nil"/>
            <w:bottom w:val="double" w:sz="4" w:space="0" w:color="auto"/>
            <w:right w:val="single" w:sz="4" w:space="0" w:color="auto"/>
          </w:tcBorders>
        </w:tcPr>
        <w:p w:rsidR="00B00645" w:rsidRDefault="00B00645" w:rsidP="003129BE">
          <w:pPr>
            <w:ind w:right="-490"/>
            <w:contextualSpacing/>
            <w:jc w:val="both"/>
            <w:rPr>
              <w:b/>
              <w:noProof/>
              <w:color w:val="000000"/>
              <w:sz w:val="24"/>
              <w:szCs w:val="24"/>
            </w:rPr>
          </w:pPr>
        </w:p>
      </w:tc>
      <w:tc>
        <w:tcPr>
          <w:tcW w:w="5078" w:type="dxa"/>
          <w:tcBorders>
            <w:left w:val="single" w:sz="4" w:space="0" w:color="auto"/>
          </w:tcBorders>
        </w:tcPr>
        <w:p w:rsidR="00B00645" w:rsidRDefault="00B00645" w:rsidP="003129BE">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B00645" w:rsidRPr="00805436" w:rsidRDefault="00B00645" w:rsidP="003129BE">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B00645" w:rsidRDefault="00B00645" w:rsidP="003129BE">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B00645" w:rsidRPr="00805436" w:rsidRDefault="00B00645" w:rsidP="003129BE">
          <w:pPr>
            <w:tabs>
              <w:tab w:val="center" w:pos="4419"/>
              <w:tab w:val="right" w:pos="8838"/>
            </w:tabs>
            <w:contextualSpacing/>
            <w:jc w:val="center"/>
            <w:rPr>
              <w:rFonts w:ascii="Tahoma" w:hAnsi="Tahoma" w:cs="Tahoma"/>
              <w:b/>
              <w:bCs/>
              <w:sz w:val="16"/>
              <w:szCs w:val="16"/>
            </w:rPr>
          </w:pPr>
        </w:p>
      </w:tc>
    </w:tr>
  </w:tbl>
  <w:p w:rsidR="00B00645" w:rsidRDefault="00B00645" w:rsidP="003129BE">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88EFF8"/>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nsid w:val="0473721A"/>
    <w:multiLevelType w:val="hybridMultilevel"/>
    <w:tmpl w:val="F938890C"/>
    <w:lvl w:ilvl="0" w:tplc="04160003">
      <w:start w:val="1"/>
      <w:numFmt w:val="decimal"/>
      <w:lvlText w:val="%1."/>
      <w:lvlJc w:val="left"/>
      <w:pPr>
        <w:ind w:left="360" w:hanging="360"/>
      </w:pPr>
      <w:rPr>
        <w:b w:val="0"/>
        <w:i w:val="0"/>
      </w:rPr>
    </w:lvl>
    <w:lvl w:ilvl="1" w:tplc="04160019">
      <w:start w:val="1"/>
      <w:numFmt w:val="lowerLetter"/>
      <w:lvlText w:val="%2."/>
      <w:lvlJc w:val="left"/>
      <w:pPr>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
    <w:nsid w:val="055E1A17"/>
    <w:multiLevelType w:val="hybridMultilevel"/>
    <w:tmpl w:val="2B408D0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8B533C5"/>
    <w:multiLevelType w:val="hybridMultilevel"/>
    <w:tmpl w:val="89D8C6A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A11600F"/>
    <w:multiLevelType w:val="hybridMultilevel"/>
    <w:tmpl w:val="BDDA07EE"/>
    <w:lvl w:ilvl="0" w:tplc="0416000B">
      <w:start w:val="1"/>
      <w:numFmt w:val="bullet"/>
      <w:lvlText w:val=""/>
      <w:lvlJc w:val="left"/>
      <w:pPr>
        <w:ind w:left="644" w:hanging="360"/>
      </w:pPr>
      <w:rPr>
        <w:rFonts w:ascii="Wingdings" w:hAnsi="Wingdings" w:hint="default"/>
        <w:b/>
      </w:rPr>
    </w:lvl>
    <w:lvl w:ilvl="1" w:tplc="BA6C6E84">
      <w:numFmt w:val="bullet"/>
      <w:lvlText w:val="•"/>
      <w:lvlJc w:val="left"/>
      <w:pPr>
        <w:ind w:left="1364" w:hanging="360"/>
      </w:pPr>
      <w:rPr>
        <w:rFonts w:ascii="Arial Narrow" w:eastAsia="Times New Roman" w:hAnsi="Arial Narrow" w:cs="Arial" w:hint="default"/>
      </w:rPr>
    </w:lvl>
    <w:lvl w:ilvl="2" w:tplc="90601D12">
      <w:start w:val="1"/>
      <w:numFmt w:val="lowerLetter"/>
      <w:lvlText w:val="%3)"/>
      <w:lvlJc w:val="left"/>
      <w:pPr>
        <w:ind w:left="847" w:hanging="705"/>
      </w:pPr>
      <w:rPr>
        <w:b/>
      </w:r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nsid w:val="0BBD7EFE"/>
    <w:multiLevelType w:val="hybridMultilevel"/>
    <w:tmpl w:val="648267C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0CFA16D5"/>
    <w:multiLevelType w:val="hybridMultilevel"/>
    <w:tmpl w:val="648267C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0D3F6604"/>
    <w:multiLevelType w:val="hybridMultilevel"/>
    <w:tmpl w:val="DED8B65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0E895BF2"/>
    <w:multiLevelType w:val="hybridMultilevel"/>
    <w:tmpl w:val="29FE619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0EB02702"/>
    <w:multiLevelType w:val="hybridMultilevel"/>
    <w:tmpl w:val="3DDC876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0F0E30D5"/>
    <w:multiLevelType w:val="hybridMultilevel"/>
    <w:tmpl w:val="1B8E87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0FAC7BAF"/>
    <w:multiLevelType w:val="hybridMultilevel"/>
    <w:tmpl w:val="5AA02A2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11FB7DA0"/>
    <w:multiLevelType w:val="hybridMultilevel"/>
    <w:tmpl w:val="266A3E42"/>
    <w:lvl w:ilvl="0" w:tplc="BE5E9988">
      <w:start w:val="1"/>
      <w:numFmt w:val="decimal"/>
      <w:lvlText w:val="%1."/>
      <w:lvlJc w:val="left"/>
      <w:pPr>
        <w:ind w:left="644" w:hanging="360"/>
      </w:pPr>
      <w:rPr>
        <w:b/>
      </w:rPr>
    </w:lvl>
    <w:lvl w:ilvl="1" w:tplc="F4C49A5A">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129E737A"/>
    <w:multiLevelType w:val="hybridMultilevel"/>
    <w:tmpl w:val="C5DE50F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nsid w:val="15AB634B"/>
    <w:multiLevelType w:val="hybridMultilevel"/>
    <w:tmpl w:val="0C1E3A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18A07089"/>
    <w:multiLevelType w:val="hybridMultilevel"/>
    <w:tmpl w:val="FF6682B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191573D2"/>
    <w:multiLevelType w:val="hybridMultilevel"/>
    <w:tmpl w:val="263ADDB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19A03EAB"/>
    <w:multiLevelType w:val="hybridMultilevel"/>
    <w:tmpl w:val="F1C4B4D0"/>
    <w:lvl w:ilvl="0" w:tplc="0416000B">
      <w:start w:val="1"/>
      <w:numFmt w:val="bullet"/>
      <w:lvlText w:val=""/>
      <w:lvlJc w:val="left"/>
      <w:pPr>
        <w:ind w:left="84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18">
    <w:nsid w:val="1C8F5035"/>
    <w:multiLevelType w:val="hybridMultilevel"/>
    <w:tmpl w:val="FE4E7C10"/>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9">
    <w:nsid w:val="1FA70F50"/>
    <w:multiLevelType w:val="hybridMultilevel"/>
    <w:tmpl w:val="2410005C"/>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0">
    <w:nsid w:val="24DC324F"/>
    <w:multiLevelType w:val="hybridMultilevel"/>
    <w:tmpl w:val="6716530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25584B7D"/>
    <w:multiLevelType w:val="hybridMultilevel"/>
    <w:tmpl w:val="6EBEE03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26AE10F0"/>
    <w:multiLevelType w:val="hybridMultilevel"/>
    <w:tmpl w:val="14AA364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2C352A5C"/>
    <w:multiLevelType w:val="hybridMultilevel"/>
    <w:tmpl w:val="8D1E2CAE"/>
    <w:lvl w:ilvl="0" w:tplc="0416000B">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4">
    <w:nsid w:val="2FD9620E"/>
    <w:multiLevelType w:val="hybridMultilevel"/>
    <w:tmpl w:val="FD72C65A"/>
    <w:lvl w:ilvl="0" w:tplc="A79C9916">
      <w:start w:val="1"/>
      <w:numFmt w:val="decimal"/>
      <w:lvlText w:val="%1."/>
      <w:lvlJc w:val="left"/>
      <w:pPr>
        <w:ind w:left="644" w:hanging="360"/>
      </w:pPr>
      <w:rPr>
        <w:b/>
      </w:rPr>
    </w:lvl>
    <w:lvl w:ilvl="1" w:tplc="BA6C6E84">
      <w:numFmt w:val="bullet"/>
      <w:lvlText w:val="•"/>
      <w:lvlJc w:val="left"/>
      <w:pPr>
        <w:ind w:left="1364" w:hanging="360"/>
      </w:pPr>
      <w:rPr>
        <w:rFonts w:ascii="Arial Narrow" w:eastAsia="Times New Roman" w:hAnsi="Arial Narrow" w:cs="Arial" w:hint="default"/>
      </w:rPr>
    </w:lvl>
    <w:lvl w:ilvl="2" w:tplc="494C6F02">
      <w:start w:val="1"/>
      <w:numFmt w:val="lowerLetter"/>
      <w:lvlText w:val="%3)"/>
      <w:lvlJc w:val="left"/>
      <w:pPr>
        <w:ind w:left="2609" w:hanging="705"/>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5">
    <w:nsid w:val="36A068C4"/>
    <w:multiLevelType w:val="hybridMultilevel"/>
    <w:tmpl w:val="46AE0FA2"/>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6">
    <w:nsid w:val="37050BA6"/>
    <w:multiLevelType w:val="hybridMultilevel"/>
    <w:tmpl w:val="FF8096C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372E1D67"/>
    <w:multiLevelType w:val="hybridMultilevel"/>
    <w:tmpl w:val="FE349F48"/>
    <w:lvl w:ilvl="0" w:tplc="0416000F">
      <w:start w:val="1"/>
      <w:numFmt w:val="decimal"/>
      <w:lvlText w:val="%1."/>
      <w:lvlJc w:val="left"/>
      <w:pPr>
        <w:ind w:left="92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3A4A561A"/>
    <w:multiLevelType w:val="hybridMultilevel"/>
    <w:tmpl w:val="E0B88EFA"/>
    <w:lvl w:ilvl="0" w:tplc="04160001">
      <w:start w:val="1"/>
      <w:numFmt w:val="bullet"/>
      <w:lvlText w:val=""/>
      <w:lvlJc w:val="left"/>
      <w:pPr>
        <w:ind w:left="720" w:hanging="360"/>
      </w:pPr>
      <w:rPr>
        <w:rFonts w:ascii="Symbol" w:hAnsi="Symbol" w:hint="default"/>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409A1C4D"/>
    <w:multiLevelType w:val="hybridMultilevel"/>
    <w:tmpl w:val="F250AA3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424E61DA"/>
    <w:multiLevelType w:val="hybridMultilevel"/>
    <w:tmpl w:val="7172A58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nsid w:val="42BE4708"/>
    <w:multiLevelType w:val="multilevel"/>
    <w:tmpl w:val="953CC4CA"/>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nsid w:val="43972B69"/>
    <w:multiLevelType w:val="hybridMultilevel"/>
    <w:tmpl w:val="23B095F0"/>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start w:val="1"/>
      <w:numFmt w:val="bullet"/>
      <w:lvlText w:val=""/>
      <w:lvlJc w:val="left"/>
      <w:pPr>
        <w:ind w:left="3306" w:hanging="360"/>
      </w:pPr>
      <w:rPr>
        <w:rFonts w:ascii="Symbol" w:hAnsi="Symbol" w:hint="default"/>
      </w:rPr>
    </w:lvl>
    <w:lvl w:ilvl="4" w:tplc="04160003">
      <w:start w:val="1"/>
      <w:numFmt w:val="bullet"/>
      <w:lvlText w:val="o"/>
      <w:lvlJc w:val="left"/>
      <w:pPr>
        <w:ind w:left="4026" w:hanging="360"/>
      </w:pPr>
      <w:rPr>
        <w:rFonts w:ascii="Courier New" w:hAnsi="Courier New" w:cs="Courier New" w:hint="default"/>
      </w:rPr>
    </w:lvl>
    <w:lvl w:ilvl="5" w:tplc="04160005">
      <w:start w:val="1"/>
      <w:numFmt w:val="bullet"/>
      <w:lvlText w:val=""/>
      <w:lvlJc w:val="left"/>
      <w:pPr>
        <w:ind w:left="4746" w:hanging="360"/>
      </w:pPr>
      <w:rPr>
        <w:rFonts w:ascii="Wingdings" w:hAnsi="Wingdings" w:hint="default"/>
      </w:rPr>
    </w:lvl>
    <w:lvl w:ilvl="6" w:tplc="04160001">
      <w:start w:val="1"/>
      <w:numFmt w:val="bullet"/>
      <w:lvlText w:val=""/>
      <w:lvlJc w:val="left"/>
      <w:pPr>
        <w:ind w:left="5466" w:hanging="360"/>
      </w:pPr>
      <w:rPr>
        <w:rFonts w:ascii="Symbol" w:hAnsi="Symbol" w:hint="default"/>
      </w:rPr>
    </w:lvl>
    <w:lvl w:ilvl="7" w:tplc="04160003">
      <w:start w:val="1"/>
      <w:numFmt w:val="bullet"/>
      <w:lvlText w:val="o"/>
      <w:lvlJc w:val="left"/>
      <w:pPr>
        <w:ind w:left="6186" w:hanging="360"/>
      </w:pPr>
      <w:rPr>
        <w:rFonts w:ascii="Courier New" w:hAnsi="Courier New" w:cs="Courier New" w:hint="default"/>
      </w:rPr>
    </w:lvl>
    <w:lvl w:ilvl="8" w:tplc="04160005">
      <w:start w:val="1"/>
      <w:numFmt w:val="bullet"/>
      <w:lvlText w:val=""/>
      <w:lvlJc w:val="left"/>
      <w:pPr>
        <w:ind w:left="6906" w:hanging="360"/>
      </w:pPr>
      <w:rPr>
        <w:rFonts w:ascii="Wingdings" w:hAnsi="Wingdings" w:hint="default"/>
      </w:rPr>
    </w:lvl>
  </w:abstractNum>
  <w:abstractNum w:abstractNumId="33">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4">
    <w:nsid w:val="47E56CEF"/>
    <w:multiLevelType w:val="hybridMultilevel"/>
    <w:tmpl w:val="01E891A0"/>
    <w:lvl w:ilvl="0" w:tplc="04160017">
      <w:start w:val="1"/>
      <w:numFmt w:val="lowerLetter"/>
      <w:lvlText w:val="%1)"/>
      <w:lvlJc w:val="left"/>
      <w:pPr>
        <w:ind w:left="2487" w:hanging="360"/>
      </w:pPr>
    </w:lvl>
    <w:lvl w:ilvl="1" w:tplc="37682030">
      <w:start w:val="1"/>
      <w:numFmt w:val="decimal"/>
      <w:lvlText w:val="%2."/>
      <w:lvlJc w:val="left"/>
      <w:pPr>
        <w:ind w:left="3552" w:hanging="705"/>
      </w:pPr>
    </w:lvl>
    <w:lvl w:ilvl="2" w:tplc="0416001B">
      <w:start w:val="1"/>
      <w:numFmt w:val="lowerRoman"/>
      <w:lvlText w:val="%3."/>
      <w:lvlJc w:val="right"/>
      <w:pPr>
        <w:ind w:left="3927" w:hanging="180"/>
      </w:pPr>
    </w:lvl>
    <w:lvl w:ilvl="3" w:tplc="0416000F">
      <w:start w:val="1"/>
      <w:numFmt w:val="decimal"/>
      <w:lvlText w:val="%4."/>
      <w:lvlJc w:val="left"/>
      <w:pPr>
        <w:ind w:left="4647" w:hanging="360"/>
      </w:pPr>
    </w:lvl>
    <w:lvl w:ilvl="4" w:tplc="04160019">
      <w:start w:val="1"/>
      <w:numFmt w:val="lowerLetter"/>
      <w:lvlText w:val="%5."/>
      <w:lvlJc w:val="left"/>
      <w:pPr>
        <w:ind w:left="5367" w:hanging="360"/>
      </w:pPr>
    </w:lvl>
    <w:lvl w:ilvl="5" w:tplc="0416001B">
      <w:start w:val="1"/>
      <w:numFmt w:val="lowerRoman"/>
      <w:lvlText w:val="%6."/>
      <w:lvlJc w:val="right"/>
      <w:pPr>
        <w:ind w:left="6087" w:hanging="180"/>
      </w:pPr>
    </w:lvl>
    <w:lvl w:ilvl="6" w:tplc="0416000F">
      <w:start w:val="1"/>
      <w:numFmt w:val="decimal"/>
      <w:lvlText w:val="%7."/>
      <w:lvlJc w:val="left"/>
      <w:pPr>
        <w:ind w:left="6807" w:hanging="360"/>
      </w:pPr>
    </w:lvl>
    <w:lvl w:ilvl="7" w:tplc="04160019">
      <w:start w:val="1"/>
      <w:numFmt w:val="lowerLetter"/>
      <w:lvlText w:val="%8."/>
      <w:lvlJc w:val="left"/>
      <w:pPr>
        <w:ind w:left="7527" w:hanging="360"/>
      </w:pPr>
    </w:lvl>
    <w:lvl w:ilvl="8" w:tplc="0416001B">
      <w:start w:val="1"/>
      <w:numFmt w:val="lowerRoman"/>
      <w:lvlText w:val="%9."/>
      <w:lvlJc w:val="right"/>
      <w:pPr>
        <w:ind w:left="8247" w:hanging="180"/>
      </w:pPr>
    </w:lvl>
  </w:abstractNum>
  <w:abstractNum w:abstractNumId="35">
    <w:nsid w:val="48300A50"/>
    <w:multiLevelType w:val="hybridMultilevel"/>
    <w:tmpl w:val="C3F4E55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nsid w:val="4A991A3A"/>
    <w:multiLevelType w:val="hybridMultilevel"/>
    <w:tmpl w:val="9ED2526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4DB855E4"/>
    <w:multiLevelType w:val="hybridMultilevel"/>
    <w:tmpl w:val="86841668"/>
    <w:lvl w:ilvl="0" w:tplc="0416000B">
      <w:start w:val="1"/>
      <w:numFmt w:val="bullet"/>
      <w:lvlText w:val=""/>
      <w:lvlJc w:val="left"/>
      <w:pPr>
        <w:ind w:left="644" w:hanging="360"/>
      </w:pPr>
      <w:rPr>
        <w:rFonts w:ascii="Wingdings" w:hAnsi="Wingdings" w:hint="default"/>
        <w:b/>
      </w:rPr>
    </w:lvl>
    <w:lvl w:ilvl="1" w:tplc="BA6C6E84">
      <w:numFmt w:val="bullet"/>
      <w:lvlText w:val="•"/>
      <w:lvlJc w:val="left"/>
      <w:pPr>
        <w:ind w:left="1364" w:hanging="360"/>
      </w:pPr>
      <w:rPr>
        <w:rFonts w:ascii="Arial Narrow" w:eastAsia="Times New Roman" w:hAnsi="Arial Narrow" w:cs="Arial" w:hint="default"/>
      </w:rPr>
    </w:lvl>
    <w:lvl w:ilvl="2" w:tplc="494C6F02">
      <w:start w:val="1"/>
      <w:numFmt w:val="lowerLetter"/>
      <w:lvlText w:val="%3)"/>
      <w:lvlJc w:val="left"/>
      <w:pPr>
        <w:ind w:left="2609" w:hanging="705"/>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8">
    <w:nsid w:val="4DE938A6"/>
    <w:multiLevelType w:val="hybridMultilevel"/>
    <w:tmpl w:val="09F66DBA"/>
    <w:lvl w:ilvl="0" w:tplc="0416000B">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39">
    <w:nsid w:val="4F2F7EE0"/>
    <w:multiLevelType w:val="hybridMultilevel"/>
    <w:tmpl w:val="40C8B3E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nsid w:val="509C3EC4"/>
    <w:multiLevelType w:val="hybridMultilevel"/>
    <w:tmpl w:val="4F0E3CE2"/>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1">
    <w:nsid w:val="522937BC"/>
    <w:multiLevelType w:val="hybridMultilevel"/>
    <w:tmpl w:val="1F80ECE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nsid w:val="522F1DFE"/>
    <w:multiLevelType w:val="hybridMultilevel"/>
    <w:tmpl w:val="C166F0D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nsid w:val="52490A64"/>
    <w:multiLevelType w:val="hybridMultilevel"/>
    <w:tmpl w:val="ADCCE29A"/>
    <w:lvl w:ilvl="0" w:tplc="0416000B">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44">
    <w:nsid w:val="53B04FEB"/>
    <w:multiLevelType w:val="hybridMultilevel"/>
    <w:tmpl w:val="718CA1A6"/>
    <w:lvl w:ilvl="0" w:tplc="0416000B">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45">
    <w:nsid w:val="53ED7E70"/>
    <w:multiLevelType w:val="hybridMultilevel"/>
    <w:tmpl w:val="B2D63E92"/>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6">
    <w:nsid w:val="596C5964"/>
    <w:multiLevelType w:val="hybridMultilevel"/>
    <w:tmpl w:val="40ECEDDC"/>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7">
    <w:nsid w:val="5A733988"/>
    <w:multiLevelType w:val="hybridMultilevel"/>
    <w:tmpl w:val="C924FE6C"/>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8">
    <w:nsid w:val="5B32695A"/>
    <w:multiLevelType w:val="hybridMultilevel"/>
    <w:tmpl w:val="BD1C595C"/>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9">
    <w:nsid w:val="5D5D0CA6"/>
    <w:multiLevelType w:val="hybridMultilevel"/>
    <w:tmpl w:val="E44A79B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nsid w:val="5D8B67A3"/>
    <w:multiLevelType w:val="hybridMultilevel"/>
    <w:tmpl w:val="25A46FF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nsid w:val="608B7C1D"/>
    <w:multiLevelType w:val="hybridMultilevel"/>
    <w:tmpl w:val="70C825D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2">
    <w:nsid w:val="688B5EB8"/>
    <w:multiLevelType w:val="hybridMultilevel"/>
    <w:tmpl w:val="248A3D50"/>
    <w:lvl w:ilvl="0" w:tplc="0416000B">
      <w:start w:val="1"/>
      <w:numFmt w:val="bullet"/>
      <w:lvlText w:val=""/>
      <w:lvlJc w:val="left"/>
      <w:pPr>
        <w:ind w:left="1724" w:hanging="360"/>
      </w:pPr>
      <w:rPr>
        <w:rFonts w:ascii="Wingdings" w:hAnsi="Wingdings"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hint="default"/>
      </w:rPr>
    </w:lvl>
    <w:lvl w:ilvl="3" w:tplc="04160001">
      <w:start w:val="1"/>
      <w:numFmt w:val="bullet"/>
      <w:lvlText w:val=""/>
      <w:lvlJc w:val="left"/>
      <w:pPr>
        <w:ind w:left="3884" w:hanging="360"/>
      </w:pPr>
      <w:rPr>
        <w:rFonts w:ascii="Symbol" w:hAnsi="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hint="default"/>
      </w:rPr>
    </w:lvl>
    <w:lvl w:ilvl="6" w:tplc="04160001">
      <w:start w:val="1"/>
      <w:numFmt w:val="bullet"/>
      <w:lvlText w:val=""/>
      <w:lvlJc w:val="left"/>
      <w:pPr>
        <w:ind w:left="6044" w:hanging="360"/>
      </w:pPr>
      <w:rPr>
        <w:rFonts w:ascii="Symbol" w:hAnsi="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hint="default"/>
      </w:rPr>
    </w:lvl>
  </w:abstractNum>
  <w:abstractNum w:abstractNumId="53">
    <w:nsid w:val="6AAB624A"/>
    <w:multiLevelType w:val="hybridMultilevel"/>
    <w:tmpl w:val="EBB666C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4">
    <w:nsid w:val="6E5B7033"/>
    <w:multiLevelType w:val="hybridMultilevel"/>
    <w:tmpl w:val="2996C1F0"/>
    <w:lvl w:ilvl="0" w:tplc="04160017">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55">
    <w:nsid w:val="6F4F0AE3"/>
    <w:multiLevelType w:val="hybridMultilevel"/>
    <w:tmpl w:val="4E78E5D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6">
    <w:nsid w:val="6FE03B3C"/>
    <w:multiLevelType w:val="hybridMultilevel"/>
    <w:tmpl w:val="39D6329C"/>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57">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58">
    <w:nsid w:val="71F3422F"/>
    <w:multiLevelType w:val="hybridMultilevel"/>
    <w:tmpl w:val="888244FA"/>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59">
    <w:nsid w:val="79447414"/>
    <w:multiLevelType w:val="hybridMultilevel"/>
    <w:tmpl w:val="75F25D94"/>
    <w:lvl w:ilvl="0" w:tplc="0416000B">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60">
    <w:nsid w:val="79EE7C36"/>
    <w:multiLevelType w:val="hybridMultilevel"/>
    <w:tmpl w:val="110A064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1">
    <w:nsid w:val="7A346081"/>
    <w:multiLevelType w:val="hybridMultilevel"/>
    <w:tmpl w:val="1270A96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2">
    <w:nsid w:val="7E5A0464"/>
    <w:multiLevelType w:val="hybridMultilevel"/>
    <w:tmpl w:val="B0A4F800"/>
    <w:lvl w:ilvl="0" w:tplc="A79C9916">
      <w:start w:val="1"/>
      <w:numFmt w:val="decimal"/>
      <w:lvlText w:val="%1."/>
      <w:lvlJc w:val="left"/>
      <w:pPr>
        <w:ind w:left="644" w:hanging="360"/>
      </w:pPr>
      <w:rPr>
        <w:b/>
      </w:rPr>
    </w:lvl>
    <w:lvl w:ilvl="1" w:tplc="0416000D">
      <w:start w:val="1"/>
      <w:numFmt w:val="bullet"/>
      <w:lvlText w:val=""/>
      <w:lvlJc w:val="left"/>
      <w:pPr>
        <w:ind w:left="1364" w:hanging="360"/>
      </w:pPr>
      <w:rPr>
        <w:rFonts w:ascii="Wingdings" w:hAnsi="Wingdings" w:hint="default"/>
      </w:r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63">
    <w:nsid w:val="7E8D47D5"/>
    <w:multiLevelType w:val="hybridMultilevel"/>
    <w:tmpl w:val="FCC0FB7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lvlOverride w:ilvl="2"/>
    <w:lvlOverride w:ilvl="3"/>
    <w:lvlOverride w:ilvl="4"/>
    <w:lvlOverride w:ilvl="5"/>
    <w:lvlOverride w:ilvl="6"/>
    <w:lvlOverride w:ilvl="7"/>
    <w:lvlOverride w:ilvl="8"/>
  </w:num>
  <w:num w:numId="10">
    <w:abstractNumId w:val="32"/>
    <w:lvlOverride w:ilvl="0"/>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20"/>
    <w:lvlOverride w:ilvl="0"/>
    <w:lvlOverride w:ilvl="1"/>
    <w:lvlOverride w:ilvl="2"/>
    <w:lvlOverride w:ilvl="3"/>
    <w:lvlOverride w:ilvl="4"/>
    <w:lvlOverride w:ilvl="5"/>
    <w:lvlOverride w:ilvl="6"/>
    <w:lvlOverride w:ilvl="7"/>
    <w:lvlOverride w:ilvl="8"/>
  </w:num>
  <w:num w:numId="17">
    <w:abstractNumId w:val="60"/>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3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42"/>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35"/>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50"/>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53"/>
    <w:lvlOverride w:ilvl="0"/>
    <w:lvlOverride w:ilvl="1"/>
    <w:lvlOverride w:ilvl="2"/>
    <w:lvlOverride w:ilvl="3"/>
    <w:lvlOverride w:ilvl="4"/>
    <w:lvlOverride w:ilvl="5"/>
    <w:lvlOverride w:ilvl="6"/>
    <w:lvlOverride w:ilvl="7"/>
    <w:lvlOverride w:ilvl="8"/>
  </w:num>
  <w:num w:numId="28">
    <w:abstractNumId w:val="29"/>
    <w:lvlOverride w:ilvl="0"/>
    <w:lvlOverride w:ilvl="1"/>
    <w:lvlOverride w:ilvl="2"/>
    <w:lvlOverride w:ilvl="3"/>
    <w:lvlOverride w:ilvl="4"/>
    <w:lvlOverride w:ilvl="5"/>
    <w:lvlOverride w:ilvl="6"/>
    <w:lvlOverride w:ilvl="7"/>
    <w:lvlOverride w:ilvl="8"/>
  </w:num>
  <w:num w:numId="29">
    <w:abstractNumId w:val="22"/>
    <w:lvlOverride w:ilvl="0"/>
    <w:lvlOverride w:ilvl="1"/>
    <w:lvlOverride w:ilvl="2"/>
    <w:lvlOverride w:ilvl="3"/>
    <w:lvlOverride w:ilvl="4"/>
    <w:lvlOverride w:ilvl="5"/>
    <w:lvlOverride w:ilvl="6"/>
    <w:lvlOverride w:ilvl="7"/>
    <w:lvlOverride w:ilvl="8"/>
  </w:num>
  <w:num w:numId="30">
    <w:abstractNumId w:val="61"/>
    <w:lvlOverride w:ilvl="0"/>
    <w:lvlOverride w:ilvl="1"/>
    <w:lvlOverride w:ilvl="2"/>
    <w:lvlOverride w:ilvl="3"/>
    <w:lvlOverride w:ilvl="4"/>
    <w:lvlOverride w:ilvl="5"/>
    <w:lvlOverride w:ilvl="6"/>
    <w:lvlOverride w:ilvl="7"/>
    <w:lvlOverride w:ilvl="8"/>
  </w:num>
  <w:num w:numId="31">
    <w:abstractNumId w:val="7"/>
    <w:lvlOverride w:ilvl="0"/>
    <w:lvlOverride w:ilvl="1"/>
    <w:lvlOverride w:ilvl="2"/>
    <w:lvlOverride w:ilvl="3"/>
    <w:lvlOverride w:ilvl="4"/>
    <w:lvlOverride w:ilvl="5"/>
    <w:lvlOverride w:ilvl="6"/>
    <w:lvlOverride w:ilvl="7"/>
    <w:lvlOverride w:ilvl="8"/>
  </w:num>
  <w:num w:numId="32">
    <w:abstractNumId w:val="36"/>
    <w:lvlOverride w:ilvl="0"/>
    <w:lvlOverride w:ilvl="1"/>
    <w:lvlOverride w:ilvl="2"/>
    <w:lvlOverride w:ilvl="3"/>
    <w:lvlOverride w:ilvl="4"/>
    <w:lvlOverride w:ilvl="5"/>
    <w:lvlOverride w:ilvl="6"/>
    <w:lvlOverride w:ilvl="7"/>
    <w:lvlOverride w:ilvl="8"/>
  </w:num>
  <w:num w:numId="3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lvlOverride w:ilvl="1"/>
    <w:lvlOverride w:ilvl="2"/>
    <w:lvlOverride w:ilvl="3"/>
    <w:lvlOverride w:ilvl="4"/>
    <w:lvlOverride w:ilvl="5"/>
    <w:lvlOverride w:ilvl="6"/>
    <w:lvlOverride w:ilvl="7"/>
    <w:lvlOverride w:ilvl="8"/>
  </w:num>
  <w:num w:numId="3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lvlOverride w:ilvl="2"/>
    <w:lvlOverride w:ilvl="3"/>
    <w:lvlOverride w:ilvl="4"/>
    <w:lvlOverride w:ilvl="5"/>
    <w:lvlOverride w:ilvl="6"/>
    <w:lvlOverride w:ilvl="7"/>
    <w:lvlOverride w:ilvl="8"/>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lvlOverride w:ilvl="1"/>
    <w:lvlOverride w:ilvl="2"/>
    <w:lvlOverride w:ilvl="3"/>
    <w:lvlOverride w:ilvl="4"/>
    <w:lvlOverride w:ilvl="5"/>
    <w:lvlOverride w:ilvl="6"/>
    <w:lvlOverride w:ilvl="7"/>
    <w:lvlOverride w:ilvl="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lvlOverride w:ilvl="2"/>
    <w:lvlOverride w:ilvl="3"/>
    <w:lvlOverride w:ilvl="4"/>
    <w:lvlOverride w:ilvl="5"/>
    <w:lvlOverride w:ilvl="6"/>
    <w:lvlOverride w:ilvl="7"/>
    <w:lvlOverride w:ilvl="8"/>
  </w:num>
  <w:num w:numId="42">
    <w:abstractNumId w:val="59"/>
    <w:lvlOverride w:ilvl="0"/>
    <w:lvlOverride w:ilvl="1"/>
    <w:lvlOverride w:ilvl="2"/>
    <w:lvlOverride w:ilvl="3"/>
    <w:lvlOverride w:ilvl="4"/>
    <w:lvlOverride w:ilvl="5"/>
    <w:lvlOverride w:ilvl="6"/>
    <w:lvlOverride w:ilvl="7"/>
    <w:lvlOverride w:ilvl="8"/>
  </w:num>
  <w:num w:numId="43">
    <w:abstractNumId w:val="51"/>
    <w:lvlOverride w:ilvl="0"/>
    <w:lvlOverride w:ilvl="1"/>
    <w:lvlOverride w:ilvl="2"/>
    <w:lvlOverride w:ilvl="3"/>
    <w:lvlOverride w:ilvl="4"/>
    <w:lvlOverride w:ilvl="5"/>
    <w:lvlOverride w:ilvl="6"/>
    <w:lvlOverride w:ilvl="7"/>
    <w:lvlOverride w:ilvl="8"/>
  </w:num>
  <w:num w:numId="44">
    <w:abstractNumId w:val="14"/>
    <w:lvlOverride w:ilvl="0"/>
    <w:lvlOverride w:ilvl="1"/>
    <w:lvlOverride w:ilvl="2"/>
    <w:lvlOverride w:ilvl="3"/>
    <w:lvlOverride w:ilvl="4"/>
    <w:lvlOverride w:ilvl="5"/>
    <w:lvlOverride w:ilvl="6"/>
    <w:lvlOverride w:ilvl="7"/>
    <w:lvlOverride w:ilvl="8"/>
  </w:num>
  <w:num w:numId="45">
    <w:abstractNumId w:val="55"/>
    <w:lvlOverride w:ilvl="0"/>
    <w:lvlOverride w:ilvl="1"/>
    <w:lvlOverride w:ilvl="2"/>
    <w:lvlOverride w:ilvl="3"/>
    <w:lvlOverride w:ilvl="4"/>
    <w:lvlOverride w:ilvl="5"/>
    <w:lvlOverride w:ilvl="6"/>
    <w:lvlOverride w:ilvl="7"/>
    <w:lvlOverride w:ilvl="8"/>
  </w:num>
  <w:num w:numId="46">
    <w:abstractNumId w:val="25"/>
    <w:lvlOverride w:ilvl="0"/>
    <w:lvlOverride w:ilvl="1"/>
    <w:lvlOverride w:ilvl="2"/>
    <w:lvlOverride w:ilvl="3"/>
    <w:lvlOverride w:ilvl="4"/>
    <w:lvlOverride w:ilvl="5"/>
    <w:lvlOverride w:ilvl="6"/>
    <w:lvlOverride w:ilvl="7"/>
    <w:lvlOverride w:ilvl="8"/>
  </w:num>
  <w:num w:numId="47">
    <w:abstractNumId w:val="44"/>
    <w:lvlOverride w:ilvl="0"/>
    <w:lvlOverride w:ilvl="1"/>
    <w:lvlOverride w:ilvl="2"/>
    <w:lvlOverride w:ilvl="3"/>
    <w:lvlOverride w:ilvl="4"/>
    <w:lvlOverride w:ilvl="5"/>
    <w:lvlOverride w:ilvl="6"/>
    <w:lvlOverride w:ilvl="7"/>
    <w:lvlOverride w:ilvl="8"/>
  </w:num>
  <w:num w:numId="48">
    <w:abstractNumId w:val="23"/>
    <w:lvlOverride w:ilvl="0"/>
    <w:lvlOverride w:ilvl="1"/>
    <w:lvlOverride w:ilvl="2"/>
    <w:lvlOverride w:ilvl="3"/>
    <w:lvlOverride w:ilvl="4"/>
    <w:lvlOverride w:ilvl="5"/>
    <w:lvlOverride w:ilvl="6"/>
    <w:lvlOverride w:ilvl="7"/>
    <w:lvlOverride w:ilvl="8"/>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lvlOverride w:ilvl="2"/>
    <w:lvlOverride w:ilvl="3"/>
    <w:lvlOverride w:ilvl="4"/>
    <w:lvlOverride w:ilvl="5"/>
    <w:lvlOverride w:ilvl="6"/>
    <w:lvlOverride w:ilvl="7"/>
    <w:lvlOverride w:ilvl="8"/>
  </w:num>
  <w:num w:numId="51">
    <w:abstractNumId w:val="45"/>
    <w:lvlOverride w:ilvl="0"/>
    <w:lvlOverride w:ilvl="1"/>
    <w:lvlOverride w:ilvl="2"/>
    <w:lvlOverride w:ilvl="3"/>
    <w:lvlOverride w:ilvl="4"/>
    <w:lvlOverride w:ilvl="5"/>
    <w:lvlOverride w:ilvl="6"/>
    <w:lvlOverride w:ilvl="7"/>
    <w:lvlOverride w:ilvl="8"/>
  </w:num>
  <w:num w:numId="52">
    <w:abstractNumId w:val="40"/>
    <w:lvlOverride w:ilvl="0"/>
    <w:lvlOverride w:ilvl="1"/>
    <w:lvlOverride w:ilvl="2"/>
    <w:lvlOverride w:ilvl="3"/>
    <w:lvlOverride w:ilvl="4"/>
    <w:lvlOverride w:ilvl="5"/>
    <w:lvlOverride w:ilvl="6"/>
    <w:lvlOverride w:ilvl="7"/>
    <w:lvlOverride w:ilvl="8"/>
  </w:num>
  <w:num w:numId="53">
    <w:abstractNumId w:val="13"/>
    <w:lvlOverride w:ilvl="0"/>
    <w:lvlOverride w:ilvl="1"/>
    <w:lvlOverride w:ilvl="2"/>
    <w:lvlOverride w:ilvl="3"/>
    <w:lvlOverride w:ilvl="4"/>
    <w:lvlOverride w:ilvl="5"/>
    <w:lvlOverride w:ilvl="6"/>
    <w:lvlOverride w:ilvl="7"/>
    <w:lvlOverride w:ilvl="8"/>
  </w:num>
  <w:num w:numId="54">
    <w:abstractNumId w:val="46"/>
    <w:lvlOverride w:ilvl="0"/>
    <w:lvlOverride w:ilvl="1"/>
    <w:lvlOverride w:ilvl="2"/>
    <w:lvlOverride w:ilvl="3"/>
    <w:lvlOverride w:ilvl="4"/>
    <w:lvlOverride w:ilvl="5"/>
    <w:lvlOverride w:ilvl="6"/>
    <w:lvlOverride w:ilvl="7"/>
    <w:lvlOverride w:ilvl="8"/>
  </w:num>
  <w:num w:numId="55">
    <w:abstractNumId w:val="58"/>
    <w:lvlOverride w:ilvl="0"/>
    <w:lvlOverride w:ilvl="1"/>
    <w:lvlOverride w:ilvl="2"/>
    <w:lvlOverride w:ilvl="3"/>
    <w:lvlOverride w:ilvl="4"/>
    <w:lvlOverride w:ilvl="5"/>
    <w:lvlOverride w:ilvl="6"/>
    <w:lvlOverride w:ilvl="7"/>
    <w:lvlOverride w:ilvl="8"/>
  </w:num>
  <w:num w:numId="56">
    <w:abstractNumId w:val="56"/>
    <w:lvlOverride w:ilvl="0"/>
    <w:lvlOverride w:ilvl="1"/>
    <w:lvlOverride w:ilvl="2"/>
    <w:lvlOverride w:ilvl="3"/>
    <w:lvlOverride w:ilvl="4"/>
    <w:lvlOverride w:ilvl="5"/>
    <w:lvlOverride w:ilvl="6"/>
    <w:lvlOverride w:ilvl="7"/>
    <w:lvlOverride w:ilvl="8"/>
  </w:num>
  <w:num w:numId="57">
    <w:abstractNumId w:val="63"/>
    <w:lvlOverride w:ilvl="0"/>
    <w:lvlOverride w:ilvl="1"/>
    <w:lvlOverride w:ilvl="2"/>
    <w:lvlOverride w:ilvl="3"/>
    <w:lvlOverride w:ilvl="4"/>
    <w:lvlOverride w:ilvl="5"/>
    <w:lvlOverride w:ilvl="6"/>
    <w:lvlOverride w:ilvl="7"/>
    <w:lvlOverride w:ilvl="8"/>
  </w:num>
  <w:num w:numId="58">
    <w:abstractNumId w:val="19"/>
    <w:lvlOverride w:ilvl="0"/>
    <w:lvlOverride w:ilvl="1"/>
    <w:lvlOverride w:ilvl="2"/>
    <w:lvlOverride w:ilvl="3"/>
    <w:lvlOverride w:ilvl="4"/>
    <w:lvlOverride w:ilvl="5"/>
    <w:lvlOverride w:ilvl="6"/>
    <w:lvlOverride w:ilvl="7"/>
    <w:lvlOverride w:ilvl="8"/>
  </w:num>
  <w:num w:numId="59">
    <w:abstractNumId w:val="48"/>
    <w:lvlOverride w:ilvl="0"/>
    <w:lvlOverride w:ilvl="1"/>
    <w:lvlOverride w:ilvl="2"/>
    <w:lvlOverride w:ilvl="3"/>
    <w:lvlOverride w:ilvl="4"/>
    <w:lvlOverride w:ilvl="5"/>
    <w:lvlOverride w:ilvl="6"/>
    <w:lvlOverride w:ilvl="7"/>
    <w:lvlOverride w:ilvl="8"/>
  </w:num>
  <w:num w:numId="60">
    <w:abstractNumId w:val="47"/>
    <w:lvlOverride w:ilvl="0"/>
    <w:lvlOverride w:ilvl="1"/>
    <w:lvlOverride w:ilvl="2"/>
    <w:lvlOverride w:ilvl="3"/>
    <w:lvlOverride w:ilvl="4"/>
    <w:lvlOverride w:ilvl="5"/>
    <w:lvlOverride w:ilvl="6"/>
    <w:lvlOverride w:ilvl="7"/>
    <w:lvlOverride w:ilvl="8"/>
  </w:num>
  <w:num w:numId="61">
    <w:abstractNumId w:val="16"/>
    <w:lvlOverride w:ilvl="0"/>
    <w:lvlOverride w:ilvl="1"/>
    <w:lvlOverride w:ilvl="2"/>
    <w:lvlOverride w:ilvl="3"/>
    <w:lvlOverride w:ilvl="4"/>
    <w:lvlOverride w:ilvl="5"/>
    <w:lvlOverride w:ilvl="6"/>
    <w:lvlOverride w:ilvl="7"/>
    <w:lvlOverride w:ilvl="8"/>
  </w:num>
  <w:num w:numId="62">
    <w:abstractNumId w:val="9"/>
    <w:lvlOverride w:ilvl="0"/>
    <w:lvlOverride w:ilvl="1"/>
    <w:lvlOverride w:ilvl="2"/>
    <w:lvlOverride w:ilvl="3"/>
    <w:lvlOverride w:ilvl="4"/>
    <w:lvlOverride w:ilvl="5"/>
    <w:lvlOverride w:ilvl="6"/>
    <w:lvlOverride w:ilvl="7"/>
    <w:lvlOverride w:ilvl="8"/>
  </w:num>
  <w:num w:numId="63">
    <w:abstractNumId w:val="49"/>
    <w:lvlOverride w:ilvl="0"/>
    <w:lvlOverride w:ilvl="1"/>
    <w:lvlOverride w:ilvl="2"/>
    <w:lvlOverride w:ilvl="3"/>
    <w:lvlOverride w:ilvl="4"/>
    <w:lvlOverride w:ilvl="5"/>
    <w:lvlOverride w:ilvl="6"/>
    <w:lvlOverride w:ilvl="7"/>
    <w:lvlOverride w:ilvl="8"/>
  </w:num>
  <w:num w:numId="6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58"/>
    <w:rsid w:val="000222DD"/>
    <w:rsid w:val="0003637F"/>
    <w:rsid w:val="00060A02"/>
    <w:rsid w:val="000867DA"/>
    <w:rsid w:val="00182DE9"/>
    <w:rsid w:val="00196794"/>
    <w:rsid w:val="001B5E28"/>
    <w:rsid w:val="001E2F8D"/>
    <w:rsid w:val="00217A5D"/>
    <w:rsid w:val="002804D4"/>
    <w:rsid w:val="003129BE"/>
    <w:rsid w:val="00332858"/>
    <w:rsid w:val="00382235"/>
    <w:rsid w:val="003D75FE"/>
    <w:rsid w:val="00427840"/>
    <w:rsid w:val="00455022"/>
    <w:rsid w:val="004B0296"/>
    <w:rsid w:val="004F4AE4"/>
    <w:rsid w:val="0052478A"/>
    <w:rsid w:val="005C4E1B"/>
    <w:rsid w:val="0061106C"/>
    <w:rsid w:val="006C0117"/>
    <w:rsid w:val="00715ECF"/>
    <w:rsid w:val="007D4C51"/>
    <w:rsid w:val="00814BA9"/>
    <w:rsid w:val="00891AEC"/>
    <w:rsid w:val="009136BD"/>
    <w:rsid w:val="00917305"/>
    <w:rsid w:val="009D2365"/>
    <w:rsid w:val="00B00645"/>
    <w:rsid w:val="00B22F79"/>
    <w:rsid w:val="00B549AE"/>
    <w:rsid w:val="00C04D29"/>
    <w:rsid w:val="00C735AF"/>
    <w:rsid w:val="00CB592A"/>
    <w:rsid w:val="00DB5417"/>
    <w:rsid w:val="00DC1C02"/>
    <w:rsid w:val="00E0675C"/>
    <w:rsid w:val="00E2035E"/>
    <w:rsid w:val="00ED5B40"/>
    <w:rsid w:val="00F02E77"/>
    <w:rsid w:val="00F2740A"/>
    <w:rsid w:val="00F528D7"/>
    <w:rsid w:val="00F5769F"/>
    <w:rsid w:val="00FA5A03"/>
    <w:rsid w:val="00FF7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32858"/>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332858"/>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332858"/>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332858"/>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332858"/>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332858"/>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332858"/>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332858"/>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332858"/>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2858"/>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332858"/>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32858"/>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332858"/>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32858"/>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332858"/>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332858"/>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332858"/>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332858"/>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332858"/>
  </w:style>
  <w:style w:type="character" w:styleId="Nmerodepgina">
    <w:name w:val="page number"/>
    <w:basedOn w:val="Fontepargpadro"/>
    <w:rsid w:val="00332858"/>
  </w:style>
  <w:style w:type="paragraph" w:styleId="Rodap">
    <w:name w:val="footer"/>
    <w:basedOn w:val="Normal"/>
    <w:link w:val="RodapChar"/>
    <w:rsid w:val="00332858"/>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332858"/>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332858"/>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332858"/>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332858"/>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332858"/>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32858"/>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332858"/>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32858"/>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332858"/>
    <w:rPr>
      <w:rFonts w:ascii="Times New Roman" w:eastAsia="Times New Roman" w:hAnsi="Times New Roman" w:cs="Times New Roman"/>
      <w:sz w:val="20"/>
      <w:szCs w:val="20"/>
      <w:lang w:eastAsia="pt-BR"/>
    </w:rPr>
  </w:style>
  <w:style w:type="paragraph" w:customStyle="1" w:styleId="PADRAO">
    <w:name w:val="PADRAO"/>
    <w:basedOn w:val="Normal"/>
    <w:rsid w:val="00332858"/>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332858"/>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332858"/>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332858"/>
    <w:rPr>
      <w:rFonts w:ascii="Courier New" w:eastAsia="Times New Roman" w:hAnsi="Courier New" w:cs="Times New Roman"/>
      <w:color w:val="000000"/>
      <w:sz w:val="20"/>
      <w:szCs w:val="20"/>
      <w:lang w:eastAsia="pt-BR"/>
    </w:rPr>
  </w:style>
  <w:style w:type="paragraph" w:customStyle="1" w:styleId="Padro">
    <w:name w:val="Padrão"/>
    <w:rsid w:val="00332858"/>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332858"/>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332858"/>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332858"/>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332858"/>
    <w:rPr>
      <w:rFonts w:ascii="Times New Roman" w:eastAsia="Times New Roman" w:hAnsi="Times New Roman" w:cs="Times New Roman"/>
      <w:sz w:val="20"/>
      <w:szCs w:val="20"/>
      <w:lang w:eastAsia="pt-BR"/>
    </w:rPr>
  </w:style>
  <w:style w:type="table" w:styleId="Tabelacomgrade">
    <w:name w:val="Table Grid"/>
    <w:basedOn w:val="Tabelanormal"/>
    <w:rsid w:val="003328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332858"/>
    <w:rPr>
      <w:b/>
      <w:bCs/>
    </w:rPr>
  </w:style>
  <w:style w:type="character" w:customStyle="1" w:styleId="CharChar1">
    <w:name w:val="Char Char1"/>
    <w:basedOn w:val="Fontepargpadro"/>
    <w:locked/>
    <w:rsid w:val="00332858"/>
    <w:rPr>
      <w:b/>
      <w:bCs/>
      <w:color w:val="000000"/>
      <w:sz w:val="24"/>
      <w:szCs w:val="24"/>
      <w:lang w:val="pt-BR" w:eastAsia="pt-BR" w:bidi="ar-SA"/>
    </w:rPr>
  </w:style>
  <w:style w:type="paragraph" w:styleId="SemEspaamento">
    <w:name w:val="No Spacing"/>
    <w:uiPriority w:val="1"/>
    <w:qFormat/>
    <w:rsid w:val="00332858"/>
    <w:pPr>
      <w:spacing w:after="0" w:line="240" w:lineRule="auto"/>
    </w:pPr>
    <w:rPr>
      <w:rFonts w:ascii="Calibri" w:eastAsia="Calibri" w:hAnsi="Calibri" w:cs="Times New Roman"/>
    </w:rPr>
  </w:style>
  <w:style w:type="paragraph" w:styleId="PargrafodaLista">
    <w:name w:val="List Paragraph"/>
    <w:aliases w:val="Parágrafo da Lista11,Subtítulo Projeto Básico,Parágrafo da Lista111,List Paragraph1"/>
    <w:basedOn w:val="Normal"/>
    <w:uiPriority w:val="34"/>
    <w:qFormat/>
    <w:rsid w:val="00332858"/>
    <w:pPr>
      <w:ind w:left="720"/>
      <w:contextualSpacing/>
    </w:pPr>
    <w:rPr>
      <w:rFonts w:eastAsia="Times New Roman"/>
      <w:szCs w:val="20"/>
      <w:lang w:eastAsia="pt-BR"/>
    </w:rPr>
  </w:style>
  <w:style w:type="paragraph" w:customStyle="1" w:styleId="Default">
    <w:name w:val="Default"/>
    <w:rsid w:val="0033285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3328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2858"/>
    <w:rPr>
      <w:rFonts w:ascii="Tahoma" w:hAnsi="Tahoma" w:cs="Tahoma"/>
      <w:sz w:val="16"/>
      <w:szCs w:val="16"/>
    </w:rPr>
  </w:style>
  <w:style w:type="paragraph" w:customStyle="1" w:styleId="WW-Textosimples">
    <w:name w:val="WW-Texto simples"/>
    <w:basedOn w:val="Normal"/>
    <w:rsid w:val="004F4AE4"/>
    <w:pPr>
      <w:suppressAutoHyphens/>
      <w:spacing w:after="0" w:line="240" w:lineRule="auto"/>
    </w:pPr>
    <w:rPr>
      <w:rFonts w:ascii="Courier New" w:eastAsia="Times New Roman" w:hAnsi="Courier New" w:cs="Courier New"/>
      <w:szCs w:val="20"/>
      <w:lang w:eastAsia="zh-CN"/>
    </w:rPr>
  </w:style>
  <w:style w:type="paragraph" w:customStyle="1" w:styleId="ParagraphStyle">
    <w:name w:val="Paragraph Style"/>
    <w:rsid w:val="005C4E1B"/>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extosemFormataoChar1">
    <w:name w:val="Texto sem Formatação Char1"/>
    <w:semiHidden/>
    <w:locked/>
    <w:rsid w:val="005C4E1B"/>
    <w:rPr>
      <w:rFonts w:ascii="Courier New" w:eastAsia="Times New Roman" w:hAnsi="Courier New" w:cs="Times New Roman"/>
      <w:sz w:val="20"/>
      <w:szCs w:val="20"/>
      <w:lang w:val="x-none" w:eastAsia="x-none"/>
    </w:rPr>
  </w:style>
  <w:style w:type="paragraph" w:customStyle="1" w:styleId="gmail-msolistparagraph">
    <w:name w:val="gmail-msolistparagraph"/>
    <w:basedOn w:val="Normal"/>
    <w:rsid w:val="00182DE9"/>
    <w:pPr>
      <w:spacing w:before="100" w:beforeAutospacing="1" w:after="100" w:afterAutospacing="1" w:line="240" w:lineRule="auto"/>
    </w:pPr>
    <w:rPr>
      <w:rFonts w:ascii="Calibri" w:eastAsia="Calibri" w:hAnsi="Calibri" w:cs="Calibri"/>
      <w:sz w:val="22"/>
      <w:lang w:eastAsia="pt-BR"/>
    </w:rPr>
  </w:style>
  <w:style w:type="paragraph" w:customStyle="1" w:styleId="Standard">
    <w:name w:val="Standard"/>
    <w:rsid w:val="00182DE9"/>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32858"/>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332858"/>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332858"/>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332858"/>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332858"/>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332858"/>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332858"/>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332858"/>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332858"/>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2858"/>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332858"/>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32858"/>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332858"/>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32858"/>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332858"/>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332858"/>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332858"/>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332858"/>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332858"/>
  </w:style>
  <w:style w:type="character" w:styleId="Nmerodepgina">
    <w:name w:val="page number"/>
    <w:basedOn w:val="Fontepargpadro"/>
    <w:rsid w:val="00332858"/>
  </w:style>
  <w:style w:type="paragraph" w:styleId="Rodap">
    <w:name w:val="footer"/>
    <w:basedOn w:val="Normal"/>
    <w:link w:val="RodapChar"/>
    <w:rsid w:val="00332858"/>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332858"/>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332858"/>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332858"/>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332858"/>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332858"/>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32858"/>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332858"/>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32858"/>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332858"/>
    <w:rPr>
      <w:rFonts w:ascii="Times New Roman" w:eastAsia="Times New Roman" w:hAnsi="Times New Roman" w:cs="Times New Roman"/>
      <w:sz w:val="20"/>
      <w:szCs w:val="20"/>
      <w:lang w:eastAsia="pt-BR"/>
    </w:rPr>
  </w:style>
  <w:style w:type="paragraph" w:customStyle="1" w:styleId="PADRAO">
    <w:name w:val="PADRAO"/>
    <w:basedOn w:val="Normal"/>
    <w:rsid w:val="00332858"/>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332858"/>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332858"/>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332858"/>
    <w:rPr>
      <w:rFonts w:ascii="Courier New" w:eastAsia="Times New Roman" w:hAnsi="Courier New" w:cs="Times New Roman"/>
      <w:color w:val="000000"/>
      <w:sz w:val="20"/>
      <w:szCs w:val="20"/>
      <w:lang w:eastAsia="pt-BR"/>
    </w:rPr>
  </w:style>
  <w:style w:type="paragraph" w:customStyle="1" w:styleId="Padro">
    <w:name w:val="Padrão"/>
    <w:rsid w:val="00332858"/>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332858"/>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332858"/>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332858"/>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332858"/>
    <w:rPr>
      <w:rFonts w:ascii="Times New Roman" w:eastAsia="Times New Roman" w:hAnsi="Times New Roman" w:cs="Times New Roman"/>
      <w:sz w:val="20"/>
      <w:szCs w:val="20"/>
      <w:lang w:eastAsia="pt-BR"/>
    </w:rPr>
  </w:style>
  <w:style w:type="table" w:styleId="Tabelacomgrade">
    <w:name w:val="Table Grid"/>
    <w:basedOn w:val="Tabelanormal"/>
    <w:rsid w:val="003328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332858"/>
    <w:rPr>
      <w:b/>
      <w:bCs/>
    </w:rPr>
  </w:style>
  <w:style w:type="character" w:customStyle="1" w:styleId="CharChar1">
    <w:name w:val="Char Char1"/>
    <w:basedOn w:val="Fontepargpadro"/>
    <w:locked/>
    <w:rsid w:val="00332858"/>
    <w:rPr>
      <w:b/>
      <w:bCs/>
      <w:color w:val="000000"/>
      <w:sz w:val="24"/>
      <w:szCs w:val="24"/>
      <w:lang w:val="pt-BR" w:eastAsia="pt-BR" w:bidi="ar-SA"/>
    </w:rPr>
  </w:style>
  <w:style w:type="paragraph" w:styleId="SemEspaamento">
    <w:name w:val="No Spacing"/>
    <w:uiPriority w:val="1"/>
    <w:qFormat/>
    <w:rsid w:val="00332858"/>
    <w:pPr>
      <w:spacing w:after="0" w:line="240" w:lineRule="auto"/>
    </w:pPr>
    <w:rPr>
      <w:rFonts w:ascii="Calibri" w:eastAsia="Calibri" w:hAnsi="Calibri" w:cs="Times New Roman"/>
    </w:rPr>
  </w:style>
  <w:style w:type="paragraph" w:styleId="PargrafodaLista">
    <w:name w:val="List Paragraph"/>
    <w:aliases w:val="Parágrafo da Lista11,Subtítulo Projeto Básico,Parágrafo da Lista111,List Paragraph1"/>
    <w:basedOn w:val="Normal"/>
    <w:uiPriority w:val="34"/>
    <w:qFormat/>
    <w:rsid w:val="00332858"/>
    <w:pPr>
      <w:ind w:left="720"/>
      <w:contextualSpacing/>
    </w:pPr>
    <w:rPr>
      <w:rFonts w:eastAsia="Times New Roman"/>
      <w:szCs w:val="20"/>
      <w:lang w:eastAsia="pt-BR"/>
    </w:rPr>
  </w:style>
  <w:style w:type="paragraph" w:customStyle="1" w:styleId="Default">
    <w:name w:val="Default"/>
    <w:rsid w:val="0033285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3328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2858"/>
    <w:rPr>
      <w:rFonts w:ascii="Tahoma" w:hAnsi="Tahoma" w:cs="Tahoma"/>
      <w:sz w:val="16"/>
      <w:szCs w:val="16"/>
    </w:rPr>
  </w:style>
  <w:style w:type="paragraph" w:customStyle="1" w:styleId="WW-Textosimples">
    <w:name w:val="WW-Texto simples"/>
    <w:basedOn w:val="Normal"/>
    <w:rsid w:val="004F4AE4"/>
    <w:pPr>
      <w:suppressAutoHyphens/>
      <w:spacing w:after="0" w:line="240" w:lineRule="auto"/>
    </w:pPr>
    <w:rPr>
      <w:rFonts w:ascii="Courier New" w:eastAsia="Times New Roman" w:hAnsi="Courier New" w:cs="Courier New"/>
      <w:szCs w:val="20"/>
      <w:lang w:eastAsia="zh-CN"/>
    </w:rPr>
  </w:style>
  <w:style w:type="paragraph" w:customStyle="1" w:styleId="ParagraphStyle">
    <w:name w:val="Paragraph Style"/>
    <w:rsid w:val="005C4E1B"/>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extosemFormataoChar1">
    <w:name w:val="Texto sem Formatação Char1"/>
    <w:semiHidden/>
    <w:locked/>
    <w:rsid w:val="005C4E1B"/>
    <w:rPr>
      <w:rFonts w:ascii="Courier New" w:eastAsia="Times New Roman" w:hAnsi="Courier New" w:cs="Times New Roman"/>
      <w:sz w:val="20"/>
      <w:szCs w:val="20"/>
      <w:lang w:val="x-none" w:eastAsia="x-none"/>
    </w:rPr>
  </w:style>
  <w:style w:type="paragraph" w:customStyle="1" w:styleId="gmail-msolistparagraph">
    <w:name w:val="gmail-msolistparagraph"/>
    <w:basedOn w:val="Normal"/>
    <w:rsid w:val="00182DE9"/>
    <w:pPr>
      <w:spacing w:before="100" w:beforeAutospacing="1" w:after="100" w:afterAutospacing="1" w:line="240" w:lineRule="auto"/>
    </w:pPr>
    <w:rPr>
      <w:rFonts w:ascii="Calibri" w:eastAsia="Calibri" w:hAnsi="Calibri" w:cs="Calibri"/>
      <w:sz w:val="22"/>
      <w:lang w:eastAsia="pt-BR"/>
    </w:rPr>
  </w:style>
  <w:style w:type="paragraph" w:customStyle="1" w:styleId="Standard">
    <w:name w:val="Standard"/>
    <w:rsid w:val="00182DE9"/>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0845">
      <w:bodyDiv w:val="1"/>
      <w:marLeft w:val="0"/>
      <w:marRight w:val="0"/>
      <w:marTop w:val="0"/>
      <w:marBottom w:val="0"/>
      <w:divBdr>
        <w:top w:val="none" w:sz="0" w:space="0" w:color="auto"/>
        <w:left w:val="none" w:sz="0" w:space="0" w:color="auto"/>
        <w:bottom w:val="none" w:sz="0" w:space="0" w:color="auto"/>
        <w:right w:val="none" w:sz="0" w:space="0" w:color="auto"/>
      </w:divBdr>
    </w:div>
    <w:div w:id="426002978">
      <w:bodyDiv w:val="1"/>
      <w:marLeft w:val="0"/>
      <w:marRight w:val="0"/>
      <w:marTop w:val="0"/>
      <w:marBottom w:val="0"/>
      <w:divBdr>
        <w:top w:val="none" w:sz="0" w:space="0" w:color="auto"/>
        <w:left w:val="none" w:sz="0" w:space="0" w:color="auto"/>
        <w:bottom w:val="none" w:sz="0" w:space="0" w:color="auto"/>
        <w:right w:val="none" w:sz="0" w:space="0" w:color="auto"/>
      </w:divBdr>
    </w:div>
    <w:div w:id="486021231">
      <w:bodyDiv w:val="1"/>
      <w:marLeft w:val="0"/>
      <w:marRight w:val="0"/>
      <w:marTop w:val="0"/>
      <w:marBottom w:val="0"/>
      <w:divBdr>
        <w:top w:val="none" w:sz="0" w:space="0" w:color="auto"/>
        <w:left w:val="none" w:sz="0" w:space="0" w:color="auto"/>
        <w:bottom w:val="none" w:sz="0" w:space="0" w:color="auto"/>
        <w:right w:val="none" w:sz="0" w:space="0" w:color="auto"/>
      </w:divBdr>
    </w:div>
    <w:div w:id="526526302">
      <w:bodyDiv w:val="1"/>
      <w:marLeft w:val="0"/>
      <w:marRight w:val="0"/>
      <w:marTop w:val="0"/>
      <w:marBottom w:val="0"/>
      <w:divBdr>
        <w:top w:val="none" w:sz="0" w:space="0" w:color="auto"/>
        <w:left w:val="none" w:sz="0" w:space="0" w:color="auto"/>
        <w:bottom w:val="none" w:sz="0" w:space="0" w:color="auto"/>
        <w:right w:val="none" w:sz="0" w:space="0" w:color="auto"/>
      </w:divBdr>
    </w:div>
    <w:div w:id="555510301">
      <w:bodyDiv w:val="1"/>
      <w:marLeft w:val="0"/>
      <w:marRight w:val="0"/>
      <w:marTop w:val="0"/>
      <w:marBottom w:val="0"/>
      <w:divBdr>
        <w:top w:val="none" w:sz="0" w:space="0" w:color="auto"/>
        <w:left w:val="none" w:sz="0" w:space="0" w:color="auto"/>
        <w:bottom w:val="none" w:sz="0" w:space="0" w:color="auto"/>
        <w:right w:val="none" w:sz="0" w:space="0" w:color="auto"/>
      </w:divBdr>
    </w:div>
    <w:div w:id="577713434">
      <w:bodyDiv w:val="1"/>
      <w:marLeft w:val="0"/>
      <w:marRight w:val="0"/>
      <w:marTop w:val="0"/>
      <w:marBottom w:val="0"/>
      <w:divBdr>
        <w:top w:val="none" w:sz="0" w:space="0" w:color="auto"/>
        <w:left w:val="none" w:sz="0" w:space="0" w:color="auto"/>
        <w:bottom w:val="none" w:sz="0" w:space="0" w:color="auto"/>
        <w:right w:val="none" w:sz="0" w:space="0" w:color="auto"/>
      </w:divBdr>
    </w:div>
    <w:div w:id="923076043">
      <w:bodyDiv w:val="1"/>
      <w:marLeft w:val="0"/>
      <w:marRight w:val="0"/>
      <w:marTop w:val="0"/>
      <w:marBottom w:val="0"/>
      <w:divBdr>
        <w:top w:val="none" w:sz="0" w:space="0" w:color="auto"/>
        <w:left w:val="none" w:sz="0" w:space="0" w:color="auto"/>
        <w:bottom w:val="none" w:sz="0" w:space="0" w:color="auto"/>
        <w:right w:val="none" w:sz="0" w:space="0" w:color="auto"/>
      </w:divBdr>
    </w:div>
    <w:div w:id="1396316779">
      <w:bodyDiv w:val="1"/>
      <w:marLeft w:val="0"/>
      <w:marRight w:val="0"/>
      <w:marTop w:val="0"/>
      <w:marBottom w:val="0"/>
      <w:divBdr>
        <w:top w:val="none" w:sz="0" w:space="0" w:color="auto"/>
        <w:left w:val="none" w:sz="0" w:space="0" w:color="auto"/>
        <w:bottom w:val="none" w:sz="0" w:space="0" w:color="auto"/>
        <w:right w:val="none" w:sz="0" w:space="0" w:color="auto"/>
      </w:divBdr>
    </w:div>
    <w:div w:id="1462379268">
      <w:bodyDiv w:val="1"/>
      <w:marLeft w:val="0"/>
      <w:marRight w:val="0"/>
      <w:marTop w:val="0"/>
      <w:marBottom w:val="0"/>
      <w:divBdr>
        <w:top w:val="none" w:sz="0" w:space="0" w:color="auto"/>
        <w:left w:val="none" w:sz="0" w:space="0" w:color="auto"/>
        <w:bottom w:val="none" w:sz="0" w:space="0" w:color="auto"/>
        <w:right w:val="none" w:sz="0" w:space="0" w:color="auto"/>
      </w:divBdr>
    </w:div>
    <w:div w:id="1467039824">
      <w:bodyDiv w:val="1"/>
      <w:marLeft w:val="0"/>
      <w:marRight w:val="0"/>
      <w:marTop w:val="0"/>
      <w:marBottom w:val="0"/>
      <w:divBdr>
        <w:top w:val="none" w:sz="0" w:space="0" w:color="auto"/>
        <w:left w:val="none" w:sz="0" w:space="0" w:color="auto"/>
        <w:bottom w:val="none" w:sz="0" w:space="0" w:color="auto"/>
        <w:right w:val="none" w:sz="0" w:space="0" w:color="auto"/>
      </w:divBdr>
    </w:div>
    <w:div w:id="1803427816">
      <w:bodyDiv w:val="1"/>
      <w:marLeft w:val="0"/>
      <w:marRight w:val="0"/>
      <w:marTop w:val="0"/>
      <w:marBottom w:val="0"/>
      <w:divBdr>
        <w:top w:val="none" w:sz="0" w:space="0" w:color="auto"/>
        <w:left w:val="none" w:sz="0" w:space="0" w:color="auto"/>
        <w:bottom w:val="none" w:sz="0" w:space="0" w:color="auto"/>
        <w:right w:val="none" w:sz="0" w:space="0" w:color="auto"/>
      </w:divBdr>
    </w:div>
    <w:div w:id="1919514263">
      <w:bodyDiv w:val="1"/>
      <w:marLeft w:val="0"/>
      <w:marRight w:val="0"/>
      <w:marTop w:val="0"/>
      <w:marBottom w:val="0"/>
      <w:divBdr>
        <w:top w:val="none" w:sz="0" w:space="0" w:color="auto"/>
        <w:left w:val="none" w:sz="0" w:space="0" w:color="auto"/>
        <w:bottom w:val="none" w:sz="0" w:space="0" w:color="auto"/>
        <w:right w:val="none" w:sz="0" w:space="0" w:color="auto"/>
      </w:divBdr>
    </w:div>
    <w:div w:id="19864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845A-971F-4EFB-AE9D-0EA2725B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200</Pages>
  <Words>105562</Words>
  <Characters>570040</Characters>
  <Application>Microsoft Office Word</Application>
  <DocSecurity>0</DocSecurity>
  <Lines>4750</Lines>
  <Paragraphs>1348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18</cp:revision>
  <cp:lastPrinted>2019-11-26T17:42:00Z</cp:lastPrinted>
  <dcterms:created xsi:type="dcterms:W3CDTF">2019-11-25T19:35:00Z</dcterms:created>
  <dcterms:modified xsi:type="dcterms:W3CDTF">2019-11-26T18:14:00Z</dcterms:modified>
</cp:coreProperties>
</file>