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36" w:rsidRDefault="004F3936" w:rsidP="004F393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4F3936" w:rsidRDefault="004F3936" w:rsidP="004F393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4F3936" w:rsidRDefault="004F3936" w:rsidP="004F393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4F3936" w:rsidRPr="00246085" w:rsidRDefault="004F3936" w:rsidP="004F393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2460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4F3936" w:rsidRPr="00246085" w:rsidRDefault="004F3936" w:rsidP="004F393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2460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91</w:t>
      </w:r>
      <w:r w:rsidRPr="002460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4F3936" w:rsidRDefault="004F3936" w:rsidP="004F393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proofErr w:type="gramStart"/>
      <w:r w:rsidRPr="002460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</w:t>
      </w:r>
      <w:proofErr w:type="gramEnd"/>
      <w:r w:rsidRPr="002460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37</w:t>
      </w:r>
      <w:r w:rsidRPr="002460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24608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4F3936" w:rsidRDefault="004F3936" w:rsidP="004F393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4F3936" w:rsidRPr="00246085" w:rsidRDefault="004F3936" w:rsidP="004F393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4F3936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sz w:val="22"/>
          <w:szCs w:val="20"/>
          <w:lang w:eastAsia="pt-BR"/>
        </w:rPr>
        <w:t xml:space="preserve">Às </w:t>
      </w:r>
      <w:proofErr w:type="gramStart"/>
      <w:r>
        <w:rPr>
          <w:rFonts w:ascii="Arial" w:eastAsia="Times New Roman" w:hAnsi="Arial" w:cs="Arial"/>
          <w:sz w:val="22"/>
          <w:szCs w:val="20"/>
          <w:lang w:eastAsia="pt-BR"/>
        </w:rPr>
        <w:t>08:30</w:t>
      </w:r>
      <w:proofErr w:type="gramEnd"/>
      <w:r w:rsidRPr="00246085">
        <w:rPr>
          <w:rFonts w:ascii="Arial" w:eastAsia="Times New Roman" w:hAnsi="Arial" w:cs="Arial"/>
          <w:sz w:val="22"/>
          <w:szCs w:val="20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szCs w:val="20"/>
          <w:lang w:eastAsia="pt-BR"/>
        </w:rPr>
        <w:t>06 de dezembro de 2019</w:t>
      </w:r>
      <w:r w:rsidRPr="00246085">
        <w:rPr>
          <w:rFonts w:ascii="Arial" w:eastAsia="Times New Roman" w:hAnsi="Arial" w:cs="Arial"/>
          <w:sz w:val="22"/>
          <w:szCs w:val="20"/>
          <w:lang w:eastAsia="pt-BR"/>
        </w:rPr>
        <w:t xml:space="preserve">, </w:t>
      </w:r>
      <w:r w:rsidRPr="00246085">
        <w:rPr>
          <w:rFonts w:ascii="Arial" w:eastAsia="Times New Roman" w:hAnsi="Arial" w:cs="Arial"/>
          <w:sz w:val="24"/>
          <w:szCs w:val="24"/>
          <w:lang w:eastAsia="pt-BR"/>
        </w:rPr>
        <w:t>reuniu-se a Pregoeira Municipal, Sra. CRISTIANE ROTTAVA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BUSATTO</w:t>
      </w:r>
      <w:r w:rsidRPr="00246085">
        <w:rPr>
          <w:rFonts w:ascii="Arial" w:eastAsia="Times New Roman" w:hAnsi="Arial" w:cs="Arial"/>
          <w:sz w:val="24"/>
          <w:szCs w:val="24"/>
          <w:lang w:eastAsia="pt-BR"/>
        </w:rPr>
        <w:t xml:space="preserve">, juntamente com sua Equipe de Apoio formada pelos integrantes: </w:t>
      </w:r>
      <w:r w:rsidRPr="00246085">
        <w:rPr>
          <w:rFonts w:ascii="Arial" w:eastAsia="Times New Roman" w:hAnsi="Arial" w:cs="Arial"/>
          <w:sz w:val="22"/>
          <w:lang w:eastAsia="pt-BR"/>
        </w:rPr>
        <w:t xml:space="preserve">JULIANA CELLA,  NEILA MARIA ZUCCO e </w:t>
      </w:r>
      <w:r>
        <w:rPr>
          <w:rFonts w:ascii="Arial" w:eastAsia="Times New Roman" w:hAnsi="Arial" w:cs="Arial"/>
          <w:sz w:val="22"/>
          <w:lang w:eastAsia="pt-BR"/>
        </w:rPr>
        <w:t>KÁTIA REGNA TESSARO CASSOL</w:t>
      </w:r>
      <w:r w:rsidRPr="00246085">
        <w:rPr>
          <w:rFonts w:ascii="Arial" w:eastAsia="Times New Roman" w:hAnsi="Arial" w:cs="Arial"/>
          <w:sz w:val="24"/>
          <w:szCs w:val="24"/>
          <w:lang w:eastAsia="pt-BR"/>
        </w:rPr>
        <w:t xml:space="preserve">, no(a) Prefeitura do Município  de Águas Frias, para análise e julgamento de propostas referentes ao Processo Nº </w:t>
      </w:r>
      <w:r>
        <w:rPr>
          <w:rFonts w:ascii="Arial" w:eastAsia="Times New Roman" w:hAnsi="Arial" w:cs="Arial"/>
          <w:sz w:val="24"/>
          <w:szCs w:val="24"/>
          <w:lang w:eastAsia="pt-BR"/>
        </w:rPr>
        <w:t>91</w:t>
      </w:r>
      <w:r w:rsidRPr="00246085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2019</w:t>
      </w:r>
      <w:r w:rsidRPr="002460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6085">
        <w:rPr>
          <w:rFonts w:ascii="Arial" w:eastAsia="Times New Roman" w:hAnsi="Arial" w:cs="Arial"/>
          <w:sz w:val="22"/>
          <w:szCs w:val="20"/>
          <w:lang w:eastAsia="pt-BR"/>
        </w:rPr>
        <w:t xml:space="preserve">na modalidade </w:t>
      </w:r>
      <w:r>
        <w:rPr>
          <w:rFonts w:ascii="Arial" w:eastAsia="Times New Roman" w:hAnsi="Arial" w:cs="Arial"/>
          <w:sz w:val="22"/>
          <w:szCs w:val="20"/>
          <w:lang w:eastAsia="pt-BR"/>
        </w:rPr>
        <w:t>Pregão</w:t>
      </w:r>
      <w:r w:rsidRPr="00246085">
        <w:rPr>
          <w:rFonts w:ascii="Arial" w:eastAsia="Times New Roman" w:hAnsi="Arial" w:cs="Arial"/>
          <w:sz w:val="22"/>
          <w:szCs w:val="20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szCs w:val="20"/>
          <w:lang w:eastAsia="pt-BR"/>
        </w:rPr>
        <w:t>37</w:t>
      </w:r>
      <w:r w:rsidRPr="00246085">
        <w:rPr>
          <w:rFonts w:ascii="Arial" w:eastAsia="Times New Roman" w:hAnsi="Arial" w:cs="Arial"/>
          <w:sz w:val="22"/>
          <w:szCs w:val="20"/>
          <w:lang w:eastAsia="pt-BR"/>
        </w:rPr>
        <w:t>/</w:t>
      </w:r>
      <w:r>
        <w:rPr>
          <w:rFonts w:ascii="Arial" w:eastAsia="Times New Roman" w:hAnsi="Arial" w:cs="Arial"/>
          <w:sz w:val="22"/>
          <w:szCs w:val="20"/>
          <w:lang w:eastAsia="pt-BR"/>
        </w:rPr>
        <w:t>2019</w:t>
      </w:r>
      <w:r w:rsidRPr="00246085">
        <w:rPr>
          <w:rFonts w:ascii="Arial" w:eastAsia="Times New Roman" w:hAnsi="Arial" w:cs="Arial"/>
          <w:sz w:val="22"/>
          <w:szCs w:val="20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szCs w:val="20"/>
          <w:lang w:eastAsia="pt-BR"/>
        </w:rPr>
        <w:t>Menor preço - Global</w:t>
      </w:r>
      <w:r w:rsidRPr="00246085">
        <w:rPr>
          <w:rFonts w:ascii="Arial" w:eastAsia="Times New Roman" w:hAnsi="Arial" w:cs="Arial"/>
          <w:sz w:val="22"/>
          <w:szCs w:val="20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szCs w:val="20"/>
          <w:lang w:eastAsia="pt-BR"/>
        </w:rPr>
        <w:t>Contratação de Empresa Especializada do Ramos de Tecnologia da Informação para Implantação, Conversão de Dados, Manutenção, Treinamento e Suporte Técnico de um Sistema Integrado de Gestão Pública para o Executivo e o Legislativo Municipal, hospedado em Data Center, sem limitação de usuários, que garantam as alterações legais, corretivas e evolutivas no sistema, atendimento e suporte técnico para este sistema quando solicitado pela Município de Águas Frias –SC</w:t>
      </w:r>
      <w:r w:rsidRPr="00246085">
        <w:rPr>
          <w:rFonts w:ascii="Arial" w:eastAsia="Times New Roman" w:hAnsi="Arial" w:cs="Arial"/>
          <w:sz w:val="22"/>
          <w:szCs w:val="20"/>
          <w:lang w:eastAsia="pt-BR"/>
        </w:rPr>
        <w:t>.</w:t>
      </w: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46085">
        <w:rPr>
          <w:rFonts w:ascii="Arial" w:eastAsia="Times New Roman" w:hAnsi="Arial" w:cs="Arial"/>
          <w:sz w:val="24"/>
          <w:szCs w:val="24"/>
          <w:lang w:eastAsia="pt-BR"/>
        </w:rPr>
        <w:t xml:space="preserve">Dando início à sessão a Pregoeira Municipal procedeu </w:t>
      </w:r>
      <w:proofErr w:type="gramStart"/>
      <w:r w:rsidRPr="00246085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246085">
        <w:rPr>
          <w:rFonts w:ascii="Arial" w:eastAsia="Times New Roman" w:hAnsi="Arial" w:cs="Arial"/>
          <w:sz w:val="24"/>
          <w:szCs w:val="24"/>
          <w:lang w:eastAsia="pt-BR"/>
        </w:rPr>
        <w:t xml:space="preserve"> abertura dos envelopes, contendo as propostas de preços, apresentadas pelas empresas. As propostas de preços foram analisadas e devidamente rubricadas pelos representantes das proponentes presentes.</w:t>
      </w: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sz w:val="22"/>
          <w:szCs w:val="20"/>
          <w:lang w:eastAsia="pt-BR"/>
        </w:rPr>
        <w:t>Findas as etapas do presente pregão, a Pregoeira adjudicou os itens as empresas vencedoras, conforme tabela a seguir:</w:t>
      </w: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val="es-ES_tradnl" w:eastAsia="pt-BR"/>
        </w:rPr>
      </w:pPr>
    </w:p>
    <w:tbl>
      <w:tblPr>
        <w:tblW w:w="103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747"/>
        <w:gridCol w:w="567"/>
        <w:gridCol w:w="1418"/>
        <w:gridCol w:w="1419"/>
        <w:gridCol w:w="1661"/>
      </w:tblGrid>
      <w:tr w:rsidR="004F3936" w:rsidRPr="00246085" w:rsidTr="004F3936"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460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460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460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2460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460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460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460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661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460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4F3936" w:rsidRPr="00246085" w:rsidTr="004F3936">
        <w:tc>
          <w:tcPr>
            <w:tcW w:w="10348" w:type="dxa"/>
            <w:gridSpan w:val="8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EXECUTIVO </w:t>
            </w:r>
          </w:p>
        </w:tc>
      </w:tr>
    </w:tbl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3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709"/>
        <w:gridCol w:w="567"/>
        <w:gridCol w:w="1418"/>
        <w:gridCol w:w="1419"/>
        <w:gridCol w:w="1699"/>
      </w:tblGrid>
      <w:tr w:rsidR="004F3936" w:rsidRPr="00246085" w:rsidTr="004F3936"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Planejamento - PPA, LDO,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LOA</w:t>
            </w:r>
            <w:proofErr w:type="gramEnd"/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1.380,0000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66.240,0000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Contabilidade Pública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685,0000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32.880,0000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Tesouraria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22.080,0000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 de Responsabilidade Fiscal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22.080,0000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Prestação de Contas 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e-Sfinge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TCE/SC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22.080,0000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TECNOLOGIA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Transparência Pública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685,0000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32.880,0000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Patrimônio Público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530,0000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25.440,0000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Almoxarifado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12.000,0000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Frotas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22.080,0000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Licitações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530,0000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25.440,0000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Gestão Pessoal (folha de Pagamento, Segurança do Trabalho, Concursos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685,0000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32.880,0000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Gestão de Efetividade e Atos Legais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22.080,0000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E-Social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535,0000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25.680,0000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Portal do Servidor: Contracheques, Informes de Rendimentos, Atualização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Cadastral</w:t>
            </w:r>
            <w:proofErr w:type="gramEnd"/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9.600,0000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Protocolo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9.600,0000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Receitas Municipais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685,0000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32.880,0000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Atendimento ao Cidadão - (Guias, Extratos, Certidões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12.000,0000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Gestão do ISS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1.200,0000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57.600,0000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ITBI - Online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12.000,0000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Protesto de Certidões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Dívida Ativa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20.640,0000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Aplicativos de Mobilidade: Acesso a dados Financeiros, protocolo, RH, Mensageria 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Pesquisas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C14E85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C14E85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C14E85" w:rsidRPr="00246085" w:rsidTr="004F3936">
        <w:tc>
          <w:tcPr>
            <w:tcW w:w="567" w:type="dxa"/>
          </w:tcPr>
          <w:p w:rsidR="00C14E85" w:rsidRDefault="00C14E85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22</w:t>
            </w:r>
          </w:p>
        </w:tc>
        <w:tc>
          <w:tcPr>
            <w:tcW w:w="1843" w:type="dxa"/>
          </w:tcPr>
          <w:p w:rsidR="00C14E85" w:rsidRPr="00246085" w:rsidRDefault="00C14E85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Informações e Indicadores Gerenciais </w:t>
            </w:r>
          </w:p>
        </w:tc>
        <w:tc>
          <w:tcPr>
            <w:tcW w:w="2126" w:type="dxa"/>
          </w:tcPr>
          <w:p w:rsidR="00C14E85" w:rsidRPr="00246085" w:rsidRDefault="00C14E85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C14E85" w:rsidRPr="00246085" w:rsidRDefault="00C14E85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C14E85" w:rsidRPr="00246085" w:rsidRDefault="00C14E85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C14E85" w:rsidRPr="00246085" w:rsidRDefault="00C14E85" w:rsidP="00C14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C14E85" w:rsidRPr="00246085" w:rsidRDefault="00C14E85" w:rsidP="00C14E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C14E85" w:rsidRPr="00246085" w:rsidRDefault="00C14E85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Provimento Datacenter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3.000,0000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144.000,0000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Planejamento - PPA, LDO,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LOA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de Contabilidade Pública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implantação -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Tesouraria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Lei de Responsabilidade Fiscal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Prestação de Contas - e-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Sfinge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ao TCE /SC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Transparência Pública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Patrimônio Público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Almoxarifado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560,0000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560,0000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Frotas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Implantação -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Licitações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Implantação - Gestão Pessoal (Folha de Pagamento, Segurança do Trabalho, Concursos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Gestão da Efetividade e Atos Legais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Implantação - E-Social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37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Portal do Servidor: Contracheques, Informes de Rendimentos, Atualização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Cadastral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Protocolo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Receitas Municipais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Implantação - Atendimento ao Cidadão (Guias, Extratos, Certidões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Implantação - Gestão ISS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3.500,0000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3.500,0000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Instalação - ITBI - Online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1.050,0000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1.050,0000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Protesto Certidões Dívida Ativa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Aplicativo Mobilidade: Acesso a dados Financeiro, Protocolo, RH, Mensageria 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Pesquisas</w:t>
            </w:r>
            <w:proofErr w:type="gramEnd"/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Informações e Indicadores Gerenciais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Datacenter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5.800,0000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5.800,0000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Planejamento - PPA, LDO,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LOA</w:t>
            </w:r>
            <w:proofErr w:type="gramEnd"/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Treinamento - Contabilidade Pública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Tesouraria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TECNOLOGIA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50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Lei de Responsabilidade Fiscal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Prestação de Contas 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e-Sfinge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ao TCE/SC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Transparência Pública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Patrimônio Público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Almoxarifado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Frotas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Licitações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Treinamento - Gestão Pessoal (Folha de Pagamento, Segurança do Trabalho, Concursos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Gestão da Efetividade e Atos Legais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E-Social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Portal do Servidor: Contracheques, Informes de Rendimentos, Atualização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Cadastral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Protocolo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Treinamento - Receitas Municipais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Treinamento - Atendimento ao Cidadão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(Guias, Extratos, Certidões)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64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Treinamento - Gestão do ISS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1.500,0000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1.500,0000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Treinamento - ITBI - online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Treinamento - Protesto Certidões Dívida Ativa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Aplicativos de Mobilidade: Acesso a dados Financeiro, Protocolo, RHG, Mensageria 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Pesquisas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Informações e Indicadores Gerenciais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  <w:bookmarkStart w:id="0" w:name="_GoBack"/>
            <w:bookmarkEnd w:id="0"/>
          </w:p>
        </w:tc>
      </w:tr>
      <w:tr w:rsidR="004F3936" w:rsidRPr="00246085" w:rsidTr="004F3936">
        <w:trPr>
          <w:trHeight w:val="472"/>
        </w:trPr>
        <w:tc>
          <w:tcPr>
            <w:tcW w:w="7230" w:type="dxa"/>
            <w:gridSpan w:val="6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9" w:type="dxa"/>
          </w:tcPr>
          <w:p w:rsidR="004F3936" w:rsidRP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  <w:p w:rsidR="004F3936" w:rsidRP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F393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Total R$</w:t>
            </w:r>
          </w:p>
        </w:tc>
        <w:tc>
          <w:tcPr>
            <w:tcW w:w="1699" w:type="dxa"/>
          </w:tcPr>
          <w:p w:rsidR="00C14E85" w:rsidRPr="00C14E85" w:rsidRDefault="00C14E85" w:rsidP="00C14E85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C14E85">
              <w:rPr>
                <w:rFonts w:ascii="Calibri" w:hAnsi="Calibri"/>
                <w:b/>
                <w:color w:val="000000"/>
                <w:sz w:val="22"/>
              </w:rPr>
              <w:t>676.760,00</w:t>
            </w:r>
          </w:p>
          <w:p w:rsidR="004F3936" w:rsidRP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4F3936" w:rsidRPr="00246085" w:rsidTr="004F3936">
        <w:tc>
          <w:tcPr>
            <w:tcW w:w="10348" w:type="dxa"/>
            <w:gridSpan w:val="8"/>
          </w:tcPr>
          <w:p w:rsidR="004F3936" w:rsidRDefault="004F3936" w:rsidP="00BE6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  <w:p w:rsidR="004F3936" w:rsidRP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F393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LEGISLATIVO </w:t>
            </w:r>
          </w:p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Contabilidade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Pública- legislativo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22.080,0000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 Orçamento Anual - Legislativo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11.280,0000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Prestação de Contas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e-Sfinge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ao TCE/SC - Legislativo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11.280,0000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Transparência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Pública - Legislativo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22.080,0000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Patrimônio Público - Legislativo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22.080,0000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Licitações - Legislativo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22.080,0000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Gestão Pessoal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(Folha de Pagamento, Segurança do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Trabalho, Concursos) </w:t>
            </w:r>
            <w:r w:rsidR="00BE6FE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Legislativo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22.080,0000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Gestão da Efetividade e Atos Legais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330,0000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15.840,0000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E-Social - Legislativo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385,0000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18.480,0000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Implantação Legislativo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- Contabilidade Pública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Implantação Legislativo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- Lei Orçamento Anual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Implantação Legislativo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- Prestação de Contas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e-Sfinge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ao TCE/SC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Legislativo - Transparência Pública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Legislativo - Patrimônio Público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Legislativo - Licitações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Legislativo - Gestão Pessoal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Folha de Pagamento, Segurança do Trabalho,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Concursos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Legislativo - Gestão da Efetividade e Atos Legais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Implantação - Legislativo - E-Social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Contabilidade Pública - Legislativo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Legislativo - Lei Orçamento Anual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Treinamento - Legislativo - Prestação de Contas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e-Sfinge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ao TCE/SC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22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Legislativo - Transparência Pública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Legislativo - Patrimônio Público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Legislativo - Licitações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Legislativo - Gestão Pessoal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Folha de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Pagamento ,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Segurança do Trabalho, Concursos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Legislativo - Gestão da Efetividade e Atos Legais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4F3936" w:rsidRPr="00246085" w:rsidTr="004F3936">
        <w:tc>
          <w:tcPr>
            <w:tcW w:w="567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843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Treinamento - Legislativo - E-Social </w:t>
            </w:r>
          </w:p>
        </w:tc>
        <w:tc>
          <w:tcPr>
            <w:tcW w:w="2126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0,0001</w:t>
            </w:r>
          </w:p>
        </w:tc>
        <w:tc>
          <w:tcPr>
            <w:tcW w:w="141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0,0000</w:t>
            </w:r>
          </w:p>
        </w:tc>
        <w:tc>
          <w:tcPr>
            <w:tcW w:w="169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TECNOLOGIA LTDA</w:t>
            </w:r>
          </w:p>
        </w:tc>
      </w:tr>
      <w:tr w:rsidR="00BE6FEF" w:rsidRPr="00246085" w:rsidTr="00C14E85">
        <w:tc>
          <w:tcPr>
            <w:tcW w:w="7230" w:type="dxa"/>
            <w:gridSpan w:val="6"/>
          </w:tcPr>
          <w:p w:rsidR="00BE6FEF" w:rsidRDefault="00BE6FEF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9" w:type="dxa"/>
          </w:tcPr>
          <w:p w:rsidR="00BE6FEF" w:rsidRPr="00BE6FEF" w:rsidRDefault="00BE6FEF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E6FE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Valor Total </w:t>
            </w:r>
          </w:p>
        </w:tc>
        <w:tc>
          <w:tcPr>
            <w:tcW w:w="1699" w:type="dxa"/>
          </w:tcPr>
          <w:p w:rsidR="00BE6FEF" w:rsidRPr="00BE6FEF" w:rsidRDefault="00BE6FEF" w:rsidP="00BE6FEF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BE6FEF">
              <w:rPr>
                <w:rFonts w:ascii="Calibri" w:hAnsi="Calibri"/>
                <w:b/>
                <w:color w:val="000000"/>
                <w:sz w:val="22"/>
              </w:rPr>
              <w:t>167.280,00</w:t>
            </w:r>
          </w:p>
          <w:p w:rsidR="00BE6FEF" w:rsidRPr="00BE6FEF" w:rsidRDefault="00BE6FEF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4F3936" w:rsidRPr="00246085" w:rsidRDefault="004F3936" w:rsidP="004F393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F3936" w:rsidRPr="00246085" w:rsidRDefault="004F3936" w:rsidP="004F393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1669"/>
        <w:gridCol w:w="4851"/>
      </w:tblGrid>
      <w:tr w:rsidR="004F3936" w:rsidRPr="00246085" w:rsidTr="004F3936">
        <w:tc>
          <w:tcPr>
            <w:tcW w:w="325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460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460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460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</w:t>
            </w:r>
            <w:proofErr w:type="gramStart"/>
            <w:r w:rsidRPr="002460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2460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por extenso</w:t>
            </w:r>
          </w:p>
        </w:tc>
      </w:tr>
      <w:tr w:rsidR="004F3936" w:rsidRPr="00246085" w:rsidTr="004F3936">
        <w:tc>
          <w:tcPr>
            <w:tcW w:w="325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DUETO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TECNOLOGIA LTDA</w:t>
            </w:r>
          </w:p>
        </w:tc>
        <w:tc>
          <w:tcPr>
            <w:tcW w:w="1669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844.040,0000</w:t>
            </w:r>
          </w:p>
        </w:tc>
        <w:tc>
          <w:tcPr>
            <w:tcW w:w="4851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oitocentos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 e quarenta e quatro mil e quarenta reais</w:t>
            </w:r>
          </w:p>
        </w:tc>
      </w:tr>
      <w:tr w:rsidR="004F3936" w:rsidRPr="00246085" w:rsidTr="004F3936">
        <w:tc>
          <w:tcPr>
            <w:tcW w:w="3259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69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851" w:type="dxa"/>
          </w:tcPr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</w:tr>
    </w:tbl>
    <w:p w:rsidR="004F3936" w:rsidRDefault="004F3936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4F3936" w:rsidRDefault="004F3936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>Obs</w:t>
      </w:r>
      <w:proofErr w:type="spellEnd"/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 xml:space="preserve">: Os valores dos itens que estão 0,0001 serão implantados pela empresa licitante sem nenhum custo ao </w:t>
      </w:r>
      <w:proofErr w:type="gramStart"/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>Município ,</w:t>
      </w:r>
      <w:proofErr w:type="gramEnd"/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 xml:space="preserve"> assim também como a locação para estes itens também serão sem custos . </w:t>
      </w:r>
    </w:p>
    <w:p w:rsidR="004F3936" w:rsidRDefault="004F3936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4F3936" w:rsidRDefault="004F3936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>A quantidade de 48</w:t>
      </w:r>
      <w:proofErr w:type="gramStart"/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>meses para locação é um a possibilidade de prorrogação da vigência do contrato. A contratação será de 12 meses. E os demais 36 meses</w:t>
      </w:r>
      <w:proofErr w:type="gramStart"/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 xml:space="preserve">se refere a possibilidade de contratação. </w:t>
      </w:r>
    </w:p>
    <w:p w:rsidR="00BE6FEF" w:rsidRDefault="00BE6FEF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4F3936" w:rsidRDefault="004F3936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901"/>
      </w:tblGrid>
      <w:tr w:rsidR="004F3936" w:rsidRPr="00246085" w:rsidTr="004F3936">
        <w:trPr>
          <w:trHeight w:val="289"/>
        </w:trPr>
        <w:tc>
          <w:tcPr>
            <w:tcW w:w="4900" w:type="dxa"/>
          </w:tcPr>
          <w:p w:rsidR="00BE6FEF" w:rsidRDefault="00BE6FEF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FLÁVIO LUIS GOULART </w:t>
            </w:r>
          </w:p>
          <w:p w:rsidR="004F3936" w:rsidRP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0"/>
                <w:lang w:eastAsia="pt-BR"/>
              </w:rPr>
            </w:pPr>
            <w:r w:rsidRPr="004F39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DUETO</w:t>
            </w:r>
            <w:proofErr w:type="gramStart"/>
            <w:r w:rsidRPr="004F39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4F39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TECNOLOGIA LTDA</w:t>
            </w:r>
          </w:p>
          <w:p w:rsidR="004F3936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 xml:space="preserve"> </w:t>
            </w:r>
          </w:p>
        </w:tc>
        <w:tc>
          <w:tcPr>
            <w:tcW w:w="4901" w:type="dxa"/>
          </w:tcPr>
          <w:p w:rsidR="004F3936" w:rsidRPr="00246085" w:rsidRDefault="004F3936" w:rsidP="004F3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 xml:space="preserve"> </w:t>
            </w:r>
          </w:p>
        </w:tc>
      </w:tr>
    </w:tbl>
    <w:p w:rsidR="004F3936" w:rsidRDefault="004F3936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sz w:val="22"/>
          <w:szCs w:val="20"/>
          <w:lang w:eastAsia="pt-BR"/>
        </w:rPr>
        <w:t>Eu,</w:t>
      </w:r>
      <w:proofErr w:type="gramStart"/>
      <w:r w:rsidRPr="00246085">
        <w:rPr>
          <w:rFonts w:ascii="Arial" w:eastAsia="Times New Roman" w:hAnsi="Arial" w:cs="Arial"/>
          <w:sz w:val="22"/>
          <w:szCs w:val="20"/>
          <w:lang w:eastAsia="pt-BR"/>
        </w:rPr>
        <w:t xml:space="preserve">  </w:t>
      </w:r>
      <w:proofErr w:type="gramEnd"/>
      <w:r w:rsidRPr="00246085">
        <w:rPr>
          <w:rFonts w:ascii="Arial" w:eastAsia="Times New Roman" w:hAnsi="Arial" w:cs="Arial"/>
          <w:sz w:val="22"/>
          <w:szCs w:val="20"/>
          <w:lang w:eastAsia="pt-BR"/>
        </w:rPr>
        <w:t xml:space="preserve">Pregoeira do Município de AGUAS FRIAS, lavrei a presente ata que será assinada por mim, e pela equipe de apoio. </w:t>
      </w: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F3936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sz w:val="22"/>
          <w:szCs w:val="20"/>
          <w:lang w:eastAsia="pt-BR"/>
        </w:rPr>
        <w:t xml:space="preserve">Águas </w:t>
      </w:r>
      <w:proofErr w:type="gramStart"/>
      <w:r w:rsidRPr="00246085">
        <w:rPr>
          <w:rFonts w:ascii="Arial" w:eastAsia="Times New Roman" w:hAnsi="Arial" w:cs="Arial"/>
          <w:sz w:val="22"/>
          <w:szCs w:val="20"/>
          <w:lang w:eastAsia="pt-BR"/>
        </w:rPr>
        <w:t>Frias –SC</w:t>
      </w:r>
      <w:proofErr w:type="gramEnd"/>
      <w:r w:rsidRPr="00246085">
        <w:rPr>
          <w:rFonts w:ascii="Arial" w:eastAsia="Times New Roman" w:hAnsi="Arial" w:cs="Arial"/>
          <w:sz w:val="22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sz w:val="22"/>
          <w:szCs w:val="20"/>
          <w:lang w:eastAsia="pt-BR"/>
        </w:rPr>
        <w:t>06 de dezembro de 2019</w:t>
      </w:r>
    </w:p>
    <w:p w:rsidR="00BE6FEF" w:rsidRPr="00246085" w:rsidRDefault="00BE6FEF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F3936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BE6FEF" w:rsidRDefault="00BE6FEF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E6FEF" w:rsidRPr="00246085" w:rsidRDefault="00BE6FEF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246085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4F3936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E6FEF" w:rsidRPr="00246085" w:rsidRDefault="00BE6FEF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sz w:val="22"/>
          <w:lang w:eastAsia="pt-BR"/>
        </w:rPr>
        <w:t>JULIANA CELLA</w:t>
      </w:r>
    </w:p>
    <w:p w:rsidR="004F3936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E6FEF" w:rsidRPr="00246085" w:rsidRDefault="00BE6FEF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46085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  <w:r w:rsidRPr="00246085">
        <w:rPr>
          <w:rFonts w:ascii="Arial" w:eastAsia="Times New Roman" w:hAnsi="Arial" w:cs="Arial"/>
          <w:szCs w:val="20"/>
          <w:lang w:val="es-ES_tradnl" w:eastAsia="pt-BR"/>
        </w:rPr>
        <w:t>NEILA MARIA ZUCCO</w:t>
      </w:r>
    </w:p>
    <w:p w:rsidR="004F3936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BE6FEF" w:rsidRPr="00246085" w:rsidRDefault="00BE6FEF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  <w:r w:rsidRPr="00246085">
        <w:rPr>
          <w:rFonts w:ascii="Arial" w:eastAsia="Times New Roman" w:hAnsi="Arial" w:cs="Arial"/>
          <w:szCs w:val="20"/>
          <w:lang w:val="es-ES_tradnl" w:eastAsia="pt-BR"/>
        </w:rPr>
        <w:t>_________________________</w:t>
      </w: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  <w:r>
        <w:rPr>
          <w:rFonts w:ascii="Arial" w:eastAsia="Times New Roman" w:hAnsi="Arial" w:cs="Arial"/>
          <w:szCs w:val="20"/>
          <w:lang w:val="es-ES_tradnl" w:eastAsia="pt-BR"/>
        </w:rPr>
        <w:t>KÁTIA REGINA TESSARO CASSOL</w:t>
      </w:r>
    </w:p>
    <w:p w:rsidR="004F3936" w:rsidRPr="00246085" w:rsidRDefault="004F3936" w:rsidP="004F39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4F3936" w:rsidRPr="00246085" w:rsidRDefault="004F3936" w:rsidP="004F3936"/>
    <w:p w:rsidR="003E79C1" w:rsidRDefault="003E79C1"/>
    <w:sectPr w:rsidR="003E79C1" w:rsidSect="004F3936">
      <w:headerReference w:type="default" r:id="rId7"/>
      <w:pgSz w:w="11907" w:h="16839"/>
      <w:pgMar w:top="1701" w:right="1134" w:bottom="1701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DF" w:rsidRDefault="007D1DDF" w:rsidP="004F3936">
      <w:pPr>
        <w:spacing w:after="0" w:line="240" w:lineRule="auto"/>
      </w:pPr>
      <w:r>
        <w:separator/>
      </w:r>
    </w:p>
  </w:endnote>
  <w:endnote w:type="continuationSeparator" w:id="0">
    <w:p w:rsidR="007D1DDF" w:rsidRDefault="007D1DDF" w:rsidP="004F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DF" w:rsidRDefault="007D1DDF" w:rsidP="004F3936">
      <w:pPr>
        <w:spacing w:after="0" w:line="240" w:lineRule="auto"/>
      </w:pPr>
      <w:r>
        <w:separator/>
      </w:r>
    </w:p>
  </w:footnote>
  <w:footnote w:type="continuationSeparator" w:id="0">
    <w:p w:rsidR="007D1DDF" w:rsidRDefault="007D1DDF" w:rsidP="004F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C14E85" w:rsidRPr="00805436" w:rsidTr="004F39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C14E85" w:rsidRPr="00805436" w:rsidRDefault="00C14E85" w:rsidP="004F3936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4D681E7" wp14:editId="7442538E">
                <wp:extent cx="1137920" cy="1105535"/>
                <wp:effectExtent l="0" t="0" r="508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C14E85" w:rsidRPr="00805436" w:rsidRDefault="00C14E85" w:rsidP="004F3936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Estado de Santa </w:t>
          </w:r>
          <w:proofErr w:type="gramStart"/>
          <w:r w:rsidRPr="00805436">
            <w:rPr>
              <w:rFonts w:ascii="Tahoma" w:hAnsi="Tahoma" w:cs="Tahoma"/>
              <w:bCs/>
            </w:rPr>
            <w:t>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  <w:p w:rsidR="00C14E85" w:rsidRDefault="00C14E85" w:rsidP="004F3936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</w:t>
          </w:r>
          <w:proofErr w:type="gramStart"/>
          <w:r>
            <w:rPr>
              <w:rFonts w:ascii="Tahoma" w:hAnsi="Tahoma" w:cs="Tahoma"/>
              <w:b/>
              <w:bCs/>
            </w:rPr>
            <w:t xml:space="preserve">FRIAS 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  <w:p w:rsidR="00C14E85" w:rsidRPr="00805436" w:rsidRDefault="00C14E85" w:rsidP="004F3936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 xml:space="preserve">Departamento de </w:t>
          </w:r>
          <w:proofErr w:type="gramStart"/>
          <w:r>
            <w:rPr>
              <w:rFonts w:ascii="Tahoma" w:hAnsi="Tahoma" w:cs="Tahoma"/>
              <w:bCs/>
            </w:rPr>
            <w:t xml:space="preserve">Licitação </w:t>
          </w:r>
          <w:r>
            <w:rPr>
              <w:rFonts w:ascii="Tahoma" w:hAnsi="Tahoma" w:cs="Tahoma"/>
              <w:bCs/>
              <w:color w:val="FFFFFF"/>
            </w:rPr>
            <w:t xml:space="preserve">    </w:t>
          </w:r>
          <w:r w:rsidRPr="00805436">
            <w:rPr>
              <w:rFonts w:ascii="Tahoma" w:hAnsi="Tahoma" w:cs="Tahoma"/>
              <w:bCs/>
              <w:color w:val="FFFFFF"/>
            </w:rPr>
            <w:t>.</w:t>
          </w:r>
          <w:proofErr w:type="gramEnd"/>
        </w:p>
      </w:tc>
    </w:tr>
    <w:tr w:rsidR="00C14E85" w:rsidRPr="00805436" w:rsidTr="004F39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C14E85" w:rsidRDefault="00C14E85" w:rsidP="004F3936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C14E85" w:rsidRPr="00805436" w:rsidRDefault="00C14E85" w:rsidP="004F3936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C14E85" w:rsidRPr="00805436" w:rsidTr="004F39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C14E85" w:rsidRDefault="00C14E85" w:rsidP="004F3936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C14E85" w:rsidRDefault="00C14E85" w:rsidP="004F3936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Centro</w:t>
          </w:r>
          <w:proofErr w:type="gramEnd"/>
        </w:p>
        <w:p w:rsidR="00C14E85" w:rsidRPr="00805436" w:rsidRDefault="00C14E85" w:rsidP="004F3936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000</w:t>
          </w:r>
          <w:proofErr w:type="gramEnd"/>
        </w:p>
        <w:p w:rsidR="00C14E85" w:rsidRDefault="00C14E85" w:rsidP="004F3936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C14E85" w:rsidRPr="00805436" w:rsidRDefault="00C14E85" w:rsidP="004F3936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C14E85" w:rsidRDefault="00C14E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6"/>
    <w:rsid w:val="003E79C1"/>
    <w:rsid w:val="003F1353"/>
    <w:rsid w:val="004F3936"/>
    <w:rsid w:val="00520AC2"/>
    <w:rsid w:val="007D1DDF"/>
    <w:rsid w:val="00BE6FEF"/>
    <w:rsid w:val="00C1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3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936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4F3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936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3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936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4F3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936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1961</Words>
  <Characters>10590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2019-12-06T12:49:00Z</cp:lastPrinted>
  <dcterms:created xsi:type="dcterms:W3CDTF">2019-12-06T12:23:00Z</dcterms:created>
  <dcterms:modified xsi:type="dcterms:W3CDTF">2019-12-06T12:59:00Z</dcterms:modified>
</cp:coreProperties>
</file>