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89" w:rsidRPr="00C11697" w:rsidRDefault="00B11589" w:rsidP="00B1158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B11589" w:rsidRPr="00C11697" w:rsidRDefault="00B11589" w:rsidP="00B115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116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B11589" w:rsidRPr="00C11697" w:rsidRDefault="00B11589" w:rsidP="00B115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116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23</w:t>
      </w:r>
      <w:r w:rsidRPr="00C116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</w:p>
    <w:p w:rsidR="00B11589" w:rsidRPr="00C11697" w:rsidRDefault="00B11589" w:rsidP="00B115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C116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10</w:t>
      </w:r>
      <w:r w:rsidRPr="00C116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  <w:r w:rsidRPr="00C116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11697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B11589">
        <w:rPr>
          <w:rFonts w:ascii="Arial" w:eastAsia="Times New Roman" w:hAnsi="Arial" w:cs="Arial"/>
          <w:sz w:val="22"/>
          <w:lang w:eastAsia="pt-BR"/>
        </w:rPr>
        <w:t>08:30</w:t>
      </w:r>
      <w:r w:rsidRPr="00C11697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B11589">
        <w:rPr>
          <w:rFonts w:ascii="Arial" w:eastAsia="Times New Roman" w:hAnsi="Arial" w:cs="Arial"/>
          <w:sz w:val="22"/>
          <w:lang w:eastAsia="pt-BR"/>
        </w:rPr>
        <w:t>09 de março de 2020</w:t>
      </w:r>
      <w:r w:rsidRPr="00C11697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</w:t>
      </w:r>
      <w:r w:rsidRPr="00B1158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11697">
        <w:rPr>
          <w:rFonts w:ascii="Arial" w:eastAsia="Times New Roman" w:hAnsi="Arial" w:cs="Arial"/>
          <w:sz w:val="22"/>
          <w:lang w:eastAsia="pt-BR"/>
        </w:rPr>
        <w:t>BEATRIZ MORO</w:t>
      </w:r>
      <w:r w:rsidRPr="00B1158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11697">
        <w:rPr>
          <w:rFonts w:ascii="Arial" w:eastAsia="Times New Roman" w:hAnsi="Arial" w:cs="Arial"/>
          <w:sz w:val="22"/>
          <w:lang w:eastAsia="pt-BR"/>
        </w:rPr>
        <w:t>JULIANA CELLA</w:t>
      </w:r>
      <w:r w:rsidRPr="00B11589">
        <w:rPr>
          <w:rFonts w:ascii="Arial" w:eastAsia="Times New Roman" w:hAnsi="Arial" w:cs="Arial"/>
          <w:sz w:val="22"/>
          <w:lang w:eastAsia="pt-BR"/>
        </w:rPr>
        <w:t xml:space="preserve"> e K</w:t>
      </w:r>
      <w:r>
        <w:rPr>
          <w:rFonts w:ascii="Arial" w:eastAsia="Times New Roman" w:hAnsi="Arial" w:cs="Arial"/>
          <w:sz w:val="22"/>
          <w:lang w:eastAsia="pt-BR"/>
        </w:rPr>
        <w:t xml:space="preserve">ÁTIA REGINA TESSARO CASSOL </w:t>
      </w:r>
      <w:r w:rsidRPr="00C11697">
        <w:rPr>
          <w:rFonts w:ascii="Arial" w:eastAsia="Times New Roman" w:hAnsi="Arial" w:cs="Arial"/>
          <w:sz w:val="22"/>
          <w:lang w:eastAsia="pt-BR"/>
        </w:rPr>
        <w:t xml:space="preserve">no(a) Prefeitura de Águas Frias, para análise e julgamento de propostas referentes ao Processo Nº </w:t>
      </w:r>
      <w:r w:rsidRPr="00B11589">
        <w:rPr>
          <w:rFonts w:ascii="Arial" w:eastAsia="Times New Roman" w:hAnsi="Arial" w:cs="Arial"/>
          <w:sz w:val="22"/>
          <w:lang w:eastAsia="pt-BR"/>
        </w:rPr>
        <w:t>23</w:t>
      </w:r>
      <w:r w:rsidRPr="00C11697">
        <w:rPr>
          <w:rFonts w:ascii="Arial" w:eastAsia="Times New Roman" w:hAnsi="Arial" w:cs="Arial"/>
          <w:sz w:val="22"/>
          <w:lang w:eastAsia="pt-BR"/>
        </w:rPr>
        <w:t>/</w:t>
      </w:r>
      <w:r w:rsidRPr="00B11589">
        <w:rPr>
          <w:rFonts w:ascii="Arial" w:eastAsia="Times New Roman" w:hAnsi="Arial" w:cs="Arial"/>
          <w:sz w:val="22"/>
          <w:lang w:eastAsia="pt-BR"/>
        </w:rPr>
        <w:t>2020</w:t>
      </w:r>
      <w:r w:rsidRPr="00C11697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B11589">
        <w:rPr>
          <w:rFonts w:ascii="Arial" w:eastAsia="Times New Roman" w:hAnsi="Arial" w:cs="Arial"/>
          <w:sz w:val="22"/>
          <w:lang w:eastAsia="pt-BR"/>
        </w:rPr>
        <w:t>Pregão</w:t>
      </w:r>
      <w:r w:rsidRPr="00C11697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B11589">
        <w:rPr>
          <w:rFonts w:ascii="Arial" w:eastAsia="Times New Roman" w:hAnsi="Arial" w:cs="Arial"/>
          <w:sz w:val="22"/>
          <w:lang w:eastAsia="pt-BR"/>
        </w:rPr>
        <w:t>10</w:t>
      </w:r>
      <w:r w:rsidRPr="00C11697">
        <w:rPr>
          <w:rFonts w:ascii="Arial" w:eastAsia="Times New Roman" w:hAnsi="Arial" w:cs="Arial"/>
          <w:sz w:val="22"/>
          <w:lang w:eastAsia="pt-BR"/>
        </w:rPr>
        <w:t>/</w:t>
      </w:r>
      <w:r w:rsidRPr="00B11589">
        <w:rPr>
          <w:rFonts w:ascii="Arial" w:eastAsia="Times New Roman" w:hAnsi="Arial" w:cs="Arial"/>
          <w:sz w:val="22"/>
          <w:lang w:eastAsia="pt-BR"/>
        </w:rPr>
        <w:t>2020</w:t>
      </w:r>
      <w:r w:rsidRPr="00C11697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C11697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PRESTAÇÃO DE SERVIÇOS COM HORAS DE TRATOR DE ESTEIRA, ESCAVADEIRA HIDRÁULICA E CAMINHÃO CAÇAMBA</w:t>
      </w:r>
      <w:r w:rsidRPr="00C11697">
        <w:rPr>
          <w:rFonts w:ascii="Arial" w:eastAsia="Times New Roman" w:hAnsi="Arial" w:cs="Arial"/>
          <w:sz w:val="22"/>
          <w:lang w:eastAsia="pt-BR"/>
        </w:rPr>
        <w:t>.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11697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11697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91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705"/>
        <w:gridCol w:w="1560"/>
        <w:gridCol w:w="2126"/>
        <w:gridCol w:w="709"/>
        <w:gridCol w:w="425"/>
        <w:gridCol w:w="1138"/>
        <w:gridCol w:w="1129"/>
        <w:gridCol w:w="1417"/>
        <w:gridCol w:w="1134"/>
      </w:tblGrid>
      <w:tr w:rsidR="00B11589" w:rsidRPr="00C11697" w:rsidTr="00B11589">
        <w:tblPrEx>
          <w:tblCellMar>
            <w:top w:w="0" w:type="dxa"/>
            <w:bottom w:w="0" w:type="dxa"/>
          </w:tblCellMar>
        </w:tblPrEx>
        <w:tc>
          <w:tcPr>
            <w:tcW w:w="571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05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560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126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425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138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91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705"/>
        <w:gridCol w:w="1560"/>
        <w:gridCol w:w="2126"/>
        <w:gridCol w:w="709"/>
        <w:gridCol w:w="425"/>
        <w:gridCol w:w="1139"/>
        <w:gridCol w:w="1128"/>
        <w:gridCol w:w="1417"/>
        <w:gridCol w:w="1134"/>
      </w:tblGrid>
      <w:tr w:rsidR="00B11589" w:rsidRPr="00C11697" w:rsidTr="00B11589">
        <w:tblPrEx>
          <w:tblCellMar>
            <w:top w:w="0" w:type="dxa"/>
            <w:bottom w:w="0" w:type="dxa"/>
          </w:tblCellMar>
        </w:tblPrEx>
        <w:tc>
          <w:tcPr>
            <w:tcW w:w="571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0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PRESTAÇÃO DE SERVIÇOS COM ESCAVADEIRA HIDRÁULICA </w:t>
            </w:r>
          </w:p>
        </w:tc>
        <w:tc>
          <w:tcPr>
            <w:tcW w:w="2126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no mínimo 20 toneladas, concha com capacidade mínima de 1m³. Com controle de Horas realizadas por relógio hora/Brasília. Incluindo: o operador, combustível, transporte da escavadeira e  do combustível, manutenção, peças, eventuais quebras,  ou acidentes com responsabilidade  direta ou  perante terceiros. </w:t>
            </w:r>
          </w:p>
        </w:tc>
        <w:tc>
          <w:tcPr>
            <w:tcW w:w="709" w:type="dxa"/>
          </w:tcPr>
          <w:p w:rsidR="00B11589" w:rsidRPr="00C11697" w:rsidRDefault="00B11589" w:rsidP="00B1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</w:t>
            </w:r>
            <w:bookmarkStart w:id="0" w:name="_GoBack"/>
            <w:bookmarkEnd w:id="0"/>
          </w:p>
        </w:tc>
        <w:tc>
          <w:tcPr>
            <w:tcW w:w="425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139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KOMATSU HB 205 </w:t>
            </w:r>
          </w:p>
        </w:tc>
        <w:tc>
          <w:tcPr>
            <w:tcW w:w="1128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168,00</w:t>
            </w:r>
          </w:p>
        </w:tc>
        <w:tc>
          <w:tcPr>
            <w:tcW w:w="1417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84.000,00</w:t>
            </w:r>
          </w:p>
        </w:tc>
        <w:tc>
          <w:tcPr>
            <w:tcW w:w="1134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B11589" w:rsidRPr="00B11589" w:rsidTr="00B11589">
        <w:tblPrEx>
          <w:tblCellMar>
            <w:top w:w="0" w:type="dxa"/>
            <w:bottom w:w="0" w:type="dxa"/>
          </w:tblCellMar>
        </w:tblPrEx>
        <w:tc>
          <w:tcPr>
            <w:tcW w:w="571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5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0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Prestação de Serviços com Caminhão </w:t>
            </w:r>
          </w:p>
        </w:tc>
        <w:tc>
          <w:tcPr>
            <w:tcW w:w="2126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caçamba com capacidade </w:t>
            </w: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ínima de 15 toneladas. Com controle de Horas realizadas por relógio hora/Brasília. Incluindo: o operador, combustível, seguro, manutenção, peças, eventuais quebras,  ou acidentes com responsabilidade  direta ou  perante terceiros. </w:t>
            </w:r>
          </w:p>
        </w:tc>
        <w:tc>
          <w:tcPr>
            <w:tcW w:w="709" w:type="dxa"/>
          </w:tcPr>
          <w:p w:rsidR="00B11589" w:rsidRPr="00B11589" w:rsidRDefault="00B11589" w:rsidP="00B1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425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139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VW 26.260 E </w:t>
            </w:r>
          </w:p>
        </w:tc>
        <w:tc>
          <w:tcPr>
            <w:tcW w:w="1128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42.500,00</w:t>
            </w:r>
          </w:p>
        </w:tc>
        <w:tc>
          <w:tcPr>
            <w:tcW w:w="1134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B11589" w:rsidRPr="00B11589" w:rsidTr="00B11589">
        <w:tblPrEx>
          <w:tblCellMar>
            <w:top w:w="0" w:type="dxa"/>
            <w:bottom w:w="0" w:type="dxa"/>
          </w:tblCellMar>
        </w:tblPrEx>
        <w:tc>
          <w:tcPr>
            <w:tcW w:w="571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5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0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PRESTAÇÃO  DE SERVIÇOS COM TRATOR SOBRE </w:t>
            </w: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ESTEIRA </w:t>
            </w:r>
          </w:p>
        </w:tc>
        <w:tc>
          <w:tcPr>
            <w:tcW w:w="2126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com no mínimo 14 toneladas. Com controle de Horas realizadas por relógio hora/Brasília. </w:t>
            </w: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Incluindo: o operador, combustível, transporte do trator  e  do combustível, manutenção, peças, eventuais quebras,  ou acidentes com responsabilidade  direta ou  perante terceiros. </w:t>
            </w:r>
          </w:p>
        </w:tc>
        <w:tc>
          <w:tcPr>
            <w:tcW w:w="709" w:type="dxa"/>
          </w:tcPr>
          <w:p w:rsidR="00B11589" w:rsidRPr="00B11589" w:rsidRDefault="00B11589" w:rsidP="00B1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500</w:t>
            </w:r>
          </w:p>
        </w:tc>
        <w:tc>
          <w:tcPr>
            <w:tcW w:w="425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139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KOMATSU D51 ANO 2014 </w:t>
            </w:r>
          </w:p>
        </w:tc>
        <w:tc>
          <w:tcPr>
            <w:tcW w:w="1128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417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75.000,00</w:t>
            </w:r>
          </w:p>
        </w:tc>
        <w:tc>
          <w:tcPr>
            <w:tcW w:w="1134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BERBAL TERRAPLANAGENS LTDA </w:t>
            </w:r>
          </w:p>
        </w:tc>
      </w:tr>
    </w:tbl>
    <w:p w:rsidR="00B11589" w:rsidRPr="00C11697" w:rsidRDefault="00B11589" w:rsidP="00B115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1628"/>
        <w:gridCol w:w="4518"/>
      </w:tblGrid>
      <w:tr w:rsidR="00B11589" w:rsidRPr="00C11697" w:rsidTr="00625896">
        <w:tc>
          <w:tcPr>
            <w:tcW w:w="3259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16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B11589" w:rsidRPr="00C11697" w:rsidTr="00625896">
        <w:tc>
          <w:tcPr>
            <w:tcW w:w="3259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1669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126.500,00</w:t>
            </w:r>
          </w:p>
        </w:tc>
        <w:tc>
          <w:tcPr>
            <w:tcW w:w="4851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vinte e seis mil e quinhentos reais</w:t>
            </w:r>
          </w:p>
        </w:tc>
      </w:tr>
      <w:tr w:rsidR="00B11589" w:rsidRPr="00B11589" w:rsidTr="00625896">
        <w:tc>
          <w:tcPr>
            <w:tcW w:w="3259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BERBAL TERRAPLANAGENS LTDA </w:t>
            </w:r>
          </w:p>
        </w:tc>
        <w:tc>
          <w:tcPr>
            <w:tcW w:w="1669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75.000,00</w:t>
            </w:r>
          </w:p>
        </w:tc>
        <w:tc>
          <w:tcPr>
            <w:tcW w:w="4851" w:type="dxa"/>
          </w:tcPr>
          <w:p w:rsidR="00B11589" w:rsidRPr="00B11589" w:rsidRDefault="00B11589" w:rsidP="00625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1158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setenta e cinco mil reais</w:t>
            </w:r>
          </w:p>
        </w:tc>
      </w:tr>
    </w:tbl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11589" w:rsidRPr="00C11697" w:rsidTr="00625896">
        <w:trPr>
          <w:trHeight w:val="289"/>
        </w:trPr>
        <w:tc>
          <w:tcPr>
            <w:tcW w:w="4900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B11589" w:rsidRPr="00C11697" w:rsidRDefault="00B11589" w:rsidP="00625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 xml:space="preserve">Eu,  Pregoeira do Município de AGUAS FRIAS, lavrei a presente ata que será assinada por mim, e pela equipe de apoio. A presente ata segue encaminhada ao Prefeito Municipal para homologação. 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 w:rsidRPr="00B11589">
        <w:rPr>
          <w:rFonts w:ascii="Arial" w:eastAsia="Times New Roman" w:hAnsi="Arial" w:cs="Arial"/>
          <w:sz w:val="22"/>
          <w:szCs w:val="20"/>
          <w:lang w:eastAsia="pt-BR"/>
        </w:rPr>
        <w:t>09 de março de 2020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B11589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C11697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B11589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C11697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1697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11589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B11589" w:rsidRPr="00C11697" w:rsidRDefault="00B11589" w:rsidP="00B1158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11589" w:rsidRPr="00C11697" w:rsidRDefault="00B11589" w:rsidP="00B115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11589" w:rsidRPr="00C11697" w:rsidRDefault="00B11589" w:rsidP="00B11589"/>
    <w:p w:rsidR="00CC3468" w:rsidRDefault="00CC3468"/>
    <w:sectPr w:rsidR="00CC3468" w:rsidSect="00C11697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B115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B1158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B115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B1158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B11589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ABFCDA3" wp14:editId="1B40B56B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1158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B11589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B1158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1158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11589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1158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B1158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B1158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B1158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B1158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B115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9"/>
    <w:rsid w:val="00B11589"/>
    <w:rsid w:val="00C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11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58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B11589"/>
  </w:style>
  <w:style w:type="paragraph" w:styleId="Cabealho">
    <w:name w:val="header"/>
    <w:basedOn w:val="Normal"/>
    <w:link w:val="CabealhoChar"/>
    <w:uiPriority w:val="99"/>
    <w:rsid w:val="00B115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15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11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58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B11589"/>
  </w:style>
  <w:style w:type="paragraph" w:styleId="Cabealho">
    <w:name w:val="header"/>
    <w:basedOn w:val="Normal"/>
    <w:link w:val="CabealhoChar"/>
    <w:uiPriority w:val="99"/>
    <w:rsid w:val="00B115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115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2020-03-09T17:05:00Z</cp:lastPrinted>
  <dcterms:created xsi:type="dcterms:W3CDTF">2020-03-09T17:02:00Z</dcterms:created>
  <dcterms:modified xsi:type="dcterms:W3CDTF">2020-03-09T17:06:00Z</dcterms:modified>
</cp:coreProperties>
</file>