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EDITAL DE LICITAÇÃO</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 PREGÃO PRESENCIAL PARA REGISTRO DE PREÇOS Nº 28/2020</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A24E3F" w:rsidRPr="000E50F9" w:rsidTr="0077139F">
        <w:trPr>
          <w:trHeight w:val="508"/>
        </w:trPr>
        <w:tc>
          <w:tcPr>
            <w:tcW w:w="4201" w:type="dxa"/>
          </w:tcPr>
          <w:p w:rsidR="00A24E3F" w:rsidRPr="000E50F9" w:rsidRDefault="00A24E3F" w:rsidP="0077139F">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Processo Nº.: 84/ 2020</w:t>
            </w:r>
          </w:p>
        </w:tc>
        <w:tc>
          <w:tcPr>
            <w:tcW w:w="4374"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Pregão Nº.: 28/2020 </w:t>
            </w:r>
          </w:p>
        </w:tc>
      </w:tr>
    </w:tbl>
    <w:p w:rsidR="00A24E3F" w:rsidRPr="000E50F9" w:rsidRDefault="00A24E3F" w:rsidP="00A24E3F">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b/>
          <w:szCs w:val="20"/>
          <w:lang w:eastAsia="pt-BR"/>
        </w:rPr>
        <w:t>1 - DA LICITAÇÃO</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1.1. O MUNICÍPIO DE AGUAS FRIAS, ESTADO DE SANTA CATARINA, com sede na RUA SETE DE SETEMBRO, 512, através de sua  Prefeita em Exercício Sra. JANETE ROLIM DE MOURA DAGA, comunica os interessados que está realizando o Processo Licitatório de nº 84/2020, na modalidade </w:t>
      </w:r>
      <w:r w:rsidRPr="000E50F9">
        <w:rPr>
          <w:rFonts w:ascii="Arial" w:eastAsia="Times New Roman" w:hAnsi="Arial" w:cs="Arial"/>
          <w:b/>
          <w:color w:val="000000"/>
          <w:szCs w:val="20"/>
          <w:lang w:eastAsia="pt-BR"/>
        </w:rPr>
        <w:t>Pregão Presencial para Registro de Preços Nº 28</w:t>
      </w:r>
      <w:r w:rsidRPr="000E50F9">
        <w:rPr>
          <w:rFonts w:ascii="Arial" w:eastAsia="Times New Roman" w:hAnsi="Arial" w:cs="Arial"/>
          <w:color w:val="000000"/>
          <w:szCs w:val="20"/>
          <w:lang w:eastAsia="pt-BR"/>
        </w:rPr>
        <w:t>/</w:t>
      </w:r>
      <w:r w:rsidRPr="000E50F9">
        <w:rPr>
          <w:rFonts w:ascii="Arial" w:eastAsia="Times New Roman" w:hAnsi="Arial" w:cs="Arial"/>
          <w:b/>
          <w:color w:val="000000"/>
          <w:szCs w:val="20"/>
          <w:lang w:eastAsia="pt-BR"/>
        </w:rPr>
        <w:t>2020</w:t>
      </w:r>
      <w:r w:rsidRPr="000E50F9">
        <w:rPr>
          <w:rFonts w:ascii="Arial" w:eastAsia="Times New Roman" w:hAnsi="Arial" w:cs="Arial"/>
          <w:color w:val="000000"/>
          <w:szCs w:val="20"/>
          <w:lang w:eastAsia="pt-BR"/>
        </w:rPr>
        <w:t xml:space="preserve"> do tipo Menor preço, Unitário, de conformidade com a Lei 10.520 de 17 de julho de 2002, Lei</w:t>
      </w:r>
      <w:r w:rsidRPr="000E50F9">
        <w:rPr>
          <w:rFonts w:ascii="Arial" w:eastAsia="Times New Roman" w:hAnsi="Arial" w:cs="Arial"/>
          <w:b/>
          <w:color w:val="000000"/>
          <w:szCs w:val="20"/>
          <w:lang w:eastAsia="pt-BR"/>
        </w:rPr>
        <w:t xml:space="preserve"> </w:t>
      </w:r>
      <w:r w:rsidRPr="000E50F9">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r w:rsidRPr="000E50F9">
        <w:rPr>
          <w:rFonts w:ascii="Arial" w:eastAsia="Times New Roman" w:hAnsi="Arial" w:cs="Arial"/>
          <w:b/>
          <w:color w:val="000000"/>
          <w:szCs w:val="20"/>
          <w:lang w:eastAsia="pt-BR"/>
        </w:rPr>
        <w:t>Credenciamento e recebimento dos envelopes nº1 (proposta) e envelope nº2 (habilitação):</w:t>
      </w: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r w:rsidRPr="000E50F9">
        <w:rPr>
          <w:rFonts w:ascii="Arial" w:eastAsia="Times New Roman" w:hAnsi="Arial" w:cs="Arial"/>
          <w:b/>
          <w:color w:val="000000"/>
          <w:szCs w:val="20"/>
          <w:highlight w:val="darkGray"/>
          <w:lang w:eastAsia="pt-BR"/>
        </w:rPr>
        <w:t>Até o dia 20 de outubro de 2020, até às 08:00 horas</w:t>
      </w: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r w:rsidRPr="000E50F9">
        <w:rPr>
          <w:rFonts w:ascii="Arial" w:eastAsia="Times New Roman" w:hAnsi="Arial" w:cs="Arial"/>
          <w:b/>
          <w:color w:val="000000"/>
          <w:szCs w:val="20"/>
          <w:lang w:eastAsia="pt-BR"/>
        </w:rPr>
        <w:t xml:space="preserve">Início da sessão pública: </w:t>
      </w: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r w:rsidRPr="000E50F9">
        <w:rPr>
          <w:rFonts w:ascii="Arial" w:eastAsia="Times New Roman" w:hAnsi="Arial" w:cs="Arial"/>
          <w:b/>
          <w:color w:val="000000"/>
          <w:szCs w:val="20"/>
          <w:highlight w:val="darkGray"/>
          <w:lang w:eastAsia="pt-BR"/>
        </w:rPr>
        <w:t>No dia 20 de outubro de 2020 às 08:30 horas</w:t>
      </w:r>
    </w:p>
    <w:p w:rsidR="00A24E3F" w:rsidRPr="000E50F9" w:rsidRDefault="00A24E3F" w:rsidP="00A24E3F">
      <w:pPr>
        <w:autoSpaceDE w:val="0"/>
        <w:autoSpaceDN w:val="0"/>
        <w:adjustRightInd w:val="0"/>
        <w:spacing w:after="0" w:line="240" w:lineRule="auto"/>
        <w:jc w:val="both"/>
        <w:rPr>
          <w:rFonts w:ascii="Arial" w:eastAsia="Times New Roman" w:hAnsi="Arial" w:cs="Arial"/>
          <w:b/>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1.2 a Sessão pública será realizada na sala de licitações no Centro Administrativo Municipal, situado a RUA SETE DE SETEMBRO, 512 , centro, AGUAS FRIAS– SC.</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1.3 .A recepção dos envelopes far-se-á de acordo com o estabelecido no sub</w:t>
      </w:r>
      <w:r w:rsidRPr="000E50F9">
        <w:rPr>
          <w:rFonts w:ascii="Arial" w:eastAsia="Times New Roman" w:hAnsi="Arial" w:cs="Arial"/>
          <w:bCs/>
          <w:szCs w:val="20"/>
          <w:lang w:eastAsia="pt-BR"/>
        </w:rPr>
        <w:t xml:space="preserve">item 1.1 </w:t>
      </w:r>
      <w:r w:rsidRPr="000E50F9">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0E50F9">
        <w:rPr>
          <w:rFonts w:ascii="Arial" w:eastAsia="Times New Roman" w:hAnsi="Arial" w:cs="Arial"/>
          <w:bCs/>
          <w:szCs w:val="20"/>
          <w:lang w:eastAsia="pt-BR"/>
        </w:rPr>
        <w:t xml:space="preserve"> 1.1 </w:t>
      </w:r>
      <w:r w:rsidRPr="000E50F9">
        <w:rPr>
          <w:rFonts w:ascii="Arial" w:eastAsia="Times New Roman" w:hAnsi="Arial" w:cs="Arial"/>
          <w:szCs w:val="20"/>
          <w:lang w:eastAsia="pt-BR"/>
        </w:rPr>
        <w:t>deste Edital, no Setor de Licitações  desta Prefeitura.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licitacoes@aguasfrias.sc.gov.br, www.aguasfrias.sc.gov.br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2 - DO OBJETO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2.1. A presente licitação tem por objeto o registro de Preço para  a CONTRATAÇÃO DE EMPRESA ESPECIALIZADA NA PRESTAÇÃO DE SERVIÇOS DE ORGANIZAÇÃO E EXECUÇÃO DE PROCESSO SELETIVO E/OU CONCURSO PÚBLICO,  para suprir as necessidades do Município de Águas Frias  com contratações de profissionais em diversos cargos, relacionadas no Anexo I, observadas as especificações ali estabelecidas, visando possíveis aquisições futuras.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2.2. O Sistema de registro de Preços não obriga a compra, nem mesmo das quantidades indicadas no ANEXO I, podendo a Administração promover aquisição  em unidades de acordo com suas necessidades.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0E50F9">
        <w:rPr>
          <w:rFonts w:ascii="Arial" w:eastAsia="Times New Roman" w:hAnsi="Arial" w:cs="Arial"/>
          <w:szCs w:val="20"/>
          <w:lang w:eastAsia="pt-BR"/>
        </w:rPr>
        <w:t xml:space="preserve">2.3.  </w:t>
      </w:r>
      <w:r w:rsidRPr="000E50F9">
        <w:rPr>
          <w:rFonts w:ascii="Arial" w:eastAsia="Times New Roman" w:hAnsi="Arial" w:cs="Arial"/>
          <w:b/>
          <w:bCs/>
          <w:color w:val="333333"/>
          <w:szCs w:val="20"/>
          <w:lang w:eastAsia="pt-BR"/>
        </w:rPr>
        <w:t>A partir de 1º de abril de 2011</w:t>
      </w:r>
      <w:r w:rsidRPr="000E50F9">
        <w:rPr>
          <w:rFonts w:ascii="Arial" w:eastAsia="Times New Roman" w:hAnsi="Arial" w:cs="Arial"/>
          <w:color w:val="333333"/>
          <w:szCs w:val="20"/>
          <w:lang w:eastAsia="pt-BR"/>
        </w:rPr>
        <w:t>, os contribuintes que, independentemente da atividade econômica exercida, </w:t>
      </w:r>
      <w:r w:rsidRPr="000E50F9">
        <w:rPr>
          <w:rFonts w:ascii="Arial" w:eastAsia="Times New Roman" w:hAnsi="Arial" w:cs="Arial"/>
          <w:b/>
          <w:bCs/>
          <w:color w:val="333333"/>
          <w:szCs w:val="20"/>
          <w:lang w:eastAsia="pt-BR"/>
        </w:rPr>
        <w:t>realizem operações destinadas à </w:t>
      </w:r>
      <w:r w:rsidRPr="000E50F9">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0E50F9">
        <w:rPr>
          <w:rFonts w:ascii="Arial" w:eastAsia="Times New Roman" w:hAnsi="Arial" w:cs="Arial"/>
          <w:b/>
          <w:bCs/>
          <w:color w:val="333333"/>
          <w:szCs w:val="20"/>
          <w:lang w:eastAsia="pt-BR"/>
        </w:rPr>
        <w:t>ficam obrigados (somente nessas operações) a emitir Nota Fiscal Eletrônica – NF-e</w:t>
      </w:r>
      <w:r w:rsidRPr="000E50F9">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2.4. A participação na presente licitação implica na aceitação plena das condições expressas neste Edital e em seus anexos.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2.5. A autenticação de documentos por servidor público do Município de Águas Frias será realizada nos dias e horário de expediente até às 08:00 horas do dia 20/10/2020. O reconhecimento de fírma por servidor público, em conformidade coma Lei Federal n13.726/2018,  também será realizado somente no período já estabelecido para autenticação de documentos.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2.6. A proposta poderá ser realizada no arquivo cotação do sistema .  O kit auto cotação está disponível no site www.aguasfrias.sc.gov.br ou poderá ser solicitado no e-mail licitações@aguasfrias.sc.gov.br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2.7.  É responsabilidade da licitante observar a descrição completa dos itens constante no ANEXO I deste Edital para cotação  e não somente no kit proposta.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2.8.  As propostas deverão cotadas com valores de apenas duas cassa após a vírgula.</w:t>
      </w:r>
    </w:p>
    <w:p w:rsidR="00A24E3F" w:rsidRPr="000E50F9" w:rsidRDefault="00A24E3F" w:rsidP="00A24E3F">
      <w:pPr>
        <w:overflowPunct w:val="0"/>
        <w:autoSpaceDE w:val="0"/>
        <w:autoSpaceDN w:val="0"/>
        <w:adjustRightInd w:val="0"/>
        <w:spacing w:after="0" w:line="240" w:lineRule="auto"/>
        <w:jc w:val="both"/>
        <w:textAlignment w:val="baseline"/>
        <w:rPr>
          <w:rFonts w:ascii="Arial" w:hAnsi="Arial" w:cs="Arial"/>
          <w:b/>
          <w:szCs w:val="20"/>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2.9.  A quantidade de cargos estabelecidos nesse e</w:t>
      </w:r>
      <w:r w:rsidR="00585968" w:rsidRPr="000E50F9">
        <w:rPr>
          <w:rFonts w:ascii="Arial" w:hAnsi="Arial" w:cs="Arial"/>
          <w:b/>
          <w:szCs w:val="20"/>
        </w:rPr>
        <w:t>dital poderá ser realizado até 4 (quatro</w:t>
      </w:r>
      <w:r w:rsidRPr="000E50F9">
        <w:rPr>
          <w:rFonts w:ascii="Arial" w:hAnsi="Arial" w:cs="Arial"/>
          <w:b/>
          <w:szCs w:val="20"/>
        </w:rPr>
        <w:t>) processos seletivos e /ou concursos públicos.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2.10. O valor a ser contratado será por cargo com exigência de ensino fundamental incompleto até ensino superior, com prova objetiva escrita e prova de títulos (quando for o caso) e prova prática (quando for o caso).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 xml:space="preserve">2.11. Os cargos para o processo seletivo serão definidos pelo Município de Águas Frias conforme a necessidade do mesmo.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24E3F" w:rsidRPr="000E50F9" w:rsidRDefault="00A24E3F" w:rsidP="00A24E3F">
      <w:pPr>
        <w:autoSpaceDE w:val="0"/>
        <w:autoSpaceDN w:val="0"/>
        <w:adjustRightInd w:val="0"/>
        <w:spacing w:after="0" w:line="240" w:lineRule="auto"/>
        <w:jc w:val="both"/>
        <w:rPr>
          <w:rFonts w:ascii="Arial" w:hAnsi="Arial" w:cs="Arial"/>
          <w:szCs w:val="20"/>
        </w:rPr>
      </w:pPr>
      <w:r w:rsidRPr="000E50F9">
        <w:rPr>
          <w:rFonts w:ascii="Arial" w:hAnsi="Arial" w:cs="Arial"/>
          <w:szCs w:val="20"/>
        </w:rPr>
        <w:t xml:space="preserve">2.12. A licitante vencedora deverá disponibilizar realização de inscrições via Internet, através de </w:t>
      </w:r>
      <w:r w:rsidRPr="000E50F9">
        <w:rPr>
          <w:rFonts w:ascii="Arial" w:hAnsi="Arial" w:cs="Arial"/>
          <w:i/>
          <w:iCs/>
          <w:szCs w:val="20"/>
        </w:rPr>
        <w:t xml:space="preserve">site </w:t>
      </w:r>
      <w:r w:rsidRPr="000E50F9">
        <w:rPr>
          <w:rFonts w:ascii="Arial" w:hAnsi="Arial" w:cs="Arial"/>
          <w:szCs w:val="20"/>
        </w:rPr>
        <w:t xml:space="preserve">próprio, com disponibilidade de ficha de inscrição </w:t>
      </w:r>
      <w:r w:rsidRPr="000E50F9">
        <w:rPr>
          <w:rFonts w:ascii="Arial" w:hAnsi="Arial" w:cs="Arial"/>
          <w:i/>
          <w:iCs/>
          <w:szCs w:val="20"/>
        </w:rPr>
        <w:t xml:space="preserve">online </w:t>
      </w:r>
      <w:r w:rsidRPr="000E50F9">
        <w:rPr>
          <w:rFonts w:ascii="Arial" w:hAnsi="Arial" w:cs="Arial"/>
          <w:iCs/>
          <w:szCs w:val="20"/>
        </w:rPr>
        <w:t>em múltiplos cargos</w:t>
      </w:r>
      <w:r w:rsidRPr="000E50F9">
        <w:rPr>
          <w:rFonts w:ascii="Arial" w:hAnsi="Arial" w:cs="Arial"/>
          <w:i/>
          <w:iCs/>
          <w:szCs w:val="20"/>
        </w:rPr>
        <w:t xml:space="preserve"> </w:t>
      </w:r>
      <w:r w:rsidRPr="000E50F9">
        <w:rPr>
          <w:rFonts w:ascii="Arial" w:hAnsi="Arial" w:cs="Arial"/>
          <w:szCs w:val="20"/>
        </w:rPr>
        <w:t>e geração de boleto bancário para  pagamento na rede bancária.</w:t>
      </w:r>
    </w:p>
    <w:p w:rsidR="00A24E3F" w:rsidRPr="000E50F9" w:rsidRDefault="00A24E3F" w:rsidP="00A24E3F">
      <w:pPr>
        <w:autoSpaceDE w:val="0"/>
        <w:autoSpaceDN w:val="0"/>
        <w:adjustRightInd w:val="0"/>
        <w:spacing w:after="0" w:line="240" w:lineRule="auto"/>
        <w:jc w:val="both"/>
        <w:rPr>
          <w:rFonts w:ascii="Arial" w:hAnsi="Arial" w:cs="Arial"/>
          <w:szCs w:val="20"/>
        </w:rPr>
      </w:pPr>
    </w:p>
    <w:p w:rsidR="00A24E3F" w:rsidRPr="000E50F9" w:rsidRDefault="00A24E3F" w:rsidP="00A24E3F">
      <w:pPr>
        <w:autoSpaceDE w:val="0"/>
        <w:autoSpaceDN w:val="0"/>
        <w:adjustRightInd w:val="0"/>
        <w:spacing w:after="0" w:line="240" w:lineRule="auto"/>
        <w:jc w:val="both"/>
        <w:rPr>
          <w:rFonts w:ascii="Arial" w:hAnsi="Arial" w:cs="Arial"/>
          <w:szCs w:val="20"/>
        </w:rPr>
      </w:pPr>
      <w:r w:rsidRPr="000E50F9">
        <w:rPr>
          <w:rFonts w:ascii="Arial" w:hAnsi="Arial" w:cs="Arial"/>
          <w:szCs w:val="20"/>
        </w:rPr>
        <w:t xml:space="preserve">2.13. Os valores da inscrição do  processo seletivo e/ou concurso público serão depositados em conta do Município de Águas Frias no Banco do Brasil Agência 5395-3 Conta 7251-6. </w:t>
      </w:r>
    </w:p>
    <w:p w:rsidR="00A24E3F" w:rsidRPr="000E50F9" w:rsidRDefault="00A24E3F" w:rsidP="00A24E3F">
      <w:pPr>
        <w:autoSpaceDE w:val="0"/>
        <w:autoSpaceDN w:val="0"/>
        <w:adjustRightInd w:val="0"/>
        <w:spacing w:after="0" w:line="240" w:lineRule="auto"/>
        <w:jc w:val="both"/>
        <w:rPr>
          <w:rFonts w:ascii="Arial" w:hAnsi="Arial" w:cs="Arial"/>
          <w:szCs w:val="20"/>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szCs w:val="20"/>
          <w:lang w:eastAsia="pt-BR"/>
        </w:rPr>
        <w:t>2.14 . O valor da taxa de inscrição do processo seletivo e/ou concurso público deverá ter prévia  aprovação do Município de Águas Frias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color w:val="000000" w:themeColor="text1"/>
          <w:szCs w:val="20"/>
          <w:lang w:eastAsia="pt-BR"/>
        </w:rPr>
      </w:pPr>
      <w:r w:rsidRPr="000E50F9">
        <w:rPr>
          <w:rFonts w:ascii="Arial" w:eastAsia="Times New Roman" w:hAnsi="Arial" w:cs="Arial"/>
          <w:b/>
          <w:color w:val="000000" w:themeColor="text1"/>
          <w:szCs w:val="20"/>
          <w:highlight w:val="lightGray"/>
          <w:lang w:eastAsia="pt-BR"/>
        </w:rPr>
        <w:t>2.15. EM RAZÃO DA PANDEMIA DE CORONAVÍRUS (COVID-19),  A LICITANTE VENCEDORA DO CERTAME DEVERÁ PROVIDENCIAR TODAS AS MEDIDAS DE PROTEÇÃO E SEGURANÇA PARA REALIZAÇÃO  DO PROCESSO S</w:t>
      </w:r>
      <w:r w:rsidR="001C213B" w:rsidRPr="000E50F9">
        <w:rPr>
          <w:rFonts w:ascii="Arial" w:eastAsia="Times New Roman" w:hAnsi="Arial" w:cs="Arial"/>
          <w:b/>
          <w:color w:val="000000" w:themeColor="text1"/>
          <w:szCs w:val="20"/>
          <w:highlight w:val="lightGray"/>
          <w:lang w:eastAsia="pt-BR"/>
        </w:rPr>
        <w:t>E</w:t>
      </w:r>
      <w:r w:rsidRPr="000E50F9">
        <w:rPr>
          <w:rFonts w:ascii="Arial" w:eastAsia="Times New Roman" w:hAnsi="Arial" w:cs="Arial"/>
          <w:b/>
          <w:color w:val="000000" w:themeColor="text1"/>
          <w:szCs w:val="20"/>
          <w:highlight w:val="lightGray"/>
          <w:lang w:eastAsia="pt-BR"/>
        </w:rPr>
        <w:t>LETIVO E/OU CONCURSO PÚBLICO)</w:t>
      </w:r>
      <w:r w:rsidR="001C213B" w:rsidRPr="000E50F9">
        <w:rPr>
          <w:rFonts w:ascii="Arial" w:eastAsia="Times New Roman" w:hAnsi="Arial" w:cs="Arial"/>
          <w:b/>
          <w:color w:val="000000" w:themeColor="text1"/>
          <w:szCs w:val="20"/>
          <w:highlight w:val="lightGray"/>
          <w:lang w:eastAsia="pt-BR"/>
        </w:rPr>
        <w:t xml:space="preserve">, DE ACORDO COM AS NORMAS SANITÁRIAS VIGENTES PARA O DIA DA PROVA, INCLUSIVE MEDIANTE </w:t>
      </w:r>
      <w:r w:rsidR="001C213B" w:rsidRPr="000E50F9">
        <w:rPr>
          <w:rFonts w:ascii="Arial" w:eastAsia="Times New Roman" w:hAnsi="Arial" w:cs="Arial"/>
          <w:b/>
          <w:color w:val="000000" w:themeColor="text1"/>
          <w:szCs w:val="20"/>
          <w:highlight w:val="lightGray"/>
          <w:lang w:eastAsia="pt-BR"/>
        </w:rPr>
        <w:lastRenderedPageBreak/>
        <w:t>FORNECIMENTO DOS MATERIAIS DE PROTEÇÃO INDISPENSÁVEIS (ÁLCOOL GEL E OUTROS QUE A LEGISLAÇÃO VIGENTE POR VENTURA EXIGIR).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3. DA APRESENTAÇÃO DOS ENVELOPES E DO CREDENCIAMENTO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3.2. Protocolados os envelopes não será permitido a retirada ou substituição dos mesmos.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3.3. O credenciamento dos participantes deverá ser feito mediante a apresentação dos seguintes documentos: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24E3F" w:rsidRPr="000E50F9" w:rsidTr="0077139F">
        <w:tc>
          <w:tcPr>
            <w:tcW w:w="9212" w:type="dxa"/>
            <w:shd w:val="clear" w:color="auto" w:fill="auto"/>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Procuração ou Carta de Credenciamento (Modelo Anexo II) autenticada em cartório, do representante legal da empresa. </w:t>
            </w:r>
            <w:r w:rsidRPr="000E50F9">
              <w:rPr>
                <w:rFonts w:ascii="Arial" w:eastAsia="Times New Roman" w:hAnsi="Arial" w:cs="Arial"/>
                <w:szCs w:val="20"/>
                <w:u w:val="single"/>
                <w:lang w:eastAsia="pt-BR"/>
              </w:rPr>
              <w:t>Se o credenciado for sócio administrador da empresa este item está dispensado</w:t>
            </w:r>
          </w:p>
        </w:tc>
      </w:tr>
      <w:tr w:rsidR="00A24E3F" w:rsidRPr="000E50F9" w:rsidTr="0077139F">
        <w:tc>
          <w:tcPr>
            <w:tcW w:w="9212" w:type="dxa"/>
            <w:shd w:val="clear" w:color="auto" w:fill="auto"/>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0E50F9">
              <w:rPr>
                <w:rFonts w:ascii="Arial" w:eastAsia="Times New Roman" w:hAnsi="Arial" w:cs="Arial"/>
                <w:szCs w:val="20"/>
                <w:u w:val="single"/>
                <w:lang w:eastAsia="pt-BR"/>
              </w:rPr>
              <w:t>Micro Empreendedor Individual (MEI</w:t>
            </w:r>
            <w:r w:rsidRPr="000E50F9">
              <w:rPr>
                <w:rFonts w:ascii="Arial" w:eastAsia="Times New Roman" w:hAnsi="Arial" w:cs="Arial"/>
                <w:szCs w:val="20"/>
                <w:lang w:eastAsia="pt-BR"/>
              </w:rPr>
              <w:t xml:space="preserve">), deverá apresentar Certificado da Condição de Microempreendedor Individual </w:t>
            </w:r>
            <w:r w:rsidRPr="000E50F9">
              <w:rPr>
                <w:rFonts w:ascii="Arial" w:eastAsia="Times New Roman" w:hAnsi="Arial" w:cs="Arial"/>
                <w:szCs w:val="20"/>
                <w:u w:val="single"/>
                <w:lang w:eastAsia="pt-BR"/>
              </w:rPr>
              <w:t>juntamente com a cópia do RG</w:t>
            </w:r>
            <w:r w:rsidRPr="000E50F9">
              <w:rPr>
                <w:rFonts w:ascii="Arial" w:eastAsia="Times New Roman" w:hAnsi="Arial" w:cs="Arial"/>
                <w:szCs w:val="20"/>
                <w:lang w:eastAsia="pt-BR"/>
              </w:rPr>
              <w:t xml:space="preserve"> (para fins de verificação de autenticidade)</w:t>
            </w:r>
          </w:p>
        </w:tc>
      </w:tr>
      <w:tr w:rsidR="00A24E3F" w:rsidRPr="000E50F9" w:rsidTr="0077139F">
        <w:tc>
          <w:tcPr>
            <w:tcW w:w="9212" w:type="dxa"/>
            <w:shd w:val="clear" w:color="auto" w:fill="auto"/>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Declaração dando ciência de que cumprem plenamente os requisitos de habilitação deste Edital (Modelo Anexo III).</w:t>
            </w:r>
          </w:p>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A24E3F" w:rsidRPr="000E50F9" w:rsidTr="0077139F">
        <w:tc>
          <w:tcPr>
            <w:tcW w:w="9212" w:type="dxa"/>
            <w:shd w:val="clear" w:color="auto" w:fill="auto"/>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Dados da licitante Atualizados (ANEXO VIII) </w:t>
            </w:r>
          </w:p>
        </w:tc>
      </w:tr>
      <w:tr w:rsidR="00A24E3F" w:rsidRPr="000E50F9" w:rsidTr="0077139F">
        <w:tc>
          <w:tcPr>
            <w:tcW w:w="9212" w:type="dxa"/>
            <w:shd w:val="clear" w:color="auto" w:fill="auto"/>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szCs w:val="20"/>
                <w:lang w:eastAsia="pt-BR"/>
              </w:rPr>
              <w:t>Documento de identificação do representante contendo foto e CPF (original e com foto).</w:t>
            </w:r>
          </w:p>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0E50F9">
        <w:rPr>
          <w:rFonts w:ascii="Arial" w:eastAsia="Times New Roman" w:hAnsi="Arial" w:cs="Arial"/>
          <w:szCs w:val="20"/>
          <w:lang w:eastAsia="pt-BR"/>
        </w:rPr>
        <w:t xml:space="preserve"> 3.4. </w:t>
      </w:r>
      <w:r w:rsidRPr="000E50F9">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0E50F9">
          <w:rPr>
            <w:rFonts w:ascii="Arial" w:eastAsia="Times New Roman" w:hAnsi="Arial" w:cs="Arial"/>
            <w:szCs w:val="20"/>
            <w:lang w:eastAsia="pt-BR"/>
          </w:rPr>
          <w:t>3.5 A</w:t>
        </w:r>
      </w:smartTag>
      <w:r w:rsidRPr="000E50F9">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0E50F9">
        <w:rPr>
          <w:rFonts w:ascii="Arial" w:eastAsia="Times New Roman" w:hAnsi="Arial" w:cs="Arial"/>
          <w:b/>
          <w:szCs w:val="20"/>
          <w:highlight w:val="darkGray"/>
          <w:lang w:eastAsia="pt-BR"/>
        </w:rPr>
        <w:t>deverá apresentar, no momento do credenciamento</w:t>
      </w:r>
      <w:r w:rsidRPr="000E50F9">
        <w:rPr>
          <w:rFonts w:ascii="Arial" w:eastAsia="Times New Roman" w:hAnsi="Arial" w:cs="Arial"/>
          <w:b/>
          <w:szCs w:val="20"/>
          <w:lang w:eastAsia="pt-BR"/>
        </w:rPr>
        <w:t xml:space="preserve"> (fora dos envelopes)</w:t>
      </w:r>
      <w:r w:rsidRPr="000E50F9">
        <w:rPr>
          <w:rFonts w:ascii="Arial" w:eastAsia="Times New Roman" w:hAnsi="Arial" w:cs="Arial"/>
          <w:szCs w:val="20"/>
          <w:lang w:eastAsia="pt-BR"/>
        </w:rPr>
        <w:t>,</w:t>
      </w:r>
      <w:r w:rsidRPr="000E50F9">
        <w:rPr>
          <w:rFonts w:ascii="Arial" w:eastAsia="Times New Roman" w:hAnsi="Arial" w:cs="Arial"/>
          <w:b/>
          <w:bCs/>
          <w:szCs w:val="20"/>
          <w:lang w:eastAsia="pt-BR"/>
        </w:rPr>
        <w:t xml:space="preserve"> </w:t>
      </w:r>
      <w:r w:rsidRPr="000E50F9">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0E50F9">
        <w:rPr>
          <w:rFonts w:ascii="Arial" w:eastAsia="Times New Roman" w:hAnsi="Arial" w:cs="Arial"/>
          <w:b/>
          <w:bCs/>
          <w:szCs w:val="20"/>
          <w:lang w:eastAsia="pt-BR"/>
        </w:rPr>
        <w:t>não terá direito aos benefícios Concedidos pela Lei Complementar nº123/2006  e Lei Complementar 147/2014</w:t>
      </w:r>
      <w:r w:rsidRPr="000E50F9">
        <w:rPr>
          <w:rFonts w:ascii="Arial" w:eastAsia="Times New Roman" w:hAnsi="Arial" w:cs="Arial"/>
          <w:szCs w:val="20"/>
          <w:lang w:eastAsia="pt-BR"/>
        </w:rPr>
        <w:t xml:space="preserve">. Este(s) documento(s) deverá(ão) ser apresentado(s) obrigatoriamente </w:t>
      </w:r>
      <w:r w:rsidRPr="000E50F9">
        <w:rPr>
          <w:rFonts w:ascii="Arial" w:eastAsia="Times New Roman" w:hAnsi="Arial" w:cs="Arial"/>
          <w:b/>
          <w:bCs/>
          <w:szCs w:val="20"/>
          <w:lang w:eastAsia="pt-BR"/>
        </w:rPr>
        <w:t xml:space="preserve">fora </w:t>
      </w:r>
      <w:r w:rsidRPr="000E50F9">
        <w:rPr>
          <w:rFonts w:ascii="Arial" w:eastAsia="Times New Roman" w:hAnsi="Arial" w:cs="Arial"/>
          <w:szCs w:val="20"/>
          <w:lang w:eastAsia="pt-BR"/>
        </w:rPr>
        <w:t>dos envelopes; no momento do credenciamento.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3.8. Cada representante poderá representar um único licitante.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lastRenderedPageBreak/>
        <w:t xml:space="preserve">3.9. O licitante deverá apresentar   na sessão pública  fora dos envelopes 01 e </w:t>
      </w:r>
      <w:smartTag w:uri="urn:schemas-microsoft-com:office:smarttags" w:element="metricconverter">
        <w:smartTagPr>
          <w:attr w:name="ProductID" w:val="02 a"/>
        </w:smartTagPr>
        <w:r w:rsidRPr="000E50F9">
          <w:rPr>
            <w:rFonts w:ascii="Arial" w:eastAsia="Times New Roman" w:hAnsi="Arial" w:cs="Arial"/>
            <w:b/>
            <w:szCs w:val="20"/>
            <w:lang w:eastAsia="pt-BR"/>
          </w:rPr>
          <w:t>02 a</w:t>
        </w:r>
      </w:smartTag>
      <w:r w:rsidRPr="000E50F9">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Cadastro Nacional de Empresas Inidôneas e Suspensas – CEIS, mantido pela Controladoria-Geral da União (</w:t>
      </w:r>
      <w:hyperlink r:id="rId7" w:history="1">
        <w:r w:rsidRPr="000E50F9">
          <w:rPr>
            <w:rFonts w:ascii="Arial" w:eastAsia="Times New Roman" w:hAnsi="Arial" w:cs="Arial"/>
            <w:color w:val="0000FF"/>
            <w:szCs w:val="20"/>
            <w:u w:val="single"/>
            <w:lang w:eastAsia="pt-BR"/>
          </w:rPr>
          <w:t>www.portaldatransparencia.gov.br/ceis</w:t>
        </w:r>
      </w:hyperlink>
      <w:r w:rsidRPr="000E50F9">
        <w:rPr>
          <w:rFonts w:ascii="Arial" w:eastAsia="Times New Roman" w:hAnsi="Arial" w:cs="Arial"/>
          <w:szCs w:val="20"/>
          <w:lang w:eastAsia="pt-BR"/>
        </w:rPr>
        <w: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Cadastro Nacional de Condenações Cíveis por Atos de Improbidade Administrativa, mantido pelo Conselho Nacional de Justiça (</w:t>
      </w:r>
      <w:hyperlink r:id="rId8" w:history="1">
        <w:r w:rsidRPr="000E50F9">
          <w:rPr>
            <w:rFonts w:ascii="Arial" w:eastAsia="Times New Roman" w:hAnsi="Arial" w:cs="Arial"/>
            <w:color w:val="0000FF"/>
            <w:szCs w:val="20"/>
            <w:u w:val="single"/>
            <w:lang w:eastAsia="pt-BR"/>
          </w:rPr>
          <w:t>www.cnj.jus.br/improbidade_adm/consultar_requerido.php</w:t>
        </w:r>
      </w:hyperlink>
      <w:r w:rsidRPr="000E50F9">
        <w:rPr>
          <w:rFonts w:ascii="Arial" w:eastAsia="Times New Roman" w:hAnsi="Arial" w:cs="Arial"/>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77139F" w:rsidRPr="000E50F9" w:rsidRDefault="0077139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szCs w:val="20"/>
          <w:lang w:eastAsia="pt-BR"/>
        </w:rPr>
        <w:t>3.12 Constatada a existência de sanção, o Pregoeiro reputará o licitante inabilitado, por falta de condição de participação.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bCs/>
          <w:szCs w:val="20"/>
          <w:lang w:eastAsia="pt-BR"/>
        </w:rPr>
        <w:t xml:space="preserve">OBSERVAÇÃO: </w:t>
      </w:r>
      <w:r w:rsidRPr="000E50F9">
        <w:rPr>
          <w:rFonts w:ascii="Arial" w:eastAsia="Times New Roman" w:hAnsi="Arial" w:cs="Arial"/>
          <w:b/>
          <w:szCs w:val="20"/>
          <w:lang w:eastAsia="pt-BR"/>
        </w:rPr>
        <w:t>A documentação do item 3 deverá estar fora dos envelopes 01 e 02.</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spacing w:after="0" w:line="240" w:lineRule="auto"/>
        <w:jc w:val="both"/>
        <w:rPr>
          <w:rFonts w:ascii="Arial" w:eastAsia="Calibri" w:hAnsi="Arial" w:cs="Arial"/>
          <w:b/>
          <w:szCs w:val="20"/>
        </w:rPr>
      </w:pPr>
      <w:r w:rsidRPr="000E50F9">
        <w:rPr>
          <w:rFonts w:ascii="Arial" w:eastAsia="Calibri" w:hAnsi="Arial" w:cs="Arial"/>
          <w:b/>
          <w:szCs w:val="20"/>
        </w:rPr>
        <w:t>3.13 - CONDIÇÕES DE PARTICIPAÇÃO</w:t>
      </w:r>
    </w:p>
    <w:p w:rsidR="0077139F" w:rsidRPr="000E50F9" w:rsidRDefault="0077139F" w:rsidP="00A24E3F">
      <w:pPr>
        <w:spacing w:after="0" w:line="240" w:lineRule="auto"/>
        <w:jc w:val="both"/>
        <w:rPr>
          <w:rFonts w:ascii="Arial" w:eastAsia="Calibri" w:hAnsi="Arial" w:cs="Arial"/>
          <w:b/>
          <w:szCs w:val="20"/>
        </w:rPr>
      </w:pPr>
    </w:p>
    <w:p w:rsidR="00A24E3F" w:rsidRPr="000E50F9" w:rsidRDefault="00A24E3F" w:rsidP="00A24E3F">
      <w:pPr>
        <w:spacing w:after="0" w:line="240" w:lineRule="auto"/>
        <w:jc w:val="both"/>
        <w:rPr>
          <w:rFonts w:ascii="Arial" w:eastAsia="Calibri" w:hAnsi="Arial" w:cs="Arial"/>
          <w:szCs w:val="20"/>
        </w:rPr>
      </w:pPr>
      <w:r w:rsidRPr="000E50F9">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A24E3F" w:rsidRPr="000E50F9" w:rsidRDefault="00A24E3F" w:rsidP="00A24E3F">
      <w:pPr>
        <w:spacing w:after="0" w:line="240" w:lineRule="auto"/>
        <w:jc w:val="both"/>
        <w:rPr>
          <w:rFonts w:ascii="Arial" w:eastAsia="Calibri" w:hAnsi="Arial" w:cs="Arial"/>
          <w:szCs w:val="20"/>
        </w:rPr>
      </w:pPr>
    </w:p>
    <w:p w:rsidR="00A24E3F" w:rsidRPr="000E50F9" w:rsidRDefault="00A24E3F" w:rsidP="00A24E3F">
      <w:pPr>
        <w:spacing w:after="0" w:line="240" w:lineRule="auto"/>
        <w:jc w:val="both"/>
        <w:rPr>
          <w:rFonts w:ascii="Arial" w:eastAsia="Calibri" w:hAnsi="Arial" w:cs="Arial"/>
          <w:szCs w:val="20"/>
        </w:rPr>
      </w:pPr>
      <w:r w:rsidRPr="000E50F9">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A24E3F" w:rsidRPr="000E50F9" w:rsidRDefault="00A24E3F" w:rsidP="00A24E3F">
      <w:pPr>
        <w:spacing w:after="0" w:line="240" w:lineRule="auto"/>
        <w:jc w:val="both"/>
        <w:rPr>
          <w:rFonts w:ascii="Arial" w:eastAsia="Calibri" w:hAnsi="Arial" w:cs="Arial"/>
          <w:szCs w:val="20"/>
        </w:rPr>
      </w:pPr>
    </w:p>
    <w:p w:rsidR="00A24E3F" w:rsidRPr="000E50F9" w:rsidRDefault="00A24E3F" w:rsidP="00A24E3F">
      <w:pPr>
        <w:spacing w:after="0" w:line="240" w:lineRule="auto"/>
        <w:jc w:val="both"/>
        <w:rPr>
          <w:rFonts w:ascii="Arial" w:eastAsia="Calibri" w:hAnsi="Arial" w:cs="Arial"/>
          <w:szCs w:val="20"/>
        </w:rPr>
      </w:pPr>
      <w:r w:rsidRPr="000E50F9">
        <w:rPr>
          <w:rFonts w:ascii="Arial" w:eastAsia="Calibri" w:hAnsi="Arial" w:cs="Arial"/>
          <w:szCs w:val="20"/>
        </w:rPr>
        <w:t>3.13.3- Não será permitida a participação na licitação de mais de uma empresa sob o controle de um mesmo grupo de pessoas, físicas ou jurídicas.</w:t>
      </w:r>
    </w:p>
    <w:p w:rsidR="00A24E3F" w:rsidRPr="000E50F9" w:rsidRDefault="00A24E3F" w:rsidP="00A24E3F">
      <w:pPr>
        <w:spacing w:after="0" w:line="240" w:lineRule="auto"/>
        <w:jc w:val="both"/>
        <w:rPr>
          <w:rFonts w:ascii="Arial" w:eastAsia="Calibri" w:hAnsi="Arial" w:cs="Arial"/>
          <w:szCs w:val="20"/>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1918" w:rsidRPr="000E50F9" w:rsidRDefault="00891918"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5968" w:rsidRPr="000E50F9" w:rsidRDefault="00585968"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5968" w:rsidRPr="000E50F9" w:rsidRDefault="00585968"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5968" w:rsidRPr="000E50F9" w:rsidRDefault="00585968"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lastRenderedPageBreak/>
        <w:t>4 - DA PROPOSTA (ENVELOPE N°01)</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ENVELOPE N°. 01</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DA: (EMPRESA)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À: PREFEITURA DO MUNICÍPIO DE ÁGUAS FRIAS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Depto de Licitação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PROCESSO Nº.: 84/2020 - LICITAÇÃO Pregão Nº.: 28/2020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ABERTURA: às 08:30 HORAS DO DIA 20/10/20</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ENVELOPE “PROPOSTA”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sidR="0077139F"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 xml:space="preserve"> que tiver interesse.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4.3. O prazo de validade da proposta deverá ser no mínimo de 60 DIAS, contados do dia da entrega do envelope contendo a mesma.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4.4. Em caso de omissão do prazo de validade na proposta, será implicitamente considerado o prazo acima.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4.5. O preço deverá ser cotado em moeda nacional.</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4.7. Havendo discordância entre preços unitários e totais, resultantes de cada item, prevalecerão os primeiros.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77139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4.9</w:t>
      </w:r>
      <w:r w:rsidR="00A24E3F" w:rsidRPr="000E50F9">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nos casos em que houver discrepância entre os valores grafados em algarismos numéricos e por extenso, o valor grafado por extenso prevalecerá;</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77139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4.9</w:t>
      </w:r>
      <w:r w:rsidR="00A24E3F" w:rsidRPr="000E50F9">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5 - DA HABILITAÇÃO (ENVELOPE N°2)</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5.1. A empresa licitante deverá apresentar os seguintes documentos: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PROVA DE INSCRIÇÃO NO CADASTRO NACIONAL DE PESSOAS JURÍDICAS</w:t>
            </w:r>
            <w:r w:rsidRPr="000E50F9">
              <w:rPr>
                <w:rFonts w:ascii="Arial" w:eastAsia="Times New Roman" w:hAnsi="Arial" w:cs="Arial"/>
                <w:szCs w:val="20"/>
                <w:lang w:eastAsia="pt-BR"/>
              </w:rPr>
              <w:t xml:space="preserve"> – CNPJ com cartão atualizado- de acordo com o Art. 29, item I, da Lei Federal 8.666/93</w:t>
            </w:r>
          </w:p>
        </w:tc>
      </w:tr>
      <w:tr w:rsidR="00A24E3F" w:rsidRPr="000E50F9" w:rsidTr="0077139F">
        <w:trPr>
          <w:trHeight w:val="325"/>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FGTS</w:t>
            </w:r>
          </w:p>
        </w:tc>
      </w:tr>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DE DÉBITOS RELATIVOS A CRÉDITOS TRIBUTÁRIOS FEDERAIS E À DÍVIDA ATIVA DA UNIÃO</w:t>
            </w:r>
            <w:r w:rsidRPr="000E50F9">
              <w:rPr>
                <w:rFonts w:ascii="Arial" w:eastAsia="Times New Roman" w:hAnsi="Arial" w:cs="Arial"/>
                <w:szCs w:val="20"/>
                <w:lang w:eastAsia="pt-BR"/>
              </w:rPr>
              <w:t>; (portaria RFB/PGFN Nº 1.751, DE 02/10/2014).</w:t>
            </w:r>
          </w:p>
        </w:tc>
      </w:tr>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FAZENDA ESTADUAL</w:t>
            </w:r>
          </w:p>
        </w:tc>
      </w:tr>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FAZENDA MUNICIPAL</w:t>
            </w:r>
          </w:p>
        </w:tc>
      </w:tr>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DE DÉBITOS TRABALHISTAS – de acordo com o Art. 29 inciso V,  da Lei Federal 8.666/93 alterada pela Lei 12.440/2011</w:t>
            </w:r>
          </w:p>
        </w:tc>
      </w:tr>
      <w:tr w:rsidR="00A24E3F" w:rsidRPr="000E50F9" w:rsidTr="0077139F">
        <w:trPr>
          <w:trHeight w:val="273"/>
        </w:trPr>
        <w:tc>
          <w:tcPr>
            <w:tcW w:w="9212" w:type="dxa"/>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DECLARAÇÃO CFE CONSTITUIÇÃO FEDERAL Art. 7º Inciso XXXIII (Declaração que não emprega menor)</w:t>
            </w:r>
          </w:p>
        </w:tc>
      </w:tr>
      <w:tr w:rsidR="00A24E3F" w:rsidRPr="000E50F9" w:rsidTr="0077139F">
        <w:trPr>
          <w:trHeight w:val="273"/>
        </w:trPr>
        <w:tc>
          <w:tcPr>
            <w:tcW w:w="9212"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t>DECLARAÇÃO</w:t>
            </w:r>
            <w:r w:rsidRPr="000E50F9">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A24E3F" w:rsidRPr="000E50F9" w:rsidTr="0077139F">
        <w:trPr>
          <w:trHeight w:val="273"/>
        </w:trPr>
        <w:tc>
          <w:tcPr>
            <w:tcW w:w="9212"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t>DECLARAÇÃO de Inexistência de Vínculo</w:t>
            </w:r>
            <w:r w:rsidRPr="000E50F9">
              <w:rPr>
                <w:rFonts w:ascii="Arial" w:eastAsia="Times New Roman" w:hAnsi="Arial" w:cs="Arial"/>
                <w:szCs w:val="20"/>
                <w:lang w:eastAsia="pt-BR"/>
              </w:rPr>
              <w:t xml:space="preserve"> (anexo VII)</w:t>
            </w:r>
          </w:p>
        </w:tc>
      </w:tr>
      <w:tr w:rsidR="00A24E3F" w:rsidRPr="000E50F9" w:rsidTr="0077139F">
        <w:trPr>
          <w:trHeight w:val="273"/>
        </w:trPr>
        <w:tc>
          <w:tcPr>
            <w:tcW w:w="9212"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DE PEDIDOS DE FALÊNCIA, CONCORDATA E RECUPERAÇÃO JUDICIAL OU EXTRAJUDICIAL</w:t>
            </w:r>
            <w:r w:rsidRPr="000E50F9">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Dois atestados de capacidade técnica registrado no respectivo conselho regional.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Registro da empresa no Conselho Regional de Administração.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Relação dos componentes da equipe técnica envolvida no projeto de elaboração e realização do processo seletivo e/ou concurso público, comprovando habilitação dos respectivos membros.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Certidão negativa criminal do proprietário de quem esteja na administração da empresa.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Declaração da empresa de que não tenha sido condenada judicialmente em qualquer instância referente a validade de concurso público/processo seletivo. </w:t>
            </w:r>
          </w:p>
        </w:tc>
      </w:tr>
    </w:tbl>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0E50F9">
        <w:rPr>
          <w:rFonts w:ascii="Arial" w:eastAsia="Times New Roman" w:hAnsi="Arial" w:cs="Arial"/>
          <w:b/>
          <w:i/>
          <w:szCs w:val="20"/>
          <w:lang w:eastAsia="pt-BR"/>
        </w:rPr>
        <w:t xml:space="preserve">Observações: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i/>
          <w:szCs w:val="20"/>
          <w:lang w:eastAsia="pt-BR"/>
        </w:rPr>
        <w:t>-</w:t>
      </w:r>
      <w:r w:rsidRPr="000E50F9">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5.2. Os documentos para habilitação deverão ser apresentados em 01 (uma) via, em envelope fechado, constando na parte frontal, as seguintes indicações: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ENVELOPE N°. 02</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DA: (EMPRESA)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À: PREFEITURA DO MUNICÍPIO DE ÁGUAS FRIAS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Depto de Licitação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PROCESSO Nº.: 84/2020 - LICITAÇÃO Pregão Nº.: 28/2020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ABERTURA: às 08:30 HORAS DO DIA 20/10/20</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ENVELOPE “HABILITAÇÃO”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5.4. Os documentos sem validade expressa, considerar-se-á como sendo 180 (cento e oitenta) dias da data de sua emissão.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szCs w:val="20"/>
          <w:lang w:eastAsia="pt-BR"/>
        </w:rPr>
        <w:t xml:space="preserve">5.6. </w:t>
      </w:r>
      <w:r w:rsidRPr="000E50F9">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6 - DO JULGAMENTO E CLASSIFICAÇÃO DAS PROPOSTAS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0E50F9">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0E50F9">
        <w:rPr>
          <w:rFonts w:ascii="Arial" w:eastAsia="Times New Roman" w:hAnsi="Arial" w:cs="Arial"/>
          <w:color w:val="FF0000"/>
          <w:szCs w:val="20"/>
          <w:lang w:eastAsia="pt-BR"/>
        </w:rPr>
        <w:t>.</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szCs w:val="20"/>
          <w:lang w:eastAsia="pt-BR"/>
        </w:rPr>
        <w:t>6.2</w:t>
      </w:r>
      <w:r w:rsidRPr="000E50F9">
        <w:rPr>
          <w:rFonts w:ascii="Arial" w:eastAsia="Times New Roman" w:hAnsi="Arial" w:cs="Arial"/>
          <w:b/>
          <w:i/>
          <w:szCs w:val="20"/>
          <w:lang w:eastAsia="pt-BR"/>
        </w:rPr>
        <w:t xml:space="preserve">. </w:t>
      </w:r>
      <w:r w:rsidRPr="000E50F9">
        <w:rPr>
          <w:rFonts w:ascii="Arial" w:eastAsia="Times New Roman" w:hAnsi="Arial" w:cs="Arial"/>
          <w:bCs/>
          <w:iCs/>
          <w:szCs w:val="20"/>
          <w:lang w:eastAsia="pt-BR"/>
        </w:rPr>
        <w:t xml:space="preserve">O critério de julgamento deste pregão será o de </w:t>
      </w:r>
      <w:r w:rsidRPr="000E50F9">
        <w:rPr>
          <w:rFonts w:ascii="Arial" w:eastAsia="Times New Roman" w:hAnsi="Arial" w:cs="Arial"/>
          <w:b/>
          <w:bCs/>
          <w:iCs/>
          <w:szCs w:val="20"/>
          <w:lang w:eastAsia="pt-BR"/>
        </w:rPr>
        <w:t>Menor preço - Unitário</w:t>
      </w:r>
      <w:r w:rsidRPr="000E50F9">
        <w:rPr>
          <w:rFonts w:ascii="Arial" w:eastAsia="Times New Roman" w:hAnsi="Arial" w:cs="Arial"/>
          <w:bCs/>
          <w:iCs/>
          <w:szCs w:val="20"/>
          <w:lang w:eastAsia="pt-BR"/>
        </w:rPr>
        <w:t xml:space="preserv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6.2.1. O pregoeiro analisará a aceitabilidade das propostas. </w:t>
      </w:r>
    </w:p>
    <w:p w:rsidR="0077139F" w:rsidRPr="000E50F9" w:rsidRDefault="0077139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0E50F9">
        <w:rPr>
          <w:rFonts w:ascii="Arial" w:eastAsia="Times New Roman" w:hAnsi="Arial" w:cs="Arial"/>
          <w:b/>
          <w:bCs/>
          <w:iCs/>
          <w:szCs w:val="20"/>
          <w:highlight w:val="lightGray"/>
          <w:lang w:eastAsia="pt-BR"/>
        </w:rPr>
        <w:t>6</w:t>
      </w:r>
      <w:r w:rsidRPr="000E50F9">
        <w:rPr>
          <w:rFonts w:ascii="Arial" w:eastAsia="Times New Roman" w:hAnsi="Arial" w:cs="Arial"/>
          <w:b/>
          <w:bCs/>
          <w:iCs/>
          <w:szCs w:val="20"/>
          <w:highlight w:val="darkGray"/>
          <w:lang w:eastAsia="pt-BR"/>
        </w:rPr>
        <w:t xml:space="preserve">.2.2. Serão desclassificadas as propostas que não atenderem as exigências deste Edital e que forem superiores aos valores </w:t>
      </w:r>
      <w:r w:rsidRPr="000E50F9">
        <w:rPr>
          <w:rFonts w:ascii="Arial" w:eastAsia="Times New Roman" w:hAnsi="Arial" w:cs="Arial"/>
          <w:b/>
          <w:bCs/>
          <w:iCs/>
          <w:szCs w:val="20"/>
          <w:highlight w:val="darkGray"/>
          <w:u w:val="single"/>
          <w:lang w:eastAsia="pt-BR"/>
        </w:rPr>
        <w:t>UNITÁRIOS (POR CARGO)</w:t>
      </w:r>
      <w:r w:rsidRPr="000E50F9">
        <w:rPr>
          <w:rFonts w:ascii="Arial" w:eastAsia="Times New Roman" w:hAnsi="Arial" w:cs="Arial"/>
          <w:b/>
          <w:bCs/>
          <w:iCs/>
          <w:szCs w:val="20"/>
          <w:highlight w:val="darkGray"/>
          <w:lang w:eastAsia="pt-BR"/>
        </w:rPr>
        <w:t xml:space="preserve"> máximos de mercado admitidos por item</w:t>
      </w:r>
      <w:r w:rsidRPr="000E50F9">
        <w:rPr>
          <w:rFonts w:ascii="Arial" w:eastAsia="Times New Roman" w:hAnsi="Arial" w:cs="Arial"/>
          <w:b/>
          <w:bCs/>
          <w:iCs/>
          <w:szCs w:val="20"/>
          <w:highlight w:val="darkGray"/>
          <w:u w:val="single"/>
          <w:lang w:eastAsia="pt-BR"/>
        </w:rPr>
        <w:t>: Item 1 R$1.240,25</w:t>
      </w:r>
      <w:r w:rsidRPr="000E50F9">
        <w:rPr>
          <w:rFonts w:ascii="Arial" w:eastAsia="Times New Roman" w:hAnsi="Arial" w:cs="Arial"/>
          <w:b/>
          <w:bCs/>
          <w:iCs/>
          <w:szCs w:val="20"/>
          <w:highlight w:val="darkGray"/>
          <w:lang w:eastAsia="pt-BR"/>
        </w:rPr>
        <w:t xml:space="preserve">  (um mil e duzentos e quarenta reais e vinte cinco centavos); </w:t>
      </w:r>
      <w:r w:rsidRPr="000E50F9">
        <w:rPr>
          <w:rFonts w:ascii="Arial" w:eastAsia="Times New Roman" w:hAnsi="Arial" w:cs="Arial"/>
          <w:b/>
          <w:bCs/>
          <w:iCs/>
          <w:szCs w:val="20"/>
          <w:highlight w:val="darkGray"/>
          <w:u w:val="single"/>
          <w:lang w:eastAsia="pt-BR"/>
        </w:rPr>
        <w:t xml:space="preserve">Item 2 </w:t>
      </w:r>
      <w:r w:rsidRPr="000E50F9">
        <w:rPr>
          <w:rFonts w:ascii="Arial" w:eastAsia="Times New Roman" w:hAnsi="Arial" w:cs="Arial"/>
          <w:b/>
          <w:bCs/>
          <w:iCs/>
          <w:szCs w:val="20"/>
          <w:highlight w:val="darkGray"/>
          <w:u w:val="single"/>
          <w:lang w:eastAsia="pt-BR"/>
        </w:rPr>
        <w:lastRenderedPageBreak/>
        <w:t>R$1.065,25</w:t>
      </w:r>
      <w:r w:rsidRPr="000E50F9">
        <w:rPr>
          <w:rFonts w:ascii="Arial" w:eastAsia="Times New Roman" w:hAnsi="Arial" w:cs="Arial"/>
          <w:b/>
          <w:bCs/>
          <w:iCs/>
          <w:szCs w:val="20"/>
          <w:highlight w:val="darkGray"/>
          <w:lang w:eastAsia="pt-BR"/>
        </w:rPr>
        <w:t xml:space="preserve"> (um mil, sessenta e cinco reais e vinte e cinco centavos) e </w:t>
      </w:r>
      <w:r w:rsidRPr="000E50F9">
        <w:rPr>
          <w:rFonts w:ascii="Arial" w:eastAsia="Times New Roman" w:hAnsi="Arial" w:cs="Arial"/>
          <w:b/>
          <w:bCs/>
          <w:iCs/>
          <w:szCs w:val="20"/>
          <w:highlight w:val="darkGray"/>
          <w:u w:val="single"/>
          <w:lang w:eastAsia="pt-BR"/>
        </w:rPr>
        <w:t>Item 3 R$ 977,75</w:t>
      </w:r>
      <w:r w:rsidRPr="000E50F9">
        <w:rPr>
          <w:rFonts w:ascii="Arial" w:eastAsia="Times New Roman" w:hAnsi="Arial" w:cs="Arial"/>
          <w:b/>
          <w:bCs/>
          <w:iCs/>
          <w:szCs w:val="20"/>
          <w:highlight w:val="darkGray"/>
          <w:lang w:eastAsia="pt-BR"/>
        </w:rPr>
        <w:t xml:space="preserve"> (novecentos e setenta e sete reais e setenta e cinco centavos)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6.8. O pregoeiro poderá no início da sessão: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estabelecer o tempo para oferecimento dos lances verbais;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lastRenderedPageBreak/>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6.12.1. Não poderá haver desistência dos lances ofertados.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iCs/>
          <w:szCs w:val="20"/>
          <w:lang w:eastAsia="pt-BR"/>
        </w:rPr>
        <w:t xml:space="preserve">6.15. </w:t>
      </w:r>
      <w:r w:rsidRPr="000E50F9">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6.15.1. O direito de preferência será exercido da seguinte maneira: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Ocorrendo a oferta de lance inferior, o objeto licitado será adjudicado em seu favor;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w:t>
      </w:r>
      <w:r w:rsidRPr="000E50F9">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lastRenderedPageBreak/>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6.20.2. A ausência do licitante ou sua saída antes do término da Sessão Pública caracterizar-se-á como renúncia ao direito de recorrer.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507E72" w:rsidRDefault="00A24E3F" w:rsidP="00507E7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iCs/>
          <w:szCs w:val="20"/>
          <w:lang w:eastAsia="pt-BR"/>
        </w:rPr>
        <w:t>6.21.</w:t>
      </w:r>
      <w:r w:rsidRPr="000E50F9">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507E72">
        <w:rPr>
          <w:rFonts w:ascii="Arial" w:eastAsia="Times New Roman" w:hAnsi="Arial" w:cs="Arial"/>
          <w:szCs w:val="20"/>
          <w:lang w:eastAsia="pt-BR"/>
        </w:rPr>
        <w:t xml:space="preserve"> Lei Complementar n.º 147/2014.</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6.21.2. O benefício deste item se aplica apenas aos documentos de regularidade fiscal (item 5), não sendo válido para os demais.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 xml:space="preserv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E50F9">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A24E3F"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07E72" w:rsidRDefault="00507E72"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07E72" w:rsidRPr="000E50F9" w:rsidRDefault="00507E72"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lastRenderedPageBreak/>
        <w:t>7. DOS RECURSOS AMINISTRATIVOS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7.1. Tendo o licitante manifestado a intenção de recorrer na Sessão </w:t>
      </w:r>
      <w:r w:rsidR="00F1203D" w:rsidRPr="000E50F9">
        <w:rPr>
          <w:rFonts w:ascii="Arial" w:eastAsia="Times New Roman" w:hAnsi="Arial" w:cs="Arial"/>
          <w:szCs w:val="20"/>
          <w:lang w:eastAsia="pt-BR"/>
        </w:rPr>
        <w:t>Pública</w:t>
      </w:r>
      <w:r w:rsidRPr="000E50F9">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r w:rsidR="00F1203D" w:rsidRPr="000E50F9">
        <w:rPr>
          <w:rFonts w:ascii="Arial" w:eastAsia="Times New Roman" w:hAnsi="Arial" w:cs="Arial"/>
          <w:szCs w:val="20"/>
          <w:lang w:eastAsia="pt-BR"/>
        </w:rPr>
        <w:t>Pública</w:t>
      </w:r>
      <w:r w:rsidRPr="000E50F9">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7.2. A manifestação na Sessão Pública e a motivação, no caso de recurso, são pressupostos de admissibilidade dos recursos.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7.4. </w:t>
      </w:r>
      <w:r w:rsidRPr="000E50F9">
        <w:rPr>
          <w:rFonts w:ascii="Arial" w:eastAsia="Times New Roman" w:hAnsi="Arial" w:cs="Arial"/>
          <w:szCs w:val="20"/>
          <w:lang w:eastAsia="pt-BR"/>
        </w:rPr>
        <w:t>NÃO SERÁ CONHECIDO do recurso, cuja licitante não manifesta, publicamente, em ata, ao final da audiência pública sua intenção de recorrer</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7.5. O recurso não terá efeito suspensivo e o seu acolhimento importará a invalidação dos atos insuscetíveis de aproveitamento.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 xml:space="preserve">8. DA HOMOLOGAÇÃO, ADJUDICAÇÃO E ENTREGA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751BB" w:rsidRPr="000E50F9" w:rsidRDefault="005751BB" w:rsidP="005751BB">
      <w:pPr>
        <w:overflowPunct w:val="0"/>
        <w:autoSpaceDE w:val="0"/>
        <w:autoSpaceDN w:val="0"/>
        <w:adjustRightInd w:val="0"/>
        <w:spacing w:after="0" w:line="240" w:lineRule="auto"/>
        <w:jc w:val="both"/>
        <w:textAlignment w:val="baseline"/>
        <w:rPr>
          <w:rFonts w:ascii="Arial" w:hAnsi="Arial" w:cs="Arial"/>
          <w:szCs w:val="20"/>
        </w:rPr>
      </w:pPr>
      <w:r w:rsidRPr="000E50F9">
        <w:rPr>
          <w:rFonts w:ascii="Arial" w:hAnsi="Arial" w:cs="Arial"/>
          <w:szCs w:val="20"/>
        </w:rPr>
        <w:t xml:space="preserve">8.2. </w:t>
      </w:r>
      <w:r w:rsidRPr="000E50F9">
        <w:rPr>
          <w:rFonts w:ascii="Arial" w:hAnsi="Arial" w:cs="Arial"/>
          <w:b/>
          <w:szCs w:val="20"/>
        </w:rPr>
        <w:t>A</w:t>
      </w:r>
      <w:r w:rsidRPr="000E50F9">
        <w:rPr>
          <w:rFonts w:ascii="Arial" w:hAnsi="Arial" w:cs="Arial"/>
          <w:szCs w:val="20"/>
        </w:rPr>
        <w:t xml:space="preserve"> </w:t>
      </w:r>
      <w:r w:rsidRPr="000E50F9">
        <w:rPr>
          <w:rFonts w:ascii="Arial" w:hAnsi="Arial" w:cs="Arial"/>
          <w:b/>
          <w:szCs w:val="20"/>
        </w:rPr>
        <w:t>entrega do Objeto licitado (conclusão do processo seletivo e/ou concurso público)</w:t>
      </w:r>
      <w:r w:rsidR="000D5B55" w:rsidRPr="000E50F9">
        <w:rPr>
          <w:rFonts w:ascii="Arial" w:hAnsi="Arial" w:cs="Arial"/>
          <w:b/>
          <w:szCs w:val="20"/>
        </w:rPr>
        <w:t xml:space="preserve"> deverá ser efetivada em até 90</w:t>
      </w:r>
      <w:r w:rsidRPr="000E50F9">
        <w:rPr>
          <w:rFonts w:ascii="Arial" w:hAnsi="Arial" w:cs="Arial"/>
          <w:b/>
          <w:szCs w:val="20"/>
        </w:rPr>
        <w:t xml:space="preserve"> (</w:t>
      </w:r>
      <w:r w:rsidR="000D5B55" w:rsidRPr="000E50F9">
        <w:rPr>
          <w:rFonts w:ascii="Arial" w:hAnsi="Arial" w:cs="Arial"/>
          <w:b/>
          <w:szCs w:val="20"/>
        </w:rPr>
        <w:t>noventa</w:t>
      </w:r>
      <w:r w:rsidRPr="000E50F9">
        <w:rPr>
          <w:rFonts w:ascii="Arial" w:hAnsi="Arial" w:cs="Arial"/>
          <w:b/>
          <w:szCs w:val="20"/>
        </w:rPr>
        <w:t>)  dias após o recebimento da Ordem de Serviço ou Autorização de Fornecimento, expedida pelo setor responsável do MUNICÍPIO DE AGUAS FRIAS</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E50F9">
        <w:rPr>
          <w:rFonts w:ascii="Arial" w:eastAsia="Times New Roman" w:hAnsi="Arial" w:cs="Arial"/>
          <w:b/>
          <w:szCs w:val="20"/>
          <w:lang w:eastAsia="pt-BR"/>
        </w:rPr>
        <w:t>9. DA</w:t>
      </w:r>
      <w:r w:rsidRPr="000E50F9">
        <w:rPr>
          <w:rFonts w:ascii="Arial" w:eastAsia="Times New Roman" w:hAnsi="Arial" w:cs="Arial"/>
          <w:szCs w:val="20"/>
          <w:lang w:eastAsia="pt-BR"/>
        </w:rPr>
        <w:t xml:space="preserve"> </w:t>
      </w:r>
      <w:r w:rsidRPr="000E50F9">
        <w:rPr>
          <w:rFonts w:ascii="Arial" w:eastAsia="Times New Roman" w:hAnsi="Arial" w:cs="Arial"/>
          <w:b/>
          <w:bCs/>
          <w:szCs w:val="20"/>
          <w:lang w:eastAsia="pt-BR"/>
        </w:rPr>
        <w:t>ATA DE REGISTRO DE PREÇOS</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tabs>
          <w:tab w:val="left" w:pos="709"/>
        </w:tabs>
        <w:spacing w:after="0" w:line="240" w:lineRule="auto"/>
        <w:ind w:right="-490"/>
        <w:jc w:val="both"/>
        <w:rPr>
          <w:rFonts w:ascii="Arial" w:eastAsia="Times New Roman" w:hAnsi="Arial" w:cs="Arial"/>
          <w:snapToGrid w:val="0"/>
          <w:color w:val="000000"/>
          <w:szCs w:val="20"/>
          <w:lang w:eastAsia="pt-BR"/>
        </w:rPr>
      </w:pPr>
      <w:r w:rsidRPr="000E50F9">
        <w:rPr>
          <w:rFonts w:ascii="Arial" w:eastAsia="Times New Roman" w:hAnsi="Arial" w:cs="Arial"/>
          <w:snapToGrid w:val="0"/>
          <w:color w:val="000000"/>
          <w:szCs w:val="20"/>
          <w:lang w:eastAsia="pt-BR"/>
        </w:rPr>
        <w:t xml:space="preserve">9.1. A Ata de Registro de Preço </w:t>
      </w:r>
      <w:r w:rsidRPr="000E50F9">
        <w:rPr>
          <w:rFonts w:ascii="Arial" w:eastAsia="Times New Roman" w:hAnsi="Arial" w:cs="Arial"/>
          <w:color w:val="000000"/>
          <w:szCs w:val="20"/>
          <w:lang w:eastAsia="pt-BR"/>
        </w:rPr>
        <w:t xml:space="preserve">a ser firmada com o licitante vencedor, será formalizada de acordo com o ANEXO IV e </w:t>
      </w:r>
      <w:r w:rsidRPr="000E50F9">
        <w:rPr>
          <w:rFonts w:ascii="Arial" w:eastAsia="Times New Roman" w:hAnsi="Arial" w:cs="Arial"/>
          <w:snapToGrid w:val="0"/>
          <w:color w:val="000000"/>
          <w:szCs w:val="20"/>
          <w:lang w:eastAsia="pt-BR"/>
        </w:rPr>
        <w:t>terá validade de até 12 meses, a partir da data de sua publicação.</w:t>
      </w:r>
    </w:p>
    <w:p w:rsidR="00A24E3F" w:rsidRPr="000E50F9" w:rsidRDefault="00A24E3F" w:rsidP="00A24E3F">
      <w:pPr>
        <w:widowControl w:val="0"/>
        <w:spacing w:after="0" w:line="240" w:lineRule="auto"/>
        <w:jc w:val="both"/>
        <w:rPr>
          <w:rFonts w:ascii="Arial" w:eastAsia="Times New Roman" w:hAnsi="Arial" w:cs="Arial"/>
          <w:snapToGrid w:val="0"/>
          <w:szCs w:val="20"/>
          <w:lang w:eastAsia="pt-BR"/>
        </w:rPr>
      </w:pPr>
    </w:p>
    <w:p w:rsidR="00A24E3F" w:rsidRPr="000E50F9" w:rsidRDefault="00A24E3F" w:rsidP="00A24E3F">
      <w:pPr>
        <w:widowControl w:val="0"/>
        <w:spacing w:after="0" w:line="240" w:lineRule="auto"/>
        <w:jc w:val="both"/>
        <w:rPr>
          <w:rFonts w:ascii="Arial" w:eastAsia="Times New Roman" w:hAnsi="Arial" w:cs="Arial"/>
          <w:snapToGrid w:val="0"/>
          <w:szCs w:val="20"/>
          <w:lang w:eastAsia="pt-BR"/>
        </w:rPr>
      </w:pPr>
      <w:r w:rsidRPr="000E50F9">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A24E3F" w:rsidRPr="000E50F9" w:rsidRDefault="00A24E3F" w:rsidP="00A24E3F">
      <w:pPr>
        <w:tabs>
          <w:tab w:val="num" w:pos="709"/>
        </w:tabs>
        <w:spacing w:after="0" w:line="240" w:lineRule="auto"/>
        <w:jc w:val="both"/>
        <w:rPr>
          <w:rFonts w:ascii="Arial" w:eastAsia="Times New Roman" w:hAnsi="Arial" w:cs="Arial"/>
          <w:szCs w:val="20"/>
          <w:lang w:eastAsia="pt-BR"/>
        </w:rPr>
      </w:pPr>
    </w:p>
    <w:p w:rsidR="00A24E3F" w:rsidRPr="000E50F9" w:rsidRDefault="00A24E3F" w:rsidP="00A24E3F">
      <w:pPr>
        <w:tabs>
          <w:tab w:val="num" w:pos="709"/>
        </w:tabs>
        <w:spacing w:after="0" w:line="240" w:lineRule="auto"/>
        <w:jc w:val="both"/>
        <w:rPr>
          <w:rFonts w:ascii="Arial" w:eastAsia="Times New Roman" w:hAnsi="Arial" w:cs="Arial"/>
          <w:szCs w:val="20"/>
          <w:lang w:eastAsia="pt-BR"/>
        </w:rPr>
      </w:pPr>
      <w:r w:rsidRPr="000E50F9">
        <w:rPr>
          <w:rFonts w:ascii="Arial" w:eastAsia="Times New Roman" w:hAnsi="Arial" w:cs="Arial"/>
          <w:szCs w:val="20"/>
          <w:lang w:eastAsia="pt-BR"/>
        </w:rPr>
        <w:t xml:space="preserve">9.3. Se </w:t>
      </w:r>
      <w:r w:rsidRPr="000E50F9">
        <w:rPr>
          <w:rFonts w:ascii="Arial" w:eastAsia="Times New Roman" w:hAnsi="Arial" w:cs="Arial"/>
          <w:snapToGrid w:val="0"/>
          <w:szCs w:val="20"/>
          <w:lang w:eastAsia="pt-BR"/>
        </w:rPr>
        <w:t>o licitante vencedor</w:t>
      </w:r>
      <w:r w:rsidRPr="000E50F9">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w:t>
      </w:r>
      <w:r w:rsidRPr="000E50F9">
        <w:rPr>
          <w:rFonts w:ascii="Arial" w:eastAsia="Times New Roman" w:hAnsi="Arial" w:cs="Arial"/>
          <w:szCs w:val="20"/>
          <w:lang w:eastAsia="pt-BR"/>
        </w:rPr>
        <w:lastRenderedPageBreak/>
        <w:t>sem prejuízo de que o pregoeiro negocie, diretamente, com o proponente para que seja obtido preço melhor.</w:t>
      </w:r>
    </w:p>
    <w:p w:rsidR="00A24E3F" w:rsidRPr="000E50F9" w:rsidRDefault="00A24E3F" w:rsidP="00A24E3F">
      <w:pPr>
        <w:tabs>
          <w:tab w:val="num" w:pos="709"/>
        </w:tabs>
        <w:spacing w:after="0" w:line="240" w:lineRule="auto"/>
        <w:jc w:val="both"/>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0E50F9">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0E50F9">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0E50F9">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0E50F9">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10.  DO CANCELAMENTO DO REGISTRO DE PREÇOS</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10.1.1. Quando o fornecedor:</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 - descumprir as condições da Ata de Registro de Preços;</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 - não retirar a respectiva nota de empenho ou instrumento equivalente, no prazo estabelecido pela Administração, sem justificativa aceitável;</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III - não aceitar reduzir o seu preço registrado, na hipótese de este se tornar superior àqueles praticados no mercado; e</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IV - existirem razões de interesse público.</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11. DA CONTRATAÇÃO</w:t>
      </w: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lastRenderedPageBreak/>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0E50F9">
          <w:rPr>
            <w:rFonts w:ascii="Arial" w:eastAsia="Times New Roman" w:hAnsi="Arial" w:cs="Arial"/>
            <w:bCs/>
            <w:szCs w:val="20"/>
            <w:lang w:eastAsia="pt-BR"/>
          </w:rPr>
          <w:t>11.8 A</w:t>
        </w:r>
      </w:smartTag>
      <w:r w:rsidRPr="000E50F9">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11.9. O proponente vencedor será responsável pela entrega dos produtos.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11.10. O proponente vencedor é responsável pelos encargos sociais, trabalhistas e previdenciários próprios e de seus funcionários.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12 - DO PAGAMENTO e DA REVISÃO DA ATA DE REGISTRO DE PREÇOS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3719A" w:rsidRPr="000E50F9" w:rsidRDefault="00A24E3F" w:rsidP="0053719A">
      <w:pPr>
        <w:pStyle w:val="Default"/>
        <w:jc w:val="both"/>
        <w:rPr>
          <w:sz w:val="20"/>
          <w:szCs w:val="20"/>
        </w:rPr>
      </w:pPr>
      <w:r w:rsidRPr="000E50F9">
        <w:rPr>
          <w:bCs/>
          <w:sz w:val="20"/>
          <w:szCs w:val="20"/>
        </w:rPr>
        <w:t>12.1. O MUNICÍPIO DE AGUAS FRIAS se compr</w:t>
      </w:r>
      <w:r w:rsidR="0053719A" w:rsidRPr="000E50F9">
        <w:rPr>
          <w:bCs/>
          <w:sz w:val="20"/>
          <w:szCs w:val="20"/>
        </w:rPr>
        <w:t>omete a efetuar o pagamento em 02 (duas</w:t>
      </w:r>
      <w:r w:rsidRPr="000E50F9">
        <w:rPr>
          <w:bCs/>
          <w:sz w:val="20"/>
          <w:szCs w:val="20"/>
        </w:rPr>
        <w:t xml:space="preserve">) </w:t>
      </w:r>
      <w:r w:rsidR="0053719A" w:rsidRPr="000E50F9">
        <w:rPr>
          <w:bCs/>
          <w:sz w:val="20"/>
          <w:szCs w:val="20"/>
        </w:rPr>
        <w:t xml:space="preserve">parcelas  e </w:t>
      </w:r>
      <w:r w:rsidR="0053719A" w:rsidRPr="000E50F9">
        <w:rPr>
          <w:sz w:val="20"/>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80415" w:rsidRPr="000E50F9" w:rsidRDefault="00080415" w:rsidP="000804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szCs w:val="20"/>
        </w:rPr>
      </w:pPr>
      <w:r w:rsidRPr="000E50F9">
        <w:rPr>
          <w:rFonts w:ascii="Arial" w:hAnsi="Arial" w:cs="Arial"/>
          <w:bCs/>
          <w:szCs w:val="20"/>
        </w:rPr>
        <w:t>12.2. A nota Fiscal Eletrônica deverá ser emitida da seguinte forma:</w:t>
      </w:r>
    </w:p>
    <w:p w:rsidR="00080415" w:rsidRPr="000E50F9" w:rsidRDefault="00080415" w:rsidP="000804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szCs w:val="20"/>
        </w:rPr>
      </w:pPr>
    </w:p>
    <w:p w:rsidR="00080415" w:rsidRPr="000E50F9" w:rsidRDefault="00080415" w:rsidP="00080415">
      <w:pPr>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Cs/>
          <w:szCs w:val="20"/>
        </w:rPr>
        <w:t xml:space="preserve">12.2.1. </w:t>
      </w:r>
      <w:r w:rsidRPr="000E50F9">
        <w:rPr>
          <w:rFonts w:ascii="Arial" w:hAnsi="Arial" w:cs="Arial"/>
          <w:b/>
          <w:bCs/>
          <w:szCs w:val="20"/>
          <w:u w:val="single"/>
        </w:rPr>
        <w:t>Para o Fundo Municipal de Saúde</w:t>
      </w:r>
      <w:r w:rsidRPr="000E50F9">
        <w:rPr>
          <w:rFonts w:ascii="Arial" w:hAnsi="Arial" w:cs="Arial"/>
          <w:b/>
          <w:bCs/>
          <w:szCs w:val="20"/>
        </w:rPr>
        <w:t xml:space="preserve">: em nome </w:t>
      </w:r>
      <w:r w:rsidRPr="000E50F9">
        <w:rPr>
          <w:rFonts w:ascii="Arial" w:hAnsi="Arial" w:cs="Arial"/>
          <w:b/>
          <w:szCs w:val="20"/>
        </w:rPr>
        <w:t xml:space="preserv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080415" w:rsidRPr="000E50F9" w:rsidRDefault="00080415" w:rsidP="000804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szCs w:val="20"/>
        </w:rPr>
      </w:pPr>
    </w:p>
    <w:p w:rsidR="00080415" w:rsidRPr="000E50F9" w:rsidRDefault="00080415" w:rsidP="0008041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Cs/>
          <w:szCs w:val="20"/>
        </w:rPr>
        <w:t xml:space="preserve">12.2.2. </w:t>
      </w:r>
      <w:r w:rsidRPr="000E50F9">
        <w:rPr>
          <w:rFonts w:ascii="Arial" w:hAnsi="Arial" w:cs="Arial"/>
          <w:b/>
          <w:bCs/>
          <w:szCs w:val="20"/>
          <w:u w:val="single"/>
        </w:rPr>
        <w:t xml:space="preserve">Para as demais Secretarias: </w:t>
      </w:r>
      <w:r w:rsidRPr="000E50F9">
        <w:rPr>
          <w:rFonts w:ascii="Arial" w:hAnsi="Arial" w:cs="Arial"/>
          <w:b/>
          <w:szCs w:val="20"/>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12.3. Não haverá </w:t>
      </w:r>
      <w:r w:rsidR="0053719A" w:rsidRPr="000E50F9">
        <w:rPr>
          <w:rFonts w:ascii="Arial" w:eastAsia="Times New Roman" w:hAnsi="Arial" w:cs="Arial"/>
          <w:bCs/>
          <w:szCs w:val="20"/>
          <w:lang w:eastAsia="pt-BR"/>
        </w:rPr>
        <w:t>reajuste, no</w:t>
      </w:r>
      <w:r w:rsidRPr="000E50F9">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13 - DA INEXECUÇÃO e RESCISÃO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14 – PENALIDADES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0E50F9">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24E3F" w:rsidRPr="000E50F9" w:rsidRDefault="00A24E3F" w:rsidP="00A24E3F">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A24E3F" w:rsidRPr="000E50F9" w:rsidRDefault="00A24E3F" w:rsidP="00A24E3F">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Não entregar o objeto licitado;</w:t>
      </w:r>
    </w:p>
    <w:p w:rsidR="00A24E3F" w:rsidRPr="000E50F9" w:rsidRDefault="00A24E3F" w:rsidP="00A24E3F">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Apresentar documento falso ou fizer declaração falsa;</w:t>
      </w:r>
    </w:p>
    <w:p w:rsidR="00A24E3F" w:rsidRPr="000E50F9" w:rsidRDefault="00A24E3F" w:rsidP="00A24E3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Ensejar o retardamento da execução do objeto deste Pregão;</w:t>
      </w:r>
    </w:p>
    <w:p w:rsidR="00A24E3F" w:rsidRPr="000E50F9" w:rsidRDefault="00A24E3F" w:rsidP="00A24E3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Não mantiver a proposta, injustificadamente;</w:t>
      </w:r>
    </w:p>
    <w:p w:rsidR="00A24E3F" w:rsidRPr="000E50F9" w:rsidRDefault="00A24E3F" w:rsidP="00A24E3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Falhar ou fraudar na entrega do objeto;</w:t>
      </w:r>
    </w:p>
    <w:p w:rsidR="00A24E3F" w:rsidRPr="000E50F9" w:rsidRDefault="00A24E3F" w:rsidP="00A24E3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Comportar-se de modo inidôneo;</w:t>
      </w:r>
    </w:p>
    <w:p w:rsidR="00A24E3F" w:rsidRPr="000E50F9" w:rsidRDefault="00A24E3F" w:rsidP="00A24E3F">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Cometer fraude fiscal.</w:t>
      </w:r>
    </w:p>
    <w:p w:rsidR="00A24E3F" w:rsidRPr="000E50F9" w:rsidRDefault="00A24E3F" w:rsidP="00A24E3F">
      <w:pPr>
        <w:tabs>
          <w:tab w:val="left" w:pos="0"/>
        </w:tabs>
        <w:spacing w:after="0" w:line="240" w:lineRule="auto"/>
        <w:ind w:right="-490"/>
        <w:jc w:val="both"/>
        <w:rPr>
          <w:rFonts w:ascii="Arial" w:eastAsia="Times New Roman" w:hAnsi="Arial" w:cs="Arial"/>
          <w:color w:val="FF0000"/>
          <w:szCs w:val="20"/>
          <w:lang w:eastAsia="pt-BR"/>
        </w:rPr>
      </w:pPr>
    </w:p>
    <w:p w:rsidR="00A24E3F" w:rsidRPr="000E50F9" w:rsidRDefault="00A24E3F" w:rsidP="00A24E3F">
      <w:pPr>
        <w:tabs>
          <w:tab w:val="left" w:pos="0"/>
        </w:tabs>
        <w:spacing w:after="0" w:line="240" w:lineRule="auto"/>
        <w:ind w:right="-490"/>
        <w:jc w:val="both"/>
        <w:rPr>
          <w:rFonts w:ascii="Arial" w:eastAsia="Times New Roman" w:hAnsi="Arial" w:cs="Arial"/>
          <w:szCs w:val="20"/>
          <w:lang w:eastAsia="pt-BR"/>
        </w:rPr>
      </w:pPr>
      <w:r w:rsidRPr="000E50F9">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A24E3F" w:rsidRPr="000E50F9" w:rsidRDefault="00A24E3F" w:rsidP="00A24E3F">
      <w:pPr>
        <w:tabs>
          <w:tab w:val="left" w:pos="0"/>
        </w:tabs>
        <w:spacing w:after="0" w:line="240" w:lineRule="auto"/>
        <w:ind w:right="-490"/>
        <w:jc w:val="both"/>
        <w:rPr>
          <w:rFonts w:ascii="Arial" w:eastAsia="Times New Roman" w:hAnsi="Arial" w:cs="Arial"/>
          <w:color w:val="000000"/>
          <w:szCs w:val="20"/>
          <w:lang w:eastAsia="pt-BR"/>
        </w:rPr>
      </w:pPr>
    </w:p>
    <w:p w:rsidR="00A24E3F" w:rsidRPr="000E50F9" w:rsidRDefault="00A24E3F" w:rsidP="00A24E3F">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Advertência;</w:t>
      </w: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c) Multa compensatória de 2% (dois por cento) sobre o valor total do respectivo item.</w:t>
      </w: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0"/>
          <w:tab w:val="left" w:pos="2268"/>
        </w:tabs>
        <w:spacing w:after="0" w:line="240" w:lineRule="auto"/>
        <w:ind w:right="-232"/>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A24E3F" w:rsidRPr="000E50F9" w:rsidRDefault="00A24E3F" w:rsidP="00A24E3F">
      <w:pPr>
        <w:tabs>
          <w:tab w:val="left" w:pos="0"/>
          <w:tab w:val="left" w:pos="2268"/>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0"/>
        </w:tabs>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A24E3F" w:rsidRPr="000E50F9" w:rsidRDefault="00A24E3F" w:rsidP="00A24E3F">
      <w:pPr>
        <w:tabs>
          <w:tab w:val="left" w:pos="0"/>
        </w:tabs>
        <w:spacing w:after="0" w:line="240" w:lineRule="auto"/>
        <w:ind w:right="-232"/>
        <w:jc w:val="both"/>
        <w:rPr>
          <w:rFonts w:ascii="Arial" w:eastAsia="Times New Roman" w:hAnsi="Arial" w:cs="Arial"/>
          <w:color w:val="000000"/>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lastRenderedPageBreak/>
        <w:t>15 - DAS DISPOSIÇÕES FINAIS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15.3. </w:t>
      </w:r>
      <w:r w:rsidRPr="000E50F9">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0E50F9">
        <w:rPr>
          <w:rFonts w:ascii="Arial" w:eastAsia="Times New Roman" w:hAnsi="Arial" w:cs="Arial"/>
          <w:bCs/>
          <w:szCs w:val="20"/>
          <w:lang w:eastAsia="pt-BR"/>
        </w:rPr>
        <w:t>Decreto Municipal nº043/2009,</w:t>
      </w:r>
      <w:r w:rsidRPr="000E50F9">
        <w:rPr>
          <w:rFonts w:ascii="Arial" w:eastAsia="Times New Roman" w:hAnsi="Arial" w:cs="Arial"/>
          <w:szCs w:val="20"/>
          <w:lang w:eastAsia="pt-BR"/>
        </w:rPr>
        <w:t xml:space="preserve"> recorrendo-se à analogia, aos costumes e aos princípios gerais de Direito.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 Faz parte integrante deste Edital:</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15.4.1. ANEXO I – Lista de Itens.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15.4.2. ANEXO II – Minuta de Carta de Credenciamento;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15.4.3. ANEXO III – Minuta de Declaração Requisitos de Habilitação.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15.4.4. ANEXO IV – Minuta da Ata de Registro de Preços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15.4.5. ANEXO V - Termo  de Referência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15.4.6. ANEXO VI – Modelo de Declaração de Inexistência de Fato Impeditivo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15.4.7. ANEXO VII – Modelo de Declaração de Inexistência de Vínculo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15.4.8.ANEXO VIII – Dados da Licitante Atualizados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15.7. </w:t>
      </w:r>
      <w:r w:rsidRPr="000E50F9">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15.8. </w:t>
      </w:r>
      <w:r w:rsidRPr="000E50F9">
        <w:rPr>
          <w:rFonts w:ascii="Arial" w:eastAsia="Times New Roman" w:hAnsi="Arial" w:cs="Arial"/>
          <w:szCs w:val="20"/>
          <w:lang w:eastAsia="pt-BR"/>
        </w:rPr>
        <w:t xml:space="preserve">Caberá ao Prefeito Municipal  decidir sobre a petição no prazo de 24 (vinte e quatro) horas;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15.9.  </w:t>
      </w:r>
      <w:r w:rsidRPr="000E50F9">
        <w:rPr>
          <w:rFonts w:ascii="Arial" w:eastAsia="Times New Roman" w:hAnsi="Arial" w:cs="Arial"/>
          <w:szCs w:val="20"/>
          <w:lang w:eastAsia="pt-BR"/>
        </w:rPr>
        <w:t xml:space="preserve">Acolhida à petição contra o ato convocatório, será designada nova data para a realização do certame.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15.10.  </w:t>
      </w:r>
      <w:r w:rsidRPr="000E50F9">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15.11. </w:t>
      </w:r>
      <w:r w:rsidRPr="000E50F9">
        <w:rPr>
          <w:rFonts w:ascii="Arial" w:eastAsia="Times New Roman" w:hAnsi="Arial" w:cs="Arial"/>
          <w:szCs w:val="20"/>
          <w:lang w:eastAsia="pt-BR"/>
        </w:rPr>
        <w:t xml:space="preserve">A petição apresentada fora do prazo, e/ou sem um dos requisitos acima especificados, não será conhecida.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Cs/>
          <w:szCs w:val="20"/>
          <w:lang w:eastAsia="pt-BR"/>
        </w:rPr>
        <w:t xml:space="preserve">15.12. Os recursos/impugnações deverão ser enviados em uma via original que deverá ser encaminhada para a Prefeitura Municipal de Águas Frias, no endereço: Rua  Sete de Setembro nº512, centro , Águas Frias - SC CEP 89.843-000, setor de Licitação , esta via deverá estar, preferencialmente, em papel timbrado com o nome da empresa, as razões do recurso e assinatura do representante legal </w:t>
      </w:r>
      <w:r w:rsidRPr="000E50F9">
        <w:rPr>
          <w:rFonts w:ascii="Arial" w:eastAsia="Times New Roman" w:hAnsi="Arial" w:cs="Arial"/>
          <w:bCs/>
          <w:szCs w:val="20"/>
          <w:lang w:eastAsia="pt-BR"/>
        </w:rPr>
        <w:lastRenderedPageBreak/>
        <w:t xml:space="preserve">para que possa ser anexada no processo e analisada as razões do recurso interposto e a decisão cabida à este </w:t>
      </w:r>
      <w:r w:rsidRPr="000E50F9">
        <w:rPr>
          <w:rFonts w:ascii="Arial" w:eastAsia="Times New Roman" w:hAnsi="Arial" w:cs="Arial"/>
          <w:szCs w:val="20"/>
          <w:lang w:eastAsia="pt-BR"/>
        </w:rPr>
        <w: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0E50F9">
        <w:rPr>
          <w:rFonts w:ascii="Arial" w:eastAsia="Times New Roman" w:hAnsi="Arial" w:cs="Arial"/>
          <w:noProof/>
          <w:szCs w:val="20"/>
          <w:lang w:eastAsia="pt-BR"/>
        </w:rPr>
        <w:t>08:45</w:t>
      </w:r>
      <w:r w:rsidRPr="000E50F9">
        <w:rPr>
          <w:rFonts w:ascii="Arial" w:eastAsia="Times New Roman" w:hAnsi="Arial" w:cs="Arial"/>
          <w:szCs w:val="20"/>
          <w:lang w:eastAsia="pt-BR"/>
        </w:rPr>
        <w:t xml:space="preserve"> horas do primeiro dia útil, após a data anteriormente marcada.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0E50F9">
        <w:rPr>
          <w:rFonts w:ascii="Arial" w:eastAsia="Times New Roman" w:hAnsi="Arial" w:cs="Arial"/>
          <w:b/>
          <w:bCs/>
          <w:szCs w:val="20"/>
          <w:lang w:eastAsia="pt-BR"/>
        </w:rPr>
        <w:t>pelo prazo de 10 (dez) dias após a assinatura do(s) Contrato(s)</w:t>
      </w:r>
      <w:r w:rsidRPr="000E50F9">
        <w:rPr>
          <w:rFonts w:ascii="Arial" w:eastAsia="Times New Roman" w:hAnsi="Arial" w:cs="Arial"/>
          <w:szCs w:val="20"/>
          <w:lang w:eastAsia="pt-BR"/>
        </w:rPr>
        <w:t>, devendo os seus responsáveis retirá-los em até 05 (cinco) dias após esse período, sob pena de inutilização dos mesmos.</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15.15. No interesse da Administração, e sem que caiba às participantes qualquer reclamação ou indenização, poderá ser:</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adiada a abertura da licitação;</w:t>
      </w:r>
    </w:p>
    <w:p w:rsidR="00A24E3F" w:rsidRPr="000E50F9" w:rsidRDefault="00A24E3F" w:rsidP="007213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alterados os termos do Edital, obedecendo ao disposto no § 4º, do art. 21, da Lei nº8.666/93.</w:t>
      </w: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7213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Águas Frias - SC, 05 de outubro de 2020</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A24E3F" w:rsidRPr="000E50F9" w:rsidRDefault="00A24E3F" w:rsidP="00A24E3F">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00" w:lineRule="atLeast"/>
        <w:jc w:val="center"/>
        <w:rPr>
          <w:rFonts w:ascii="Arial" w:eastAsia="Times New Roman" w:hAnsi="Arial" w:cs="Arial"/>
          <w:b/>
          <w:bCs/>
          <w:szCs w:val="20"/>
          <w:lang w:eastAsia="pt-BR"/>
        </w:rPr>
      </w:pPr>
      <w:r w:rsidRPr="000E50F9">
        <w:rPr>
          <w:rFonts w:ascii="Arial" w:eastAsia="Times New Roman" w:hAnsi="Arial" w:cs="Arial"/>
          <w:b/>
          <w:bCs/>
          <w:szCs w:val="20"/>
          <w:lang w:eastAsia="pt-BR"/>
        </w:rPr>
        <w:t>_____________________________</w:t>
      </w:r>
    </w:p>
    <w:p w:rsidR="00A24E3F" w:rsidRPr="000E50F9" w:rsidRDefault="00080415" w:rsidP="00A24E3F">
      <w:pPr>
        <w:autoSpaceDE w:val="0"/>
        <w:autoSpaceDN w:val="0"/>
        <w:adjustRightInd w:val="0"/>
        <w:spacing w:after="0" w:line="200" w:lineRule="atLeast"/>
        <w:jc w:val="center"/>
        <w:rPr>
          <w:rFonts w:ascii="Arial" w:eastAsia="Times New Roman" w:hAnsi="Arial" w:cs="Arial"/>
          <w:b/>
          <w:bCs/>
          <w:szCs w:val="20"/>
          <w:lang w:eastAsia="pt-BR"/>
        </w:rPr>
      </w:pPr>
      <w:r w:rsidRPr="000E50F9">
        <w:rPr>
          <w:rFonts w:ascii="Arial" w:eastAsia="Times New Roman" w:hAnsi="Arial" w:cs="Arial"/>
          <w:b/>
          <w:bCs/>
          <w:szCs w:val="20"/>
          <w:lang w:eastAsia="pt-BR"/>
        </w:rPr>
        <w:t>JANETE ROLIM DE MOURA DAGA</w:t>
      </w:r>
      <w:r w:rsidR="00A24E3F" w:rsidRPr="000E50F9">
        <w:rPr>
          <w:rFonts w:ascii="Arial" w:eastAsia="Times New Roman" w:hAnsi="Arial" w:cs="Arial"/>
          <w:b/>
          <w:bCs/>
          <w:szCs w:val="20"/>
          <w:lang w:eastAsia="pt-BR"/>
        </w:rPr>
        <w:t xml:space="preserve"> </w:t>
      </w:r>
    </w:p>
    <w:p w:rsidR="00A24E3F" w:rsidRPr="000E50F9" w:rsidRDefault="0053719A" w:rsidP="00A24E3F">
      <w:pPr>
        <w:autoSpaceDE w:val="0"/>
        <w:autoSpaceDN w:val="0"/>
        <w:adjustRightInd w:val="0"/>
        <w:spacing w:after="0" w:line="200" w:lineRule="atLeast"/>
        <w:jc w:val="center"/>
        <w:rPr>
          <w:rFonts w:ascii="Arial" w:eastAsia="Times New Roman" w:hAnsi="Arial" w:cs="Arial"/>
          <w:szCs w:val="20"/>
          <w:lang w:eastAsia="pt-BR"/>
        </w:rPr>
      </w:pPr>
      <w:r w:rsidRPr="000E50F9">
        <w:rPr>
          <w:rFonts w:ascii="Arial" w:eastAsia="Times New Roman" w:hAnsi="Arial" w:cs="Arial"/>
          <w:b/>
          <w:bCs/>
          <w:szCs w:val="20"/>
          <w:lang w:eastAsia="pt-BR"/>
        </w:rPr>
        <w:t>PREFEITA EM EXERCÍCIO</w:t>
      </w:r>
      <w:r w:rsidR="00A24E3F" w:rsidRPr="000E50F9">
        <w:rPr>
          <w:rFonts w:ascii="Arial" w:eastAsia="Times New Roman" w:hAnsi="Arial" w:cs="Arial"/>
          <w:b/>
          <w:bCs/>
          <w:szCs w:val="20"/>
          <w:lang w:eastAsia="pt-BR"/>
        </w:rPr>
        <w:t xml:space="preserve">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80415" w:rsidRPr="000E50F9" w:rsidRDefault="00080415"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80415" w:rsidRPr="000E50F9" w:rsidRDefault="00080415"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80415" w:rsidRPr="000E50F9" w:rsidRDefault="00080415"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80415" w:rsidRPr="000E50F9" w:rsidRDefault="00080415"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Analisado e Aprovado </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JHONAS PEZZINI</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OAB/SC 33678</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E50F9">
        <w:rPr>
          <w:rFonts w:ascii="Arial" w:eastAsia="Times New Roman" w:hAnsi="Arial" w:cs="Arial"/>
          <w:szCs w:val="20"/>
          <w:lang w:eastAsia="pt-BR"/>
        </w:rPr>
        <w:br w:type="page"/>
      </w:r>
      <w:r w:rsidRPr="000E50F9">
        <w:rPr>
          <w:rFonts w:ascii="Arial" w:eastAsia="Times New Roman" w:hAnsi="Arial" w:cs="Arial"/>
          <w:b/>
          <w:szCs w:val="20"/>
          <w:u w:val="single"/>
          <w:lang w:eastAsia="pt-BR"/>
        </w:rPr>
        <w:lastRenderedPageBreak/>
        <w:t>ANEXO I</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caps/>
          <w:szCs w:val="20"/>
          <w:lang w:eastAsia="pt-BR"/>
        </w:rPr>
      </w:pPr>
      <w:r w:rsidRPr="000E50F9">
        <w:rPr>
          <w:rFonts w:ascii="Arial" w:eastAsia="Times New Roman" w:hAnsi="Arial" w:cs="Arial"/>
          <w:b/>
          <w:caps/>
          <w:szCs w:val="20"/>
          <w:lang w:eastAsia="pt-BR"/>
        </w:rPr>
        <w:t xml:space="preserve">LISTA DE ITENS </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b/>
          <w:szCs w:val="20"/>
          <w:lang w:eastAsia="pt-BR"/>
        </w:rPr>
      </w:pPr>
      <w:r w:rsidRPr="000E50F9">
        <w:rPr>
          <w:rFonts w:ascii="Arial" w:eastAsia="Times New Roman" w:hAnsi="Arial" w:cs="Arial"/>
          <w:b/>
          <w:szCs w:val="20"/>
          <w:lang w:eastAsia="pt-BR"/>
        </w:rPr>
        <w:t>PREGÃO PARA REGISTRO DE PREÇOS  Nº 28/2020</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A24E3F" w:rsidRPr="000E50F9" w:rsidTr="0077139F">
        <w:tc>
          <w:tcPr>
            <w:tcW w:w="977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Nome da Empresa:</w:t>
            </w:r>
          </w:p>
        </w:tc>
      </w:tr>
      <w:tr w:rsidR="00A24E3F" w:rsidRPr="000E50F9" w:rsidTr="0077139F">
        <w:tc>
          <w:tcPr>
            <w:tcW w:w="977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CNPJ:</w:t>
            </w:r>
          </w:p>
        </w:tc>
      </w:tr>
      <w:tr w:rsidR="00A24E3F" w:rsidRPr="000E50F9" w:rsidTr="0077139F">
        <w:tc>
          <w:tcPr>
            <w:tcW w:w="977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Endereço:                                                                     Cidade:                             CEP:</w:t>
            </w:r>
          </w:p>
        </w:tc>
      </w:tr>
      <w:tr w:rsidR="00A24E3F" w:rsidRPr="000E50F9" w:rsidTr="0077139F">
        <w:tc>
          <w:tcPr>
            <w:tcW w:w="977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Telefone:                                                                      E-mail:</w:t>
            </w:r>
          </w:p>
        </w:tc>
      </w:tr>
      <w:tr w:rsidR="00A24E3F" w:rsidRPr="000E50F9" w:rsidTr="0077139F">
        <w:tc>
          <w:tcPr>
            <w:tcW w:w="977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Banco:                                  Agência:                                     Conta Corrente: </w:t>
            </w:r>
          </w:p>
        </w:tc>
      </w:tr>
    </w:tbl>
    <w:p w:rsidR="00A24E3F" w:rsidRPr="000E50F9" w:rsidRDefault="00A24E3F" w:rsidP="00A24E3F">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Apresentamos nossa proposta para registro de preços visando possíveis aquisições futuras de CONTRATAÇÃO DE EMPRESA ESPECIALIZADA NA PRESTAÇÃO DE SERVIÇOS DE ORGANIZAÇÃO E EXECUÇÃO DE PROCESSO SELETIVO E/OU CONCURSO PÚBLICO,  para suprir as necessidades do Município de Águas Frias  com contratações de profissionais em diversos cargos, modalidade </w:t>
      </w:r>
      <w:r w:rsidRPr="000E50F9">
        <w:rPr>
          <w:rFonts w:ascii="Arial" w:eastAsia="Times New Roman" w:hAnsi="Arial" w:cs="Arial"/>
          <w:b/>
          <w:szCs w:val="20"/>
          <w:lang w:eastAsia="pt-BR"/>
        </w:rPr>
        <w:t>Pregão Presencial para Registro de Preços n.º 28/2020</w:t>
      </w:r>
      <w:r w:rsidRPr="000E50F9">
        <w:rPr>
          <w:rFonts w:ascii="Arial" w:eastAsia="Times New Roman" w:hAnsi="Arial" w:cs="Arial"/>
          <w:szCs w:val="20"/>
          <w:lang w:eastAsia="pt-BR"/>
        </w:rPr>
        <w:t>, acatando todas as estipulações consignadas, conforme abaixo: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765"/>
        <w:gridCol w:w="2204"/>
        <w:gridCol w:w="662"/>
        <w:gridCol w:w="567"/>
        <w:gridCol w:w="850"/>
        <w:gridCol w:w="961"/>
        <w:gridCol w:w="1418"/>
      </w:tblGrid>
      <w:tr w:rsidR="00A24E3F" w:rsidRPr="000E50F9" w:rsidTr="008A3073">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Lote</w:t>
            </w:r>
          </w:p>
        </w:tc>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Item</w:t>
            </w:r>
          </w:p>
        </w:tc>
        <w:tc>
          <w:tcPr>
            <w:tcW w:w="1765"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Objeto</w:t>
            </w:r>
          </w:p>
        </w:tc>
        <w:tc>
          <w:tcPr>
            <w:tcW w:w="2204"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Descrição</w:t>
            </w:r>
          </w:p>
        </w:tc>
        <w:tc>
          <w:tcPr>
            <w:tcW w:w="662"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Qtde</w:t>
            </w:r>
          </w:p>
        </w:tc>
        <w:tc>
          <w:tcPr>
            <w:tcW w:w="567" w:type="dxa"/>
          </w:tcPr>
          <w:p w:rsidR="00A24E3F" w:rsidRPr="000E50F9" w:rsidRDefault="00A24E3F" w:rsidP="0077139F">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UN</w:t>
            </w:r>
          </w:p>
        </w:tc>
        <w:tc>
          <w:tcPr>
            <w:tcW w:w="850"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Marca</w:t>
            </w:r>
          </w:p>
        </w:tc>
        <w:tc>
          <w:tcPr>
            <w:tcW w:w="961"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Preço Unitário</w:t>
            </w:r>
          </w:p>
        </w:tc>
        <w:tc>
          <w:tcPr>
            <w:tcW w:w="1418"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Valor Item</w:t>
            </w:r>
          </w:p>
        </w:tc>
      </w:tr>
      <w:tr w:rsidR="00A24E3F" w:rsidRPr="000E50F9" w:rsidTr="008A3073">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1</w:t>
            </w:r>
          </w:p>
        </w:tc>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1</w:t>
            </w:r>
          </w:p>
        </w:tc>
        <w:tc>
          <w:tcPr>
            <w:tcW w:w="1765"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Serviços para Elaboração de Processo Seletivo e/ou Concurso para Cargos com Escolaridade Ensino Superior </w:t>
            </w:r>
          </w:p>
        </w:tc>
        <w:tc>
          <w:tcPr>
            <w:tcW w:w="2204"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Superior. </w:t>
            </w:r>
            <w:r w:rsidR="008A3073" w:rsidRPr="000E50F9">
              <w:rPr>
                <w:rFonts w:ascii="Arial" w:hAnsi="Arial" w:cs="Arial"/>
                <w:szCs w:val="20"/>
              </w:rPr>
              <w:t xml:space="preserve">Elaboração dos extratos para publicação  oficial,  homologar as inscrições, divulgar todas as etapas do processo seletivo, coordenar e realizar as inscrições (online),  fiscais de sala no dia da prova, classificação dos candidatos, </w:t>
            </w:r>
            <w:r w:rsidR="008A3073" w:rsidRPr="000E50F9">
              <w:rPr>
                <w:rFonts w:ascii="Arial" w:hAnsi="Arial" w:cs="Arial"/>
                <w:szCs w:val="20"/>
              </w:rPr>
              <w:lastRenderedPageBreak/>
              <w:t>elaborar as provas com questões objetivas e  inéditas, aplicar  as provas, fazer a correção das provas através de leitora óptica,  elaborar e divulgar o  gabarito. Analisar,  apreciar  e julgar os recursos  administrativos (inscrição, prova e 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662"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10,00</w:t>
            </w:r>
          </w:p>
        </w:tc>
        <w:tc>
          <w:tcPr>
            <w:tcW w:w="567" w:type="dxa"/>
          </w:tcPr>
          <w:p w:rsidR="00A24E3F" w:rsidRPr="000E50F9" w:rsidRDefault="00A24E3F" w:rsidP="0077139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CGS</w:t>
            </w:r>
          </w:p>
        </w:tc>
        <w:tc>
          <w:tcPr>
            <w:tcW w:w="850"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61" w:type="dxa"/>
          </w:tcPr>
          <w:p w:rsidR="00A24E3F" w:rsidRPr="000E50F9" w:rsidRDefault="00A24E3F" w:rsidP="007713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A24E3F" w:rsidRPr="000E50F9" w:rsidRDefault="00A24E3F" w:rsidP="007713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A3073" w:rsidRPr="000E50F9" w:rsidTr="008A3073">
        <w:tc>
          <w:tcPr>
            <w:tcW w:w="709"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1</w:t>
            </w:r>
          </w:p>
        </w:tc>
        <w:tc>
          <w:tcPr>
            <w:tcW w:w="709"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2</w:t>
            </w:r>
          </w:p>
        </w:tc>
        <w:tc>
          <w:tcPr>
            <w:tcW w:w="1765"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Serviços para Elaboração de processo Seletivo e/ou Concurso Público para Cargos com Escolaridade de Ensino Médio </w:t>
            </w:r>
          </w:p>
        </w:tc>
        <w:tc>
          <w:tcPr>
            <w:tcW w:w="2204"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Médio. </w:t>
            </w:r>
            <w:r w:rsidRPr="000E50F9">
              <w:rPr>
                <w:rFonts w:ascii="Arial" w:hAnsi="Arial" w:cs="Arial"/>
                <w:szCs w:val="20"/>
              </w:rPr>
              <w:t xml:space="preserve">Elaboração dos extratos para publicação  oficial,  homologar as inscrições, divulgar todas as etapas do </w:t>
            </w:r>
            <w:r w:rsidRPr="000E50F9">
              <w:rPr>
                <w:rFonts w:ascii="Arial" w:hAnsi="Arial" w:cs="Arial"/>
                <w:szCs w:val="20"/>
              </w:rPr>
              <w:lastRenderedPageBreak/>
              <w:t>processo seletivo, coordenar e realizar as inscrições (online),  fiscais de sala no dia da prova, classificação dos candidatos, elaborar as provas com questões objetivas e  inéditas, aplicar  as provas, fazer a correção das provas através de leitora óptica,  elaborar e divulgar o  gabarito. Analisar,  apreciar  e julgar os recursos  administrativos (inscrição, prova e 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662"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6,00</w:t>
            </w:r>
          </w:p>
        </w:tc>
        <w:tc>
          <w:tcPr>
            <w:tcW w:w="567" w:type="dxa"/>
          </w:tcPr>
          <w:p w:rsidR="008A3073" w:rsidRPr="000E50F9" w:rsidRDefault="008A3073" w:rsidP="008A307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CGS</w:t>
            </w:r>
          </w:p>
        </w:tc>
        <w:tc>
          <w:tcPr>
            <w:tcW w:w="850"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61" w:type="dxa"/>
          </w:tcPr>
          <w:p w:rsidR="008A3073" w:rsidRPr="000E50F9" w:rsidRDefault="008A3073" w:rsidP="008A30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8A3073" w:rsidRPr="000E50F9" w:rsidRDefault="008A3073" w:rsidP="008A30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A3073" w:rsidRPr="000E50F9" w:rsidTr="008A3073">
        <w:tc>
          <w:tcPr>
            <w:tcW w:w="709"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1</w:t>
            </w:r>
          </w:p>
        </w:tc>
        <w:tc>
          <w:tcPr>
            <w:tcW w:w="709"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3</w:t>
            </w:r>
          </w:p>
        </w:tc>
        <w:tc>
          <w:tcPr>
            <w:tcW w:w="1765"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Prestação de Serviços para realização de Processo Seletivo e/ou Concurso Público para Escolaridade de Ensino Fundamental </w:t>
            </w:r>
          </w:p>
        </w:tc>
        <w:tc>
          <w:tcPr>
            <w:tcW w:w="2204"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Fundamental, </w:t>
            </w:r>
            <w:r w:rsidRPr="000E50F9">
              <w:rPr>
                <w:rFonts w:ascii="Arial" w:hAnsi="Arial" w:cs="Arial"/>
                <w:szCs w:val="20"/>
              </w:rPr>
              <w:lastRenderedPageBreak/>
              <w:t>Elaboração dos extratos para publicação  oficial,  homologar as inscrições, divulgar todas as etapas do processo seletivo, coordenar e realizar as inscrições (online),  fiscais de sala no dia da prova, classificação dos candidatos, elaborar as provas com questões objetivas e  inéditas, aplicar  as provas, fazer a correção das provas através de leitora óptica,  elaborar e divulgar o  gabarito. Analisar,  apreciar  e julgar os recursos  administrativos (inscrição, prova e 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662" w:type="dxa"/>
          </w:tcPr>
          <w:p w:rsidR="008A3073" w:rsidRPr="000E50F9" w:rsidRDefault="008A3073" w:rsidP="008A30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6,00</w:t>
            </w:r>
          </w:p>
        </w:tc>
        <w:tc>
          <w:tcPr>
            <w:tcW w:w="567" w:type="dxa"/>
          </w:tcPr>
          <w:p w:rsidR="008A3073" w:rsidRPr="000E50F9" w:rsidRDefault="008A3073" w:rsidP="008A307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CGS</w:t>
            </w:r>
          </w:p>
        </w:tc>
        <w:tc>
          <w:tcPr>
            <w:tcW w:w="850" w:type="dxa"/>
          </w:tcPr>
          <w:p w:rsidR="008A3073" w:rsidRPr="000E50F9" w:rsidRDefault="008A3073" w:rsidP="008A30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61" w:type="dxa"/>
          </w:tcPr>
          <w:p w:rsidR="008A3073" w:rsidRPr="000E50F9" w:rsidRDefault="008A3073" w:rsidP="008A30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8" w:type="dxa"/>
          </w:tcPr>
          <w:p w:rsidR="008A3073" w:rsidRPr="000E50F9" w:rsidRDefault="008A3073" w:rsidP="008A30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Valor Total da Proposta R$_______________________(___________________________________</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________________________________________________________________________________).</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Obs: No preço cotado já estão incluídas eventuais vantagens e/ou abatimentos, impostos, taxas e encargos sociais, obrigações trabalhistas, previdenciárias, fiscais e comerciais, </w:t>
      </w:r>
      <w:r w:rsidR="0053719A" w:rsidRPr="000E50F9">
        <w:rPr>
          <w:rFonts w:ascii="Arial" w:eastAsia="Times New Roman" w:hAnsi="Arial" w:cs="Arial"/>
          <w:szCs w:val="20"/>
          <w:lang w:eastAsia="pt-BR"/>
        </w:rPr>
        <w:t xml:space="preserve">materiais de proteção e segurança, </w:t>
      </w:r>
      <w:r w:rsidRPr="000E50F9">
        <w:rPr>
          <w:rFonts w:ascii="Arial" w:eastAsia="Times New Roman" w:hAnsi="Arial" w:cs="Arial"/>
          <w:szCs w:val="20"/>
          <w:lang w:eastAsia="pt-BR"/>
        </w:rPr>
        <w:t>assim como despesas com transportes</w:t>
      </w:r>
      <w:r w:rsidR="0053719A" w:rsidRPr="000E50F9">
        <w:rPr>
          <w:rFonts w:ascii="Arial" w:eastAsia="Times New Roman" w:hAnsi="Arial" w:cs="Arial"/>
          <w:szCs w:val="20"/>
          <w:lang w:eastAsia="pt-BR"/>
        </w:rPr>
        <w:t>, alimentação, estadia</w:t>
      </w:r>
      <w:r w:rsidRPr="000E50F9">
        <w:rPr>
          <w:rFonts w:ascii="Arial" w:eastAsia="Times New Roman" w:hAnsi="Arial" w:cs="Arial"/>
          <w:szCs w:val="20"/>
          <w:lang w:eastAsia="pt-BR"/>
        </w:rPr>
        <w:t xml:space="preserve"> e deslocamentos e outras quaisquer que incidam sobre a contratação.</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Declaramos que os itens ofertados atendem à todas as especificações descritas no edital.</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t>VALIDADE DA PROPOSTA COMERCIAL</w:t>
      </w:r>
      <w:r w:rsidRPr="000E50F9">
        <w:rPr>
          <w:rFonts w:ascii="Arial" w:eastAsia="Times New Roman" w:hAnsi="Arial" w:cs="Arial"/>
          <w:szCs w:val="20"/>
          <w:lang w:eastAsia="pt-BR"/>
        </w:rPr>
        <w:t>: 60 dias</w:t>
      </w:r>
    </w:p>
    <w:p w:rsidR="00721384" w:rsidRPr="000E50F9" w:rsidRDefault="00721384" w:rsidP="008A307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3073" w:rsidRPr="000E50F9" w:rsidRDefault="008A3073" w:rsidP="008A307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rPr>
      </w:pPr>
      <w:r w:rsidRPr="000E50F9">
        <w:rPr>
          <w:rFonts w:ascii="Arial" w:hAnsi="Arial" w:cs="Arial"/>
          <w:b/>
          <w:szCs w:val="20"/>
        </w:rPr>
        <w:t>PRAZO DE CONCLUSÃO DO PROCESSO SELETIVO</w:t>
      </w:r>
      <w:r w:rsidRPr="000E50F9">
        <w:rPr>
          <w:rFonts w:ascii="Arial" w:hAnsi="Arial" w:cs="Arial"/>
          <w:szCs w:val="20"/>
        </w:rPr>
        <w:t xml:space="preserve">: </w:t>
      </w:r>
      <w:r w:rsidR="009621ED" w:rsidRPr="000E50F9">
        <w:rPr>
          <w:rFonts w:ascii="Arial" w:hAnsi="Arial" w:cs="Arial"/>
          <w:szCs w:val="20"/>
        </w:rPr>
        <w:t>até 90</w:t>
      </w:r>
      <w:r w:rsidRPr="000E50F9">
        <w:rPr>
          <w:rFonts w:ascii="Arial" w:hAnsi="Arial" w:cs="Arial"/>
          <w:szCs w:val="20"/>
        </w:rPr>
        <w:t xml:space="preserve"> (</w:t>
      </w:r>
      <w:r w:rsidR="009621ED" w:rsidRPr="000E50F9">
        <w:rPr>
          <w:rFonts w:ascii="Arial" w:hAnsi="Arial" w:cs="Arial"/>
          <w:szCs w:val="20"/>
        </w:rPr>
        <w:t>noventa</w:t>
      </w:r>
      <w:r w:rsidRPr="000E50F9">
        <w:rPr>
          <w:rFonts w:ascii="Arial" w:hAnsi="Arial" w:cs="Arial"/>
          <w:szCs w:val="20"/>
        </w:rPr>
        <w:t xml:space="preserve">) </w:t>
      </w:r>
      <w:r w:rsidR="00721384" w:rsidRPr="000E50F9">
        <w:rPr>
          <w:rFonts w:ascii="Arial" w:hAnsi="Arial" w:cs="Arial"/>
          <w:szCs w:val="20"/>
        </w:rPr>
        <w:t>dias a</w:t>
      </w:r>
      <w:r w:rsidRPr="000E50F9">
        <w:rPr>
          <w:rFonts w:ascii="Arial" w:hAnsi="Arial" w:cs="Arial"/>
          <w:szCs w:val="20"/>
        </w:rPr>
        <w:t xml:space="preserve"> contar da data de emissão da Ordem de Serviços.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_____________________________________</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   LOCAL E  DATA</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21384" w:rsidRPr="000E50F9" w:rsidRDefault="00721384"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b/>
      </w:r>
      <w:r w:rsidRPr="000E50F9">
        <w:rPr>
          <w:rFonts w:ascii="Arial" w:eastAsia="Times New Roman" w:hAnsi="Arial" w:cs="Arial"/>
          <w:szCs w:val="20"/>
          <w:lang w:eastAsia="pt-BR"/>
        </w:rPr>
        <w:tab/>
        <w:t>_________________________________</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szCs w:val="20"/>
          <w:lang w:eastAsia="pt-BR"/>
        </w:rPr>
        <w:t>NOME E ASSINATURA</w:t>
      </w:r>
      <w:r w:rsidRPr="000E50F9">
        <w:rPr>
          <w:rFonts w:ascii="Arial" w:eastAsia="Times New Roman" w:hAnsi="Arial" w:cs="Arial"/>
          <w:b/>
          <w:szCs w:val="20"/>
          <w:lang w:eastAsia="pt-BR"/>
        </w:rPr>
        <w:t xml:space="preserve"> </w:t>
      </w:r>
      <w:r w:rsidRPr="000E50F9">
        <w:rPr>
          <w:rFonts w:ascii="Arial" w:eastAsia="Times New Roman" w:hAnsi="Arial" w:cs="Arial"/>
          <w:szCs w:val="20"/>
          <w:lang w:eastAsia="pt-BR"/>
        </w:rPr>
        <w:t>DO</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szCs w:val="20"/>
          <w:lang w:eastAsia="pt-BR"/>
        </w:rPr>
        <w:t>REPRESENTANTE E CARIMBO DA EMPRESA</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br w:type="page"/>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0E50F9">
        <w:rPr>
          <w:rFonts w:ascii="Arial" w:eastAsia="Times New Roman" w:hAnsi="Arial" w:cs="Arial"/>
          <w:b/>
          <w:szCs w:val="20"/>
          <w:u w:val="single"/>
          <w:lang w:eastAsia="pt-BR"/>
        </w:rPr>
        <w:t>ANEXO II</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caps/>
          <w:szCs w:val="20"/>
          <w:lang w:eastAsia="pt-BR"/>
        </w:rPr>
      </w:pPr>
      <w:r w:rsidRPr="000E50F9">
        <w:rPr>
          <w:rFonts w:ascii="Arial" w:eastAsia="Times New Roman" w:hAnsi="Arial" w:cs="Arial"/>
          <w:b/>
          <w:caps/>
          <w:szCs w:val="20"/>
          <w:lang w:eastAsia="pt-BR"/>
        </w:rPr>
        <w:t>MINUTA DE CARTA DE CREDENCIAMENTO</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PREGÃO PARA REGISTRO DE </w:t>
      </w:r>
      <w:r w:rsidR="008A3073" w:rsidRPr="000E50F9">
        <w:rPr>
          <w:rFonts w:ascii="Arial" w:eastAsia="Times New Roman" w:hAnsi="Arial" w:cs="Arial"/>
          <w:b/>
          <w:szCs w:val="20"/>
          <w:lang w:eastAsia="pt-BR"/>
        </w:rPr>
        <w:t>PREÇOS Nº</w:t>
      </w:r>
      <w:r w:rsidRPr="000E50F9">
        <w:rPr>
          <w:rFonts w:ascii="Arial" w:eastAsia="Times New Roman" w:hAnsi="Arial" w:cs="Arial"/>
          <w:b/>
          <w:szCs w:val="20"/>
          <w:lang w:eastAsia="pt-BR"/>
        </w:rPr>
        <w:t xml:space="preserve"> 28/2020</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PROCESSO Nº 84/ 2020</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OBJETO: CONTRATAÇÃO DE EMPRESA ESPECIALIZADA NA PRESTAÇÃO DE SERVIÇOS DE ORGANIZAÇÃO E EXECUÇÃO DE PROCESSO SELETIVO E/OU CONCURSO </w:t>
      </w:r>
      <w:r w:rsidR="008A3073" w:rsidRPr="000E50F9">
        <w:rPr>
          <w:rFonts w:ascii="Arial" w:eastAsia="Times New Roman" w:hAnsi="Arial" w:cs="Arial"/>
          <w:b/>
          <w:szCs w:val="20"/>
          <w:lang w:eastAsia="pt-BR"/>
        </w:rPr>
        <w:t>PÚBLICO, para</w:t>
      </w:r>
      <w:r w:rsidRPr="000E50F9">
        <w:rPr>
          <w:rFonts w:ascii="Arial" w:eastAsia="Times New Roman" w:hAnsi="Arial" w:cs="Arial"/>
          <w:b/>
          <w:szCs w:val="20"/>
          <w:lang w:eastAsia="pt-BR"/>
        </w:rPr>
        <w:t xml:space="preserve"> suprir as necessidades do Município de Águas Frias  com contratações de profissionais em diversos cargos</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ABERTURA DIA 20/10/20</w:t>
      </w:r>
      <w:r w:rsidR="00507E72">
        <w:rPr>
          <w:rFonts w:ascii="Arial" w:eastAsia="Times New Roman" w:hAnsi="Arial" w:cs="Arial"/>
          <w:b/>
          <w:szCs w:val="20"/>
          <w:lang w:eastAsia="pt-BR"/>
        </w:rPr>
        <w:t>20</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r w:rsidRPr="000E50F9">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0E50F9">
        <w:rPr>
          <w:rFonts w:ascii="Arial" w:eastAsia="Times New Roman" w:hAnsi="Arial" w:cs="Arial"/>
          <w:szCs w:val="20"/>
          <w:lang w:eastAsia="pt-BR"/>
        </w:rPr>
        <w:t>_____________, em ____ de ______ 2020.</w:t>
      </w: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____________________________________________</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Carimbo e Assinatura do Credenciante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br w:type="page"/>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0E50F9">
        <w:rPr>
          <w:rFonts w:ascii="Arial" w:eastAsia="Times New Roman" w:hAnsi="Arial" w:cs="Arial"/>
          <w:b/>
          <w:szCs w:val="20"/>
          <w:u w:val="single"/>
          <w:lang w:eastAsia="pt-BR"/>
        </w:rPr>
        <w:lastRenderedPageBreak/>
        <w:t>ANEXO III</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lang w:eastAsia="pt-BR"/>
        </w:rPr>
      </w:pPr>
      <w:r w:rsidRPr="000E50F9">
        <w:rPr>
          <w:rFonts w:ascii="Arial" w:eastAsia="Times New Roman" w:hAnsi="Arial" w:cs="Arial"/>
          <w:b/>
          <w:szCs w:val="20"/>
          <w:lang w:eastAsia="pt-BR"/>
        </w:rPr>
        <w:t>MINUTA DE DECLARAÇÃO</w:t>
      </w:r>
      <w:r w:rsidRPr="000E50F9">
        <w:rPr>
          <w:rFonts w:ascii="Arial" w:eastAsia="Times New Roman" w:hAnsi="Arial" w:cs="Arial"/>
          <w:b/>
          <w:caps/>
          <w:szCs w:val="20"/>
          <w:lang w:eastAsia="pt-BR"/>
        </w:rPr>
        <w:t xml:space="preserve"> requisitos de Habilitação</w:t>
      </w: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PREGÃO Nº 28/2020</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PROCESSO Nº 84/2020</w:t>
      </w:r>
    </w:p>
    <w:p w:rsidR="00A24E3F" w:rsidRPr="000E50F9" w:rsidRDefault="00A24E3F" w:rsidP="00A24E3F">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OBJETO: CONTRATAÇÃO DE EMPRESA ESPECIALIZADA NA PRESTAÇÃO DE SERVIÇOS DE ORGANIZAÇÃO E EXECUÇÃO DE PROCESSO SELETIVO E/OU CONCURSO </w:t>
      </w:r>
      <w:r w:rsidR="000D5B55" w:rsidRPr="000E50F9">
        <w:rPr>
          <w:rFonts w:ascii="Arial" w:eastAsia="Times New Roman" w:hAnsi="Arial" w:cs="Arial"/>
          <w:b/>
          <w:szCs w:val="20"/>
          <w:lang w:eastAsia="pt-BR"/>
        </w:rPr>
        <w:t>PÚBLICO, para</w:t>
      </w:r>
      <w:r w:rsidRPr="000E50F9">
        <w:rPr>
          <w:rFonts w:ascii="Arial" w:eastAsia="Times New Roman" w:hAnsi="Arial" w:cs="Arial"/>
          <w:b/>
          <w:szCs w:val="20"/>
          <w:lang w:eastAsia="pt-BR"/>
        </w:rPr>
        <w:t xml:space="preserve"> suprir as necessidades do Município de Águas </w:t>
      </w:r>
      <w:r w:rsidR="000D5B55" w:rsidRPr="000E50F9">
        <w:rPr>
          <w:rFonts w:ascii="Arial" w:eastAsia="Times New Roman" w:hAnsi="Arial" w:cs="Arial"/>
          <w:b/>
          <w:szCs w:val="20"/>
          <w:lang w:eastAsia="pt-BR"/>
        </w:rPr>
        <w:t>Frias com</w:t>
      </w:r>
      <w:r w:rsidRPr="000E50F9">
        <w:rPr>
          <w:rFonts w:ascii="Arial" w:eastAsia="Times New Roman" w:hAnsi="Arial" w:cs="Arial"/>
          <w:b/>
          <w:szCs w:val="20"/>
          <w:lang w:eastAsia="pt-BR"/>
        </w:rPr>
        <w:t xml:space="preserve"> contratações de profissionais em diversos cargos</w:t>
      </w: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jc w:val="center"/>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r w:rsidRPr="000E50F9">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r w:rsidRPr="000E50F9">
        <w:rPr>
          <w:rFonts w:ascii="Arial" w:eastAsia="Times New Roman" w:hAnsi="Arial" w:cs="Arial"/>
          <w:szCs w:val="20"/>
          <w:lang w:eastAsia="pt-BR"/>
        </w:rPr>
        <w:tab/>
      </w: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r w:rsidRPr="000E50F9">
        <w:rPr>
          <w:rFonts w:ascii="Arial" w:eastAsia="Times New Roman" w:hAnsi="Arial" w:cs="Arial"/>
          <w:szCs w:val="20"/>
          <w:lang w:eastAsia="pt-BR"/>
        </w:rPr>
        <w:t xml:space="preserve"> </w:t>
      </w: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0E50F9">
        <w:rPr>
          <w:rFonts w:ascii="Arial" w:eastAsia="Times New Roman" w:hAnsi="Arial" w:cs="Arial"/>
          <w:szCs w:val="20"/>
          <w:lang w:eastAsia="pt-BR"/>
        </w:rPr>
        <w:t>_____________, em ____ de ______ 2020.</w:t>
      </w: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jc w:val="both"/>
        <w:rPr>
          <w:rFonts w:ascii="Arial" w:eastAsia="Times New Roman" w:hAnsi="Arial" w:cs="Arial"/>
          <w:szCs w:val="20"/>
          <w:lang w:eastAsia="pt-BR"/>
        </w:rPr>
      </w:pPr>
    </w:p>
    <w:p w:rsidR="00A24E3F" w:rsidRPr="000E50F9" w:rsidRDefault="00A24E3F" w:rsidP="00A24E3F">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_______________________________________________</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szCs w:val="20"/>
          <w:lang w:eastAsia="pt-BR"/>
        </w:rPr>
        <w:t>Carimbo e Assinatura do Representante Legal</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E50F9">
        <w:rPr>
          <w:rFonts w:ascii="Arial" w:eastAsia="Times New Roman" w:hAnsi="Arial" w:cs="Arial"/>
          <w:szCs w:val="20"/>
          <w:lang w:eastAsia="pt-BR"/>
        </w:rPr>
        <w:br w:type="page"/>
      </w:r>
      <w:r w:rsidRPr="000E50F9">
        <w:rPr>
          <w:rFonts w:ascii="Arial" w:eastAsia="Times New Roman" w:hAnsi="Arial" w:cs="Arial"/>
          <w:b/>
          <w:szCs w:val="20"/>
          <w:u w:val="single"/>
          <w:lang w:eastAsia="pt-BR"/>
        </w:rPr>
        <w:lastRenderedPageBreak/>
        <w:t>ANEXO IV</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MINUTA DA ATA DE REGISTRO DE PREÇOS Nº. </w:t>
      </w:r>
      <w:r w:rsidRPr="000E50F9">
        <w:rPr>
          <w:rFonts w:ascii="Arial" w:eastAsia="Times New Roman" w:hAnsi="Arial" w:cs="Arial"/>
          <w:b/>
          <w:noProof/>
          <w:szCs w:val="20"/>
          <w:lang w:eastAsia="pt-BR"/>
        </w:rPr>
        <w:t>xxxxx/2020</w:t>
      </w:r>
    </w:p>
    <w:p w:rsidR="00A24E3F" w:rsidRPr="000E50F9" w:rsidRDefault="00A24E3F" w:rsidP="00A24E3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 xml:space="preserve">ATA DE REGISTRO DE PREÇOS Nº XXXX/2020 </w:t>
      </w:r>
    </w:p>
    <w:p w:rsidR="00A24E3F" w:rsidRPr="000E50F9" w:rsidRDefault="00A24E3F" w:rsidP="00A24E3F">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0E50F9">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PREGÃO Nº 28/ 2020</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 xml:space="preserve">PROCESSO Nº 84/2020 </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As xxxxxx HORAS do dia xxxxxx, na sala de licitações da Prefeitura de AGUAS FRIAS, localizada na  RUA SETE DE SETEMBRO, 512, centro, AGUAS FRIAS– SC</w:t>
      </w:r>
      <w:r w:rsidR="000D5B55" w:rsidRPr="000E50F9">
        <w:rPr>
          <w:rFonts w:ascii="Arial" w:eastAsia="Times New Roman" w:hAnsi="Arial" w:cs="Arial"/>
          <w:szCs w:val="20"/>
          <w:lang w:eastAsia="pt-BR"/>
        </w:rPr>
        <w:t>, neste ato representado por s</w:t>
      </w:r>
      <w:r w:rsidRPr="000E50F9">
        <w:rPr>
          <w:rFonts w:ascii="Arial" w:eastAsia="Times New Roman" w:hAnsi="Arial" w:cs="Arial"/>
          <w:szCs w:val="20"/>
          <w:lang w:eastAsia="pt-BR"/>
        </w:rPr>
        <w:t>u</w:t>
      </w:r>
      <w:r w:rsidR="000D5B55" w:rsidRPr="000E50F9">
        <w:rPr>
          <w:rFonts w:ascii="Arial" w:eastAsia="Times New Roman" w:hAnsi="Arial" w:cs="Arial"/>
          <w:szCs w:val="20"/>
          <w:lang w:eastAsia="pt-BR"/>
        </w:rPr>
        <w:t>a</w:t>
      </w:r>
      <w:r w:rsidRPr="000E50F9">
        <w:rPr>
          <w:rFonts w:ascii="Arial" w:eastAsia="Times New Roman" w:hAnsi="Arial" w:cs="Arial"/>
          <w:szCs w:val="20"/>
          <w:lang w:eastAsia="pt-BR"/>
        </w:rPr>
        <w:t xml:space="preserve"> Prefeit</w:t>
      </w:r>
      <w:r w:rsidR="000D5B55" w:rsidRPr="000E50F9">
        <w:rPr>
          <w:rFonts w:ascii="Arial" w:eastAsia="Times New Roman" w:hAnsi="Arial" w:cs="Arial"/>
          <w:szCs w:val="20"/>
          <w:lang w:eastAsia="pt-BR"/>
        </w:rPr>
        <w:t>a em Exercício</w:t>
      </w:r>
      <w:r w:rsidRPr="000E50F9">
        <w:rPr>
          <w:rFonts w:ascii="Arial" w:eastAsia="Times New Roman" w:hAnsi="Arial" w:cs="Arial"/>
          <w:szCs w:val="20"/>
          <w:lang w:eastAsia="pt-BR"/>
        </w:rPr>
        <w:t xml:space="preserve"> Sr</w:t>
      </w:r>
      <w:r w:rsidR="000D5B55" w:rsidRPr="000E50F9">
        <w:rPr>
          <w:rFonts w:ascii="Arial" w:eastAsia="Times New Roman" w:hAnsi="Arial" w:cs="Arial"/>
          <w:szCs w:val="20"/>
          <w:lang w:eastAsia="pt-BR"/>
        </w:rPr>
        <w:t>a. JANETE MROLIM DE MOURA DAGA</w:t>
      </w:r>
      <w:r w:rsidRPr="000E50F9">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0E50F9">
        <w:rPr>
          <w:rFonts w:ascii="Arial" w:eastAsia="Times New Roman" w:hAnsi="Arial" w:cs="Arial"/>
          <w:b/>
          <w:bCs/>
          <w:szCs w:val="20"/>
          <w:lang w:eastAsia="pt-BR"/>
        </w:rPr>
        <w:t xml:space="preserve"> PROCESSO 84/2020, MODALIDADE </w:t>
      </w:r>
      <w:r w:rsidR="000D5B55" w:rsidRPr="000E50F9">
        <w:rPr>
          <w:rFonts w:ascii="Arial" w:eastAsia="Times New Roman" w:hAnsi="Arial" w:cs="Arial"/>
          <w:b/>
          <w:bCs/>
          <w:szCs w:val="20"/>
          <w:lang w:eastAsia="pt-BR"/>
        </w:rPr>
        <w:t xml:space="preserve">PREGÃO </w:t>
      </w:r>
      <w:r w:rsidRPr="000E50F9">
        <w:rPr>
          <w:rFonts w:ascii="Arial" w:eastAsia="Times New Roman" w:hAnsi="Arial" w:cs="Arial"/>
          <w:b/>
          <w:bCs/>
          <w:szCs w:val="20"/>
          <w:lang w:eastAsia="pt-BR"/>
        </w:rPr>
        <w:t>PARA REGISTRO DE PREÇOS Nº 28/2020</w:t>
      </w:r>
      <w:r w:rsidRPr="000E50F9">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AGUAS FRIAS - SC em xxxxxxx, </w:t>
      </w:r>
      <w:r w:rsidRPr="000E50F9">
        <w:rPr>
          <w:rFonts w:ascii="Arial" w:eastAsia="Times New Roman" w:hAnsi="Arial" w:cs="Arial"/>
          <w:b/>
          <w:bCs/>
          <w:szCs w:val="20"/>
          <w:lang w:eastAsia="pt-BR"/>
        </w:rPr>
        <w:t>RESOLVE</w:t>
      </w:r>
      <w:r w:rsidRPr="000E50F9">
        <w:rPr>
          <w:rFonts w:ascii="Arial" w:eastAsia="Times New Roman" w:hAnsi="Arial" w:cs="Arial"/>
          <w:szCs w:val="20"/>
          <w:lang w:eastAsia="pt-BR"/>
        </w:rPr>
        <w:t>: registrar o(s) preço(s) para  CONTRATAÇÃO DE EMPRESA ESPECIALIZADA NA PRESTAÇÃO DE SERVIÇOS DE ORGANIZAÇÃO E EXECUÇÃO DE PROCESSO SELETIVO E/OU CONCURSO PÚBLICO,  para suprir as necessidades do Município de Águas Frias  com contratações de profissionais em diversos cargos, oferecido(s) pela (s) Empresa(s), de acordo com a classificação por ela(s) alcançada(s) por item, observadas as condições do  Edital que integra este instrumento de registro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A24E3F" w:rsidRPr="000E50F9" w:rsidTr="0077139F">
        <w:tc>
          <w:tcPr>
            <w:tcW w:w="2492"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Nome</w:t>
            </w:r>
          </w:p>
        </w:tc>
        <w:tc>
          <w:tcPr>
            <w:tcW w:w="1844"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CNPJ</w:t>
            </w:r>
          </w:p>
        </w:tc>
        <w:tc>
          <w:tcPr>
            <w:tcW w:w="2895"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Endereço</w:t>
            </w:r>
          </w:p>
        </w:tc>
        <w:tc>
          <w:tcPr>
            <w:tcW w:w="2548"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CEP</w:t>
            </w:r>
          </w:p>
        </w:tc>
      </w:tr>
      <w:tr w:rsidR="00A24E3F" w:rsidRPr="000E50F9" w:rsidTr="0077139F">
        <w:tc>
          <w:tcPr>
            <w:tcW w:w="2492"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Xxxxxx</w:t>
            </w:r>
          </w:p>
        </w:tc>
        <w:tc>
          <w:tcPr>
            <w:tcW w:w="1844"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Xxxxxx</w:t>
            </w:r>
          </w:p>
        </w:tc>
        <w:tc>
          <w:tcPr>
            <w:tcW w:w="2895"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Xxxxxx</w:t>
            </w:r>
          </w:p>
        </w:tc>
        <w:tc>
          <w:tcPr>
            <w:tcW w:w="2548" w:type="dxa"/>
          </w:tcPr>
          <w:p w:rsidR="00A24E3F" w:rsidRPr="000E50F9" w:rsidRDefault="00A24E3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xxxxxx</w:t>
            </w:r>
          </w:p>
        </w:tc>
      </w:tr>
    </w:tbl>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 DO OBJETO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w:t>
      </w:r>
      <w:r w:rsidR="000D5B55" w:rsidRPr="000E50F9">
        <w:rPr>
          <w:rFonts w:ascii="Arial" w:eastAsia="Times New Roman" w:hAnsi="Arial" w:cs="Arial"/>
          <w:szCs w:val="20"/>
          <w:lang w:eastAsia="pt-BR"/>
        </w:rPr>
        <w:t>1. Constitui</w:t>
      </w:r>
      <w:r w:rsidRPr="000E50F9">
        <w:rPr>
          <w:rFonts w:ascii="Arial" w:eastAsia="Times New Roman" w:hAnsi="Arial" w:cs="Arial"/>
          <w:szCs w:val="20"/>
          <w:lang w:eastAsia="pt-BR"/>
        </w:rPr>
        <w:t xml:space="preserve"> objeto da presente licitação o </w:t>
      </w:r>
      <w:r w:rsidRPr="000E50F9">
        <w:rPr>
          <w:rFonts w:ascii="Arial" w:eastAsia="Times New Roman" w:hAnsi="Arial" w:cs="Arial"/>
          <w:b/>
          <w:bCs/>
          <w:szCs w:val="20"/>
          <w:lang w:eastAsia="pt-BR"/>
        </w:rPr>
        <w:t xml:space="preserve">REGISTRO DE PREÇOS </w:t>
      </w:r>
      <w:r w:rsidRPr="000E50F9">
        <w:rPr>
          <w:rFonts w:ascii="Arial" w:eastAsia="Times New Roman" w:hAnsi="Arial" w:cs="Arial"/>
          <w:szCs w:val="20"/>
          <w:lang w:eastAsia="pt-BR"/>
        </w:rPr>
        <w:t>para  CONTRATAÇÃO DE EMPRESA ESPECIALIZADA NA PRESTAÇÃO DE SERVIÇOS DE ORGANIZAÇÃO E EXECUÇÃO DE PROCESSO SELETIVO E/OU CONCURSO PÚBLICO,  para suprir as necessidades do Município de Águas Frias  com contratações de profissionais em diversos cargos, conforme lotes abaixo: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0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4217"/>
        <w:gridCol w:w="2268"/>
      </w:tblGrid>
      <w:tr w:rsidR="00A24E3F" w:rsidRPr="000E50F9" w:rsidTr="000D5B55">
        <w:trPr>
          <w:trHeight w:val="321"/>
        </w:trPr>
        <w:tc>
          <w:tcPr>
            <w:tcW w:w="709"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LOTE</w:t>
            </w:r>
          </w:p>
        </w:tc>
        <w:tc>
          <w:tcPr>
            <w:tcW w:w="567"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ITEM</w:t>
            </w:r>
          </w:p>
        </w:tc>
        <w:tc>
          <w:tcPr>
            <w:tcW w:w="1276"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QUANT</w:t>
            </w:r>
          </w:p>
        </w:tc>
        <w:tc>
          <w:tcPr>
            <w:tcW w:w="4217" w:type="dxa"/>
          </w:tcPr>
          <w:p w:rsidR="00A24E3F" w:rsidRPr="000E50F9" w:rsidRDefault="00A24E3F" w:rsidP="0077139F">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0E50F9">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2268"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UNITÁRIO</w:t>
            </w:r>
          </w:p>
        </w:tc>
      </w:tr>
      <w:tr w:rsidR="00A24E3F" w:rsidRPr="000E50F9" w:rsidTr="000D5B55">
        <w:trPr>
          <w:trHeight w:val="286"/>
        </w:trPr>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xxx</w:t>
            </w:r>
          </w:p>
        </w:tc>
        <w:tc>
          <w:tcPr>
            <w:tcW w:w="567"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xxx</w:t>
            </w:r>
          </w:p>
        </w:tc>
        <w:tc>
          <w:tcPr>
            <w:tcW w:w="1276"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xxx</w:t>
            </w:r>
          </w:p>
        </w:tc>
        <w:tc>
          <w:tcPr>
            <w:tcW w:w="4217"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xxx</w:t>
            </w:r>
          </w:p>
        </w:tc>
        <w:tc>
          <w:tcPr>
            <w:tcW w:w="2268" w:type="dxa"/>
          </w:tcPr>
          <w:p w:rsidR="00A24E3F" w:rsidRPr="000E50F9" w:rsidRDefault="00A24E3F" w:rsidP="0077139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xxx</w:t>
            </w:r>
          </w:p>
        </w:tc>
      </w:tr>
      <w:tr w:rsidR="00A24E3F" w:rsidRPr="000E50F9" w:rsidTr="000D5B55">
        <w:trPr>
          <w:trHeight w:val="286"/>
        </w:trPr>
        <w:tc>
          <w:tcPr>
            <w:tcW w:w="709"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4217" w:type="dxa"/>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2268" w:type="dxa"/>
          </w:tcPr>
          <w:p w:rsidR="00A24E3F" w:rsidRPr="000E50F9" w:rsidRDefault="00A24E3F" w:rsidP="0077139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2268"/>
      </w:tblGrid>
      <w:tr w:rsidR="00A24E3F" w:rsidRPr="000E50F9" w:rsidTr="00721384">
        <w:tc>
          <w:tcPr>
            <w:tcW w:w="6691" w:type="dxa"/>
          </w:tcPr>
          <w:p w:rsidR="00A24E3F" w:rsidRPr="000E50F9" w:rsidRDefault="00A24E3F" w:rsidP="007713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VALOR TOTAL REGISTRADO NA ATA</w:t>
            </w:r>
          </w:p>
        </w:tc>
        <w:tc>
          <w:tcPr>
            <w:tcW w:w="2268" w:type="dxa"/>
          </w:tcPr>
          <w:p w:rsidR="00A24E3F" w:rsidRPr="000E50F9" w:rsidRDefault="00A24E3F" w:rsidP="0077139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xxxx</w:t>
            </w:r>
          </w:p>
        </w:tc>
      </w:tr>
    </w:tbl>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1.2. As quantidades constantes do subitem 1.1 são estimativas para o período de até 12 meses, podendo variar para mais ou para menos, de acordo com a demanda, não se obrigando a PREFEITURA à aquisição total.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21384" w:rsidRPr="000E50F9" w:rsidRDefault="00721384" w:rsidP="000D5B55">
      <w:pPr>
        <w:tabs>
          <w:tab w:val="left" w:pos="0"/>
        </w:tabs>
        <w:ind w:left="34" w:hanging="34"/>
        <w:jc w:val="both"/>
        <w:rPr>
          <w:rFonts w:ascii="Arial" w:hAnsi="Arial" w:cs="Arial"/>
          <w:b/>
          <w:bCs/>
          <w:szCs w:val="20"/>
        </w:rPr>
      </w:pPr>
    </w:p>
    <w:p w:rsidR="000D5B55" w:rsidRPr="000E50F9" w:rsidRDefault="000D5B55" w:rsidP="000D5B55">
      <w:pPr>
        <w:tabs>
          <w:tab w:val="left" w:pos="0"/>
        </w:tabs>
        <w:ind w:left="34" w:hanging="34"/>
        <w:jc w:val="both"/>
        <w:rPr>
          <w:rFonts w:ascii="Arial" w:hAnsi="Arial" w:cs="Arial"/>
          <w:b/>
          <w:bCs/>
          <w:szCs w:val="20"/>
        </w:rPr>
      </w:pPr>
      <w:r w:rsidRPr="000E50F9">
        <w:rPr>
          <w:rFonts w:ascii="Arial" w:hAnsi="Arial" w:cs="Arial"/>
          <w:b/>
          <w:bCs/>
          <w:szCs w:val="20"/>
        </w:rPr>
        <w:lastRenderedPageBreak/>
        <w:t>1.3. DA CARACTERIZAÇÃO DOS SERVIÇOS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Este Ata compreende a realização, por parte da</w:t>
      </w:r>
      <w:r w:rsidRPr="000E50F9">
        <w:rPr>
          <w:rFonts w:ascii="Arial" w:hAnsi="Arial" w:cs="Arial"/>
          <w:b/>
          <w:szCs w:val="20"/>
        </w:rPr>
        <w:t xml:space="preserve"> DENTENTORA DA ATA</w:t>
      </w:r>
      <w:r w:rsidRPr="000E50F9">
        <w:rPr>
          <w:rFonts w:ascii="Arial" w:hAnsi="Arial" w:cs="Arial"/>
          <w:szCs w:val="20"/>
        </w:rPr>
        <w:t>, dos seguintes serviços:</w:t>
      </w:r>
    </w:p>
    <w:p w:rsidR="000D5B55" w:rsidRPr="000E50F9" w:rsidRDefault="000D5B55" w:rsidP="000D5B55">
      <w:pPr>
        <w:autoSpaceDE w:val="0"/>
        <w:autoSpaceDN w:val="0"/>
        <w:adjustRightInd w:val="0"/>
        <w:spacing w:after="0" w:line="240" w:lineRule="auto"/>
        <w:jc w:val="both"/>
        <w:rPr>
          <w:rFonts w:ascii="Arial" w:hAnsi="Arial" w:cs="Arial"/>
          <w:szCs w:val="20"/>
        </w:rPr>
      </w:pPr>
      <w:r w:rsidRPr="000E50F9">
        <w:rPr>
          <w:rFonts w:ascii="Arial" w:hAnsi="Arial" w:cs="Arial"/>
          <w:b/>
          <w:bCs/>
          <w:szCs w:val="20"/>
        </w:rPr>
        <w:t xml:space="preserve">I - </w:t>
      </w:r>
      <w:r w:rsidRPr="000E50F9">
        <w:rPr>
          <w:rFonts w:ascii="Arial" w:hAnsi="Arial" w:cs="Arial"/>
          <w:szCs w:val="20"/>
        </w:rPr>
        <w:t xml:space="preserve">Elaborar os Editais de abertura e seus anexos e divulgar  evento seletivo em </w:t>
      </w:r>
      <w:r w:rsidRPr="000E50F9">
        <w:rPr>
          <w:rFonts w:ascii="Arial" w:hAnsi="Arial" w:cs="Arial"/>
          <w:i/>
          <w:iCs/>
          <w:szCs w:val="20"/>
        </w:rPr>
        <w:t xml:space="preserve">home page </w:t>
      </w:r>
      <w:r w:rsidRPr="000E50F9">
        <w:rPr>
          <w:rFonts w:ascii="Arial" w:hAnsi="Arial" w:cs="Arial"/>
          <w:szCs w:val="20"/>
        </w:rPr>
        <w:t>própria, incluindo todos os editais na íntegra, para os candidatos interessados terem acesso;</w:t>
      </w:r>
    </w:p>
    <w:p w:rsidR="000D5B55" w:rsidRPr="000E50F9" w:rsidRDefault="000D5B55" w:rsidP="000D5B55">
      <w:pPr>
        <w:autoSpaceDE w:val="0"/>
        <w:autoSpaceDN w:val="0"/>
        <w:adjustRightInd w:val="0"/>
        <w:spacing w:after="0" w:line="240" w:lineRule="auto"/>
        <w:jc w:val="both"/>
        <w:rPr>
          <w:rFonts w:ascii="Arial" w:hAnsi="Arial" w:cs="Arial"/>
          <w:szCs w:val="20"/>
        </w:rPr>
      </w:pPr>
    </w:p>
    <w:p w:rsidR="000D5B55" w:rsidRPr="000E50F9" w:rsidRDefault="000D5B55" w:rsidP="000D5B55">
      <w:pPr>
        <w:jc w:val="both"/>
        <w:rPr>
          <w:rFonts w:ascii="Arial" w:hAnsi="Arial" w:cs="Arial"/>
          <w:szCs w:val="20"/>
        </w:rPr>
      </w:pPr>
      <w:r w:rsidRPr="000E50F9">
        <w:rPr>
          <w:rFonts w:ascii="Arial" w:hAnsi="Arial" w:cs="Arial"/>
          <w:b/>
          <w:bCs/>
          <w:szCs w:val="20"/>
        </w:rPr>
        <w:t>II -</w:t>
      </w:r>
      <w:r w:rsidRPr="000E50F9">
        <w:rPr>
          <w:rFonts w:ascii="Arial" w:hAnsi="Arial" w:cs="Arial"/>
          <w:szCs w:val="20"/>
        </w:rPr>
        <w:t xml:space="preserve"> Possuir em seu quadro funcional profissionais qualificados e devidamente habilitados, com responsabilidade técnica e registro nos respectivos conselhos;</w:t>
      </w:r>
    </w:p>
    <w:p w:rsidR="000D5B55" w:rsidRPr="000E50F9" w:rsidRDefault="000D5B55" w:rsidP="000D5B55">
      <w:pPr>
        <w:jc w:val="both"/>
        <w:rPr>
          <w:rFonts w:ascii="Arial" w:hAnsi="Arial" w:cs="Arial"/>
          <w:szCs w:val="20"/>
        </w:rPr>
      </w:pPr>
      <w:r w:rsidRPr="000E50F9">
        <w:rPr>
          <w:rFonts w:ascii="Arial" w:hAnsi="Arial" w:cs="Arial"/>
          <w:b/>
          <w:bCs/>
          <w:szCs w:val="20"/>
        </w:rPr>
        <w:t>III -</w:t>
      </w:r>
      <w:r w:rsidRPr="000E50F9">
        <w:rPr>
          <w:rFonts w:ascii="Arial" w:hAnsi="Arial" w:cs="Arial"/>
          <w:szCs w:val="20"/>
        </w:rPr>
        <w:t xml:space="preserve"> Elaborar minuta dos Editais para publicação na imprensa;</w:t>
      </w:r>
    </w:p>
    <w:p w:rsidR="000D5B55" w:rsidRPr="000E50F9" w:rsidRDefault="000D5B55" w:rsidP="000D5B55">
      <w:pPr>
        <w:tabs>
          <w:tab w:val="left" w:pos="426"/>
        </w:tabs>
        <w:autoSpaceDE w:val="0"/>
        <w:autoSpaceDN w:val="0"/>
        <w:adjustRightInd w:val="0"/>
        <w:spacing w:after="0" w:line="240" w:lineRule="auto"/>
        <w:jc w:val="both"/>
        <w:rPr>
          <w:rFonts w:ascii="Arial" w:hAnsi="Arial" w:cs="Arial"/>
          <w:szCs w:val="20"/>
        </w:rPr>
      </w:pPr>
      <w:r w:rsidRPr="000E50F9">
        <w:rPr>
          <w:rFonts w:ascii="Arial" w:hAnsi="Arial" w:cs="Arial"/>
          <w:b/>
          <w:bCs/>
          <w:szCs w:val="20"/>
        </w:rPr>
        <w:t>IV –</w:t>
      </w:r>
      <w:r w:rsidRPr="000E50F9">
        <w:rPr>
          <w:rFonts w:ascii="Arial" w:hAnsi="Arial" w:cs="Arial"/>
          <w:szCs w:val="20"/>
        </w:rPr>
        <w:t xml:space="preserve"> Realização de inscrições via Internet, através de </w:t>
      </w:r>
      <w:r w:rsidRPr="000E50F9">
        <w:rPr>
          <w:rFonts w:ascii="Arial" w:hAnsi="Arial" w:cs="Arial"/>
          <w:i/>
          <w:iCs/>
          <w:szCs w:val="20"/>
        </w:rPr>
        <w:t xml:space="preserve">site </w:t>
      </w:r>
      <w:r w:rsidRPr="000E50F9">
        <w:rPr>
          <w:rFonts w:ascii="Arial" w:hAnsi="Arial" w:cs="Arial"/>
          <w:szCs w:val="20"/>
        </w:rPr>
        <w:t xml:space="preserve">próprio (Detentora da Ata) com disponibilidade de ficha de inscrição </w:t>
      </w:r>
      <w:r w:rsidRPr="000E50F9">
        <w:rPr>
          <w:rFonts w:ascii="Arial" w:hAnsi="Arial" w:cs="Arial"/>
          <w:i/>
          <w:iCs/>
          <w:szCs w:val="20"/>
        </w:rPr>
        <w:t xml:space="preserve">online </w:t>
      </w:r>
      <w:r w:rsidRPr="000E50F9">
        <w:rPr>
          <w:rFonts w:ascii="Arial" w:hAnsi="Arial" w:cs="Arial"/>
          <w:iCs/>
          <w:szCs w:val="20"/>
        </w:rPr>
        <w:t>em múltiplos cargos</w:t>
      </w:r>
      <w:r w:rsidRPr="000E50F9">
        <w:rPr>
          <w:rFonts w:ascii="Arial" w:hAnsi="Arial" w:cs="Arial"/>
          <w:i/>
          <w:iCs/>
          <w:szCs w:val="20"/>
        </w:rPr>
        <w:t xml:space="preserve"> </w:t>
      </w:r>
      <w:r w:rsidRPr="000E50F9">
        <w:rPr>
          <w:rFonts w:ascii="Arial" w:hAnsi="Arial" w:cs="Arial"/>
          <w:szCs w:val="20"/>
        </w:rPr>
        <w:t>e geração de boleto bancário para pagamento na rede bancária;</w:t>
      </w:r>
    </w:p>
    <w:p w:rsidR="000D5B55" w:rsidRPr="000E50F9" w:rsidRDefault="000D5B55" w:rsidP="000D5B55">
      <w:pPr>
        <w:autoSpaceDE w:val="0"/>
        <w:autoSpaceDN w:val="0"/>
        <w:adjustRightInd w:val="0"/>
        <w:spacing w:after="0" w:line="240" w:lineRule="auto"/>
        <w:jc w:val="both"/>
        <w:rPr>
          <w:rFonts w:ascii="Arial" w:hAnsi="Arial" w:cs="Arial"/>
          <w:szCs w:val="20"/>
        </w:rPr>
      </w:pPr>
    </w:p>
    <w:p w:rsidR="000D5B55" w:rsidRPr="000E50F9" w:rsidRDefault="000D5B55" w:rsidP="000D5B55">
      <w:pPr>
        <w:jc w:val="both"/>
        <w:rPr>
          <w:rFonts w:ascii="Arial" w:hAnsi="Arial" w:cs="Arial"/>
          <w:szCs w:val="20"/>
        </w:rPr>
      </w:pPr>
      <w:r w:rsidRPr="000E50F9">
        <w:rPr>
          <w:rFonts w:ascii="Arial" w:hAnsi="Arial" w:cs="Arial"/>
          <w:b/>
          <w:bCs/>
          <w:szCs w:val="20"/>
        </w:rPr>
        <w:t>V -</w:t>
      </w:r>
      <w:r w:rsidRPr="000E50F9">
        <w:rPr>
          <w:rFonts w:ascii="Arial" w:hAnsi="Arial" w:cs="Arial"/>
          <w:szCs w:val="20"/>
        </w:rPr>
        <w:t xml:space="preserve"> Formular Editais de divulgação e homologação das inscrições;</w:t>
      </w:r>
    </w:p>
    <w:p w:rsidR="000D5B55" w:rsidRPr="000E50F9" w:rsidRDefault="000D5B55" w:rsidP="000D5B55">
      <w:pPr>
        <w:jc w:val="both"/>
        <w:rPr>
          <w:rFonts w:ascii="Arial" w:hAnsi="Arial" w:cs="Arial"/>
          <w:szCs w:val="20"/>
        </w:rPr>
      </w:pPr>
      <w:r w:rsidRPr="000E50F9">
        <w:rPr>
          <w:rFonts w:ascii="Arial" w:hAnsi="Arial" w:cs="Arial"/>
          <w:b/>
          <w:bCs/>
          <w:szCs w:val="20"/>
        </w:rPr>
        <w:t>VI -</w:t>
      </w:r>
      <w:r w:rsidRPr="000E50F9">
        <w:rPr>
          <w:rFonts w:ascii="Arial" w:hAnsi="Arial" w:cs="Arial"/>
          <w:szCs w:val="20"/>
        </w:rPr>
        <w:t xml:space="preserve"> Expedir Portarias de designação de Bancas Executiva e Examinadora, nomeação de servidores para recebimento de inscrições, nomeação de fiscais das provas, sendo que a nomeação dos servidores deverá ter a aprovação prévia da Administração Municipal;</w:t>
      </w:r>
    </w:p>
    <w:p w:rsidR="000D5B55" w:rsidRPr="000E50F9" w:rsidRDefault="000D5B55" w:rsidP="000D5B55">
      <w:pPr>
        <w:jc w:val="both"/>
        <w:rPr>
          <w:rFonts w:ascii="Arial" w:hAnsi="Arial" w:cs="Arial"/>
          <w:szCs w:val="20"/>
        </w:rPr>
      </w:pPr>
      <w:r w:rsidRPr="000E50F9">
        <w:rPr>
          <w:rFonts w:ascii="Arial" w:hAnsi="Arial" w:cs="Arial"/>
          <w:b/>
          <w:bCs/>
          <w:szCs w:val="20"/>
        </w:rPr>
        <w:t>VII -</w:t>
      </w:r>
      <w:r w:rsidRPr="000E50F9">
        <w:rPr>
          <w:rFonts w:ascii="Arial" w:hAnsi="Arial" w:cs="Arial"/>
          <w:szCs w:val="20"/>
        </w:rPr>
        <w:t xml:space="preserve">  Formular listagem de candidatos por sala, devendo ser afixada na entrada de cada uma;</w:t>
      </w:r>
    </w:p>
    <w:p w:rsidR="000D5B55" w:rsidRPr="000E50F9" w:rsidRDefault="000D5B55" w:rsidP="000D5B55">
      <w:pPr>
        <w:jc w:val="both"/>
        <w:rPr>
          <w:rFonts w:ascii="Arial" w:hAnsi="Arial" w:cs="Arial"/>
          <w:szCs w:val="20"/>
        </w:rPr>
      </w:pPr>
      <w:r w:rsidRPr="000E50F9">
        <w:rPr>
          <w:rFonts w:ascii="Arial" w:hAnsi="Arial" w:cs="Arial"/>
          <w:b/>
          <w:bCs/>
          <w:szCs w:val="20"/>
        </w:rPr>
        <w:t>VIII -</w:t>
      </w:r>
      <w:r w:rsidRPr="000E50F9">
        <w:rPr>
          <w:rFonts w:ascii="Arial" w:hAnsi="Arial" w:cs="Arial"/>
          <w:szCs w:val="20"/>
        </w:rPr>
        <w:t xml:space="preserve"> Formular lista de presença de candidatos por sala, contendo nome e cargo pretendido;</w:t>
      </w:r>
    </w:p>
    <w:p w:rsidR="000D5B55" w:rsidRPr="000E50F9" w:rsidRDefault="000D5B55" w:rsidP="000D5B55">
      <w:pPr>
        <w:jc w:val="both"/>
        <w:rPr>
          <w:rFonts w:ascii="Arial" w:hAnsi="Arial" w:cs="Arial"/>
          <w:szCs w:val="20"/>
        </w:rPr>
      </w:pPr>
      <w:r w:rsidRPr="000E50F9">
        <w:rPr>
          <w:rFonts w:ascii="Arial" w:hAnsi="Arial" w:cs="Arial"/>
          <w:b/>
          <w:bCs/>
          <w:szCs w:val="20"/>
        </w:rPr>
        <w:t>IX -</w:t>
      </w:r>
      <w:r w:rsidRPr="000E50F9">
        <w:rPr>
          <w:rFonts w:ascii="Arial" w:hAnsi="Arial" w:cs="Arial"/>
          <w:szCs w:val="20"/>
        </w:rPr>
        <w:t xml:space="preserve"> Elaborar e aplicar as provas escritas e práticas, com transporte das mesmas até os locais da sua realização, que deverá ser na sede do Município de Águas Frias, devidamente lacradas, garantindo o sigilo e a segurança indispensáveis à lisura do concurso;</w:t>
      </w:r>
    </w:p>
    <w:p w:rsidR="000D5B55" w:rsidRPr="000E50F9" w:rsidRDefault="000D5B55" w:rsidP="000D5B55">
      <w:pPr>
        <w:jc w:val="both"/>
        <w:rPr>
          <w:rFonts w:ascii="Arial" w:hAnsi="Arial" w:cs="Arial"/>
          <w:szCs w:val="20"/>
        </w:rPr>
      </w:pPr>
      <w:r w:rsidRPr="000E50F9">
        <w:rPr>
          <w:rFonts w:ascii="Arial" w:hAnsi="Arial" w:cs="Arial"/>
          <w:b/>
          <w:bCs/>
          <w:szCs w:val="20"/>
        </w:rPr>
        <w:t>X -</w:t>
      </w:r>
      <w:r w:rsidRPr="000E50F9">
        <w:rPr>
          <w:rFonts w:ascii="Arial" w:hAnsi="Arial" w:cs="Arial"/>
          <w:szCs w:val="20"/>
        </w:rPr>
        <w:t xml:space="preserve"> Instruir fiscais das provas escritas e práticas;</w:t>
      </w:r>
    </w:p>
    <w:p w:rsidR="000D5B55" w:rsidRPr="000E50F9" w:rsidRDefault="000D5B55" w:rsidP="000D5B55">
      <w:pPr>
        <w:jc w:val="both"/>
        <w:rPr>
          <w:rFonts w:ascii="Arial" w:hAnsi="Arial" w:cs="Arial"/>
          <w:szCs w:val="20"/>
        </w:rPr>
      </w:pPr>
      <w:r w:rsidRPr="000E50F9">
        <w:rPr>
          <w:rFonts w:ascii="Arial" w:hAnsi="Arial" w:cs="Arial"/>
          <w:b/>
          <w:bCs/>
          <w:szCs w:val="20"/>
        </w:rPr>
        <w:t>XI -</w:t>
      </w:r>
      <w:r w:rsidRPr="000E50F9">
        <w:rPr>
          <w:rFonts w:ascii="Arial" w:hAnsi="Arial" w:cs="Arial"/>
          <w:szCs w:val="20"/>
        </w:rPr>
        <w:t xml:space="preserve"> Divulgar gabarito oficial de todas as provas;</w:t>
      </w:r>
    </w:p>
    <w:p w:rsidR="000D5B55" w:rsidRPr="000E50F9" w:rsidRDefault="000D5B55" w:rsidP="000D5B55">
      <w:pPr>
        <w:jc w:val="both"/>
        <w:rPr>
          <w:rFonts w:ascii="Arial" w:hAnsi="Arial" w:cs="Arial"/>
          <w:szCs w:val="20"/>
        </w:rPr>
      </w:pPr>
      <w:r w:rsidRPr="000E50F9">
        <w:rPr>
          <w:rFonts w:ascii="Arial" w:hAnsi="Arial" w:cs="Arial"/>
          <w:b/>
          <w:bCs/>
          <w:szCs w:val="20"/>
        </w:rPr>
        <w:t>XII -</w:t>
      </w:r>
      <w:r w:rsidRPr="000E50F9">
        <w:rPr>
          <w:rFonts w:ascii="Arial" w:hAnsi="Arial" w:cs="Arial"/>
          <w:szCs w:val="20"/>
        </w:rPr>
        <w:t xml:space="preserve"> Correção de provas;</w:t>
      </w:r>
    </w:p>
    <w:p w:rsidR="000D5B55" w:rsidRPr="000E50F9" w:rsidRDefault="000D5B55" w:rsidP="000D5B55">
      <w:pPr>
        <w:jc w:val="both"/>
        <w:rPr>
          <w:rFonts w:ascii="Arial" w:hAnsi="Arial" w:cs="Arial"/>
          <w:szCs w:val="20"/>
        </w:rPr>
      </w:pPr>
      <w:r w:rsidRPr="000E50F9">
        <w:rPr>
          <w:rFonts w:ascii="Arial" w:hAnsi="Arial" w:cs="Arial"/>
          <w:b/>
          <w:bCs/>
          <w:szCs w:val="20"/>
        </w:rPr>
        <w:t>XIII -</w:t>
      </w:r>
      <w:r w:rsidRPr="000E50F9">
        <w:rPr>
          <w:rFonts w:ascii="Arial" w:hAnsi="Arial" w:cs="Arial"/>
          <w:szCs w:val="20"/>
        </w:rPr>
        <w:t xml:space="preserve"> Emitir relatórios contendo notas individuais em cada disciplina por cargo e emprego, após a identificação das provas;</w:t>
      </w:r>
    </w:p>
    <w:p w:rsidR="000D5B55" w:rsidRPr="000E50F9" w:rsidRDefault="000D5B55" w:rsidP="000D5B55">
      <w:pPr>
        <w:jc w:val="both"/>
        <w:rPr>
          <w:rFonts w:ascii="Arial" w:hAnsi="Arial" w:cs="Arial"/>
          <w:szCs w:val="20"/>
        </w:rPr>
      </w:pPr>
      <w:r w:rsidRPr="000E50F9">
        <w:rPr>
          <w:rFonts w:ascii="Arial" w:hAnsi="Arial" w:cs="Arial"/>
          <w:b/>
          <w:bCs/>
          <w:szCs w:val="20"/>
        </w:rPr>
        <w:t>XIV -</w:t>
      </w:r>
      <w:r w:rsidRPr="000E50F9">
        <w:rPr>
          <w:rFonts w:ascii="Arial" w:hAnsi="Arial" w:cs="Arial"/>
          <w:szCs w:val="20"/>
        </w:rPr>
        <w:t xml:space="preserve"> Emitir relatórios contendo número de acertos feitos pelo candidato em cada disciplina, após a identificação das provas;</w:t>
      </w:r>
    </w:p>
    <w:p w:rsidR="000D5B55" w:rsidRPr="000E50F9" w:rsidRDefault="000D5B55" w:rsidP="000D5B55">
      <w:pPr>
        <w:jc w:val="both"/>
        <w:rPr>
          <w:rFonts w:ascii="Arial" w:hAnsi="Arial" w:cs="Arial"/>
          <w:szCs w:val="20"/>
        </w:rPr>
      </w:pPr>
      <w:r w:rsidRPr="000E50F9">
        <w:rPr>
          <w:rFonts w:ascii="Arial" w:hAnsi="Arial" w:cs="Arial"/>
          <w:b/>
          <w:bCs/>
          <w:szCs w:val="20"/>
        </w:rPr>
        <w:t>XV -</w:t>
      </w:r>
      <w:r w:rsidRPr="000E50F9">
        <w:rPr>
          <w:rFonts w:ascii="Arial" w:hAnsi="Arial" w:cs="Arial"/>
          <w:szCs w:val="20"/>
        </w:rPr>
        <w:t xml:space="preserve"> Elaborar Editais de divulgação do resultado das provas;</w:t>
      </w:r>
    </w:p>
    <w:p w:rsidR="000D5B55" w:rsidRPr="000E50F9" w:rsidRDefault="000D5B55" w:rsidP="000D5B55">
      <w:pPr>
        <w:jc w:val="both"/>
        <w:rPr>
          <w:rFonts w:ascii="Arial" w:hAnsi="Arial" w:cs="Arial"/>
          <w:szCs w:val="20"/>
        </w:rPr>
      </w:pPr>
      <w:r w:rsidRPr="000E50F9">
        <w:rPr>
          <w:rFonts w:ascii="Arial" w:hAnsi="Arial" w:cs="Arial"/>
          <w:b/>
          <w:bCs/>
          <w:szCs w:val="20"/>
        </w:rPr>
        <w:t>XVI -</w:t>
      </w:r>
      <w:r w:rsidRPr="000E50F9">
        <w:rPr>
          <w:rFonts w:ascii="Arial" w:hAnsi="Arial" w:cs="Arial"/>
          <w:szCs w:val="20"/>
        </w:rPr>
        <w:t xml:space="preserve"> Emitir pareceres referentes a possíveis recursos administrativos;</w:t>
      </w:r>
    </w:p>
    <w:p w:rsidR="000D5B55" w:rsidRPr="000E50F9" w:rsidRDefault="000D5B55" w:rsidP="000D5B55">
      <w:pPr>
        <w:jc w:val="both"/>
        <w:rPr>
          <w:rFonts w:ascii="Arial" w:hAnsi="Arial" w:cs="Arial"/>
          <w:szCs w:val="20"/>
        </w:rPr>
      </w:pPr>
      <w:r w:rsidRPr="000E50F9">
        <w:rPr>
          <w:rFonts w:ascii="Arial" w:hAnsi="Arial" w:cs="Arial"/>
          <w:b/>
          <w:bCs/>
          <w:szCs w:val="20"/>
        </w:rPr>
        <w:t>XVII -</w:t>
      </w:r>
      <w:r w:rsidRPr="000E50F9">
        <w:rPr>
          <w:rFonts w:ascii="Arial" w:hAnsi="Arial" w:cs="Arial"/>
          <w:szCs w:val="20"/>
        </w:rPr>
        <w:t xml:space="preserve"> Elaborar edital de convocação para sorteio público e ata pertinente ao resultado do sorteio;</w:t>
      </w:r>
    </w:p>
    <w:p w:rsidR="000D5B55" w:rsidRPr="000E50F9" w:rsidRDefault="000D5B55" w:rsidP="000D5B55">
      <w:pPr>
        <w:jc w:val="both"/>
        <w:rPr>
          <w:rFonts w:ascii="Arial" w:hAnsi="Arial" w:cs="Arial"/>
          <w:szCs w:val="20"/>
        </w:rPr>
      </w:pPr>
      <w:r w:rsidRPr="000E50F9">
        <w:rPr>
          <w:rFonts w:ascii="Arial" w:hAnsi="Arial" w:cs="Arial"/>
          <w:b/>
          <w:bCs/>
          <w:szCs w:val="20"/>
        </w:rPr>
        <w:t>XVIII -</w:t>
      </w:r>
      <w:r w:rsidRPr="000E50F9">
        <w:rPr>
          <w:rFonts w:ascii="Arial" w:hAnsi="Arial" w:cs="Arial"/>
          <w:szCs w:val="20"/>
        </w:rPr>
        <w:t xml:space="preserve"> Formular Editais de homologação do resultado final do concurso por ordem de classificação;</w:t>
      </w:r>
    </w:p>
    <w:p w:rsidR="000D5B55" w:rsidRPr="000E50F9" w:rsidRDefault="000D5B55" w:rsidP="000D5B55">
      <w:pPr>
        <w:jc w:val="both"/>
        <w:rPr>
          <w:rFonts w:ascii="Arial" w:hAnsi="Arial" w:cs="Arial"/>
          <w:szCs w:val="20"/>
        </w:rPr>
      </w:pPr>
      <w:r w:rsidRPr="000E50F9">
        <w:rPr>
          <w:rFonts w:ascii="Arial" w:hAnsi="Arial" w:cs="Arial"/>
          <w:b/>
          <w:bCs/>
          <w:szCs w:val="20"/>
        </w:rPr>
        <w:t>XIX -</w:t>
      </w:r>
      <w:r w:rsidRPr="000E50F9">
        <w:rPr>
          <w:rFonts w:ascii="Arial" w:hAnsi="Arial" w:cs="Arial"/>
          <w:szCs w:val="20"/>
        </w:rPr>
        <w:t xml:space="preserve"> Formular atas pertinentes ao processo;</w:t>
      </w:r>
    </w:p>
    <w:p w:rsidR="000D5B55" w:rsidRPr="000E50F9" w:rsidRDefault="000D5B55" w:rsidP="000D5B55">
      <w:pPr>
        <w:jc w:val="both"/>
        <w:rPr>
          <w:rFonts w:ascii="Arial" w:hAnsi="Arial" w:cs="Arial"/>
          <w:szCs w:val="20"/>
        </w:rPr>
      </w:pPr>
      <w:r w:rsidRPr="000E50F9">
        <w:rPr>
          <w:rFonts w:ascii="Arial" w:hAnsi="Arial" w:cs="Arial"/>
          <w:b/>
          <w:bCs/>
          <w:szCs w:val="20"/>
        </w:rPr>
        <w:t>XX -</w:t>
      </w:r>
      <w:r w:rsidRPr="000E50F9">
        <w:rPr>
          <w:rFonts w:ascii="Arial" w:hAnsi="Arial" w:cs="Arial"/>
          <w:szCs w:val="20"/>
        </w:rPr>
        <w:t xml:space="preserve"> Demais atos relacionados ao processo;</w:t>
      </w:r>
    </w:p>
    <w:p w:rsidR="000D5B55" w:rsidRPr="000E50F9" w:rsidRDefault="000D5B55" w:rsidP="000D5B55">
      <w:pPr>
        <w:jc w:val="both"/>
        <w:rPr>
          <w:rFonts w:ascii="Arial" w:hAnsi="Arial" w:cs="Arial"/>
          <w:szCs w:val="20"/>
        </w:rPr>
      </w:pPr>
      <w:r w:rsidRPr="000E50F9">
        <w:rPr>
          <w:rFonts w:ascii="Arial" w:hAnsi="Arial" w:cs="Arial"/>
          <w:b/>
          <w:bCs/>
          <w:szCs w:val="20"/>
        </w:rPr>
        <w:t xml:space="preserve">XXI - </w:t>
      </w:r>
      <w:r w:rsidRPr="000E50F9">
        <w:rPr>
          <w:rFonts w:ascii="Arial" w:hAnsi="Arial" w:cs="Arial"/>
          <w:szCs w:val="20"/>
        </w:rPr>
        <w:t>Confecção dos cadernos de provas escritas conforme o número de candidatos inscritos;</w:t>
      </w:r>
    </w:p>
    <w:p w:rsidR="000D5B55" w:rsidRPr="000E50F9" w:rsidRDefault="000D5B55" w:rsidP="000D5B55">
      <w:pPr>
        <w:jc w:val="both"/>
        <w:rPr>
          <w:rFonts w:ascii="Arial" w:hAnsi="Arial" w:cs="Arial"/>
          <w:szCs w:val="20"/>
        </w:rPr>
      </w:pPr>
      <w:r w:rsidRPr="000E50F9">
        <w:rPr>
          <w:rFonts w:ascii="Arial" w:hAnsi="Arial" w:cs="Arial"/>
          <w:b/>
          <w:bCs/>
          <w:szCs w:val="20"/>
        </w:rPr>
        <w:lastRenderedPageBreak/>
        <w:t>XXII -</w:t>
      </w:r>
      <w:r w:rsidRPr="000E50F9">
        <w:rPr>
          <w:rFonts w:ascii="Arial" w:hAnsi="Arial" w:cs="Arial"/>
          <w:szCs w:val="20"/>
        </w:rPr>
        <w:t xml:space="preserve"> Correção dos gabaritos;</w:t>
      </w:r>
    </w:p>
    <w:p w:rsidR="000D5B55" w:rsidRPr="000E50F9" w:rsidRDefault="000D5B55" w:rsidP="000D5B55">
      <w:pPr>
        <w:jc w:val="both"/>
        <w:rPr>
          <w:rFonts w:ascii="Arial" w:hAnsi="Arial" w:cs="Arial"/>
          <w:szCs w:val="20"/>
        </w:rPr>
      </w:pPr>
      <w:r w:rsidRPr="000E50F9">
        <w:rPr>
          <w:rFonts w:ascii="Arial" w:hAnsi="Arial" w:cs="Arial"/>
          <w:b/>
          <w:szCs w:val="20"/>
        </w:rPr>
        <w:t>XXIII</w:t>
      </w:r>
      <w:r w:rsidRPr="000E50F9">
        <w:rPr>
          <w:rFonts w:ascii="Arial" w:hAnsi="Arial" w:cs="Arial"/>
          <w:szCs w:val="20"/>
        </w:rPr>
        <w:t xml:space="preserve"> - Recebimento e avaliação dos títulos, nos casos em que haverá prova de títulos;</w:t>
      </w:r>
    </w:p>
    <w:p w:rsidR="000D5B55" w:rsidRPr="000E50F9" w:rsidRDefault="000D5B55" w:rsidP="000D5B55">
      <w:pPr>
        <w:jc w:val="both"/>
        <w:rPr>
          <w:rFonts w:ascii="Arial" w:hAnsi="Arial" w:cs="Arial"/>
          <w:szCs w:val="20"/>
        </w:rPr>
      </w:pPr>
      <w:r w:rsidRPr="000E50F9">
        <w:rPr>
          <w:rFonts w:ascii="Arial" w:hAnsi="Arial" w:cs="Arial"/>
          <w:b/>
          <w:szCs w:val="20"/>
        </w:rPr>
        <w:t>XXIV</w:t>
      </w:r>
      <w:r w:rsidRPr="000E50F9">
        <w:rPr>
          <w:rFonts w:ascii="Arial" w:hAnsi="Arial" w:cs="Arial"/>
          <w:szCs w:val="20"/>
        </w:rPr>
        <w:t xml:space="preserve"> - Análise e julgamento de recursos interpostos;</w:t>
      </w:r>
    </w:p>
    <w:p w:rsidR="000D5B55" w:rsidRPr="000E50F9" w:rsidRDefault="000D5B55" w:rsidP="000D5B55">
      <w:pPr>
        <w:jc w:val="both"/>
        <w:rPr>
          <w:rFonts w:ascii="Arial" w:hAnsi="Arial" w:cs="Arial"/>
          <w:szCs w:val="20"/>
        </w:rPr>
      </w:pPr>
      <w:r w:rsidRPr="000E50F9">
        <w:rPr>
          <w:rFonts w:ascii="Arial" w:hAnsi="Arial" w:cs="Arial"/>
          <w:b/>
          <w:szCs w:val="20"/>
        </w:rPr>
        <w:t>XXV</w:t>
      </w:r>
      <w:r w:rsidRPr="000E50F9">
        <w:rPr>
          <w:rFonts w:ascii="Arial" w:hAnsi="Arial" w:cs="Arial"/>
          <w:szCs w:val="20"/>
        </w:rPr>
        <w:t xml:space="preserve"> – Em caso de empate, realizar o sorteio público na sede do Município de Águas Frias;</w:t>
      </w:r>
    </w:p>
    <w:p w:rsidR="00721384" w:rsidRPr="000E50F9" w:rsidRDefault="00CC53C9" w:rsidP="000D5B55">
      <w:pPr>
        <w:jc w:val="both"/>
        <w:rPr>
          <w:rFonts w:ascii="Arial" w:hAnsi="Arial" w:cs="Arial"/>
          <w:szCs w:val="20"/>
        </w:rPr>
      </w:pPr>
      <w:r w:rsidRPr="000E50F9">
        <w:rPr>
          <w:rFonts w:ascii="Arial" w:hAnsi="Arial" w:cs="Arial"/>
          <w:b/>
          <w:szCs w:val="20"/>
        </w:rPr>
        <w:t>XXVI</w:t>
      </w:r>
      <w:r w:rsidRPr="000E50F9">
        <w:rPr>
          <w:rFonts w:ascii="Arial" w:hAnsi="Arial" w:cs="Arial"/>
          <w:szCs w:val="20"/>
        </w:rPr>
        <w:t xml:space="preserve"> – Providenciar todas as medidas necessárias a segurança e proteção para realização do processo Seletivo e/ou conc</w:t>
      </w:r>
      <w:r w:rsidR="001C213B" w:rsidRPr="000E50F9">
        <w:rPr>
          <w:rFonts w:ascii="Arial" w:hAnsi="Arial" w:cs="Arial"/>
          <w:szCs w:val="20"/>
        </w:rPr>
        <w:t>urso, de acordo com as regras sanitárias vigentes para o dia da realização da(s) prova(s), inclusive mediante fornecimento dos materiais de proteção indispensáveis (álcool gel e outros que a legislação vigente por ventura exigir).</w:t>
      </w:r>
    </w:p>
    <w:p w:rsidR="000D5B55" w:rsidRPr="000E50F9" w:rsidRDefault="000D5B55" w:rsidP="000D5B55">
      <w:pPr>
        <w:jc w:val="both"/>
        <w:rPr>
          <w:rFonts w:ascii="Arial" w:hAnsi="Arial" w:cs="Arial"/>
          <w:b/>
          <w:szCs w:val="20"/>
        </w:rPr>
      </w:pPr>
      <w:r w:rsidRPr="000E50F9">
        <w:rPr>
          <w:rFonts w:ascii="Arial" w:hAnsi="Arial" w:cs="Arial"/>
          <w:b/>
          <w:szCs w:val="20"/>
        </w:rPr>
        <w:t xml:space="preserve"> 1.4  DOS PRAZOS PARA REALIZAÇÃO DO PROCESSO SELETIVO E/OU CONCURSO PÚBLICO</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 xml:space="preserve">Ressalvadas prorrogações por motivo de força maior, tais como impugnações e recursos, a </w:t>
      </w:r>
      <w:r w:rsidRPr="000E50F9">
        <w:rPr>
          <w:rFonts w:ascii="Arial" w:hAnsi="Arial" w:cs="Arial"/>
          <w:b/>
          <w:szCs w:val="20"/>
        </w:rPr>
        <w:t>DETENTORA DA ATA</w:t>
      </w:r>
      <w:r w:rsidRPr="000E50F9">
        <w:rPr>
          <w:rFonts w:ascii="Arial" w:hAnsi="Arial" w:cs="Arial"/>
          <w:szCs w:val="20"/>
        </w:rPr>
        <w:t xml:space="preserve">  terá os seguintes prazos, contados a partir da data emissão da Ordem de Serviços para realização do processo seletivo:</w:t>
      </w:r>
    </w:p>
    <w:p w:rsidR="000D5B55" w:rsidRPr="000E50F9" w:rsidRDefault="000D5B55" w:rsidP="000D5B55">
      <w:pPr>
        <w:jc w:val="both"/>
        <w:rPr>
          <w:rFonts w:ascii="Arial" w:hAnsi="Arial" w:cs="Arial"/>
          <w:szCs w:val="20"/>
        </w:rPr>
      </w:pPr>
      <w:r w:rsidRPr="000E50F9">
        <w:rPr>
          <w:rFonts w:ascii="Arial" w:hAnsi="Arial" w:cs="Arial"/>
          <w:b/>
          <w:bCs/>
          <w:szCs w:val="20"/>
        </w:rPr>
        <w:t>I –</w:t>
      </w:r>
      <w:r w:rsidRPr="000E50F9">
        <w:rPr>
          <w:rFonts w:ascii="Arial" w:hAnsi="Arial" w:cs="Arial"/>
          <w:szCs w:val="20"/>
        </w:rPr>
        <w:t xml:space="preserve"> 15 dias para elaboração e disponibilização para publicação do EDITAL de abertura do processo seletivo;</w:t>
      </w:r>
    </w:p>
    <w:p w:rsidR="000D5B55" w:rsidRPr="000E50F9" w:rsidRDefault="000D5B55" w:rsidP="000D5B55">
      <w:pPr>
        <w:spacing w:line="240" w:lineRule="auto"/>
        <w:jc w:val="both"/>
        <w:rPr>
          <w:rFonts w:ascii="Arial" w:hAnsi="Arial" w:cs="Arial"/>
          <w:szCs w:val="20"/>
        </w:rPr>
      </w:pPr>
      <w:r w:rsidRPr="000E50F9">
        <w:rPr>
          <w:rFonts w:ascii="Arial" w:hAnsi="Arial" w:cs="Arial"/>
          <w:b/>
          <w:bCs/>
          <w:szCs w:val="20"/>
        </w:rPr>
        <w:t>II -</w:t>
      </w:r>
      <w:r w:rsidRPr="000E50F9">
        <w:rPr>
          <w:rFonts w:ascii="Arial" w:hAnsi="Arial" w:cs="Arial"/>
          <w:szCs w:val="20"/>
        </w:rPr>
        <w:t xml:space="preserve"> 25 dias para início das inscrições;</w:t>
      </w:r>
    </w:p>
    <w:p w:rsidR="000D5B55" w:rsidRPr="000E50F9" w:rsidRDefault="000D5B55" w:rsidP="000D5B55">
      <w:pPr>
        <w:spacing w:line="240" w:lineRule="auto"/>
        <w:jc w:val="both"/>
        <w:rPr>
          <w:rFonts w:ascii="Arial" w:hAnsi="Arial" w:cs="Arial"/>
          <w:szCs w:val="20"/>
        </w:rPr>
      </w:pPr>
      <w:r w:rsidRPr="000E50F9">
        <w:rPr>
          <w:rFonts w:ascii="Arial" w:hAnsi="Arial" w:cs="Arial"/>
          <w:b/>
          <w:bCs/>
          <w:szCs w:val="20"/>
        </w:rPr>
        <w:t>III -</w:t>
      </w:r>
      <w:r w:rsidRPr="000E50F9">
        <w:rPr>
          <w:rFonts w:ascii="Arial" w:hAnsi="Arial" w:cs="Arial"/>
          <w:szCs w:val="20"/>
        </w:rPr>
        <w:t xml:space="preserve"> 50 dias para realização das provas escritas;</w:t>
      </w:r>
    </w:p>
    <w:p w:rsidR="000D5B55" w:rsidRPr="000E50F9" w:rsidRDefault="000D5B55" w:rsidP="000D5B55">
      <w:pPr>
        <w:spacing w:line="240" w:lineRule="auto"/>
        <w:jc w:val="both"/>
        <w:rPr>
          <w:rFonts w:ascii="Arial" w:hAnsi="Arial" w:cs="Arial"/>
          <w:szCs w:val="20"/>
        </w:rPr>
      </w:pPr>
      <w:r w:rsidRPr="000E50F9">
        <w:rPr>
          <w:rFonts w:ascii="Arial" w:hAnsi="Arial" w:cs="Arial"/>
          <w:b/>
          <w:bCs/>
          <w:szCs w:val="20"/>
        </w:rPr>
        <w:t>IV -</w:t>
      </w:r>
      <w:r w:rsidRPr="000E50F9">
        <w:rPr>
          <w:rFonts w:ascii="Arial" w:hAnsi="Arial" w:cs="Arial"/>
          <w:szCs w:val="20"/>
        </w:rPr>
        <w:t xml:space="preserve"> 60 dias para realização das provas práticas;</w:t>
      </w:r>
    </w:p>
    <w:p w:rsidR="000D5B55" w:rsidRPr="000E50F9" w:rsidRDefault="000D5B55" w:rsidP="000D5B55">
      <w:pPr>
        <w:spacing w:line="240" w:lineRule="auto"/>
        <w:jc w:val="both"/>
        <w:rPr>
          <w:rFonts w:ascii="Arial" w:hAnsi="Arial" w:cs="Arial"/>
          <w:szCs w:val="20"/>
        </w:rPr>
      </w:pPr>
      <w:r w:rsidRPr="000E50F9">
        <w:rPr>
          <w:rFonts w:ascii="Arial" w:hAnsi="Arial" w:cs="Arial"/>
          <w:b/>
          <w:bCs/>
          <w:szCs w:val="20"/>
        </w:rPr>
        <w:t>V -</w:t>
      </w:r>
      <w:r w:rsidRPr="000E50F9">
        <w:rPr>
          <w:rFonts w:ascii="Arial" w:hAnsi="Arial" w:cs="Arial"/>
          <w:szCs w:val="20"/>
        </w:rPr>
        <w:t xml:space="preserve"> 90 dias para encerramento de todos os trâmites legais e homologação final do processo seletivo.</w:t>
      </w:r>
    </w:p>
    <w:p w:rsidR="000D5B55" w:rsidRPr="000E50F9" w:rsidRDefault="000D5B55" w:rsidP="000D5B55">
      <w:pPr>
        <w:autoSpaceDE w:val="0"/>
        <w:autoSpaceDN w:val="0"/>
        <w:adjustRightInd w:val="0"/>
        <w:jc w:val="both"/>
        <w:rPr>
          <w:rFonts w:ascii="Arial" w:hAnsi="Arial" w:cs="Arial"/>
          <w:b/>
          <w:bCs/>
          <w:szCs w:val="20"/>
        </w:rPr>
      </w:pPr>
      <w:r w:rsidRPr="000E50F9">
        <w:rPr>
          <w:rFonts w:ascii="Arial" w:hAnsi="Arial" w:cs="Arial"/>
          <w:b/>
          <w:bCs/>
          <w:szCs w:val="20"/>
        </w:rPr>
        <w:t>1.5 DAS OBRIGACÕES DA DETENTORA DA ATA</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a) Fornecer ao Município, sempre que solicitados, quaisquer informações e/ou esclarecimentos sobre o andamento dos serviços;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b) Assumir a responsabilidade por todos os encargos trabalhistas, sociais e previdenciários sobre os serviços;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c) Formar o quadro de pessoal necessário à execução dos serviços do objeto contratado, responsabilizando-se pelo pagamento dos salários e todos os encargos decorrentes;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d) Comunicar imediatamente à Prefeitura Municipal sobre qualquer acontecimento extraordinário que possa interferir da realização dos serviços contratados;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e) Manter o Município permanentemente informado sobre o andamento dos serviços;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f) Responsabilizar-se pelo custeio dos materiais necessários à realização de todos os serviços contratados.</w:t>
      </w:r>
    </w:p>
    <w:p w:rsidR="000D5B55" w:rsidRPr="000E50F9" w:rsidRDefault="000D5B55" w:rsidP="000D5B55">
      <w:pPr>
        <w:autoSpaceDE w:val="0"/>
        <w:autoSpaceDN w:val="0"/>
        <w:adjustRightInd w:val="0"/>
        <w:jc w:val="both"/>
        <w:rPr>
          <w:rFonts w:ascii="Arial" w:hAnsi="Arial" w:cs="Arial"/>
          <w:szCs w:val="20"/>
        </w:rPr>
      </w:pPr>
      <w:r w:rsidRPr="000E50F9">
        <w:rPr>
          <w:rFonts w:ascii="Arial" w:hAnsi="Arial" w:cs="Arial"/>
          <w:szCs w:val="20"/>
        </w:rPr>
        <w:t>g) Realizar as provas objetivas escritas e práticas na sede do Município de Águas Frias.</w:t>
      </w:r>
    </w:p>
    <w:p w:rsidR="000D5B55" w:rsidRPr="000E50F9" w:rsidRDefault="000D5B55" w:rsidP="000D5B55">
      <w:pPr>
        <w:autoSpaceDE w:val="0"/>
        <w:autoSpaceDN w:val="0"/>
        <w:adjustRightInd w:val="0"/>
        <w:jc w:val="both"/>
        <w:rPr>
          <w:rFonts w:ascii="Arial" w:hAnsi="Arial" w:cs="Arial"/>
          <w:b/>
          <w:bCs/>
          <w:szCs w:val="20"/>
        </w:rPr>
      </w:pPr>
      <w:r w:rsidRPr="000E50F9">
        <w:rPr>
          <w:rFonts w:ascii="Arial" w:hAnsi="Arial" w:cs="Arial"/>
          <w:b/>
          <w:bCs/>
          <w:szCs w:val="20"/>
        </w:rPr>
        <w:t>1.6 DAS OBRIGACÕES DO MUNICÍPIO</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t>São responsabilidades do Município:</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t>a) Publicar os Editais e demais atos do concurso;</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lastRenderedPageBreak/>
        <w:t>b) Transmitir, por escrito, determinações sobre possíveis modificações nos processos;</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t>c) Esclarecer as dúvidas que lhe forem apresentadas;</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t>d) Cumprir as condições de pagamento do total do presente contrato;</w:t>
      </w:r>
    </w:p>
    <w:p w:rsidR="000D5B55" w:rsidRPr="000E50F9" w:rsidRDefault="000D5B55" w:rsidP="000D5B55">
      <w:pPr>
        <w:autoSpaceDE w:val="0"/>
        <w:autoSpaceDN w:val="0"/>
        <w:adjustRightInd w:val="0"/>
        <w:spacing w:line="240" w:lineRule="auto"/>
        <w:jc w:val="both"/>
        <w:rPr>
          <w:rFonts w:ascii="Arial" w:hAnsi="Arial" w:cs="Arial"/>
          <w:szCs w:val="20"/>
        </w:rPr>
      </w:pPr>
      <w:r w:rsidRPr="000E50F9">
        <w:rPr>
          <w:rFonts w:ascii="Arial" w:hAnsi="Arial" w:cs="Arial"/>
          <w:szCs w:val="20"/>
        </w:rPr>
        <w:t>e) Disponibilizar máquinas, veículos e equipamentos necessários à realização das provas práticas.</w:t>
      </w:r>
    </w:p>
    <w:p w:rsidR="000D5B55" w:rsidRPr="000E50F9" w:rsidRDefault="000D5B55" w:rsidP="000D5B5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w:t>
      </w:r>
    </w:p>
    <w:p w:rsidR="00A24E3F" w:rsidRPr="000E50F9" w:rsidRDefault="00F970B3" w:rsidP="000D5B5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1.6</w:t>
      </w:r>
      <w:r w:rsidR="00507E72">
        <w:rPr>
          <w:rFonts w:ascii="Arial" w:eastAsia="Times New Roman" w:hAnsi="Arial" w:cs="Arial"/>
          <w:szCs w:val="20"/>
          <w:lang w:eastAsia="pt-BR"/>
        </w:rPr>
        <w:t xml:space="preserve">. </w:t>
      </w:r>
      <w:r w:rsidR="00A24E3F" w:rsidRPr="000E50F9">
        <w:rPr>
          <w:rFonts w:ascii="Arial" w:eastAsia="Times New Roman" w:hAnsi="Arial" w:cs="Arial"/>
          <w:szCs w:val="20"/>
          <w:lang w:eastAsia="pt-BR"/>
        </w:rPr>
        <w:t>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F970B3"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1.7</w:t>
      </w:r>
      <w:r w:rsidR="00A24E3F" w:rsidRPr="000E50F9">
        <w:rPr>
          <w:rFonts w:ascii="Arial" w:eastAsia="Times New Roman" w:hAnsi="Arial" w:cs="Arial"/>
          <w:szCs w:val="20"/>
          <w:lang w:eastAsia="pt-BR"/>
        </w:rPr>
        <w:t xml:space="preserve">.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2. DO PREÇO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2.1. Os preços dos produtos serão fixos e equivalentes aos de mercado na data da proposta.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3. DA VALIDADE DO REGISTRO DE PREÇOS</w:t>
      </w:r>
    </w:p>
    <w:p w:rsidR="00721384" w:rsidRPr="000E50F9" w:rsidRDefault="00721384"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3.2. A existência de preços registrados não obriga  o </w:t>
      </w:r>
      <w:r w:rsidRPr="000E50F9">
        <w:rPr>
          <w:rFonts w:ascii="Arial" w:eastAsia="Times New Roman" w:hAnsi="Arial" w:cs="Arial"/>
          <w:b/>
          <w:szCs w:val="20"/>
          <w:lang w:eastAsia="pt-BR"/>
        </w:rPr>
        <w:t xml:space="preserve">MUNICÍPIO DE ÁGUAS FRIAS </w:t>
      </w:r>
      <w:r w:rsidRPr="000E50F9">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4. DA ADMINISTRAÇÃO DA ATA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4.1. A administração da Ata de Registro de Preços decorrente desta licitação caberá ao Setor de Licitações do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5. DAS CONDIÇÕES DE FORNECIMENTO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5.1. A empresa com preços registrados, passará a ser denominada detentora da Ata de Registro de preços, após a assinatura desta;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5.2. O compromisso de fornecimento será formalizado pela Ata de Registro de Preços e pela Nota de Empenho ou instrumento equivalente.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70B3" w:rsidRPr="000E50F9" w:rsidRDefault="00F970B3" w:rsidP="00F970B3">
      <w:pPr>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 xml:space="preserve">5.2.1. A celebração do compromisso de fornecimento se dará com a assinatura da Ata e pelo recebimento ou retirada da Nota de Empenho ou instrumento equivalente pela detentora da Ata. </w:t>
      </w:r>
      <w:r w:rsidRPr="000E50F9">
        <w:rPr>
          <w:rFonts w:ascii="Arial" w:hAnsi="Arial" w:cs="Arial"/>
          <w:b/>
          <w:szCs w:val="20"/>
        </w:rPr>
        <w:lastRenderedPageBreak/>
        <w:t>Após a solicitação a detentora da Ata terá o prazo de 90 (noventa) dias consecutivos para iniciar, realizar e encerrar todas as fases do processo seletivo.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xml:space="preserve"> e o não cumprimento desta imposição durante o prazo de vigência do Registro de Preços, acarretará sanções administrativas.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5.4. Cada fornecimento deverá ser efetuado mediante solicitação por escrito, através da Nota de Empenho ou Ordem de Fornecimento.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5.5. As quantidades solicitadas serão de acordo com as necessidades, respeitando-se o valor estimado.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5.5.1. Havendo necessidade de aumentar as quantidades, será comunicado ao detentor com antecedência de, no mínimo, 10 (dez) dias.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6. DOS RECURSOS ORÇAMENTÁRIOS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6.1. </w:t>
      </w:r>
      <w:r w:rsidRPr="000E50F9">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7. DOS PAGAMENTOS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970B3" w:rsidRPr="000E50F9" w:rsidRDefault="00F970B3" w:rsidP="00F970B3">
      <w:pPr>
        <w:pStyle w:val="Default"/>
        <w:jc w:val="both"/>
        <w:rPr>
          <w:b/>
          <w:sz w:val="20"/>
          <w:szCs w:val="20"/>
        </w:rPr>
      </w:pPr>
      <w:r w:rsidRPr="000E50F9">
        <w:rPr>
          <w:b/>
          <w:sz w:val="20"/>
          <w:szCs w:val="20"/>
        </w:rPr>
        <w:t>7.1.</w:t>
      </w:r>
      <w:r w:rsidRPr="000E50F9">
        <w:rPr>
          <w:b/>
          <w:bCs/>
          <w:sz w:val="20"/>
          <w:szCs w:val="20"/>
        </w:rPr>
        <w:t xml:space="preserve"> </w:t>
      </w:r>
      <w:r w:rsidRPr="00507E72">
        <w:rPr>
          <w:bCs/>
          <w:sz w:val="20"/>
          <w:szCs w:val="20"/>
        </w:rPr>
        <w:t xml:space="preserve">O MUNICÍPIO DE AGUAS FRIAS se compromete a efetuar o pagamento em  </w:t>
      </w:r>
      <w:r w:rsidR="00507E72">
        <w:rPr>
          <w:bCs/>
          <w:sz w:val="20"/>
          <w:szCs w:val="20"/>
        </w:rPr>
        <w:t>02 (d</w:t>
      </w:r>
      <w:r w:rsidRPr="00507E72">
        <w:rPr>
          <w:bCs/>
          <w:sz w:val="20"/>
          <w:szCs w:val="20"/>
        </w:rPr>
        <w:t>uas</w:t>
      </w:r>
      <w:r w:rsidR="00507E72">
        <w:rPr>
          <w:bCs/>
          <w:sz w:val="20"/>
          <w:szCs w:val="20"/>
        </w:rPr>
        <w:t>)</w:t>
      </w:r>
      <w:r w:rsidRPr="00507E72">
        <w:rPr>
          <w:bCs/>
          <w:sz w:val="20"/>
          <w:szCs w:val="20"/>
        </w:rPr>
        <w:t xml:space="preserve"> parcelas  e </w:t>
      </w:r>
      <w:r w:rsidRPr="00507E72">
        <w:rPr>
          <w:sz w:val="20"/>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70B3" w:rsidRPr="000E50F9" w:rsidRDefault="00F970B3" w:rsidP="00F970B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szCs w:val="20"/>
        </w:rPr>
        <w:t xml:space="preserve">7.3. </w:t>
      </w:r>
      <w:r w:rsidRPr="000E50F9">
        <w:rPr>
          <w:rFonts w:ascii="Arial" w:hAnsi="Arial" w:cs="Arial"/>
          <w:b/>
          <w:szCs w:val="20"/>
        </w:rPr>
        <w:t>A nota fiscal eletrônica deverá ser emitida da seguinte forma:</w:t>
      </w:r>
    </w:p>
    <w:p w:rsidR="00F970B3" w:rsidRPr="000E50F9" w:rsidRDefault="00F970B3" w:rsidP="00F970B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F970B3" w:rsidRPr="000E50F9" w:rsidRDefault="00F970B3" w:rsidP="00F970B3">
      <w:pPr>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7.3.</w:t>
      </w:r>
      <w:r w:rsidRPr="000E50F9">
        <w:rPr>
          <w:rFonts w:ascii="Arial" w:hAnsi="Arial" w:cs="Arial"/>
          <w:b/>
          <w:szCs w:val="20"/>
          <w:u w:val="single"/>
        </w:rPr>
        <w:t>1  Para o Fundo Municipal de Saúde:</w:t>
      </w:r>
      <w:r w:rsidRPr="000E50F9">
        <w:rPr>
          <w:rFonts w:ascii="Arial" w:hAnsi="Arial" w:cs="Arial"/>
          <w:b/>
          <w:szCs w:val="20"/>
        </w:rPr>
        <w:t xml:space="preserve">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F970B3" w:rsidRPr="000E50F9" w:rsidRDefault="00F970B3" w:rsidP="00F970B3">
      <w:pPr>
        <w:overflowPunct w:val="0"/>
        <w:autoSpaceDE w:val="0"/>
        <w:autoSpaceDN w:val="0"/>
        <w:adjustRightInd w:val="0"/>
        <w:spacing w:after="0" w:line="240" w:lineRule="auto"/>
        <w:jc w:val="both"/>
        <w:textAlignment w:val="baseline"/>
        <w:rPr>
          <w:rFonts w:ascii="Arial" w:hAnsi="Arial" w:cs="Arial"/>
          <w:b/>
          <w:szCs w:val="20"/>
        </w:rPr>
      </w:pPr>
    </w:p>
    <w:p w:rsidR="00F970B3" w:rsidRPr="000E50F9" w:rsidRDefault="00F970B3" w:rsidP="00F970B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E50F9">
        <w:rPr>
          <w:rFonts w:ascii="Arial" w:hAnsi="Arial" w:cs="Arial"/>
          <w:b/>
          <w:szCs w:val="20"/>
        </w:rPr>
        <w:t xml:space="preserve">7.3.2. </w:t>
      </w:r>
      <w:r w:rsidRPr="000E50F9">
        <w:rPr>
          <w:rFonts w:ascii="Arial" w:hAnsi="Arial" w:cs="Arial"/>
          <w:b/>
          <w:szCs w:val="20"/>
          <w:u w:val="single"/>
        </w:rPr>
        <w:t>Paras as demais Secretarias</w:t>
      </w:r>
      <w:r w:rsidRPr="000E50F9">
        <w:rPr>
          <w:rFonts w:ascii="Arial" w:hAnsi="Arial" w:cs="Arial"/>
          <w:b/>
          <w:szCs w:val="20"/>
        </w:rPr>
        <w:t>: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970B3" w:rsidRPr="000E50F9" w:rsidRDefault="00F970B3" w:rsidP="00F970B3">
      <w:pPr>
        <w:pStyle w:val="Default"/>
        <w:jc w:val="both"/>
        <w:rPr>
          <w:sz w:val="20"/>
          <w:szCs w:val="20"/>
        </w:rPr>
      </w:pPr>
      <w:r w:rsidRPr="000E50F9">
        <w:rPr>
          <w:bCs/>
          <w:sz w:val="20"/>
          <w:szCs w:val="20"/>
        </w:rPr>
        <w:lastRenderedPageBreak/>
        <w:t>7.4.</w:t>
      </w:r>
      <w:r w:rsidRPr="000E50F9">
        <w:rPr>
          <w:b/>
          <w:bCs/>
          <w:sz w:val="20"/>
          <w:szCs w:val="20"/>
        </w:rPr>
        <w:t xml:space="preserve"> </w:t>
      </w:r>
      <w:r w:rsidRPr="000E50F9">
        <w:rPr>
          <w:sz w:val="20"/>
          <w:szCs w:val="20"/>
        </w:rPr>
        <w:t xml:space="preserve">Os pagamentos serão efetuados através de crédito em conta corrente bancária, exclusivamente em nome da empresa fornecedora, mediante apresentação de nota fiscal emitida em favor do Município de Águas Frias, com observância na ordem cronológica de pagamento. </w:t>
      </w:r>
    </w:p>
    <w:p w:rsidR="00F970B3" w:rsidRPr="000E50F9" w:rsidRDefault="00F970B3" w:rsidP="00F970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70B3" w:rsidRPr="000E50F9" w:rsidRDefault="00F970B3" w:rsidP="00F970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970B3" w:rsidRPr="000E50F9" w:rsidRDefault="00F970B3" w:rsidP="00F970B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8. DA FISCALIZAÇÃO E DO PAGAMENTO</w:t>
      </w:r>
    </w:p>
    <w:p w:rsidR="00F970B3" w:rsidRPr="000E50F9" w:rsidRDefault="00F970B3" w:rsidP="00F970B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70B3" w:rsidRPr="000E50F9" w:rsidRDefault="00F970B3" w:rsidP="00F970B3">
      <w:pPr>
        <w:overflowPunct w:val="0"/>
        <w:autoSpaceDE w:val="0"/>
        <w:autoSpaceDN w:val="0"/>
        <w:adjustRightInd w:val="0"/>
        <w:spacing w:after="0" w:line="240" w:lineRule="auto"/>
        <w:jc w:val="both"/>
        <w:textAlignment w:val="baseline"/>
        <w:rPr>
          <w:rFonts w:ascii="Arial" w:hAnsi="Arial" w:cs="Arial"/>
          <w:szCs w:val="20"/>
        </w:rPr>
      </w:pPr>
      <w:r w:rsidRPr="000E50F9">
        <w:rPr>
          <w:rFonts w:ascii="Arial" w:hAnsi="Arial" w:cs="Arial"/>
          <w:szCs w:val="20"/>
        </w:rPr>
        <w:t>8.1. O Secretário nomeado  para  Secretaria Solicitante da Prefeitura procederá à análise da entrega dos produtos, para contatar sua quantidade e qualidade, e se atendem à finalidade que deles, naturalmente, se espera, emitindo termos de recebimento e aprovação (liquidação).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hAnsi="Arial" w:cs="Arial"/>
          <w:szCs w:val="20"/>
        </w:rPr>
      </w:pPr>
      <w:r w:rsidRPr="000E50F9">
        <w:rPr>
          <w:rFonts w:ascii="Arial" w:eastAsia="Times New Roman" w:hAnsi="Arial" w:cs="Arial"/>
          <w:szCs w:val="20"/>
          <w:lang w:eastAsia="pt-BR"/>
        </w:rPr>
        <w:t xml:space="preserve">8.4. Constatando-se o recebimento pelo Fiscal, o MUNICÍPIO DE ÁGUAS FRIAS efetuará o pagamento à empresa registrada em Ata, </w:t>
      </w:r>
      <w:r w:rsidR="00F970B3" w:rsidRPr="000E50F9">
        <w:rPr>
          <w:rFonts w:ascii="Arial" w:hAnsi="Arial" w:cs="Arial"/>
          <w:bCs/>
          <w:szCs w:val="20"/>
        </w:rPr>
        <w:t xml:space="preserve">em duas parcelas  e </w:t>
      </w:r>
      <w:r w:rsidR="00F970B3" w:rsidRPr="000E50F9">
        <w:rPr>
          <w:rFonts w:ascii="Arial" w:hAnsi="Arial" w:cs="Arial"/>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F970B3" w:rsidRPr="000E50F9" w:rsidRDefault="00F970B3"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8.9. O valor total estimado desta Ata poderá ser utilizado integralmente ou não, conforme a necessidade da Prefeitura Municipal de Águas Frias.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lastRenderedPageBreak/>
        <w:t xml:space="preserve">9. DAS CONDIÇÕES </w:t>
      </w:r>
      <w:r w:rsidR="00893FC2">
        <w:rPr>
          <w:rFonts w:ascii="Arial" w:eastAsia="Times New Roman" w:hAnsi="Arial" w:cs="Arial"/>
          <w:b/>
          <w:bCs/>
          <w:szCs w:val="20"/>
          <w:lang w:eastAsia="pt-BR"/>
        </w:rPr>
        <w:t>E PRESTAÇÃO DE SERVIÇOS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9.1. Os </w:t>
      </w:r>
      <w:r w:rsidR="00893FC2">
        <w:rPr>
          <w:rFonts w:ascii="Arial" w:eastAsia="Times New Roman" w:hAnsi="Arial" w:cs="Arial"/>
          <w:szCs w:val="20"/>
          <w:lang w:eastAsia="pt-BR"/>
        </w:rPr>
        <w:t>serviços</w:t>
      </w:r>
      <w:r w:rsidRPr="000E50F9">
        <w:rPr>
          <w:rFonts w:ascii="Arial" w:eastAsia="Times New Roman" w:hAnsi="Arial" w:cs="Arial"/>
          <w:szCs w:val="20"/>
          <w:lang w:eastAsia="pt-BR"/>
        </w:rPr>
        <w:t xml:space="preserve">  serão fornecidos</w:t>
      </w:r>
      <w:r w:rsidR="00893FC2">
        <w:rPr>
          <w:rFonts w:ascii="Arial" w:eastAsia="Times New Roman" w:hAnsi="Arial" w:cs="Arial"/>
          <w:szCs w:val="20"/>
          <w:lang w:eastAsia="pt-BR"/>
        </w:rPr>
        <w:t>/prestados</w:t>
      </w:r>
      <w:r w:rsidRPr="000E50F9">
        <w:rPr>
          <w:rFonts w:ascii="Arial" w:eastAsia="Times New Roman" w:hAnsi="Arial" w:cs="Arial"/>
          <w:szCs w:val="20"/>
          <w:lang w:eastAsia="pt-BR"/>
        </w:rPr>
        <w:t xml:space="preserve"> de acordo com as requisições encaminhadas pela Administração Municipal devidamente assinada pelo servidor responsável.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9.2. A </w:t>
      </w:r>
      <w:r w:rsidR="00893FC2">
        <w:rPr>
          <w:rFonts w:ascii="Arial" w:eastAsia="Times New Roman" w:hAnsi="Arial" w:cs="Arial"/>
          <w:szCs w:val="20"/>
          <w:lang w:eastAsia="pt-BR"/>
        </w:rPr>
        <w:t>prestação dos serviços</w:t>
      </w:r>
      <w:r w:rsidRPr="000E50F9">
        <w:rPr>
          <w:rFonts w:ascii="Arial" w:eastAsia="Times New Roman" w:hAnsi="Arial" w:cs="Arial"/>
          <w:szCs w:val="20"/>
          <w:lang w:eastAsia="pt-BR"/>
        </w:rPr>
        <w:t xml:space="preserve"> deverá ser efetuada sempre que solicitada, e não serão tolerados atrasos sem justificativas prévias.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0E50F9">
        <w:rPr>
          <w:rFonts w:ascii="Arial" w:eastAsia="Times New Roman" w:hAnsi="Arial" w:cs="Arial"/>
          <w:b/>
          <w:szCs w:val="20"/>
          <w:lang w:eastAsia="pt-BR"/>
        </w:rPr>
        <w:t xml:space="preserve">MUNICÍPIO DE ÁGUAS FRIAS </w:t>
      </w:r>
      <w:r w:rsidRPr="000E50F9">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9.3.1. Será dado como retirada / recebida, a Nota de Empenho ou Ordem de Fornecimento enviada via e-mail.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9.5. Cada fornecimento somente será considerado concluído mediante a emissão de Termo de Recebimento Definitivo (liquidação).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9.6. O prazo para a emissão do Termo de Recebimento Definitivo (liquidação) será de até 10 (dez) dias, contados do recebimento provisório.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10. DAS SANÇÕES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0E50F9">
        <w:rPr>
          <w:rFonts w:ascii="Arial" w:eastAsia="Times New Roman" w:hAnsi="Arial" w:cs="Arial"/>
          <w:b/>
          <w:szCs w:val="20"/>
          <w:lang w:eastAsia="pt-BR"/>
        </w:rPr>
        <w:t xml:space="preserve">MUNICÍPIO DE ÁGUAS FRIAS </w:t>
      </w:r>
      <w:r w:rsidRPr="000E50F9">
        <w:rPr>
          <w:rFonts w:ascii="Arial" w:eastAsia="Times New Roman" w:hAnsi="Arial" w:cs="Arial"/>
          <w:szCs w:val="20"/>
          <w:lang w:eastAsia="pt-BR"/>
        </w:rPr>
        <w:t>de quaisquer acréscimos, sob qualquer título, relativos ao período em atraso.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10.2 Havendo atraso de pagamento, pagará o </w:t>
      </w:r>
      <w:r w:rsidRPr="000E50F9">
        <w:rPr>
          <w:rFonts w:ascii="Arial" w:eastAsia="Times New Roman" w:hAnsi="Arial" w:cs="Arial"/>
          <w:b/>
          <w:szCs w:val="20"/>
          <w:lang w:eastAsia="pt-BR"/>
        </w:rPr>
        <w:t xml:space="preserve">MUNICÍPIO DE ÁGUAS FRIAS </w:t>
      </w:r>
      <w:r w:rsidRPr="000E50F9">
        <w:rPr>
          <w:rFonts w:ascii="Arial" w:eastAsia="Times New Roman" w:hAnsi="Arial" w:cs="Arial"/>
          <w:szCs w:val="20"/>
          <w:lang w:eastAsia="pt-BR"/>
        </w:rPr>
        <w:t>à detentora multa correspondente a 1% (um por cento) por dia de atraso, limitada a 10% (dez por cento) do valor da parcela em atraso.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0E50F9">
          <w:rPr>
            <w:rFonts w:ascii="Arial" w:eastAsia="Times New Roman" w:hAnsi="Arial" w:cs="Arial"/>
            <w:szCs w:val="20"/>
            <w:lang w:eastAsia="pt-BR"/>
          </w:rPr>
          <w:t>10.3 A</w:t>
        </w:r>
      </w:smartTag>
      <w:r w:rsidRPr="000E50F9">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0E50F9">
          <w:rPr>
            <w:rFonts w:ascii="Arial" w:eastAsia="Times New Roman" w:hAnsi="Arial" w:cs="Arial"/>
            <w:szCs w:val="20"/>
            <w:lang w:eastAsia="pt-BR"/>
          </w:rPr>
          <w:t>10.4 A</w:t>
        </w:r>
      </w:smartTag>
      <w:r w:rsidRPr="000E50F9">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0E50F9">
          <w:rPr>
            <w:rFonts w:ascii="Arial" w:eastAsia="Times New Roman" w:hAnsi="Arial" w:cs="Arial"/>
            <w:szCs w:val="20"/>
            <w:lang w:eastAsia="pt-BR"/>
          </w:rPr>
          <w:lastRenderedPageBreak/>
          <w:t>10.5 A</w:t>
        </w:r>
      </w:smartTag>
      <w:r w:rsidRPr="000E50F9">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0E50F9">
          <w:rPr>
            <w:rFonts w:ascii="Arial" w:eastAsia="Times New Roman" w:hAnsi="Arial" w:cs="Arial"/>
            <w:szCs w:val="20"/>
            <w:lang w:eastAsia="pt-BR"/>
          </w:rPr>
          <w:t>10.6 A</w:t>
        </w:r>
      </w:smartTag>
      <w:r w:rsidRPr="000E50F9">
        <w:rPr>
          <w:rFonts w:ascii="Arial" w:eastAsia="Times New Roman" w:hAnsi="Arial" w:cs="Arial"/>
          <w:szCs w:val="20"/>
          <w:lang w:eastAsia="pt-BR"/>
        </w:rPr>
        <w:t xml:space="preserve"> aplicação de multa, a ser determinada pelo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Parágrafo Primeiro: As penalidades poderão ser aplicadas isoladamente ou cumulativamente, nos termos do art. 87 da Lei n° 8.666/93.</w:t>
      </w:r>
    </w:p>
    <w:p w:rsidR="00A24E3F" w:rsidRPr="000E50F9" w:rsidRDefault="00A24E3F" w:rsidP="00A24E3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Parágrafo Segundo: Na aplicação dessas penalidades serão admitidos os recursos previstos em lei, garantido o contraditório e a ampla defesa.</w:t>
      </w:r>
    </w:p>
    <w:p w:rsidR="00A24E3F" w:rsidRPr="000E50F9" w:rsidRDefault="00A24E3F" w:rsidP="00A24E3F">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Parágrafo Terceiro: Além das penalidades acima citadas a </w:t>
      </w:r>
      <w:r w:rsidRPr="000E50F9">
        <w:rPr>
          <w:rFonts w:ascii="Arial" w:eastAsia="Times New Roman" w:hAnsi="Arial" w:cs="Arial"/>
          <w:b/>
          <w:bCs/>
          <w:szCs w:val="20"/>
          <w:lang w:eastAsia="pt-BR"/>
        </w:rPr>
        <w:t xml:space="preserve">DETENTORA DA ATA </w:t>
      </w:r>
      <w:r w:rsidRPr="000E50F9">
        <w:rPr>
          <w:rFonts w:ascii="Arial" w:eastAsia="Times New Roman" w:hAnsi="Arial" w:cs="Arial"/>
          <w:szCs w:val="20"/>
          <w:lang w:eastAsia="pt-BR"/>
        </w:rPr>
        <w:t xml:space="preserve">ficará sujeita ao cancelamento de sua inscrição no Cadastro de Fornecedores do </w:t>
      </w:r>
      <w:r w:rsidRPr="000E50F9">
        <w:rPr>
          <w:rFonts w:ascii="Arial" w:eastAsia="Times New Roman" w:hAnsi="Arial" w:cs="Arial"/>
          <w:b/>
          <w:bCs/>
          <w:szCs w:val="20"/>
          <w:lang w:eastAsia="pt-BR"/>
        </w:rPr>
        <w:t>MUNICÍPIO DE ÁGUAS FRIAS</w:t>
      </w:r>
      <w:r w:rsidRPr="000E50F9">
        <w:rPr>
          <w:rFonts w:ascii="Arial" w:eastAsia="Times New Roman" w:hAnsi="Arial" w:cs="Arial"/>
          <w:szCs w:val="20"/>
          <w:lang w:eastAsia="pt-BR"/>
        </w:rPr>
        <w: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11. DO CANCELAMENTO DOS PREÇOS REGISTRADOS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11.1 Os preços registrados poderão ser cancelados nos seguintes casos: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11.1.1. Pelo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quando: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 - a detentora descumprir as condições da ata de registro de preços;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 - a detentora não retirar a nota de empenho ou instrumento equivalente no prazo estabelecido, sem justificativa aceitável;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III - a detentora der causa à rescisão administrativa de contrato de fornecimento;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IV - em qualquer hipótese de inexecução total ou parcial do contrato de fornecimento;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V - os preços registrados se apresentarem superiores aos praticados no mercado, e não houver acordo quanto à sua atualização: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VI - por razões de interesse público, devidamente fundamentadas;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11.1.2 Pela detentora da ata, mediante solicitação por escrito, quando: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 - os preços registrados se apresentarem inferiores aos praticados no mercado, e não houver acordo quanto à sua atualização;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 - comprovar a impossibilidade de executar o contrato de acordo com a ata de registro de preços.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11.5. Ocorrendo cancelamento do registro de preços pelo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a empresa detentora será comunicada por correspondência com aviso de recebimento.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0E50F9">
          <w:rPr>
            <w:rFonts w:ascii="Arial" w:eastAsia="Times New Roman" w:hAnsi="Arial" w:cs="Arial"/>
            <w:color w:val="0000FF"/>
            <w:szCs w:val="20"/>
            <w:u w:val="single"/>
            <w:lang w:eastAsia="pt-BR"/>
          </w:rPr>
          <w:t>www.aguasfrias.sc.gov.br</w:t>
        </w:r>
      </w:hyperlink>
      <w:r w:rsidRPr="000E50F9">
        <w:rPr>
          <w:rFonts w:ascii="Arial" w:eastAsia="Times New Roman" w:hAnsi="Arial" w:cs="Arial"/>
          <w:szCs w:val="20"/>
          <w:lang w:eastAsia="pt-BR"/>
        </w:rPr>
        <w:t>, considerando-se cancelado o preço registrado a partir da publicação.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12. DA PUBLICIDADE</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0E50F9">
          <w:rPr>
            <w:rFonts w:ascii="Arial" w:eastAsia="Times New Roman" w:hAnsi="Arial" w:cs="Arial"/>
            <w:szCs w:val="20"/>
            <w:lang w:eastAsia="pt-BR"/>
          </w:rPr>
          <w:t>12.1 A</w:t>
        </w:r>
      </w:smartTag>
      <w:r w:rsidRPr="000E50F9">
        <w:rPr>
          <w:rFonts w:ascii="Arial" w:eastAsia="Times New Roman" w:hAnsi="Arial" w:cs="Arial"/>
          <w:szCs w:val="20"/>
          <w:lang w:eastAsia="pt-BR"/>
        </w:rPr>
        <w:t xml:space="preserve"> Ata de Registro de Preços e suas alterações, se houver, será publicada no órgão oficial de divulgação do Município.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13. DA REVISÃO DOS PREÇOS E DO EQUILÍBRIO ECONÔMICO-FINANCEIRO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13.1.1. Comprovado o desequilíbrio, a revisão dos preços registrados poderá ser efetuada por iniciativa do </w:t>
      </w:r>
      <w:r w:rsidRPr="000E50F9">
        <w:rPr>
          <w:rFonts w:ascii="Arial" w:eastAsia="Times New Roman" w:hAnsi="Arial" w:cs="Arial"/>
          <w:b/>
          <w:szCs w:val="20"/>
          <w:lang w:eastAsia="pt-BR"/>
        </w:rPr>
        <w:t>MUNICÍPIO DE ÁGUAS FRIAS</w:t>
      </w:r>
      <w:r w:rsidRPr="000E50F9">
        <w:rPr>
          <w:rFonts w:ascii="Arial" w:eastAsia="Times New Roman" w:hAnsi="Arial" w:cs="Arial"/>
          <w:szCs w:val="20"/>
          <w:lang w:eastAsia="pt-BR"/>
        </w:rPr>
        <w:t xml:space="preserve"> ou mediante solicitação da empresa detentora, desde que apresentadas as devidas justificativas.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13.1.2. Em qualquer hipótese os preços decorrentes de revisão não ultrapassarão os praticados no mercado.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II - Cópia autenticada da(s) Nota(s) Fiscal(is) dos elementos formadores do novo preço.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 xml:space="preserve">13.4. Sendo procedente o requerimento da empresa detentora da ata, o equilíbrio econômico-financeiro será concedido a partir da data do protocolo do pedido.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13.4.1. A detentora da Ata não poderá interromper o fornecimento durante o período de tramitação do processo de revisão de preço.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14. DAS DISPOSIÇÕES FINAIS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14.1. Integram esta Ata, o Edital  e os  preços registrados no certame licitatório.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0E50F9">
        <w:rPr>
          <w:rFonts w:ascii="Arial" w:eastAsia="Times New Roman" w:hAnsi="Arial" w:cs="Arial"/>
          <w:bCs/>
          <w:szCs w:val="20"/>
          <w:lang w:eastAsia="pt-BR"/>
        </w:rPr>
        <w:t>Decreto Municipal nº043/2009,</w:t>
      </w:r>
      <w:r w:rsidRPr="000E50F9">
        <w:rPr>
          <w:rFonts w:ascii="Arial" w:eastAsia="Times New Roman" w:hAnsi="Arial" w:cs="Arial"/>
          <w:szCs w:val="20"/>
          <w:lang w:eastAsia="pt-BR"/>
        </w:rPr>
        <w:t xml:space="preserve"> recorrendo-se à analogia, aos costumes e aos princípios gerais de Direito.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15. DO FORO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 por estar, assim, justo e avençado, depois de lido e achado conforme, foi o presente instrumento lavrado em 02 (duas) vias de igual teor e forma e assinado pelas partes.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keepNext/>
        <w:spacing w:after="0" w:line="240" w:lineRule="auto"/>
        <w:jc w:val="center"/>
        <w:outlineLvl w:val="7"/>
        <w:rPr>
          <w:rFonts w:ascii="Arial" w:eastAsia="Times New Roman" w:hAnsi="Arial" w:cs="Arial"/>
          <w:b/>
          <w:bCs/>
          <w:szCs w:val="20"/>
          <w:lang w:eastAsia="pt-BR"/>
        </w:rPr>
      </w:pPr>
      <w:r w:rsidRPr="000E50F9">
        <w:rPr>
          <w:rFonts w:ascii="Arial" w:eastAsia="Times New Roman" w:hAnsi="Arial" w:cs="Arial"/>
          <w:b/>
          <w:bCs/>
          <w:szCs w:val="20"/>
          <w:lang w:eastAsia="pt-BR"/>
        </w:rPr>
        <w:t>Águas Frias - SC, em 05 de outubro de 2020</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426" w:tblpY="9571"/>
        <w:tblW w:w="0" w:type="auto"/>
        <w:tblLayout w:type="fixed"/>
        <w:tblCellMar>
          <w:left w:w="70" w:type="dxa"/>
          <w:right w:w="70" w:type="dxa"/>
        </w:tblCellMar>
        <w:tblLook w:val="0000" w:firstRow="0" w:lastRow="0" w:firstColumn="0" w:lastColumn="0" w:noHBand="0" w:noVBand="0"/>
      </w:tblPr>
      <w:tblGrid>
        <w:gridCol w:w="4181"/>
      </w:tblGrid>
      <w:tr w:rsidR="002A2EFC" w:rsidRPr="000E50F9" w:rsidTr="002A2EFC">
        <w:tc>
          <w:tcPr>
            <w:tcW w:w="4181" w:type="dxa"/>
          </w:tcPr>
          <w:p w:rsidR="002A2EFC" w:rsidRPr="000E50F9" w:rsidRDefault="002A2EFC" w:rsidP="002A2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______________________________</w:t>
            </w:r>
          </w:p>
          <w:p w:rsidR="002A2EFC" w:rsidRPr="000E50F9" w:rsidRDefault="002A2EFC" w:rsidP="002A2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JANETE ROLIM DE MOURA DAGA </w:t>
            </w:r>
          </w:p>
          <w:p w:rsidR="002A2EFC" w:rsidRPr="000E50F9" w:rsidRDefault="002A2EFC" w:rsidP="002A2EFC">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0E50F9">
              <w:rPr>
                <w:rFonts w:ascii="Arial" w:eastAsia="Times New Roman" w:hAnsi="Arial" w:cs="Arial"/>
                <w:b/>
                <w:szCs w:val="20"/>
                <w:lang w:eastAsia="pt-BR"/>
              </w:rPr>
              <w:t xml:space="preserve">           Prefeita em Exercício</w:t>
            </w:r>
          </w:p>
        </w:tc>
      </w:tr>
    </w:tbl>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970B3" w:rsidRPr="000E50F9" w:rsidRDefault="00F970B3"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970B3" w:rsidRPr="000E50F9" w:rsidRDefault="00F970B3"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Analisado e Aprovado </w:t>
      </w:r>
    </w:p>
    <w:p w:rsidR="002A2EFC" w:rsidRPr="000E50F9" w:rsidRDefault="002A2EFC"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JHONAS PEZZINI</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OAB/SC 33678</w:t>
      </w: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970B3"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2A2EFC" w:rsidRDefault="002A2EFC" w:rsidP="00A24E3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2A2EFC" w:rsidRPr="000E50F9" w:rsidRDefault="002A2EFC" w:rsidP="00A24E3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E50F9">
        <w:rPr>
          <w:rFonts w:ascii="Arial" w:eastAsia="Times New Roman" w:hAnsi="Arial" w:cs="Arial"/>
          <w:b/>
          <w:szCs w:val="20"/>
          <w:u w:val="single"/>
          <w:lang w:eastAsia="pt-BR"/>
        </w:rPr>
        <w:t xml:space="preserve">ANEXO V </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0E50F9">
        <w:rPr>
          <w:rFonts w:ascii="Arial" w:eastAsia="Times New Roman" w:hAnsi="Arial" w:cs="Arial"/>
          <w:b/>
          <w:szCs w:val="20"/>
          <w:u w:val="single"/>
          <w:lang w:eastAsia="pt-BR"/>
        </w:rPr>
        <w:t>TERMO DE REFERÊNCIA E VALORES REFERENCIAIS QUANTITATIVOS</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keepNext/>
        <w:spacing w:after="0" w:line="280" w:lineRule="exact"/>
        <w:ind w:left="180" w:right="-522"/>
        <w:jc w:val="center"/>
        <w:outlineLvl w:val="0"/>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 xml:space="preserve">Processo licitatório nº </w:t>
      </w:r>
      <w:r w:rsidRPr="000E50F9">
        <w:rPr>
          <w:rFonts w:ascii="Arial" w:eastAsia="Times New Roman" w:hAnsi="Arial" w:cs="Arial"/>
          <w:b/>
          <w:bCs/>
          <w:color w:val="000000"/>
          <w:szCs w:val="20"/>
          <w:lang w:eastAsia="pt-BR"/>
        </w:rPr>
        <w:softHyphen/>
      </w:r>
      <w:r w:rsidRPr="000E50F9">
        <w:rPr>
          <w:rFonts w:ascii="Arial" w:eastAsia="Times New Roman" w:hAnsi="Arial" w:cs="Arial"/>
          <w:b/>
          <w:bCs/>
          <w:color w:val="000000"/>
          <w:szCs w:val="20"/>
          <w:lang w:eastAsia="pt-BR"/>
        </w:rPr>
        <w:softHyphen/>
        <w:t xml:space="preserve">84/2.020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DADOS DO SOLICITANTE:</w:t>
      </w:r>
    </w:p>
    <w:p w:rsidR="00A24E3F" w:rsidRPr="000E50F9" w:rsidRDefault="00A24E3F" w:rsidP="00A24E3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ESTADO DE SANTA CATARINA.</w:t>
      </w:r>
    </w:p>
    <w:p w:rsidR="00A24E3F" w:rsidRPr="000E50F9" w:rsidRDefault="00A24E3F" w:rsidP="00A24E3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MUNICÍPIO DE ÁGUAS FRIAS </w:t>
      </w:r>
    </w:p>
    <w:p w:rsidR="00A24E3F" w:rsidRPr="000E50F9" w:rsidRDefault="00A24E3F" w:rsidP="00A24E3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RUA SETE DE SETEMBRO, 512</w:t>
      </w:r>
    </w:p>
    <w:p w:rsidR="00A24E3F" w:rsidRPr="000E50F9" w:rsidRDefault="00A24E3F" w:rsidP="00A24E3F">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FONE: 49 3332 0019</w:t>
      </w: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OBJETIVOS A SEREM ALCANÇADOS: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sidRPr="000E50F9">
        <w:rPr>
          <w:rFonts w:ascii="Arial" w:eastAsia="Times New Roman" w:hAnsi="Arial" w:cs="Arial"/>
          <w:szCs w:val="20"/>
          <w:lang w:eastAsia="pt-BR"/>
        </w:rPr>
        <w:t>Menor preço - Unitário</w:t>
      </w: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 JUSTIFICATIVA DA LICITAÇÃO:</w:t>
      </w:r>
    </w:p>
    <w:p w:rsidR="00A24E3F" w:rsidRPr="000E50F9" w:rsidRDefault="00A24E3F" w:rsidP="00F970B3">
      <w:pPr>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 A presente licitação justifica-se pela necessidade de CONTRATAÇÃO DE EMPRESA ESPECIALIZADA NA PRESTAÇÃO DE SERVIÇOS DE ORGANIZAÇÃO E EXECUÇÃO DE PROCESSO SELETIVO E/OU CONCURSO </w:t>
      </w:r>
      <w:r w:rsidR="00F970B3" w:rsidRPr="000E50F9">
        <w:rPr>
          <w:rFonts w:ascii="Arial" w:eastAsia="Times New Roman" w:hAnsi="Arial" w:cs="Arial"/>
          <w:color w:val="000000"/>
          <w:szCs w:val="20"/>
          <w:lang w:eastAsia="pt-BR"/>
        </w:rPr>
        <w:t>PÚBLICO, para</w:t>
      </w:r>
      <w:r w:rsidRPr="000E50F9">
        <w:rPr>
          <w:rFonts w:ascii="Arial" w:eastAsia="Times New Roman" w:hAnsi="Arial" w:cs="Arial"/>
          <w:color w:val="000000"/>
          <w:szCs w:val="20"/>
          <w:lang w:eastAsia="pt-BR"/>
        </w:rPr>
        <w:t xml:space="preserve"> suprir as necessidad</w:t>
      </w:r>
      <w:r w:rsidR="002A2EFC">
        <w:rPr>
          <w:rFonts w:ascii="Arial" w:eastAsia="Times New Roman" w:hAnsi="Arial" w:cs="Arial"/>
          <w:color w:val="000000"/>
          <w:szCs w:val="20"/>
          <w:lang w:eastAsia="pt-BR"/>
        </w:rPr>
        <w:t xml:space="preserve">es do Município de Águas Frias </w:t>
      </w:r>
      <w:r w:rsidRPr="000E50F9">
        <w:rPr>
          <w:rFonts w:ascii="Arial" w:eastAsia="Times New Roman" w:hAnsi="Arial" w:cs="Arial"/>
          <w:color w:val="000000"/>
          <w:szCs w:val="20"/>
          <w:lang w:eastAsia="pt-BR"/>
        </w:rPr>
        <w:t>com contratações de profissionais em diversos cargos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OBJETO: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szCs w:val="20"/>
          <w:lang w:eastAsia="pt-BR"/>
        </w:rPr>
        <w:t>CONTRATAÇÃO DE EMPRESA ESPECIALIZADA NA PRESTAÇÃO DE SERVIÇOS DE ORGANIZAÇÃO E EXECUÇÃO DE PROCESSO SELETIVO E/OU CONCURSO PÚBLICO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LOCAL, DATA, HORA ABERTURA DA LICITAÇÃO: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 xml:space="preserve">Serão recebidos os envelopes de proposta e habilitação, referente ao processo, até o </w:t>
      </w:r>
      <w:r w:rsidR="00F970B3" w:rsidRPr="000E50F9">
        <w:rPr>
          <w:rFonts w:ascii="Arial" w:eastAsia="Times New Roman" w:hAnsi="Arial" w:cs="Arial"/>
          <w:bCs/>
          <w:szCs w:val="20"/>
          <w:lang w:eastAsia="pt-BR"/>
        </w:rPr>
        <w:t>dia 20</w:t>
      </w:r>
      <w:r w:rsidRPr="000E50F9">
        <w:rPr>
          <w:rFonts w:ascii="Arial" w:eastAsia="Times New Roman" w:hAnsi="Arial" w:cs="Arial"/>
          <w:szCs w:val="20"/>
          <w:lang w:eastAsia="pt-BR"/>
        </w:rPr>
        <w:t>/10/2020</w:t>
      </w:r>
      <w:r w:rsidRPr="000E50F9">
        <w:rPr>
          <w:rFonts w:ascii="Arial" w:eastAsia="Times New Roman" w:hAnsi="Arial" w:cs="Arial"/>
          <w:bCs/>
          <w:szCs w:val="20"/>
          <w:lang w:eastAsia="pt-BR"/>
        </w:rPr>
        <w:t xml:space="preserve"> as </w:t>
      </w:r>
      <w:r w:rsidRPr="000E50F9">
        <w:rPr>
          <w:rFonts w:ascii="Arial" w:eastAsia="Times New Roman" w:hAnsi="Arial" w:cs="Arial"/>
          <w:szCs w:val="20"/>
          <w:lang w:eastAsia="pt-BR"/>
        </w:rPr>
        <w:t>08:00</w:t>
      </w:r>
      <w:r w:rsidRPr="000E50F9">
        <w:rPr>
          <w:rFonts w:ascii="Arial" w:eastAsia="Times New Roman" w:hAnsi="Arial" w:cs="Arial"/>
          <w:bCs/>
          <w:szCs w:val="20"/>
          <w:lang w:eastAsia="pt-BR"/>
        </w:rPr>
        <w:t xml:space="preserve">horas no setor de </w:t>
      </w:r>
      <w:r w:rsidR="002A2EFC" w:rsidRPr="000E50F9">
        <w:rPr>
          <w:rFonts w:ascii="Arial" w:eastAsia="Times New Roman" w:hAnsi="Arial" w:cs="Arial"/>
          <w:bCs/>
          <w:szCs w:val="20"/>
          <w:lang w:eastAsia="pt-BR"/>
        </w:rPr>
        <w:t>licitações do</w:t>
      </w:r>
      <w:r w:rsidRPr="000E50F9">
        <w:rPr>
          <w:rFonts w:ascii="Arial" w:eastAsia="Times New Roman" w:hAnsi="Arial" w:cs="Arial"/>
          <w:bCs/>
          <w:szCs w:val="20"/>
          <w:lang w:eastAsia="pt-BR"/>
        </w:rPr>
        <w:t xml:space="preserve"> município de Águas Frias - SC.</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HABILITAÇÃO:</w:t>
      </w:r>
    </w:p>
    <w:p w:rsidR="00A24E3F" w:rsidRPr="000E50F9" w:rsidRDefault="00A24E3F" w:rsidP="00A24E3F">
      <w:pPr>
        <w:spacing w:after="0" w:line="240" w:lineRule="auto"/>
        <w:ind w:right="-490"/>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Serão exigidos para a habilitação no processo licitatório os seguintes documentos: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PROVA DE INSCRIÇÃO NO CADASTRO NACIONAL DE PESSOAS JURÍDICAS</w:t>
            </w:r>
            <w:r w:rsidRPr="000E50F9">
              <w:rPr>
                <w:rFonts w:ascii="Arial" w:eastAsia="Times New Roman" w:hAnsi="Arial" w:cs="Arial"/>
                <w:szCs w:val="20"/>
                <w:lang w:eastAsia="pt-BR"/>
              </w:rPr>
              <w:t xml:space="preserve"> – CNPJ com cartão atualizado- de acordo com o Art. 29, item I, da Lei Federal 8.666/93</w:t>
            </w:r>
          </w:p>
        </w:tc>
      </w:tr>
      <w:tr w:rsidR="0077139F" w:rsidRPr="000E50F9" w:rsidTr="0077139F">
        <w:trPr>
          <w:trHeight w:val="325"/>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FGTS</w:t>
            </w:r>
          </w:p>
        </w:tc>
      </w:tr>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DE DÉBITOS RELATIVOS A CRÉDITOS TRIBUTÁRIOS FEDERAIS E À DÍVIDA ATIVA DA UNIÃO</w:t>
            </w:r>
            <w:r w:rsidRPr="000E50F9">
              <w:rPr>
                <w:rFonts w:ascii="Arial" w:eastAsia="Times New Roman" w:hAnsi="Arial" w:cs="Arial"/>
                <w:szCs w:val="20"/>
                <w:lang w:eastAsia="pt-BR"/>
              </w:rPr>
              <w:t>; (portaria RFB/PGFN Nº 1.751, DE 02/10/2014).</w:t>
            </w:r>
          </w:p>
        </w:tc>
      </w:tr>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FAZENDA ESTADUAL</w:t>
            </w:r>
          </w:p>
        </w:tc>
      </w:tr>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FAZENDA MUNICIPAL</w:t>
            </w:r>
          </w:p>
        </w:tc>
      </w:tr>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CERTIDÃO NEGATIVA DE DÉBITOS TRABALHISTAS – de acordo com o Art. 29 inciso </w:t>
            </w:r>
            <w:r w:rsidR="002A2EFC" w:rsidRPr="000E50F9">
              <w:rPr>
                <w:rFonts w:ascii="Arial" w:eastAsia="Times New Roman" w:hAnsi="Arial" w:cs="Arial"/>
                <w:b/>
                <w:szCs w:val="20"/>
                <w:lang w:eastAsia="pt-BR"/>
              </w:rPr>
              <w:t>V, da</w:t>
            </w:r>
            <w:r w:rsidRPr="000E50F9">
              <w:rPr>
                <w:rFonts w:ascii="Arial" w:eastAsia="Times New Roman" w:hAnsi="Arial" w:cs="Arial"/>
                <w:b/>
                <w:szCs w:val="20"/>
                <w:lang w:eastAsia="pt-BR"/>
              </w:rPr>
              <w:t xml:space="preserve"> Lei Federal 8.666/93 alterada pela Lei 12.440/2011</w:t>
            </w:r>
          </w:p>
        </w:tc>
      </w:tr>
      <w:tr w:rsidR="0077139F" w:rsidRPr="000E50F9" w:rsidTr="0077139F">
        <w:trPr>
          <w:trHeight w:val="273"/>
        </w:trPr>
        <w:tc>
          <w:tcPr>
            <w:tcW w:w="9212" w:type="dxa"/>
          </w:tcPr>
          <w:p w:rsidR="0077139F" w:rsidRPr="000E50F9" w:rsidRDefault="0077139F" w:rsidP="007713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DECLARAÇÃO CFE CONSTITUIÇÃO FEDERAL Art. 7º Inciso XXXIII (Declaração que não emprega menor)</w:t>
            </w:r>
          </w:p>
        </w:tc>
      </w:tr>
      <w:tr w:rsidR="0077139F" w:rsidRPr="000E50F9" w:rsidTr="0077139F">
        <w:trPr>
          <w:trHeight w:val="273"/>
        </w:trPr>
        <w:tc>
          <w:tcPr>
            <w:tcW w:w="9212" w:type="dxa"/>
          </w:tcPr>
          <w:p w:rsidR="0077139F" w:rsidRPr="000E50F9" w:rsidRDefault="0077139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t>DECLARAÇÃO</w:t>
            </w:r>
            <w:r w:rsidRPr="000E50F9">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77139F" w:rsidRPr="000E50F9" w:rsidTr="0077139F">
        <w:trPr>
          <w:trHeight w:val="273"/>
        </w:trPr>
        <w:tc>
          <w:tcPr>
            <w:tcW w:w="9212" w:type="dxa"/>
          </w:tcPr>
          <w:p w:rsidR="0077139F" w:rsidRPr="000E50F9" w:rsidRDefault="0077139F" w:rsidP="007713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lastRenderedPageBreak/>
              <w:t>DECLARAÇÃO de Inexistência de Vínculo</w:t>
            </w:r>
            <w:r w:rsidRPr="000E50F9">
              <w:rPr>
                <w:rFonts w:ascii="Arial" w:eastAsia="Times New Roman" w:hAnsi="Arial" w:cs="Arial"/>
                <w:szCs w:val="20"/>
                <w:lang w:eastAsia="pt-BR"/>
              </w:rPr>
              <w:t xml:space="preserve"> (anexo VII)</w:t>
            </w:r>
          </w:p>
        </w:tc>
      </w:tr>
      <w:tr w:rsidR="0077139F" w:rsidRPr="000E50F9" w:rsidTr="0077139F">
        <w:trPr>
          <w:trHeight w:val="273"/>
        </w:trPr>
        <w:tc>
          <w:tcPr>
            <w:tcW w:w="9212" w:type="dxa"/>
          </w:tcPr>
          <w:p w:rsidR="0077139F" w:rsidRPr="000E50F9" w:rsidRDefault="0077139F" w:rsidP="0077139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CERTIDÃO NEGATIVA DE PEDIDOS DE FALÊNCIA, CONCORDATA E RECUPERAÇÃO JUDICIAL OU EXTRAJUDICIAL</w:t>
            </w:r>
            <w:r w:rsidRPr="000E50F9">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Dois atestados de capacidade técnica registrado no respectivo conselho regional.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Registro da empresa no Conselho Regional de Administração.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Relação dos componentes da equipe técnica envolvida no projeto de elaboração e realização do processo seletivo e/ou concurso público, comprovando habilitação dos respectivos membros.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Certidão negativa criminal do proprietário de quem esteja na administração da empresa. </w:t>
            </w:r>
          </w:p>
        </w:tc>
      </w:tr>
      <w:tr w:rsidR="0077139F" w:rsidRPr="000E50F9" w:rsidTr="0077139F">
        <w:trPr>
          <w:trHeight w:val="273"/>
        </w:trPr>
        <w:tc>
          <w:tcPr>
            <w:tcW w:w="9212" w:type="dxa"/>
          </w:tcPr>
          <w:p w:rsidR="0077139F" w:rsidRPr="000E50F9" w:rsidRDefault="0077139F" w:rsidP="0077139F">
            <w:pPr>
              <w:pStyle w:val="Default"/>
              <w:jc w:val="both"/>
              <w:rPr>
                <w:sz w:val="20"/>
                <w:szCs w:val="20"/>
              </w:rPr>
            </w:pPr>
            <w:r w:rsidRPr="000E50F9">
              <w:rPr>
                <w:b/>
                <w:bCs/>
                <w:sz w:val="20"/>
                <w:szCs w:val="20"/>
              </w:rPr>
              <w:t xml:space="preserve">Declaração da empresa de que não tenha sido condenada judicialmente em qualquer instância referente a validade de concurso público/processo seletivo. </w:t>
            </w:r>
          </w:p>
        </w:tc>
      </w:tr>
    </w:tbl>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PROPOSTA</w:t>
      </w:r>
    </w:p>
    <w:p w:rsidR="00A24E3F" w:rsidRPr="000E50F9" w:rsidRDefault="00A24E3F" w:rsidP="00A24E3F">
      <w:pPr>
        <w:spacing w:after="0" w:line="240" w:lineRule="auto"/>
        <w:ind w:right="-490"/>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Serão desclassificadas as propostas que descumprirem o estabelecido no edital.</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JULGAMENTO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E50F9">
        <w:rPr>
          <w:rFonts w:ascii="Arial" w:eastAsia="Times New Roman" w:hAnsi="Arial" w:cs="Arial"/>
          <w:bCs/>
          <w:szCs w:val="20"/>
          <w:lang w:eastAsia="pt-BR"/>
        </w:rPr>
        <w:t>O julgamento no processo será o de</w:t>
      </w:r>
      <w:r w:rsidRPr="000E50F9">
        <w:rPr>
          <w:rFonts w:ascii="Arial" w:eastAsia="Times New Roman" w:hAnsi="Arial" w:cs="Arial"/>
          <w:bCs/>
          <w:szCs w:val="20"/>
          <w:u w:val="single"/>
          <w:lang w:eastAsia="pt-BR"/>
        </w:rPr>
        <w:t xml:space="preserve"> </w:t>
      </w:r>
      <w:r w:rsidRPr="000E50F9">
        <w:rPr>
          <w:rFonts w:ascii="Arial" w:eastAsia="Times New Roman" w:hAnsi="Arial" w:cs="Arial"/>
          <w:szCs w:val="20"/>
          <w:lang w:eastAsia="pt-BR"/>
        </w:rPr>
        <w:t>Menor preço - Unitário</w:t>
      </w:r>
      <w:r w:rsidRPr="000E50F9">
        <w:rPr>
          <w:rFonts w:ascii="Arial" w:eastAsia="Times New Roman" w:hAnsi="Arial" w:cs="Arial"/>
          <w:bCs/>
          <w:szCs w:val="20"/>
          <w:lang w:eastAsia="pt-BR"/>
        </w:rPr>
        <w: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0E50F9">
        <w:rPr>
          <w:rFonts w:ascii="Arial" w:eastAsia="MS Mincho" w:hAnsi="Arial" w:cs="Arial"/>
          <w:b/>
          <w:bCs/>
          <w:color w:val="000000"/>
          <w:szCs w:val="20"/>
          <w:lang w:eastAsia="pt-BR"/>
        </w:rPr>
        <w:t>VALOR ESTIMADO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MS Mincho" w:hAnsi="Arial" w:cs="Arial"/>
          <w:szCs w:val="20"/>
          <w:lang w:eastAsia="pt-BR"/>
        </w:rPr>
        <w:t xml:space="preserve"> A estimativa da aquisição é de aproximadamente de R$24.660,50 (</w:t>
      </w:r>
      <w:r w:rsidRPr="000E50F9">
        <w:rPr>
          <w:rFonts w:ascii="Arial" w:eastAsia="Times New Roman" w:hAnsi="Arial" w:cs="Arial"/>
          <w:szCs w:val="20"/>
          <w:lang w:eastAsia="pt-BR"/>
        </w:rPr>
        <w:t>vinte e quatro mil seiscentos e sessenta reais e cinquenta centavos)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A ESTIMATIVA DE VALOR REFERE-SE A PLANILHA ORÇAMENTÁRIA ABAIXO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6"/>
        <w:gridCol w:w="3771"/>
        <w:gridCol w:w="709"/>
        <w:gridCol w:w="1211"/>
        <w:gridCol w:w="1335"/>
      </w:tblGrid>
      <w:tr w:rsidR="00A24E3F" w:rsidRPr="000E50F9" w:rsidTr="00F970B3">
        <w:tc>
          <w:tcPr>
            <w:tcW w:w="2036"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Especificação</w:t>
            </w:r>
          </w:p>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(do material)</w:t>
            </w:r>
          </w:p>
        </w:tc>
        <w:tc>
          <w:tcPr>
            <w:tcW w:w="3771"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Un</w:t>
            </w:r>
          </w:p>
        </w:tc>
        <w:tc>
          <w:tcPr>
            <w:tcW w:w="1211"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Valor da</w:t>
            </w:r>
          </w:p>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Unidade de Referência</w:t>
            </w:r>
          </w:p>
        </w:tc>
        <w:tc>
          <w:tcPr>
            <w:tcW w:w="1335" w:type="dxa"/>
            <w:tcBorders>
              <w:top w:val="single" w:sz="4" w:space="0" w:color="auto"/>
              <w:left w:val="single" w:sz="4" w:space="0" w:color="auto"/>
              <w:bottom w:val="single" w:sz="4" w:space="0" w:color="auto"/>
              <w:right w:val="single" w:sz="4" w:space="0" w:color="auto"/>
            </w:tcBorders>
          </w:tcPr>
          <w:p w:rsidR="00A24E3F" w:rsidRPr="000E50F9" w:rsidRDefault="00A24E3F" w:rsidP="0077139F">
            <w:pPr>
              <w:overflowPunct w:val="0"/>
              <w:autoSpaceDE w:val="0"/>
              <w:autoSpaceDN w:val="0"/>
              <w:adjustRightInd w:val="0"/>
              <w:spacing w:after="0" w:line="240" w:lineRule="auto"/>
              <w:textAlignment w:val="baseline"/>
              <w:rPr>
                <w:rFonts w:ascii="Arial" w:eastAsia="Times New Roman" w:hAnsi="Arial" w:cs="Arial"/>
                <w:szCs w:val="20"/>
                <w:highlight w:val="darkGray"/>
                <w:lang w:eastAsia="pt-BR"/>
              </w:rPr>
            </w:pPr>
            <w:r w:rsidRPr="000E50F9">
              <w:rPr>
                <w:rFonts w:ascii="Arial" w:eastAsia="Times New Roman" w:hAnsi="Arial" w:cs="Arial"/>
                <w:szCs w:val="20"/>
                <w:highlight w:val="darkGray"/>
                <w:lang w:eastAsia="pt-BR"/>
              </w:rPr>
              <w:t>Valor Máximo Unitário</w:t>
            </w:r>
          </w:p>
        </w:tc>
      </w:tr>
      <w:tr w:rsidR="00964413" w:rsidRPr="000E50F9" w:rsidTr="00F970B3">
        <w:trPr>
          <w:trHeight w:val="315"/>
        </w:trPr>
        <w:tc>
          <w:tcPr>
            <w:tcW w:w="2036"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0E50F9">
              <w:rPr>
                <w:rFonts w:ascii="Arial" w:eastAsia="Times New Roman" w:hAnsi="Arial" w:cs="Arial"/>
                <w:szCs w:val="20"/>
                <w:lang w:eastAsia="pt-BR"/>
              </w:rPr>
              <w:t xml:space="preserve">Serviços para Elaboração de Processo Seletivo e/ou Concurso para Cargos com Escolaridade Ensino Superior </w:t>
            </w:r>
          </w:p>
        </w:tc>
        <w:tc>
          <w:tcPr>
            <w:tcW w:w="377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Superior. </w:t>
            </w:r>
            <w:r w:rsidRPr="000E50F9">
              <w:rPr>
                <w:rFonts w:ascii="Arial" w:hAnsi="Arial" w:cs="Arial"/>
                <w:szCs w:val="20"/>
              </w:rPr>
              <w:t xml:space="preserve">Elaboração dos extratos para publicação  oficial,  homologar as inscrições, divulgar todas as etapas do processo seletivo, coordenar e realizar as inscrições (online),  fiscais de sala no dia da prova, classificação dos candidatos, elaborar as provas com questões objetivas e  inéditas, aplicar  as provas, fazer a correção das provas através de leitora óptica,  elaborar e divulgar o  gabarito. Analisar,  apreciar  e julgar os recursos  administrativos (inscrição, prova e </w:t>
            </w:r>
            <w:r w:rsidRPr="000E50F9">
              <w:rPr>
                <w:rFonts w:ascii="Arial" w:hAnsi="Arial" w:cs="Arial"/>
                <w:szCs w:val="20"/>
              </w:rPr>
              <w:lastRenderedPageBreak/>
              <w:t>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709"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0E50F9">
              <w:rPr>
                <w:rFonts w:ascii="Arial" w:eastAsia="Times New Roman" w:hAnsi="Arial" w:cs="Arial"/>
                <w:szCs w:val="20"/>
                <w:lang w:eastAsia="pt-BR"/>
              </w:rPr>
              <w:lastRenderedPageBreak/>
              <w:t>CGS</w:t>
            </w:r>
          </w:p>
        </w:tc>
        <w:tc>
          <w:tcPr>
            <w:tcW w:w="121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0E50F9">
              <w:rPr>
                <w:rFonts w:ascii="Arial" w:eastAsia="Times New Roman" w:hAnsi="Arial" w:cs="Arial"/>
                <w:szCs w:val="20"/>
                <w:lang w:eastAsia="pt-BR"/>
              </w:rPr>
              <w:t>1.240,2500</w:t>
            </w:r>
          </w:p>
        </w:tc>
        <w:tc>
          <w:tcPr>
            <w:tcW w:w="1335"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darkGray"/>
                <w:lang w:eastAsia="pt-BR"/>
              </w:rPr>
            </w:pPr>
            <w:r w:rsidRPr="000E50F9">
              <w:rPr>
                <w:rFonts w:ascii="Arial" w:eastAsia="Times New Roman" w:hAnsi="Arial" w:cs="Arial"/>
                <w:szCs w:val="20"/>
                <w:highlight w:val="darkGray"/>
                <w:lang w:eastAsia="pt-BR"/>
              </w:rPr>
              <w:t>1.240,2500</w:t>
            </w:r>
          </w:p>
        </w:tc>
      </w:tr>
      <w:tr w:rsidR="00964413" w:rsidRPr="000E50F9" w:rsidTr="00F970B3">
        <w:trPr>
          <w:trHeight w:val="315"/>
        </w:trPr>
        <w:tc>
          <w:tcPr>
            <w:tcW w:w="2036"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 xml:space="preserve">Serviços para Elaboração de processo Seletivo e/ou Concurso Público para Cargos com Escolaridade de Ensino Médio </w:t>
            </w:r>
          </w:p>
        </w:tc>
        <w:tc>
          <w:tcPr>
            <w:tcW w:w="377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Médio. </w:t>
            </w:r>
            <w:r w:rsidRPr="000E50F9">
              <w:rPr>
                <w:rFonts w:ascii="Arial" w:hAnsi="Arial" w:cs="Arial"/>
                <w:szCs w:val="20"/>
              </w:rPr>
              <w:t>Elaboração dos extratos para publicação  oficial,  homologar as inscrições, divulgar todas as etapas do processo seletivo, coordenar e realizar as inscrições (online),  fiscais de sala no dia da prova, classificação dos candidatos, elaborar as provas com questões objetivas e  inéditas, aplicar  as provas, fazer a correção das provas através de leitora óptica,  elaborar e divulgar o  gabarito. Analisar,  apreciar  e julgar os recursos  administrativos (inscrição, prova e 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709"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CGS</w:t>
            </w:r>
          </w:p>
        </w:tc>
        <w:tc>
          <w:tcPr>
            <w:tcW w:w="121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1.065,2500</w:t>
            </w:r>
          </w:p>
        </w:tc>
        <w:tc>
          <w:tcPr>
            <w:tcW w:w="1335"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darkGray"/>
                <w:lang w:eastAsia="pt-BR"/>
              </w:rPr>
            </w:pPr>
            <w:r w:rsidRPr="000E50F9">
              <w:rPr>
                <w:rFonts w:ascii="Arial" w:eastAsia="Times New Roman" w:hAnsi="Arial" w:cs="Arial"/>
                <w:szCs w:val="20"/>
                <w:highlight w:val="darkGray"/>
                <w:lang w:eastAsia="pt-BR"/>
              </w:rPr>
              <w:t>1.065,2500</w:t>
            </w:r>
          </w:p>
        </w:tc>
      </w:tr>
      <w:tr w:rsidR="00964413" w:rsidRPr="000E50F9" w:rsidTr="00F970B3">
        <w:trPr>
          <w:trHeight w:val="315"/>
        </w:trPr>
        <w:tc>
          <w:tcPr>
            <w:tcW w:w="2036"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Prestação de Serviços para realização de Processo Seletivo e/ou Concurso Público para Escolaridade de Ensino Fundamental </w:t>
            </w:r>
          </w:p>
        </w:tc>
        <w:tc>
          <w:tcPr>
            <w:tcW w:w="377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Realização de Processo Seletivo ou Concurso Público, para contração imediata ou cadastro de reserva, com aplicação de prova objetiva de múltiplas escolhas e prova prática para motoristas e operadores. Incluso no valor: deslocamento, hospedagem, alimentação, execução da prova objetiva e prática. Para cargos que exija escolaridade Ensino Fundamental, </w:t>
            </w:r>
            <w:r w:rsidRPr="000E50F9">
              <w:rPr>
                <w:rFonts w:ascii="Arial" w:hAnsi="Arial" w:cs="Arial"/>
                <w:szCs w:val="20"/>
              </w:rPr>
              <w:t xml:space="preserve">Elaboração dos extratos para publicação  oficial,  homologar as inscrições, divulgar todas as etapas do processo seletivo, coordenar e realizar as inscrições </w:t>
            </w:r>
            <w:r w:rsidRPr="000E50F9">
              <w:rPr>
                <w:rFonts w:ascii="Arial" w:hAnsi="Arial" w:cs="Arial"/>
                <w:szCs w:val="20"/>
              </w:rPr>
              <w:lastRenderedPageBreak/>
              <w:t>(online),  fiscais de sala no dia da prova, classificação dos candidatos, elaborar as provas com questões objetivas e  inéditas, aplicar  as provas, fazer a correção das provas através de leitora óptica,  elaborar e divulgar o  gabarito. Analisar,  apreciar  e julgar os recursos  administrativos (inscrição, prova e resultados) com emissão de parecer  individualizado.  Prestar toda assessoria ao Município durante realização  dos serviços. Elaborar a homologação final do processo seletivo e o dossiê completo  para fins de fiscalização.   Englobando todas as fases do processo para realização do processo seletivo</w:t>
            </w:r>
          </w:p>
        </w:tc>
        <w:tc>
          <w:tcPr>
            <w:tcW w:w="709"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CGS</w:t>
            </w:r>
          </w:p>
        </w:tc>
        <w:tc>
          <w:tcPr>
            <w:tcW w:w="1211"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977,7500</w:t>
            </w:r>
          </w:p>
        </w:tc>
        <w:tc>
          <w:tcPr>
            <w:tcW w:w="1335" w:type="dxa"/>
            <w:tcBorders>
              <w:top w:val="single" w:sz="4" w:space="0" w:color="auto"/>
              <w:left w:val="single" w:sz="4" w:space="0" w:color="auto"/>
              <w:bottom w:val="single" w:sz="4" w:space="0" w:color="auto"/>
              <w:right w:val="single" w:sz="4" w:space="0" w:color="auto"/>
            </w:tcBorders>
          </w:tcPr>
          <w:p w:rsidR="00964413" w:rsidRPr="000E50F9" w:rsidRDefault="00964413" w:rsidP="00964413">
            <w:pPr>
              <w:overflowPunct w:val="0"/>
              <w:autoSpaceDE w:val="0"/>
              <w:autoSpaceDN w:val="0"/>
              <w:adjustRightInd w:val="0"/>
              <w:spacing w:after="0" w:line="240" w:lineRule="auto"/>
              <w:textAlignment w:val="baseline"/>
              <w:rPr>
                <w:rFonts w:ascii="Arial" w:eastAsia="Times New Roman" w:hAnsi="Arial" w:cs="Arial"/>
                <w:szCs w:val="20"/>
                <w:highlight w:val="darkGray"/>
                <w:lang w:eastAsia="pt-BR"/>
              </w:rPr>
            </w:pPr>
            <w:r w:rsidRPr="000E50F9">
              <w:rPr>
                <w:rFonts w:ascii="Arial" w:eastAsia="Times New Roman" w:hAnsi="Arial" w:cs="Arial"/>
                <w:szCs w:val="20"/>
                <w:highlight w:val="darkGray"/>
                <w:lang w:eastAsia="pt-BR"/>
              </w:rPr>
              <w:t>977,7500</w:t>
            </w:r>
          </w:p>
        </w:tc>
      </w:tr>
    </w:tbl>
    <w:p w:rsidR="00A24E3F" w:rsidRPr="000E50F9" w:rsidRDefault="00A24E3F" w:rsidP="00A24E3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ENTREGA DOS MATERIAIS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Nas dependências da  Prefeitura Municipal de Águas Frias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D2A14" w:rsidRPr="000E50F9" w:rsidRDefault="004D2A14"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PRETAÇÃO DE SERVIÇOS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Elaboração de Edital de abertura </w:t>
      </w:r>
      <w:r w:rsidRPr="000E50F9">
        <w:rPr>
          <w:rFonts w:ascii="Arial" w:eastAsia="Times New Roman" w:hAnsi="Arial" w:cs="Arial"/>
          <w:szCs w:val="20"/>
          <w:lang w:eastAsia="pt-BR"/>
        </w:rPr>
        <w:t xml:space="preserve">e demais atos, compreendendo: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E</w:t>
      </w:r>
      <w:r w:rsidRPr="000E50F9">
        <w:rPr>
          <w:rFonts w:ascii="Arial" w:eastAsia="Times New Roman" w:hAnsi="Arial" w:cs="Arial"/>
          <w:szCs w:val="20"/>
          <w:lang w:eastAsia="pt-BR"/>
        </w:rPr>
        <w:t>laboração e montagem da minuta do Edital para apresentação ao Departamento</w:t>
      </w:r>
      <w:r w:rsidRPr="000E50F9">
        <w:rPr>
          <w:rFonts w:ascii="Arial" w:eastAsia="Times New Roman" w:hAnsi="Arial" w:cs="Arial"/>
          <w:szCs w:val="20"/>
          <w:lang w:eastAsia="pt-BR"/>
        </w:rPr>
        <w:t xml:space="preserve"> Jurídico  do Município de Águas Frias para análise</w:t>
      </w:r>
      <w:r w:rsidRPr="000E50F9">
        <w:rPr>
          <w:rFonts w:ascii="Arial" w:eastAsia="Times New Roman" w:hAnsi="Arial" w:cs="Arial"/>
          <w:szCs w:val="20"/>
          <w:lang w:eastAsia="pt-BR"/>
        </w:rPr>
        <w:t>;</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D</w:t>
      </w:r>
      <w:r w:rsidRPr="000E50F9">
        <w:rPr>
          <w:rFonts w:ascii="Arial" w:eastAsia="Times New Roman" w:hAnsi="Arial" w:cs="Arial"/>
          <w:szCs w:val="20"/>
          <w:lang w:eastAsia="pt-BR"/>
        </w:rPr>
        <w:t>efinição de critérios par</w:t>
      </w:r>
      <w:r w:rsidRPr="000E50F9">
        <w:rPr>
          <w:rFonts w:ascii="Arial" w:eastAsia="Times New Roman" w:hAnsi="Arial" w:cs="Arial"/>
          <w:szCs w:val="20"/>
          <w:lang w:eastAsia="pt-BR"/>
        </w:rPr>
        <w:t xml:space="preserve">a recebimento das inscrições;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 E</w:t>
      </w:r>
      <w:r w:rsidRPr="000E50F9">
        <w:rPr>
          <w:rFonts w:ascii="Arial" w:eastAsia="Times New Roman" w:hAnsi="Arial" w:cs="Arial"/>
          <w:szCs w:val="20"/>
          <w:lang w:eastAsia="pt-BR"/>
        </w:rPr>
        <w:t xml:space="preserve">specificação de disciplinas e peso de provas, bem como média para aprovação;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d) E</w:t>
      </w:r>
      <w:r w:rsidRPr="000E50F9">
        <w:rPr>
          <w:rFonts w:ascii="Arial" w:eastAsia="Times New Roman" w:hAnsi="Arial" w:cs="Arial"/>
          <w:szCs w:val="20"/>
          <w:lang w:eastAsia="pt-BR"/>
        </w:rPr>
        <w:t xml:space="preserve">laboração   e   definição   dos   conteúdos   programáticos   e/ou   referências bibliográficas;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 S</w:t>
      </w:r>
      <w:r w:rsidRPr="000E50F9">
        <w:rPr>
          <w:rFonts w:ascii="Arial" w:eastAsia="Times New Roman" w:hAnsi="Arial" w:cs="Arial"/>
          <w:szCs w:val="20"/>
          <w:lang w:eastAsia="pt-BR"/>
        </w:rPr>
        <w:t>eleção e conv</w:t>
      </w:r>
      <w:r w:rsidRPr="000E50F9">
        <w:rPr>
          <w:rFonts w:ascii="Arial" w:eastAsia="Times New Roman" w:hAnsi="Arial" w:cs="Arial"/>
          <w:szCs w:val="20"/>
          <w:lang w:eastAsia="pt-BR"/>
        </w:rPr>
        <w:t xml:space="preserve">ocação de bancas examinadoras;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f) P</w:t>
      </w:r>
      <w:r w:rsidRPr="000E50F9">
        <w:rPr>
          <w:rFonts w:ascii="Arial" w:eastAsia="Times New Roman" w:hAnsi="Arial" w:cs="Arial"/>
          <w:szCs w:val="20"/>
          <w:lang w:eastAsia="pt-BR"/>
        </w:rPr>
        <w:t>reparação de material de apoio para as bancas examinadoras;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g) A</w:t>
      </w:r>
      <w:r w:rsidRPr="000E50F9">
        <w:rPr>
          <w:rFonts w:ascii="Arial" w:eastAsia="Times New Roman" w:hAnsi="Arial" w:cs="Arial"/>
          <w:szCs w:val="20"/>
          <w:lang w:eastAsia="pt-BR"/>
        </w:rPr>
        <w:t>ssessoramento de especialistas, para orientações técnicas e jurídicas;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h) E</w:t>
      </w:r>
      <w:r w:rsidRPr="000E50F9">
        <w:rPr>
          <w:rFonts w:ascii="Arial" w:eastAsia="Times New Roman" w:hAnsi="Arial" w:cs="Arial"/>
          <w:szCs w:val="20"/>
          <w:lang w:eastAsia="pt-BR"/>
        </w:rPr>
        <w:t xml:space="preserve">missão de relatório de candidatos em ordem alfabética, contendo cargo, número de  inscrição,  CPF,  inscrições  homologadas  e  não  homologadas  (mediante fundamentação).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Aplicação de provas escritas, compreendendo: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E</w:t>
      </w:r>
      <w:r w:rsidRPr="000E50F9">
        <w:rPr>
          <w:rFonts w:ascii="Arial" w:eastAsia="Times New Roman" w:hAnsi="Arial" w:cs="Arial"/>
          <w:szCs w:val="20"/>
          <w:lang w:eastAsia="pt-BR"/>
        </w:rPr>
        <w:t>laboração de questões inéditas, em conformidade com o nível de escolaridade do cargo,  bem  como  com  as  atribuições,  dispondo  de  profissionais  especializados, devidamente habilitados;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 xml:space="preserve">Análise técnica das questões;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 I</w:t>
      </w:r>
      <w:r w:rsidRPr="000E50F9">
        <w:rPr>
          <w:rFonts w:ascii="Arial" w:eastAsia="Times New Roman" w:hAnsi="Arial" w:cs="Arial"/>
          <w:szCs w:val="20"/>
          <w:lang w:eastAsia="pt-BR"/>
        </w:rPr>
        <w:t xml:space="preserve">mpressão dos Cadernos de Questões;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d) M</w:t>
      </w:r>
      <w:r w:rsidRPr="000E50F9">
        <w:rPr>
          <w:rFonts w:ascii="Arial" w:eastAsia="Times New Roman" w:hAnsi="Arial" w:cs="Arial"/>
          <w:szCs w:val="20"/>
          <w:lang w:eastAsia="pt-BR"/>
        </w:rPr>
        <w:t xml:space="preserve">anutenção do sigilo das questões e da segurança das provas;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 V</w:t>
      </w:r>
      <w:r w:rsidRPr="000E50F9">
        <w:rPr>
          <w:rFonts w:ascii="Arial" w:eastAsia="Times New Roman" w:hAnsi="Arial" w:cs="Arial"/>
          <w:szCs w:val="20"/>
          <w:lang w:eastAsia="pt-BR"/>
        </w:rPr>
        <w:t xml:space="preserve">erificação  dos  locais  disponibilizados  pelo  órgão  para  aplicação  das  provas  e definição das datas;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f) E</w:t>
      </w:r>
      <w:r w:rsidRPr="000E50F9">
        <w:rPr>
          <w:rFonts w:ascii="Arial" w:eastAsia="Times New Roman" w:hAnsi="Arial" w:cs="Arial"/>
          <w:szCs w:val="20"/>
          <w:lang w:eastAsia="pt-BR"/>
        </w:rPr>
        <w:t xml:space="preserve">missão de ensalamento;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g) E</w:t>
      </w:r>
      <w:r w:rsidRPr="000E50F9">
        <w:rPr>
          <w:rFonts w:ascii="Arial" w:eastAsia="Times New Roman" w:hAnsi="Arial" w:cs="Arial"/>
          <w:szCs w:val="20"/>
          <w:lang w:eastAsia="pt-BR"/>
        </w:rPr>
        <w:t>laboração  dos  materiais  de  apoio  para  a  realização  das  provas,  tais  como</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 xml:space="preserve">envelopamento dos Cartões Resposta, listas de presença, atas, etc;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h) A</w:t>
      </w:r>
      <w:r w:rsidRPr="000E50F9">
        <w:rPr>
          <w:rFonts w:ascii="Arial" w:eastAsia="Times New Roman" w:hAnsi="Arial" w:cs="Arial"/>
          <w:szCs w:val="20"/>
          <w:lang w:eastAsia="pt-BR"/>
        </w:rPr>
        <w:t>condicionamento e transporte dos Cadernos de Questões e Cartões Resposta ao local das provas, com o devido lacre garantidor de sigilo e segurança, em malotes</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personalizados;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i) D</w:t>
      </w:r>
      <w:r w:rsidRPr="000E50F9">
        <w:rPr>
          <w:rFonts w:ascii="Arial" w:eastAsia="Times New Roman" w:hAnsi="Arial" w:cs="Arial"/>
          <w:szCs w:val="20"/>
          <w:lang w:eastAsia="pt-BR"/>
        </w:rPr>
        <w:t>isponibilização e treinamento do pessoal envo</w:t>
      </w:r>
      <w:r w:rsidRPr="000E50F9">
        <w:rPr>
          <w:rFonts w:ascii="Arial" w:eastAsia="Times New Roman" w:hAnsi="Arial" w:cs="Arial"/>
          <w:szCs w:val="20"/>
          <w:lang w:eastAsia="pt-BR"/>
        </w:rPr>
        <w:t xml:space="preserve">lvido na aplicação das provas;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j) Divulgação do gabarito oficial;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k) E</w:t>
      </w:r>
      <w:r w:rsidRPr="000E50F9">
        <w:rPr>
          <w:rFonts w:ascii="Arial" w:eastAsia="Times New Roman" w:hAnsi="Arial" w:cs="Arial"/>
          <w:szCs w:val="20"/>
          <w:lang w:eastAsia="pt-BR"/>
        </w:rPr>
        <w:t xml:space="preserve">missão de relatório de notas de todos os candidatos por cargo/função.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lastRenderedPageBreak/>
        <w:t xml:space="preserve"> Aplicação de prova de títulos (quando for o caso):</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E</w:t>
      </w:r>
      <w:r w:rsidRPr="000E50F9">
        <w:rPr>
          <w:rFonts w:ascii="Arial" w:eastAsia="Times New Roman" w:hAnsi="Arial" w:cs="Arial"/>
          <w:szCs w:val="20"/>
          <w:lang w:eastAsia="pt-BR"/>
        </w:rPr>
        <w:t>laboração de grade de avaliação de títulos, que fará parte do Edital de abertura;</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A</w:t>
      </w:r>
      <w:r w:rsidRPr="000E50F9">
        <w:rPr>
          <w:rFonts w:ascii="Arial" w:eastAsia="Times New Roman" w:hAnsi="Arial" w:cs="Arial"/>
          <w:szCs w:val="20"/>
          <w:lang w:eastAsia="pt-BR"/>
        </w:rPr>
        <w:t>valiação de cada título apresentado, segu</w:t>
      </w:r>
      <w:r w:rsidRPr="000E50F9">
        <w:rPr>
          <w:rFonts w:ascii="Arial" w:eastAsia="Times New Roman" w:hAnsi="Arial" w:cs="Arial"/>
          <w:szCs w:val="20"/>
          <w:lang w:eastAsia="pt-BR"/>
        </w:rPr>
        <w:t xml:space="preserve">indo as orientações do Edital;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 P</w:t>
      </w:r>
      <w:r w:rsidRPr="000E50F9">
        <w:rPr>
          <w:rFonts w:ascii="Arial" w:eastAsia="Times New Roman" w:hAnsi="Arial" w:cs="Arial"/>
          <w:szCs w:val="20"/>
          <w:lang w:eastAsia="pt-BR"/>
        </w:rPr>
        <w:t xml:space="preserve">rocessamento  das  notas,  bem  como  do  relatório  de notas  para  divulgação  do resultado.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Aplicação de prova</w:t>
      </w:r>
      <w:r w:rsidRPr="000E50F9">
        <w:rPr>
          <w:rFonts w:ascii="Arial" w:eastAsia="Times New Roman" w:hAnsi="Arial" w:cs="Arial"/>
          <w:szCs w:val="20"/>
          <w:lang w:eastAsia="pt-BR"/>
        </w:rPr>
        <w:t xml:space="preserve"> prática (quando for o caso):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A</w:t>
      </w:r>
      <w:r w:rsidRPr="000E50F9">
        <w:rPr>
          <w:rFonts w:ascii="Arial" w:eastAsia="Times New Roman" w:hAnsi="Arial" w:cs="Arial"/>
          <w:szCs w:val="20"/>
          <w:lang w:eastAsia="pt-BR"/>
        </w:rPr>
        <w:t>plicação de provas práticas para os</w:t>
      </w:r>
      <w:r w:rsidRPr="000E50F9">
        <w:rPr>
          <w:rFonts w:ascii="Arial" w:eastAsia="Times New Roman" w:hAnsi="Arial" w:cs="Arial"/>
          <w:szCs w:val="20"/>
          <w:lang w:eastAsia="pt-BR"/>
        </w:rPr>
        <w:t xml:space="preserve"> mais diversos cargos/funções;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D</w:t>
      </w:r>
      <w:r w:rsidRPr="000E50F9">
        <w:rPr>
          <w:rFonts w:ascii="Arial" w:eastAsia="Times New Roman" w:hAnsi="Arial" w:cs="Arial"/>
          <w:szCs w:val="20"/>
          <w:lang w:eastAsia="pt-BR"/>
        </w:rPr>
        <w:t>esenvolvimento dos critérios de avaliação de acord</w:t>
      </w:r>
      <w:r w:rsidRPr="000E50F9">
        <w:rPr>
          <w:rFonts w:ascii="Arial" w:eastAsia="Times New Roman" w:hAnsi="Arial" w:cs="Arial"/>
          <w:szCs w:val="20"/>
          <w:lang w:eastAsia="pt-BR"/>
        </w:rPr>
        <w:t xml:space="preserve">o com as atribuições exigidas;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 A</w:t>
      </w:r>
      <w:r w:rsidRPr="000E50F9">
        <w:rPr>
          <w:rFonts w:ascii="Arial" w:eastAsia="Times New Roman" w:hAnsi="Arial" w:cs="Arial"/>
          <w:szCs w:val="20"/>
          <w:lang w:eastAsia="pt-BR"/>
        </w:rPr>
        <w:t>plicação da prova prática por profissionais devidamente habilitados.</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R</w:t>
      </w:r>
      <w:r w:rsidRPr="000E50F9">
        <w:rPr>
          <w:rFonts w:ascii="Arial" w:eastAsia="Times New Roman" w:hAnsi="Arial" w:cs="Arial"/>
          <w:szCs w:val="20"/>
          <w:lang w:eastAsia="pt-BR"/>
        </w:rPr>
        <w:t xml:space="preserve">evisão de questões e recursos, compreendendo: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R</w:t>
      </w:r>
      <w:r w:rsidRPr="000E50F9">
        <w:rPr>
          <w:rFonts w:ascii="Arial" w:eastAsia="Times New Roman" w:hAnsi="Arial" w:cs="Arial"/>
          <w:szCs w:val="20"/>
          <w:lang w:eastAsia="pt-BR"/>
        </w:rPr>
        <w:t>ecebimento dos recursos através de e-mail específico;</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E</w:t>
      </w:r>
      <w:r w:rsidRPr="000E50F9">
        <w:rPr>
          <w:rFonts w:ascii="Arial" w:eastAsia="Times New Roman" w:hAnsi="Arial" w:cs="Arial"/>
          <w:szCs w:val="20"/>
          <w:lang w:eastAsia="pt-BR"/>
        </w:rPr>
        <w:t>ncaminhamento dos pedidos de revisão às bancas examinadoras para análise;</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c) </w:t>
      </w:r>
      <w:r w:rsidR="000E50F9" w:rsidRPr="000E50F9">
        <w:rPr>
          <w:rFonts w:ascii="Arial" w:eastAsia="Times New Roman" w:hAnsi="Arial" w:cs="Arial"/>
          <w:szCs w:val="20"/>
          <w:lang w:eastAsia="pt-BR"/>
        </w:rPr>
        <w:t>Fundamentação das respostas</w:t>
      </w:r>
      <w:r w:rsidRPr="000E50F9">
        <w:rPr>
          <w:rFonts w:ascii="Arial" w:eastAsia="Times New Roman" w:hAnsi="Arial" w:cs="Arial"/>
          <w:szCs w:val="20"/>
          <w:lang w:eastAsia="pt-BR"/>
        </w:rPr>
        <w:t xml:space="preserve">  aos  pedidos de  recursos  impetrados,  com emissão de parecer individualizado;</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d) A</w:t>
      </w:r>
      <w:r w:rsidRPr="000E50F9">
        <w:rPr>
          <w:rFonts w:ascii="Arial" w:eastAsia="Times New Roman" w:hAnsi="Arial" w:cs="Arial"/>
          <w:szCs w:val="20"/>
          <w:lang w:eastAsia="pt-BR"/>
        </w:rPr>
        <w:t xml:space="preserve">tualização dos gabaritos oficiais e das notas das provas (quando necessário).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Processamento da classificação final dos candidatos, compreendendo: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 C</w:t>
      </w:r>
      <w:r w:rsidRPr="000E50F9">
        <w:rPr>
          <w:rFonts w:ascii="Arial" w:eastAsia="Times New Roman" w:hAnsi="Arial" w:cs="Arial"/>
          <w:szCs w:val="20"/>
          <w:lang w:eastAsia="pt-BR"/>
        </w:rPr>
        <w:t xml:space="preserve">orreção através de leitora óptica/scanner;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b) E</w:t>
      </w:r>
      <w:r w:rsidRPr="000E50F9">
        <w:rPr>
          <w:rFonts w:ascii="Arial" w:eastAsia="Times New Roman" w:hAnsi="Arial" w:cs="Arial"/>
          <w:szCs w:val="20"/>
          <w:lang w:eastAsia="pt-BR"/>
        </w:rPr>
        <w:t xml:space="preserve">missão  dos  relatórios  de  notas  dos  candidatos  compreendendo  todas  as  etapas do certame; </w:t>
      </w:r>
      <w:r w:rsidRPr="000E50F9">
        <w:rPr>
          <w:rFonts w:ascii="Arial" w:eastAsia="Times New Roman" w:hAnsi="Arial" w:cs="Arial"/>
          <w:szCs w:val="20"/>
          <w:lang w:eastAsia="pt-BR"/>
        </w:rPr>
        <w:t>c)</w:t>
      </w:r>
      <w:r w:rsidRPr="000E50F9">
        <w:rPr>
          <w:rFonts w:ascii="Arial" w:eastAsia="Times New Roman" w:hAnsi="Arial" w:cs="Arial"/>
          <w:szCs w:val="20"/>
          <w:lang w:eastAsia="pt-BR"/>
        </w:rPr>
        <w:t xml:space="preserve"> </w:t>
      </w:r>
      <w:r w:rsidRPr="000E50F9">
        <w:rPr>
          <w:rFonts w:ascii="Arial" w:eastAsia="Times New Roman" w:hAnsi="Arial" w:cs="Arial"/>
          <w:szCs w:val="20"/>
          <w:lang w:eastAsia="pt-BR"/>
        </w:rPr>
        <w:t>A</w:t>
      </w:r>
      <w:r w:rsidRPr="000E50F9">
        <w:rPr>
          <w:rFonts w:ascii="Arial" w:eastAsia="Times New Roman" w:hAnsi="Arial" w:cs="Arial"/>
          <w:szCs w:val="20"/>
          <w:lang w:eastAsia="pt-BR"/>
        </w:rPr>
        <w:t xml:space="preserve">plicação dos critérios de desempate de notas, de acordo com o Edital de abertura. </w:t>
      </w:r>
    </w:p>
    <w:p w:rsidR="004D2A14" w:rsidRPr="000E50F9" w:rsidRDefault="004D2A14"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A24E3F" w:rsidRPr="000E50F9" w:rsidRDefault="00850F9C" w:rsidP="004D2A1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Elaboração</w:t>
      </w:r>
      <w:r w:rsidR="004D2A14" w:rsidRPr="000E50F9">
        <w:rPr>
          <w:rFonts w:ascii="Arial" w:eastAsia="Times New Roman" w:hAnsi="Arial" w:cs="Arial"/>
          <w:szCs w:val="20"/>
          <w:lang w:eastAsia="pt-BR"/>
        </w:rPr>
        <w:t xml:space="preserve"> de  dossiê  contemplando  todos  os  elementos  administrativos</w:t>
      </w:r>
      <w:r w:rsidR="004D2A14" w:rsidRPr="000E50F9">
        <w:rPr>
          <w:rFonts w:ascii="Arial" w:eastAsia="Times New Roman" w:hAnsi="Arial" w:cs="Arial"/>
          <w:szCs w:val="20"/>
          <w:lang w:eastAsia="pt-BR"/>
        </w:rPr>
        <w:t xml:space="preserve"> </w:t>
      </w:r>
      <w:r w:rsidR="004D2A14" w:rsidRPr="000E50F9">
        <w:rPr>
          <w:rFonts w:ascii="Arial" w:eastAsia="Times New Roman" w:hAnsi="Arial" w:cs="Arial"/>
          <w:szCs w:val="20"/>
          <w:lang w:eastAsia="pt-BR"/>
        </w:rPr>
        <w:t>concernentes ao certame.</w:t>
      </w:r>
      <w:r w:rsidR="004D2A14" w:rsidRPr="000E50F9">
        <w:rPr>
          <w:rFonts w:ascii="Arial" w:eastAsia="Times New Roman" w:hAnsi="Arial" w:cs="Arial"/>
          <w:szCs w:val="20"/>
          <w:lang w:eastAsia="pt-BR"/>
        </w:rPr>
        <w:t xml:space="preserve"> </w:t>
      </w:r>
    </w:p>
    <w:p w:rsidR="004D2A14" w:rsidRPr="000E50F9" w:rsidRDefault="004D2A14"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PAGAMENTO</w:t>
      </w:r>
    </w:p>
    <w:p w:rsidR="00850F9C" w:rsidRPr="000E50F9" w:rsidRDefault="00850F9C" w:rsidP="00A24E3F">
      <w:pPr>
        <w:tabs>
          <w:tab w:val="center" w:pos="4419"/>
          <w:tab w:val="right" w:pos="8838"/>
        </w:tabs>
        <w:overflowPunct w:val="0"/>
        <w:autoSpaceDE w:val="0"/>
        <w:autoSpaceDN w:val="0"/>
        <w:adjustRightInd w:val="0"/>
        <w:spacing w:after="0" w:line="240" w:lineRule="atLeast"/>
        <w:jc w:val="both"/>
        <w:textAlignment w:val="baseline"/>
        <w:rPr>
          <w:rFonts w:ascii="Arial" w:hAnsi="Arial" w:cs="Arial"/>
          <w:szCs w:val="20"/>
        </w:rPr>
      </w:pPr>
      <w:r w:rsidRPr="000E50F9">
        <w:rPr>
          <w:rFonts w:ascii="Arial" w:hAnsi="Arial" w:cs="Arial"/>
          <w:bCs/>
          <w:szCs w:val="20"/>
        </w:rPr>
        <w:t>O pagamento em 2 (d</w:t>
      </w:r>
      <w:r w:rsidRPr="000E50F9">
        <w:rPr>
          <w:rFonts w:ascii="Arial" w:hAnsi="Arial" w:cs="Arial"/>
          <w:bCs/>
          <w:szCs w:val="20"/>
        </w:rPr>
        <w:t>uas</w:t>
      </w:r>
      <w:r w:rsidRPr="000E50F9">
        <w:rPr>
          <w:rFonts w:ascii="Arial" w:hAnsi="Arial" w:cs="Arial"/>
          <w:bCs/>
          <w:szCs w:val="20"/>
        </w:rPr>
        <w:t>)</w:t>
      </w:r>
      <w:r w:rsidRPr="000E50F9">
        <w:rPr>
          <w:rFonts w:ascii="Arial" w:hAnsi="Arial" w:cs="Arial"/>
          <w:bCs/>
          <w:szCs w:val="20"/>
        </w:rPr>
        <w:t xml:space="preserve"> parcelas  e </w:t>
      </w:r>
      <w:r w:rsidRPr="000E50F9">
        <w:rPr>
          <w:rFonts w:ascii="Arial" w:hAnsi="Arial" w:cs="Arial"/>
          <w:szCs w:val="20"/>
        </w:rPr>
        <w:t xml:space="preserve"> será efetuado da seguinte forma: 50% (cinquenta por cento) do valor total em até 10 (dez) dias após a homologação das inscrições e outros 50% (cinquenta por cento) do valor total em até 10 (dez) dias após a homologação e entrega do relatório final do Processo Seletivo e/ou Concursos Público juntamente com as inscrições, caderno de provas devidamente lacradas, títulos</w:t>
      </w: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 </w:t>
      </w:r>
    </w:p>
    <w:p w:rsidR="00A24E3F" w:rsidRPr="000E50F9" w:rsidRDefault="00A24E3F"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 xml:space="preserve">OBRIGAÇÃO DA DETENTORA DA ATA </w:t>
      </w:r>
    </w:p>
    <w:p w:rsidR="00964413" w:rsidRPr="000E50F9" w:rsidRDefault="00964413" w:rsidP="00A24E3F">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964413" w:rsidRPr="000E50F9" w:rsidRDefault="00964413" w:rsidP="00964413">
      <w:pPr>
        <w:autoSpaceDE w:val="0"/>
        <w:autoSpaceDN w:val="0"/>
        <w:adjustRightInd w:val="0"/>
        <w:jc w:val="both"/>
        <w:rPr>
          <w:rFonts w:ascii="Arial" w:hAnsi="Arial" w:cs="Arial"/>
          <w:szCs w:val="20"/>
        </w:rPr>
      </w:pPr>
      <w:r w:rsidRPr="000E50F9">
        <w:rPr>
          <w:rFonts w:ascii="Arial" w:hAnsi="Arial" w:cs="Arial"/>
          <w:szCs w:val="20"/>
        </w:rPr>
        <w:t xml:space="preserve">Ressalvadas prorrogações por motivo de força maior, tais como impugnações e recursos, a </w:t>
      </w:r>
      <w:r w:rsidRPr="000E50F9">
        <w:rPr>
          <w:rFonts w:ascii="Arial" w:hAnsi="Arial" w:cs="Arial"/>
          <w:b/>
          <w:szCs w:val="20"/>
        </w:rPr>
        <w:t>DETENTORA DA ATA</w:t>
      </w:r>
      <w:r w:rsidRPr="000E50F9">
        <w:rPr>
          <w:rFonts w:ascii="Arial" w:hAnsi="Arial" w:cs="Arial"/>
          <w:szCs w:val="20"/>
        </w:rPr>
        <w:t xml:space="preserve">  terá os seguintes prazos, contados a partir da data emissão da Ordem de Serviços para realização do processo seletivo:</w:t>
      </w:r>
    </w:p>
    <w:p w:rsidR="00964413" w:rsidRPr="000E50F9" w:rsidRDefault="00964413" w:rsidP="00964413">
      <w:pPr>
        <w:jc w:val="both"/>
        <w:rPr>
          <w:rFonts w:ascii="Arial" w:hAnsi="Arial" w:cs="Arial"/>
          <w:szCs w:val="20"/>
        </w:rPr>
      </w:pPr>
      <w:r w:rsidRPr="000E50F9">
        <w:rPr>
          <w:rFonts w:ascii="Arial" w:hAnsi="Arial" w:cs="Arial"/>
          <w:b/>
          <w:bCs/>
          <w:szCs w:val="20"/>
        </w:rPr>
        <w:t>I –</w:t>
      </w:r>
      <w:r w:rsidRPr="000E50F9">
        <w:rPr>
          <w:rFonts w:ascii="Arial" w:hAnsi="Arial" w:cs="Arial"/>
          <w:szCs w:val="20"/>
        </w:rPr>
        <w:t xml:space="preserve"> 15 dias para elaboração e disponibilização para publicação do EDITAL de abertura do processo seletivo;</w:t>
      </w:r>
    </w:p>
    <w:p w:rsidR="00964413" w:rsidRPr="000E50F9" w:rsidRDefault="00964413" w:rsidP="00964413">
      <w:pPr>
        <w:spacing w:line="240" w:lineRule="auto"/>
        <w:jc w:val="both"/>
        <w:rPr>
          <w:rFonts w:ascii="Arial" w:hAnsi="Arial" w:cs="Arial"/>
          <w:szCs w:val="20"/>
        </w:rPr>
      </w:pPr>
      <w:r w:rsidRPr="000E50F9">
        <w:rPr>
          <w:rFonts w:ascii="Arial" w:hAnsi="Arial" w:cs="Arial"/>
          <w:b/>
          <w:bCs/>
          <w:szCs w:val="20"/>
        </w:rPr>
        <w:t>II -</w:t>
      </w:r>
      <w:r w:rsidRPr="000E50F9">
        <w:rPr>
          <w:rFonts w:ascii="Arial" w:hAnsi="Arial" w:cs="Arial"/>
          <w:szCs w:val="20"/>
        </w:rPr>
        <w:t xml:space="preserve"> 25 dias para início das inscrições;</w:t>
      </w:r>
    </w:p>
    <w:p w:rsidR="00964413" w:rsidRPr="000E50F9" w:rsidRDefault="00964413" w:rsidP="00964413">
      <w:pPr>
        <w:spacing w:line="240" w:lineRule="auto"/>
        <w:jc w:val="both"/>
        <w:rPr>
          <w:rFonts w:ascii="Arial" w:hAnsi="Arial" w:cs="Arial"/>
          <w:szCs w:val="20"/>
        </w:rPr>
      </w:pPr>
      <w:r w:rsidRPr="000E50F9">
        <w:rPr>
          <w:rFonts w:ascii="Arial" w:hAnsi="Arial" w:cs="Arial"/>
          <w:b/>
          <w:bCs/>
          <w:szCs w:val="20"/>
        </w:rPr>
        <w:t>III -</w:t>
      </w:r>
      <w:r w:rsidRPr="000E50F9">
        <w:rPr>
          <w:rFonts w:ascii="Arial" w:hAnsi="Arial" w:cs="Arial"/>
          <w:szCs w:val="20"/>
        </w:rPr>
        <w:t xml:space="preserve"> 50 dias para realização das provas escritas;</w:t>
      </w:r>
    </w:p>
    <w:p w:rsidR="00964413" w:rsidRPr="000E50F9" w:rsidRDefault="00964413" w:rsidP="00964413">
      <w:pPr>
        <w:spacing w:line="240" w:lineRule="auto"/>
        <w:jc w:val="both"/>
        <w:rPr>
          <w:rFonts w:ascii="Arial" w:hAnsi="Arial" w:cs="Arial"/>
          <w:szCs w:val="20"/>
        </w:rPr>
      </w:pPr>
      <w:r w:rsidRPr="000E50F9">
        <w:rPr>
          <w:rFonts w:ascii="Arial" w:hAnsi="Arial" w:cs="Arial"/>
          <w:b/>
          <w:bCs/>
          <w:szCs w:val="20"/>
        </w:rPr>
        <w:t>IV -</w:t>
      </w:r>
      <w:r w:rsidRPr="000E50F9">
        <w:rPr>
          <w:rFonts w:ascii="Arial" w:hAnsi="Arial" w:cs="Arial"/>
          <w:szCs w:val="20"/>
        </w:rPr>
        <w:t xml:space="preserve"> 60 dias para realização das provas práticas;</w:t>
      </w:r>
    </w:p>
    <w:p w:rsidR="00964413" w:rsidRPr="000E50F9" w:rsidRDefault="00964413" w:rsidP="00964413">
      <w:pPr>
        <w:spacing w:line="240" w:lineRule="auto"/>
        <w:jc w:val="both"/>
        <w:rPr>
          <w:rFonts w:ascii="Arial" w:hAnsi="Arial" w:cs="Arial"/>
          <w:szCs w:val="20"/>
        </w:rPr>
      </w:pPr>
      <w:r w:rsidRPr="000E50F9">
        <w:rPr>
          <w:rFonts w:ascii="Arial" w:hAnsi="Arial" w:cs="Arial"/>
          <w:b/>
          <w:bCs/>
          <w:szCs w:val="20"/>
        </w:rPr>
        <w:t>V -</w:t>
      </w:r>
      <w:r w:rsidRPr="000E50F9">
        <w:rPr>
          <w:rFonts w:ascii="Arial" w:hAnsi="Arial" w:cs="Arial"/>
          <w:szCs w:val="20"/>
        </w:rPr>
        <w:t xml:space="preserve"> 90 dias para encerramento de todos os trâmites legais e homologação final do processo seletivo.</w:t>
      </w:r>
    </w:p>
    <w:p w:rsidR="00A24E3F" w:rsidRPr="000E50F9" w:rsidRDefault="00A24E3F" w:rsidP="00964413">
      <w:pPr>
        <w:tabs>
          <w:tab w:val="center" w:pos="4419"/>
          <w:tab w:val="right" w:pos="8838"/>
        </w:tabs>
        <w:overflowPunct w:val="0"/>
        <w:autoSpaceDE w:val="0"/>
        <w:autoSpaceDN w:val="0"/>
        <w:adjustRightInd w:val="0"/>
        <w:spacing w:after="0" w:line="240" w:lineRule="atLeast"/>
        <w:jc w:val="both"/>
        <w:textAlignment w:val="baseline"/>
        <w:rPr>
          <w:rFonts w:ascii="Arial" w:eastAsia="MS Mincho" w:hAnsi="Arial" w:cs="Arial"/>
          <w:color w:val="000000"/>
          <w:szCs w:val="20"/>
          <w:lang w:eastAsia="pt-BR"/>
        </w:rPr>
      </w:pPr>
      <w:r w:rsidRPr="000E50F9">
        <w:rPr>
          <w:rFonts w:ascii="Arial" w:eastAsia="MS Mincho" w:hAnsi="Arial" w:cs="Arial"/>
          <w:color w:val="000000"/>
          <w:szCs w:val="20"/>
          <w:lang w:eastAsia="pt-BR"/>
        </w:rPr>
        <w:t>DETENTORA DA ATA  que não cumprir com as obrigações assumidas ou com os preceitos legais sofrerá as penalidades, previstas no edital.</w:t>
      </w:r>
    </w:p>
    <w:p w:rsidR="00A24E3F" w:rsidRPr="000E50F9" w:rsidRDefault="00A24E3F" w:rsidP="00A24E3F">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A24E3F" w:rsidRPr="000E50F9" w:rsidRDefault="00A24E3F" w:rsidP="00A24E3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0E50F9">
        <w:rPr>
          <w:rFonts w:ascii="Arial" w:eastAsia="MS Mincho" w:hAnsi="Arial" w:cs="Arial"/>
          <w:b/>
          <w:bCs/>
          <w:color w:val="000000"/>
          <w:szCs w:val="20"/>
          <w:lang w:eastAsia="pt-BR"/>
        </w:rPr>
        <w:t>CONTRATAÇÃO</w:t>
      </w:r>
    </w:p>
    <w:p w:rsidR="00A24E3F" w:rsidRPr="000E50F9" w:rsidRDefault="00A24E3F" w:rsidP="00A24E3F">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No prazo de até 05 (cinco) dias a contar do recebimento da convocação para assinatura do contrato, o </w:t>
      </w:r>
      <w:r w:rsidRPr="000E50F9">
        <w:rPr>
          <w:rFonts w:ascii="Arial" w:eastAsia="Times New Roman" w:hAnsi="Arial" w:cs="Arial"/>
          <w:color w:val="000000"/>
          <w:szCs w:val="20"/>
          <w:lang w:eastAsia="pt-BR"/>
        </w:rPr>
        <w:lastRenderedPageBreak/>
        <w:t>licitante deverá contratar com o Município de Águas Frias, SC, o objeto licitado.</w:t>
      </w:r>
    </w:p>
    <w:p w:rsidR="00A24E3F" w:rsidRPr="000E50F9" w:rsidRDefault="00A24E3F" w:rsidP="00A24E3F">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2A2EFC" w:rsidRPr="000E50F9" w:rsidRDefault="00A24E3F" w:rsidP="0053719A">
      <w:pPr>
        <w:keepNext/>
        <w:spacing w:after="0" w:line="240" w:lineRule="auto"/>
        <w:ind w:right="-522"/>
        <w:jc w:val="both"/>
        <w:outlineLvl w:val="4"/>
        <w:rPr>
          <w:rFonts w:ascii="Arial" w:eastAsia="Times New Roman" w:hAnsi="Arial" w:cs="Arial"/>
          <w:b/>
          <w:szCs w:val="20"/>
          <w:lang w:eastAsia="pt-BR"/>
        </w:rPr>
      </w:pPr>
      <w:r w:rsidRPr="000E50F9">
        <w:rPr>
          <w:rFonts w:ascii="Arial" w:eastAsia="Times New Roman" w:hAnsi="Arial" w:cs="Arial"/>
          <w:b/>
          <w:szCs w:val="20"/>
          <w:lang w:eastAsia="pt-BR"/>
        </w:rPr>
        <w:t>CONTROLE E FISCALIZAÇÃO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A24E3F" w:rsidRPr="000E50F9" w:rsidRDefault="00A24E3F" w:rsidP="00A24E3F">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b/>
      </w:r>
      <w:r w:rsidRPr="000E50F9">
        <w:rPr>
          <w:rFonts w:ascii="Arial" w:eastAsia="Times New Roman" w:hAnsi="Arial" w:cs="Arial"/>
          <w:szCs w:val="20"/>
          <w:lang w:eastAsia="pt-BR"/>
        </w:rPr>
        <w:tab/>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E50F9">
        <w:rPr>
          <w:rFonts w:ascii="Arial" w:eastAsia="Times New Roman" w:hAnsi="Arial" w:cs="Arial"/>
          <w:szCs w:val="20"/>
          <w:lang w:eastAsia="pt-BR"/>
        </w:rPr>
        <w:t>Águas Frias – SC, 05 de outubro de 2020</w:t>
      </w: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_______________________</w:t>
      </w:r>
      <w:r w:rsidR="00F970B3" w:rsidRPr="000E50F9">
        <w:rPr>
          <w:rFonts w:ascii="Arial" w:eastAsia="Times New Roman" w:hAnsi="Arial" w:cs="Arial"/>
          <w:szCs w:val="20"/>
          <w:lang w:eastAsia="pt-BR"/>
        </w:rPr>
        <w:t>______</w:t>
      </w:r>
      <w:r w:rsidRPr="000E50F9">
        <w:rPr>
          <w:rFonts w:ascii="Arial" w:eastAsia="Times New Roman" w:hAnsi="Arial" w:cs="Arial"/>
          <w:szCs w:val="20"/>
          <w:lang w:eastAsia="pt-BR"/>
        </w:rPr>
        <w:t>_</w:t>
      </w:r>
    </w:p>
    <w:p w:rsidR="00A24E3F" w:rsidRPr="000E50F9" w:rsidRDefault="00F970B3"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JANETE ROLIM DE MOURA DAGA</w:t>
      </w:r>
      <w:r w:rsidR="00A24E3F" w:rsidRPr="000E50F9">
        <w:rPr>
          <w:rFonts w:ascii="Arial" w:eastAsia="Times New Roman" w:hAnsi="Arial" w:cs="Arial"/>
          <w:b/>
          <w:szCs w:val="20"/>
          <w:lang w:eastAsia="pt-BR"/>
        </w:rPr>
        <w:t xml:space="preserve"> </w:t>
      </w:r>
    </w:p>
    <w:p w:rsidR="00A24E3F" w:rsidRPr="000E50F9" w:rsidRDefault="00F970B3"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PREFEITA EM EXERCÍCIO</w:t>
      </w:r>
    </w:p>
    <w:p w:rsidR="00A24E3F" w:rsidRPr="000E50F9" w:rsidRDefault="00A24E3F"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Pr="000E50F9" w:rsidRDefault="002A2EFC"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lastRenderedPageBreak/>
        <w:t>ANEXO VI</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autoSpaceDE w:val="0"/>
        <w:autoSpaceDN w:val="0"/>
        <w:adjustRightInd w:val="0"/>
        <w:spacing w:after="0" w:line="240" w:lineRule="auto"/>
        <w:jc w:val="center"/>
        <w:rPr>
          <w:rFonts w:ascii="Arial" w:eastAsia="Times New Roman" w:hAnsi="Arial" w:cs="Arial"/>
          <w:b/>
          <w:bCs/>
          <w:iCs/>
          <w:color w:val="000000"/>
          <w:szCs w:val="20"/>
          <w:lang w:eastAsia="pt-BR"/>
        </w:rPr>
      </w:pPr>
      <w:r w:rsidRPr="000E50F9">
        <w:rPr>
          <w:rFonts w:ascii="Arial" w:eastAsia="Times New Roman" w:hAnsi="Arial" w:cs="Arial"/>
          <w:b/>
          <w:bCs/>
          <w:iCs/>
          <w:color w:val="000000"/>
          <w:szCs w:val="20"/>
          <w:lang w:eastAsia="pt-BR"/>
        </w:rPr>
        <w:t>MODELO DE DECLARAÇÃO DE INEXISTÊNCIA DE FATO IMPEDITIVO</w:t>
      </w:r>
    </w:p>
    <w:p w:rsidR="00A24E3F" w:rsidRPr="000E50F9" w:rsidRDefault="00A24E3F" w:rsidP="00A24E3F">
      <w:pPr>
        <w:autoSpaceDE w:val="0"/>
        <w:autoSpaceDN w:val="0"/>
        <w:adjustRightInd w:val="0"/>
        <w:spacing w:after="0" w:line="240" w:lineRule="auto"/>
        <w:jc w:val="center"/>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Ao</w:t>
      </w:r>
    </w:p>
    <w:p w:rsidR="00A24E3F" w:rsidRPr="000E50F9" w:rsidRDefault="00F970B3"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MUNICÍPIO DE</w:t>
      </w:r>
      <w:r w:rsidR="00A24E3F" w:rsidRPr="000E50F9">
        <w:rPr>
          <w:rFonts w:ascii="Arial" w:eastAsia="Times New Roman" w:hAnsi="Arial" w:cs="Arial"/>
          <w:szCs w:val="20"/>
          <w:lang w:eastAsia="pt-BR"/>
        </w:rPr>
        <w:t xml:space="preserve"> ÁGUAS FRIAS</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Comissão de Licitação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Licitação: Pregão nº 28/2020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Processo nº 84/2.020 </w:t>
      </w:r>
    </w:p>
    <w:p w:rsidR="00A24E3F" w:rsidRPr="000E50F9" w:rsidRDefault="00A24E3F" w:rsidP="00A24E3F">
      <w:pPr>
        <w:autoSpaceDE w:val="0"/>
        <w:autoSpaceDN w:val="0"/>
        <w:adjustRightInd w:val="0"/>
        <w:spacing w:after="0" w:line="240" w:lineRule="auto"/>
        <w:jc w:val="center"/>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A24E3F" w:rsidRPr="000E50F9" w:rsidRDefault="00A24E3F" w:rsidP="00A24E3F">
      <w:pPr>
        <w:autoSpaceDE w:val="0"/>
        <w:autoSpaceDN w:val="0"/>
        <w:adjustRightInd w:val="0"/>
        <w:spacing w:after="0" w:line="240" w:lineRule="auto"/>
        <w:jc w:val="both"/>
        <w:rPr>
          <w:rFonts w:ascii="Arial" w:eastAsia="Times New Roman" w:hAnsi="Arial" w:cs="Arial"/>
          <w:b/>
          <w:bCs/>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DECLARAR</w:t>
      </w:r>
      <w:r w:rsidRPr="000E50F9">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p>
    <w:p w:rsidR="00A24E3F" w:rsidRPr="000E50F9" w:rsidRDefault="00A24E3F" w:rsidP="00A24E3F">
      <w:pPr>
        <w:autoSpaceDE w:val="0"/>
        <w:autoSpaceDN w:val="0"/>
        <w:adjustRightInd w:val="0"/>
        <w:spacing w:after="0" w:line="240" w:lineRule="auto"/>
        <w:jc w:val="both"/>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Por ser verdade assina a presente. </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0E50F9">
        <w:rPr>
          <w:rFonts w:ascii="Arial" w:eastAsia="Times New Roman" w:hAnsi="Arial" w:cs="Arial"/>
          <w:szCs w:val="20"/>
          <w:lang w:eastAsia="pt-BR"/>
        </w:rPr>
        <w:t>________________________, de _____, de __________ de _____.</w:t>
      </w: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Assinatura do Responsável Legal</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Nome legível, CPF </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Endereço</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CNPJ</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E50F9">
        <w:rPr>
          <w:rFonts w:ascii="Arial" w:eastAsia="Times New Roman" w:hAnsi="Arial" w:cs="Arial"/>
          <w:b/>
          <w:szCs w:val="20"/>
          <w:u w:val="single"/>
          <w:lang w:eastAsia="pt-BR"/>
        </w:rPr>
        <w:t xml:space="preserve">ANEXO VII </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DECLARAÇÃO</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0E50F9">
        <w:rPr>
          <w:rFonts w:ascii="Arial" w:eastAsia="Times New Roman" w:hAnsi="Arial" w:cs="Arial"/>
          <w:b/>
          <w:szCs w:val="20"/>
          <w:lang w:eastAsia="pt-BR"/>
        </w:rPr>
        <w:tab/>
      </w:r>
      <w:r w:rsidRPr="000E50F9">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A24E3F" w:rsidRPr="000E50F9" w:rsidRDefault="00A24E3F" w:rsidP="00A24E3F">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não possuir em seu quadro societário servidor público do Município de Águas Frias-SC da ativa (art. 9º, III, da Lei 8.666/93);</w:t>
      </w:r>
    </w:p>
    <w:p w:rsidR="00A24E3F" w:rsidRPr="000E50F9" w:rsidRDefault="00A24E3F" w:rsidP="00A24E3F">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não possuir em seu quadro societário Deputados Federais e Senadores com diploma já expedido (Art. 54, I, </w:t>
      </w:r>
      <w:r w:rsidRPr="000E50F9">
        <w:rPr>
          <w:rFonts w:ascii="Arial" w:eastAsia="Times New Roman" w:hAnsi="Arial" w:cs="Arial"/>
          <w:i/>
          <w:szCs w:val="20"/>
          <w:lang w:eastAsia="pt-BR"/>
        </w:rPr>
        <w:t>a,</w:t>
      </w:r>
      <w:r w:rsidRPr="000E50F9">
        <w:rPr>
          <w:rFonts w:ascii="Arial" w:eastAsia="Times New Roman" w:hAnsi="Arial" w:cs="Arial"/>
          <w:szCs w:val="20"/>
          <w:lang w:eastAsia="pt-BR"/>
        </w:rPr>
        <w:t xml:space="preserve"> da Constituição Federal);</w:t>
      </w:r>
    </w:p>
    <w:p w:rsidR="00A24E3F" w:rsidRPr="000E50F9" w:rsidRDefault="00A24E3F" w:rsidP="00A24E3F">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não possuir em seu quadro societário Deputados Estaduais com diploma já expedido (art. 43, I, </w:t>
      </w:r>
      <w:r w:rsidRPr="000E50F9">
        <w:rPr>
          <w:rFonts w:ascii="Arial" w:eastAsia="Times New Roman" w:hAnsi="Arial" w:cs="Arial"/>
          <w:i/>
          <w:szCs w:val="20"/>
          <w:lang w:eastAsia="pt-BR"/>
        </w:rPr>
        <w:t>a</w:t>
      </w:r>
      <w:r w:rsidRPr="000E50F9">
        <w:rPr>
          <w:rFonts w:ascii="Arial" w:eastAsia="Times New Roman" w:hAnsi="Arial" w:cs="Arial"/>
          <w:szCs w:val="20"/>
          <w:lang w:eastAsia="pt-BR"/>
        </w:rPr>
        <w:t>, da Constituição Estadual de Santa Catarina);</w:t>
      </w:r>
    </w:p>
    <w:p w:rsidR="00A24E3F" w:rsidRPr="000E50F9" w:rsidRDefault="00A24E3F" w:rsidP="00A24E3F">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 xml:space="preserve">não possuir em seu quadro societário vereador do Município de Águas Frias com diploma já expedido (art. 22, I, </w:t>
      </w:r>
      <w:r w:rsidRPr="000E50F9">
        <w:rPr>
          <w:rFonts w:ascii="Arial" w:eastAsia="Times New Roman" w:hAnsi="Arial" w:cs="Arial"/>
          <w:i/>
          <w:szCs w:val="20"/>
          <w:lang w:eastAsia="pt-BR"/>
        </w:rPr>
        <w:t xml:space="preserve">a, </w:t>
      </w:r>
      <w:r w:rsidRPr="000E50F9">
        <w:rPr>
          <w:rFonts w:ascii="Arial" w:eastAsia="Times New Roman" w:hAnsi="Arial" w:cs="Arial"/>
          <w:szCs w:val="20"/>
          <w:lang w:eastAsia="pt-BR"/>
        </w:rPr>
        <w:t>da Lei Orgânica Municipal).</w:t>
      </w:r>
    </w:p>
    <w:p w:rsidR="00A24E3F" w:rsidRPr="000E50F9" w:rsidRDefault="00A24E3F" w:rsidP="00A24E3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0E50F9">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A24E3F" w:rsidRPr="000E50F9" w:rsidRDefault="00A24E3F" w:rsidP="00A24E3F">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0E50F9">
        <w:rPr>
          <w:rFonts w:ascii="Arial" w:eastAsia="Times New Roman" w:hAnsi="Arial" w:cs="Arial"/>
          <w:szCs w:val="20"/>
          <w:lang w:eastAsia="pt-BR"/>
        </w:rPr>
        <w:t>…………………………….., de ……….. de ...........</w:t>
      </w:r>
    </w:p>
    <w:p w:rsidR="00A24E3F" w:rsidRPr="000E50F9" w:rsidRDefault="00A24E3F" w:rsidP="00A24E3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________________________________________________</w:t>
      </w:r>
    </w:p>
    <w:p w:rsidR="00A24E3F" w:rsidRPr="000E50F9" w:rsidRDefault="00A24E3F" w:rsidP="00A24E3F">
      <w:pPr>
        <w:spacing w:after="0" w:line="240" w:lineRule="auto"/>
        <w:jc w:val="center"/>
        <w:rPr>
          <w:rFonts w:ascii="Arial" w:eastAsia="Calibri" w:hAnsi="Arial" w:cs="Arial"/>
          <w:szCs w:val="20"/>
        </w:rPr>
      </w:pPr>
      <w:r w:rsidRPr="000E50F9">
        <w:rPr>
          <w:rFonts w:ascii="Arial" w:eastAsia="Calibri" w:hAnsi="Arial" w:cs="Arial"/>
          <w:szCs w:val="20"/>
        </w:rPr>
        <w:t>Representante legal</w:t>
      </w:r>
    </w:p>
    <w:p w:rsidR="00A24E3F" w:rsidRPr="000E50F9" w:rsidRDefault="00A24E3F" w:rsidP="00A24E3F">
      <w:pPr>
        <w:spacing w:after="0" w:line="240" w:lineRule="auto"/>
        <w:jc w:val="center"/>
        <w:rPr>
          <w:rFonts w:ascii="Arial" w:eastAsia="Calibri" w:hAnsi="Arial" w:cs="Arial"/>
          <w:szCs w:val="20"/>
        </w:rPr>
      </w:pPr>
    </w:p>
    <w:p w:rsidR="00A24E3F" w:rsidRPr="000E50F9" w:rsidRDefault="00A24E3F" w:rsidP="00A24E3F">
      <w:pPr>
        <w:spacing w:after="0" w:line="240" w:lineRule="auto"/>
        <w:jc w:val="center"/>
        <w:rPr>
          <w:rFonts w:ascii="Arial" w:eastAsia="Calibri" w:hAnsi="Arial" w:cs="Arial"/>
          <w:szCs w:val="20"/>
        </w:rPr>
      </w:pPr>
      <w:r w:rsidRPr="000E50F9">
        <w:rPr>
          <w:rFonts w:ascii="Arial" w:eastAsia="Calibri" w:hAnsi="Arial" w:cs="Arial"/>
          <w:szCs w:val="20"/>
        </w:rPr>
        <w:t>Dados empresa</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970B3" w:rsidRPr="000E50F9"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970B3" w:rsidRDefault="00F970B3"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Default="002A2EFC"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A2EFC" w:rsidRPr="000E50F9" w:rsidRDefault="002A2EFC"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E50F9" w:rsidRPr="000E50F9" w:rsidRDefault="000E50F9"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0E50F9">
        <w:rPr>
          <w:rFonts w:ascii="Arial" w:eastAsia="Times New Roman" w:hAnsi="Arial" w:cs="Arial"/>
          <w:b/>
          <w:szCs w:val="20"/>
          <w:u w:val="single"/>
          <w:lang w:eastAsia="pt-BR"/>
        </w:rPr>
        <w:t xml:space="preserve">ANEXO VIII </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DADOS DA LICITANTE ATUALIZADOS </w:t>
      </w: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Dados Empresariais e Societário / Proprietário</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Empresa:</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CNPJ nº:</w:t>
      </w: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0E50F9">
        <w:rPr>
          <w:rFonts w:ascii="Arial" w:eastAsia="Times New Roman" w:hAnsi="Arial" w:cs="Arial"/>
          <w:bCs/>
          <w:color w:val="000000"/>
          <w:szCs w:val="20"/>
          <w:lang w:eastAsia="pt-BR"/>
        </w:rPr>
        <w:t xml:space="preserve"> P</w:t>
      </w:r>
      <w:r w:rsidRPr="000E50F9">
        <w:rPr>
          <w:rFonts w:ascii="Arial" w:eastAsia="Times New Roman" w:hAnsi="Arial" w:cs="Arial"/>
          <w:color w:val="000000"/>
          <w:szCs w:val="20"/>
          <w:lang w:eastAsia="pt-BR"/>
        </w:rPr>
        <w:t>ara fins de Possíveis Contratos e Correspondências e Pagamentos INFORMA os dados abaixo: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ENDEREÇO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Rua:</w:t>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t>nº:</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Bairro: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Cidade:                                                                             UF:</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 xml:space="preserve">FONE(S) CONTATO: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E</w:t>
      </w:r>
      <w:r w:rsidR="00DB0630">
        <w:rPr>
          <w:rFonts w:ascii="Arial" w:eastAsia="Times New Roman" w:hAnsi="Arial" w:cs="Arial"/>
          <w:b/>
          <w:bCs/>
          <w:color w:val="000000"/>
          <w:szCs w:val="20"/>
          <w:lang w:eastAsia="pt-BR"/>
        </w:rPr>
        <w:t>-</w:t>
      </w:r>
      <w:r w:rsidRPr="000E50F9">
        <w:rPr>
          <w:rFonts w:ascii="Arial" w:eastAsia="Times New Roman" w:hAnsi="Arial" w:cs="Arial"/>
          <w:b/>
          <w:bCs/>
          <w:color w:val="000000"/>
          <w:szCs w:val="20"/>
          <w:lang w:eastAsia="pt-BR"/>
        </w:rPr>
        <w:t xml:space="preserve">MAIL :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Sócio / Proprietário para assinar contrato:</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NOME</w:t>
      </w:r>
      <w:r w:rsidRPr="000E50F9">
        <w:rPr>
          <w:rFonts w:ascii="Arial" w:eastAsia="Times New Roman" w:hAnsi="Arial" w:cs="Arial"/>
          <w:color w:val="000000"/>
          <w:szCs w:val="20"/>
          <w:lang w:eastAsia="pt-BR"/>
        </w:rPr>
        <w:t>:</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CPF:                                                          R.G- Nr</w:t>
      </w:r>
      <w:r w:rsidR="002A2EFC">
        <w:rPr>
          <w:rFonts w:ascii="Arial" w:eastAsia="Times New Roman" w:hAnsi="Arial" w:cs="Arial"/>
          <w:b/>
          <w:bCs/>
          <w:color w:val="000000"/>
          <w:szCs w:val="20"/>
          <w:lang w:eastAsia="pt-BR"/>
        </w:rPr>
        <w:t>:</w:t>
      </w:r>
      <w:bookmarkStart w:id="0" w:name="_GoBack"/>
      <w:bookmarkEnd w:id="0"/>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CARGO</w:t>
      </w: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0E50F9">
        <w:rPr>
          <w:rFonts w:ascii="Arial" w:eastAsia="Times New Roman" w:hAnsi="Arial" w:cs="Arial"/>
          <w:b/>
          <w:bCs/>
          <w:szCs w:val="20"/>
          <w:lang w:eastAsia="pt-BR"/>
        </w:rPr>
        <w:t xml:space="preserve">CONTAS BANCÁRIAS PARA PROVÁVEIS PAGAMENTOS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bCs/>
          <w:color w:val="000000"/>
          <w:szCs w:val="20"/>
          <w:lang w:eastAsia="pt-BR"/>
        </w:rPr>
        <w:t>Nome do Banco</w:t>
      </w: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Banco Nr</w:t>
      </w:r>
      <w:r w:rsidR="002A2EFC">
        <w:rPr>
          <w:rFonts w:ascii="Arial" w:eastAsia="Times New Roman" w:hAnsi="Arial" w:cs="Arial"/>
          <w:b/>
          <w:bCs/>
          <w:color w:val="000000"/>
          <w:szCs w:val="20"/>
          <w:lang w:eastAsia="pt-BR"/>
        </w:rPr>
        <w:t>:</w:t>
      </w: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Agência:</w:t>
      </w: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 xml:space="preserve">Conta Corrente (em nome da </w:t>
      </w:r>
      <w:r w:rsidR="002A2EFC" w:rsidRPr="000E50F9">
        <w:rPr>
          <w:rFonts w:ascii="Arial" w:eastAsia="Times New Roman" w:hAnsi="Arial" w:cs="Arial"/>
          <w:b/>
          <w:bCs/>
          <w:color w:val="000000"/>
          <w:szCs w:val="20"/>
          <w:lang w:eastAsia="pt-BR"/>
        </w:rPr>
        <w:t>empresa) Nr</w:t>
      </w:r>
      <w:r w:rsidRPr="000E50F9">
        <w:rPr>
          <w:rFonts w:ascii="Arial" w:eastAsia="Times New Roman" w:hAnsi="Arial" w:cs="Arial"/>
          <w:color w:val="000000"/>
          <w:szCs w:val="20"/>
          <w:lang w:eastAsia="pt-BR"/>
        </w:rPr>
        <w:t xml:space="preserve">: </w:t>
      </w: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24E3F" w:rsidRPr="000E50F9" w:rsidRDefault="00A24E3F" w:rsidP="00A24E3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24E3F" w:rsidRPr="000E50F9" w:rsidRDefault="00A24E3F" w:rsidP="00A24E3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____________________________________</w:t>
      </w:r>
    </w:p>
    <w:p w:rsidR="0077139F" w:rsidRPr="000E50F9" w:rsidRDefault="00A24E3F" w:rsidP="00F970B3">
      <w:pPr>
        <w:overflowPunct w:val="0"/>
        <w:autoSpaceDE w:val="0"/>
        <w:autoSpaceDN w:val="0"/>
        <w:adjustRightInd w:val="0"/>
        <w:spacing w:after="0" w:line="240" w:lineRule="auto"/>
        <w:jc w:val="center"/>
        <w:textAlignment w:val="baseline"/>
        <w:rPr>
          <w:rFonts w:ascii="Arial" w:hAnsi="Arial" w:cs="Arial"/>
          <w:szCs w:val="20"/>
        </w:rPr>
      </w:pPr>
      <w:r w:rsidRPr="000E50F9">
        <w:rPr>
          <w:rFonts w:ascii="Arial" w:eastAsia="Times New Roman" w:hAnsi="Arial" w:cs="Arial"/>
          <w:szCs w:val="20"/>
          <w:lang w:eastAsia="pt-BR"/>
        </w:rPr>
        <w:t xml:space="preserve">Carimbo e assinatura </w:t>
      </w:r>
    </w:p>
    <w:sectPr w:rsidR="0077139F" w:rsidRPr="000E50F9" w:rsidSect="0077139F">
      <w:headerReference w:type="default" r:id="rId10"/>
      <w:footerReference w:type="even" r:id="rId11"/>
      <w:footerReference w:type="default" r:id="rId12"/>
      <w:pgSz w:w="11907" w:h="16840" w:code="9"/>
      <w:pgMar w:top="1701" w:right="1134" w:bottom="184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BB" w:rsidRDefault="007C2DBB">
      <w:pPr>
        <w:spacing w:after="0" w:line="240" w:lineRule="auto"/>
      </w:pPr>
      <w:r>
        <w:separator/>
      </w:r>
    </w:p>
  </w:endnote>
  <w:endnote w:type="continuationSeparator" w:id="0">
    <w:p w:rsidR="007C2DBB" w:rsidRDefault="007C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18" w:rsidRDefault="008919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918" w:rsidRDefault="008919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18" w:rsidRPr="001F309E" w:rsidRDefault="0089191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DB0630">
      <w:rPr>
        <w:rStyle w:val="Nmerodepgina"/>
        <w:rFonts w:ascii="Tahoma" w:hAnsi="Tahoma" w:cs="Tahoma"/>
        <w:noProof/>
        <w:sz w:val="14"/>
        <w:szCs w:val="14"/>
      </w:rPr>
      <w:t>42</w:t>
    </w:r>
    <w:r w:rsidRPr="001F309E">
      <w:rPr>
        <w:rStyle w:val="Nmerodepgina"/>
        <w:rFonts w:ascii="Tahoma" w:hAnsi="Tahoma" w:cs="Tahoma"/>
        <w:sz w:val="14"/>
        <w:szCs w:val="14"/>
      </w:rPr>
      <w:fldChar w:fldCharType="end"/>
    </w:r>
  </w:p>
  <w:p w:rsidR="00891918" w:rsidRDefault="0089191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BB" w:rsidRDefault="007C2DBB">
      <w:pPr>
        <w:spacing w:after="0" w:line="240" w:lineRule="auto"/>
      </w:pPr>
      <w:r>
        <w:separator/>
      </w:r>
    </w:p>
  </w:footnote>
  <w:footnote w:type="continuationSeparator" w:id="0">
    <w:p w:rsidR="007C2DBB" w:rsidRDefault="007C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891918" w:rsidRPr="00805436">
      <w:trPr>
        <w:trHeight w:val="858"/>
        <w:jc w:val="center"/>
      </w:trPr>
      <w:tc>
        <w:tcPr>
          <w:tcW w:w="2269" w:type="dxa"/>
          <w:vMerge w:val="restart"/>
          <w:tcBorders>
            <w:top w:val="double" w:sz="4" w:space="0" w:color="auto"/>
            <w:bottom w:val="double" w:sz="4" w:space="0" w:color="auto"/>
            <w:right w:val="single" w:sz="4" w:space="0" w:color="auto"/>
          </w:tcBorders>
        </w:tcPr>
        <w:p w:rsidR="00891918" w:rsidRPr="00805436" w:rsidRDefault="00891918" w:rsidP="0077139F">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7AC72557" wp14:editId="44F085D3">
                <wp:extent cx="1130300" cy="1104900"/>
                <wp:effectExtent l="0" t="0" r="0"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891918" w:rsidRPr="00805436" w:rsidRDefault="00891918" w:rsidP="0077139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891918" w:rsidRPr="00805436" w:rsidRDefault="00891918" w:rsidP="0077139F">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891918" w:rsidRPr="00805436" w:rsidRDefault="00891918" w:rsidP="0077139F">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891918" w:rsidRPr="00805436">
      <w:trPr>
        <w:trHeight w:val="133"/>
        <w:jc w:val="center"/>
      </w:trPr>
      <w:tc>
        <w:tcPr>
          <w:tcW w:w="2269" w:type="dxa"/>
          <w:vMerge/>
          <w:tcBorders>
            <w:top w:val="nil"/>
            <w:bottom w:val="double" w:sz="4" w:space="0" w:color="auto"/>
            <w:right w:val="single" w:sz="4" w:space="0" w:color="auto"/>
          </w:tcBorders>
        </w:tcPr>
        <w:p w:rsidR="00891918" w:rsidRDefault="00891918" w:rsidP="0077139F">
          <w:pPr>
            <w:ind w:right="-490"/>
            <w:contextualSpacing/>
            <w:jc w:val="both"/>
            <w:rPr>
              <w:b/>
              <w:noProof/>
              <w:color w:val="000000"/>
              <w:sz w:val="24"/>
              <w:szCs w:val="24"/>
            </w:rPr>
          </w:pPr>
        </w:p>
      </w:tc>
      <w:tc>
        <w:tcPr>
          <w:tcW w:w="5078" w:type="dxa"/>
          <w:tcBorders>
            <w:left w:val="single" w:sz="4" w:space="0" w:color="auto"/>
          </w:tcBorders>
        </w:tcPr>
        <w:p w:rsidR="00891918" w:rsidRPr="00805436" w:rsidRDefault="00891918" w:rsidP="0077139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91918" w:rsidRPr="00805436">
      <w:trPr>
        <w:trHeight w:val="525"/>
        <w:jc w:val="center"/>
      </w:trPr>
      <w:tc>
        <w:tcPr>
          <w:tcW w:w="2269" w:type="dxa"/>
          <w:vMerge/>
          <w:tcBorders>
            <w:top w:val="nil"/>
            <w:bottom w:val="double" w:sz="4" w:space="0" w:color="auto"/>
            <w:right w:val="single" w:sz="4" w:space="0" w:color="auto"/>
          </w:tcBorders>
        </w:tcPr>
        <w:p w:rsidR="00891918" w:rsidRDefault="00891918" w:rsidP="0077139F">
          <w:pPr>
            <w:ind w:right="-490"/>
            <w:contextualSpacing/>
            <w:jc w:val="both"/>
            <w:rPr>
              <w:b/>
              <w:noProof/>
              <w:color w:val="000000"/>
              <w:sz w:val="24"/>
              <w:szCs w:val="24"/>
            </w:rPr>
          </w:pPr>
        </w:p>
      </w:tc>
      <w:tc>
        <w:tcPr>
          <w:tcW w:w="5078" w:type="dxa"/>
          <w:tcBorders>
            <w:left w:val="single" w:sz="4" w:space="0" w:color="auto"/>
          </w:tcBorders>
        </w:tcPr>
        <w:p w:rsidR="00891918" w:rsidRDefault="00891918" w:rsidP="0077139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891918" w:rsidRPr="00805436" w:rsidRDefault="00891918" w:rsidP="0077139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891918" w:rsidRDefault="00891918" w:rsidP="0077139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91918" w:rsidRPr="00805436" w:rsidRDefault="00891918" w:rsidP="0077139F">
          <w:pPr>
            <w:tabs>
              <w:tab w:val="center" w:pos="4419"/>
              <w:tab w:val="right" w:pos="8838"/>
            </w:tabs>
            <w:contextualSpacing/>
            <w:jc w:val="center"/>
            <w:rPr>
              <w:rFonts w:ascii="Tahoma" w:hAnsi="Tahoma" w:cs="Tahoma"/>
              <w:b/>
              <w:bCs/>
              <w:sz w:val="16"/>
              <w:szCs w:val="16"/>
            </w:rPr>
          </w:pPr>
        </w:p>
      </w:tc>
    </w:tr>
  </w:tbl>
  <w:p w:rsidR="00891918" w:rsidRDefault="00891918" w:rsidP="0077139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3F"/>
    <w:rsid w:val="00080415"/>
    <w:rsid w:val="000D5B55"/>
    <w:rsid w:val="000E50F9"/>
    <w:rsid w:val="001C213B"/>
    <w:rsid w:val="002A2EFC"/>
    <w:rsid w:val="004D2A14"/>
    <w:rsid w:val="00507E72"/>
    <w:rsid w:val="0053719A"/>
    <w:rsid w:val="005751BB"/>
    <w:rsid w:val="00585968"/>
    <w:rsid w:val="00721384"/>
    <w:rsid w:val="0077139F"/>
    <w:rsid w:val="007C2DBB"/>
    <w:rsid w:val="00850F9C"/>
    <w:rsid w:val="00891918"/>
    <w:rsid w:val="00893FC2"/>
    <w:rsid w:val="008A3073"/>
    <w:rsid w:val="009621ED"/>
    <w:rsid w:val="00964413"/>
    <w:rsid w:val="00A24E3F"/>
    <w:rsid w:val="00B83E94"/>
    <w:rsid w:val="00CC53C9"/>
    <w:rsid w:val="00D34C44"/>
    <w:rsid w:val="00DB0630"/>
    <w:rsid w:val="00E07499"/>
    <w:rsid w:val="00F1203D"/>
    <w:rsid w:val="00F26D9E"/>
    <w:rsid w:val="00F970B3"/>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965427-9CF8-4D1B-A2D7-E07ED236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24E3F"/>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A24E3F"/>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A24E3F"/>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A24E3F"/>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A24E3F"/>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A24E3F"/>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A24E3F"/>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A24E3F"/>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A24E3F"/>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4E3F"/>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A24E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A24E3F"/>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A24E3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A24E3F"/>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A24E3F"/>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A24E3F"/>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A24E3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A24E3F"/>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A24E3F"/>
  </w:style>
  <w:style w:type="character" w:styleId="Nmerodepgina">
    <w:name w:val="page number"/>
    <w:basedOn w:val="Fontepargpadro"/>
    <w:rsid w:val="00A24E3F"/>
  </w:style>
  <w:style w:type="paragraph" w:styleId="Rodap">
    <w:name w:val="footer"/>
    <w:basedOn w:val="Normal"/>
    <w:link w:val="RodapChar"/>
    <w:rsid w:val="00A24E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A24E3F"/>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A24E3F"/>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A24E3F"/>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A24E3F"/>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A24E3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A24E3F"/>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A24E3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A24E3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A24E3F"/>
    <w:rPr>
      <w:rFonts w:ascii="Times New Roman" w:eastAsia="Times New Roman" w:hAnsi="Times New Roman" w:cs="Times New Roman"/>
      <w:sz w:val="20"/>
      <w:szCs w:val="20"/>
      <w:lang w:eastAsia="pt-BR"/>
    </w:rPr>
  </w:style>
  <w:style w:type="paragraph" w:customStyle="1" w:styleId="PADRAO">
    <w:name w:val="PADRAO"/>
    <w:basedOn w:val="Normal"/>
    <w:rsid w:val="00A24E3F"/>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A24E3F"/>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A24E3F"/>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A24E3F"/>
    <w:rPr>
      <w:rFonts w:ascii="Courier New" w:eastAsia="Times New Roman" w:hAnsi="Courier New" w:cs="Times New Roman"/>
      <w:color w:val="000000"/>
      <w:sz w:val="20"/>
      <w:szCs w:val="20"/>
      <w:lang w:eastAsia="pt-BR"/>
    </w:rPr>
  </w:style>
  <w:style w:type="paragraph" w:customStyle="1" w:styleId="Padro">
    <w:name w:val="Padrão"/>
    <w:rsid w:val="00A24E3F"/>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A24E3F"/>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A24E3F"/>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A24E3F"/>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A24E3F"/>
    <w:rPr>
      <w:rFonts w:ascii="Times New Roman" w:eastAsia="Times New Roman" w:hAnsi="Times New Roman" w:cs="Times New Roman"/>
      <w:sz w:val="20"/>
      <w:szCs w:val="20"/>
      <w:lang w:eastAsia="pt-BR"/>
    </w:rPr>
  </w:style>
  <w:style w:type="table" w:styleId="Tabelacomgrade">
    <w:name w:val="Table Grid"/>
    <w:basedOn w:val="Tabelanormal"/>
    <w:rsid w:val="00A24E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A24E3F"/>
    <w:rPr>
      <w:b/>
      <w:bCs/>
    </w:rPr>
  </w:style>
  <w:style w:type="paragraph" w:customStyle="1" w:styleId="Corpodetexto31">
    <w:name w:val="Corpo de texto 31"/>
    <w:basedOn w:val="Normal"/>
    <w:rsid w:val="00A24E3F"/>
    <w:pPr>
      <w:spacing w:after="0" w:line="240" w:lineRule="auto"/>
      <w:jc w:val="both"/>
    </w:pPr>
    <w:rPr>
      <w:rFonts w:eastAsia="Times New Roman"/>
      <w:sz w:val="24"/>
      <w:szCs w:val="20"/>
      <w:lang w:eastAsia="pt-BR"/>
    </w:rPr>
  </w:style>
  <w:style w:type="paragraph" w:customStyle="1" w:styleId="Normal2">
    <w:name w:val="Normal2"/>
    <w:basedOn w:val="Normal"/>
    <w:rsid w:val="00A24E3F"/>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A24E3F"/>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A24E3F"/>
    <w:rPr>
      <w:color w:val="0000FF"/>
      <w:u w:val="single"/>
    </w:rPr>
  </w:style>
  <w:style w:type="character" w:customStyle="1" w:styleId="CharChar1">
    <w:name w:val="Char Char1"/>
    <w:locked/>
    <w:rsid w:val="00A24E3F"/>
    <w:rPr>
      <w:b/>
      <w:bCs/>
      <w:color w:val="000000"/>
      <w:sz w:val="24"/>
      <w:szCs w:val="24"/>
      <w:lang w:val="pt-BR" w:eastAsia="pt-BR" w:bidi="ar-SA"/>
    </w:rPr>
  </w:style>
  <w:style w:type="character" w:customStyle="1" w:styleId="CharChar">
    <w:name w:val="Char Char"/>
    <w:semiHidden/>
    <w:locked/>
    <w:rsid w:val="00A24E3F"/>
    <w:rPr>
      <w:rFonts w:ascii="Courier New" w:hAnsi="Courier New" w:cs="Courier New"/>
      <w:color w:val="000000"/>
      <w:lang w:val="pt-BR" w:eastAsia="pt-BR" w:bidi="ar-SA"/>
    </w:rPr>
  </w:style>
  <w:style w:type="paragraph" w:styleId="SemEspaamento">
    <w:name w:val="No Spacing"/>
    <w:uiPriority w:val="1"/>
    <w:qFormat/>
    <w:rsid w:val="00A24E3F"/>
    <w:pPr>
      <w:spacing w:after="0" w:line="240" w:lineRule="auto"/>
    </w:pPr>
    <w:rPr>
      <w:rFonts w:ascii="Calibri" w:eastAsia="Calibri" w:hAnsi="Calibri" w:cs="Times New Roman"/>
    </w:rPr>
  </w:style>
  <w:style w:type="paragraph" w:styleId="PargrafodaLista">
    <w:name w:val="List Paragraph"/>
    <w:basedOn w:val="Normal"/>
    <w:uiPriority w:val="34"/>
    <w:qFormat/>
    <w:rsid w:val="00A24E3F"/>
    <w:pPr>
      <w:spacing w:after="200" w:line="276" w:lineRule="auto"/>
      <w:ind w:left="720"/>
      <w:contextualSpacing/>
    </w:pPr>
    <w:rPr>
      <w:rFonts w:eastAsia="Times New Roman"/>
      <w:szCs w:val="20"/>
      <w:lang w:eastAsia="pt-BR"/>
    </w:rPr>
  </w:style>
  <w:style w:type="paragraph" w:customStyle="1" w:styleId="Default">
    <w:name w:val="Default"/>
    <w:rsid w:val="00A24E3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C21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14561</Words>
  <Characters>78633</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cp:lastPrinted>2020-10-06T16:23:00Z</cp:lastPrinted>
  <dcterms:created xsi:type="dcterms:W3CDTF">2020-10-06T16:24:00Z</dcterms:created>
  <dcterms:modified xsi:type="dcterms:W3CDTF">2020-10-06T16:24:00Z</dcterms:modified>
</cp:coreProperties>
</file>