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B1731E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B1731E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 w:rsidRPr="00532515">
        <w:rPr>
          <w:rFonts w:ascii="Tahoma" w:eastAsia="Times New Roman" w:hAnsi="Tahoma" w:cs="Tahoma"/>
          <w:szCs w:val="20"/>
          <w:lang w:eastAsia="pt-BR"/>
        </w:rPr>
        <w:t>103</w:t>
      </w:r>
      <w:r w:rsidRPr="00B1731E">
        <w:rPr>
          <w:rFonts w:ascii="Tahoma" w:eastAsia="Times New Roman" w:hAnsi="Tahoma" w:cs="Tahoma"/>
          <w:szCs w:val="20"/>
          <w:lang w:eastAsia="pt-BR"/>
        </w:rPr>
        <w:t>/</w:t>
      </w:r>
      <w:r w:rsidRPr="00532515">
        <w:rPr>
          <w:rFonts w:ascii="Tahoma" w:eastAsia="Times New Roman" w:hAnsi="Tahoma" w:cs="Tahoma"/>
          <w:szCs w:val="20"/>
          <w:lang w:eastAsia="pt-BR"/>
        </w:rPr>
        <w:t>2021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 w:rsidRPr="00532515"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B1731E">
        <w:rPr>
          <w:rFonts w:ascii="Tahoma" w:eastAsia="Times New Roman" w:hAnsi="Tahoma" w:cs="Tahoma"/>
          <w:b/>
          <w:szCs w:val="20"/>
          <w:lang w:eastAsia="pt-BR"/>
        </w:rPr>
        <w:t xml:space="preserve"> Presencial para Registro de Preços Nº. </w:t>
      </w:r>
      <w:r w:rsidRPr="00532515">
        <w:rPr>
          <w:rFonts w:ascii="Tahoma" w:eastAsia="Times New Roman" w:hAnsi="Tahoma" w:cs="Tahoma"/>
          <w:szCs w:val="20"/>
          <w:lang w:eastAsia="pt-BR"/>
        </w:rPr>
        <w:t>41</w:t>
      </w:r>
      <w:r w:rsidRPr="00B1731E">
        <w:rPr>
          <w:rFonts w:ascii="Tahoma" w:eastAsia="Times New Roman" w:hAnsi="Tahoma" w:cs="Tahoma"/>
          <w:szCs w:val="20"/>
          <w:lang w:eastAsia="pt-BR"/>
        </w:rPr>
        <w:t>/</w:t>
      </w:r>
      <w:r w:rsidRPr="00532515">
        <w:rPr>
          <w:rFonts w:ascii="Tahoma" w:eastAsia="Times New Roman" w:hAnsi="Tahoma" w:cs="Tahoma"/>
          <w:szCs w:val="20"/>
          <w:lang w:eastAsia="pt-BR"/>
        </w:rPr>
        <w:t>2021</w:t>
      </w:r>
      <w:r w:rsidRPr="00B1731E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B1731E">
        <w:rPr>
          <w:rFonts w:ascii="Tahoma" w:eastAsia="Times New Roman" w:hAnsi="Tahoma" w:cs="Tahoma"/>
          <w:b/>
          <w:szCs w:val="20"/>
          <w:lang w:eastAsia="pt-BR"/>
        </w:rPr>
        <w:t>Objeto:</w:t>
      </w:r>
      <w:r w:rsidRPr="00532515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532515">
        <w:rPr>
          <w:rFonts w:ascii="Tahoma" w:eastAsia="Times New Roman" w:hAnsi="Tahoma" w:cs="Tahoma"/>
          <w:b/>
          <w:szCs w:val="20"/>
          <w:lang w:eastAsia="pt-BR"/>
        </w:rPr>
        <w:t>AQUISIÇÃO DE UNIFORMES ESCOLARES, com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a finalidade de atender as necessidades da Secretaria da educação cultura esporte e turismo, do município de Águas –frias, SC, De acordo com Lei Municipal Nº 1.319/2021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992"/>
        <w:gridCol w:w="1134"/>
        <w:gridCol w:w="3402"/>
        <w:gridCol w:w="680"/>
        <w:gridCol w:w="1134"/>
        <w:gridCol w:w="1709"/>
      </w:tblGrid>
      <w:tr w:rsidR="00532515" w:rsidRPr="00B1731E" w:rsidTr="00532515">
        <w:tc>
          <w:tcPr>
            <w:tcW w:w="1599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992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134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3402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680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34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532515" w:rsidRPr="00B1731E" w:rsidTr="00532515">
        <w:tc>
          <w:tcPr>
            <w:tcW w:w="159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TOP BRAZIL TEXTEIL EIRELI </w:t>
            </w:r>
          </w:p>
        </w:tc>
        <w:tc>
          <w:tcPr>
            <w:tcW w:w="992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Camisetas</w:t>
            </w:r>
            <w:r w:rsidRPr="00B1731E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0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82"/>
            </w:tblGrid>
            <w:tr w:rsidR="00532515" w:rsidTr="0079271B">
              <w:trPr>
                <w:trHeight w:val="2299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Camiseta confeccionada em malha POLIVISCOSE ANTI-PILLING MALHA 28/1 P.V VTX - ESC/FTE - C5 (65% poliéster e 35% viscose) com gramatura 170GR/M³ na cor azul celeste forte com gola redonda e manga curta.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Na parte cinza claro metal onde vai aplicação das artes em tecido malha poliéster fiado anti-pilling (100% poliéster, gramatura 140GR/M² +-5%) com a impressão em sublimação digital em alta definição com a inclusão das artes, com viés azul marinho na parte da frente e costas separado a parte azul celeste forte com da cinza claro metal.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As costuras deveram ser com maquina overlock 4 fios e com acabamento nas golas e barras com costuras dupla feita por maquina galoneira dupla.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As 3 listras, logomarcas e escritas devem ser colocadas nos tamanhos e nos padrões corretos.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Frente lado esquerdo 3 listras descendo do encontro da gola com o ombro até o brasão no sentido da altura do coração, e outro no lado direito.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Nas costas as 3 listras de 3 a 7 centímetros da gola centralizada dependendo de cada tamanho da peça, conforme figura ilustrativa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Tamanhos: Adultos do PP ao EXT, Infantil do 00anos ao 14 anos.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 peça devera ter etiqueta com identificação, marca, razão social, contato, cnpj e símbolos de instruções de lavagem.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32515" w:rsidRDefault="00532515" w:rsidP="005325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350,00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37,7700</w:t>
            </w:r>
          </w:p>
        </w:tc>
        <w:tc>
          <w:tcPr>
            <w:tcW w:w="170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13.219,5000</w:t>
            </w:r>
          </w:p>
        </w:tc>
      </w:tr>
      <w:tr w:rsidR="00532515" w:rsidRPr="00B1731E" w:rsidTr="00532515">
        <w:tc>
          <w:tcPr>
            <w:tcW w:w="159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TOP BRAZIL TEXTEIL EIRELI </w:t>
            </w:r>
          </w:p>
        </w:tc>
        <w:tc>
          <w:tcPr>
            <w:tcW w:w="992" w:type="dxa"/>
          </w:tcPr>
          <w:p w:rsidR="00532515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Camiseta manga longa </w:t>
            </w:r>
          </w:p>
        </w:tc>
        <w:tc>
          <w:tcPr>
            <w:tcW w:w="340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82"/>
            </w:tblGrid>
            <w:tr w:rsidR="00532515" w:rsidTr="0079271B">
              <w:trPr>
                <w:trHeight w:val="2299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Camiseta confeccionada em malha POLIVISCOSE ANTI-PILLING MALHA 28/1 P.V VTX - ESC/FTE - C5 (65% poliéster e 35% viscose) com gramatura 170GR/M³ na cor azul celeste forte com gola redonda e manga longa com punhos de ribana na mesma cor.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Na parte cinza claro metal onde vai aplicação das artes em tecido malha poliéster fiado anti-pilling (100% poliéster, gramatura 140GR/M² +-5%) com a impressão em sublimação digital em alta definição com a inclusão das artes, com viés azul marinho na parte da frente e costas separado a parte azul celeste forte com da cinza claro metal.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As costuras deveram ser com maquina overlock 4 fios e com acabamento nas golas e barras com costuras dupla feita por maquina galoneira dupla.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As 3 listras, logomarcas e escritas devem ser colocadas nos tamanhos e nos padrões corretos.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Frente lado esquerdo 3 listras descendo do encontro da gola com o ombro até o brasão no sentido da altura do coração, e outro no lado direito.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Nas costas as 3 listras de 3 a 7 centímetros da gola centralizada dependendo de cada tamanho da peça, conforme figura ilustrativa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Tamanhos: Adultos do PP ao EXT, Infantil do 00anos ao 14 anos.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 peça devera ter etiqueta com identificação, marca, razão social, contato, cnpj e símbolos de instruções de lavagem.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32515" w:rsidRDefault="00532515" w:rsidP="005325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350,00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37,7700</w:t>
            </w:r>
          </w:p>
        </w:tc>
        <w:tc>
          <w:tcPr>
            <w:tcW w:w="170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13.219,5000</w:t>
            </w:r>
          </w:p>
        </w:tc>
      </w:tr>
      <w:tr w:rsidR="00532515" w:rsidRPr="00B1731E" w:rsidTr="00532515">
        <w:tc>
          <w:tcPr>
            <w:tcW w:w="159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TOP BRAZIL TEXTEIL EIRELI </w:t>
            </w:r>
          </w:p>
        </w:tc>
        <w:tc>
          <w:tcPr>
            <w:tcW w:w="992" w:type="dxa"/>
          </w:tcPr>
          <w:p w:rsidR="00532515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CALÇA</w:t>
            </w:r>
          </w:p>
        </w:tc>
        <w:tc>
          <w:tcPr>
            <w:tcW w:w="340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82"/>
            </w:tblGrid>
            <w:tr w:rsidR="00532515" w:rsidTr="0079271B">
              <w:trPr>
                <w:trHeight w:val="1350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Calça confeccionada em MALHA COLEGIAL DUPLA FACE SUEDINE MESCLA MILLAGE (100% poliéster, gramatura 350GR/M²), de alta qualidade na cor azul marinho.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Com elástico embutido de 4cm e com cordão descentralizado e com 3 costuras de ponto corrente com maquina elastiqueira, dois bolsos frontais, com viés nas laterais em azul celeste forte.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Na parte da frente e do lado esquerdo da calça, logo abaixo do corte do bolso vai uma faixa horizontal de 5cm a 10cm na cor cinza claro metal conforme o tamanho de cada peça, sublimada com 3 fitas e com o brasão em cima se encontrando conforme figura ilustrativa.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Tamanhos: Adultos do PP ao EXT, Infantil do 00anos ao 14 anos. </w:t>
                  </w:r>
                </w:p>
                <w:p w:rsidR="00532515" w:rsidRDefault="00532515" w:rsidP="0053251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 A peça devera ter etiqueta com identificação, marca, razão social, contato, cnpj e símbolos de instruções de lavagem. </w:t>
                  </w:r>
                </w:p>
              </w:tc>
            </w:tr>
          </w:tbl>
          <w:p w:rsidR="00532515" w:rsidRDefault="00532515" w:rsidP="005325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175,00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67,7700</w:t>
            </w:r>
          </w:p>
        </w:tc>
        <w:tc>
          <w:tcPr>
            <w:tcW w:w="170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11.859,7500</w:t>
            </w:r>
          </w:p>
        </w:tc>
      </w:tr>
      <w:tr w:rsidR="00532515" w:rsidRPr="00B1731E" w:rsidTr="00532515">
        <w:tc>
          <w:tcPr>
            <w:tcW w:w="159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TOP BRAZIL TEXTEIL EIRELI </w:t>
            </w:r>
          </w:p>
        </w:tc>
        <w:tc>
          <w:tcPr>
            <w:tcW w:w="992" w:type="dxa"/>
          </w:tcPr>
          <w:p w:rsidR="00532515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Calça confeccionada em MALHA LEGGING</w:t>
            </w:r>
          </w:p>
        </w:tc>
        <w:tc>
          <w:tcPr>
            <w:tcW w:w="3402" w:type="dxa"/>
          </w:tcPr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Calça confeccionada em MALHA LEGGING FITNESS LISO, (composição: 86% poliéster 14% elastano, gramatura 360 G/M2 + - 5% NBR 13586), de alta qualidade na cor azul marinho.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Com cintura embutida dupla de 10cm de altura do mesmo tecido e cor, com viés nas laterais em azul celeste forte.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Na parte da frente e do lado esquerdo da calça, a cima do joelho e metade da coxa próximo onde seria o bolso vai uma faixa horizontal de 5cm a 10cm na cor cinza claro metal conforme o tamanho de cada peça, sublimada com 3 fitas e com o brasão em cima se encontrando conforme figura ilustrativa.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Tamanhos: Adultos do PP ao EXT, Infantil do 00anos ao 14 anos.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A peça devera ter etiqueta com identificação, marca, razão social, contato, cnpj e símbolos de instruções de lavagem </w:t>
            </w:r>
          </w:p>
          <w:p w:rsidR="00532515" w:rsidRDefault="00532515" w:rsidP="005325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175,00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72,0000</w:t>
            </w:r>
          </w:p>
        </w:tc>
        <w:tc>
          <w:tcPr>
            <w:tcW w:w="170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12.600,0000</w:t>
            </w:r>
          </w:p>
        </w:tc>
      </w:tr>
      <w:tr w:rsidR="00532515" w:rsidRPr="00B1731E" w:rsidTr="00532515">
        <w:tc>
          <w:tcPr>
            <w:tcW w:w="159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TOP BRAZIL TEXTEIL EIRELI </w:t>
            </w:r>
          </w:p>
        </w:tc>
        <w:tc>
          <w:tcPr>
            <w:tcW w:w="992" w:type="dxa"/>
          </w:tcPr>
          <w:p w:rsidR="00532515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Bermuda </w:t>
            </w:r>
          </w:p>
        </w:tc>
        <w:tc>
          <w:tcPr>
            <w:tcW w:w="3402" w:type="dxa"/>
          </w:tcPr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Bermuda confeccionada em MALHA COLEGIAL DUPLA FACE SUEDINE MESCLA MILLAGE (100% poliéster, gramatura 350GR/M²), de alta qualidade na cor azul marinho.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Com elástico de 40mm e com cordão descentralizado e embutido com 3 costuras de ponto corrente com maquina elastiqueira, dois bolsos frontais, com viés nas laterais em azul celeste forte.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Na parte da frente e do lado esquerdo da calça, logo abaixo do corte do bolso vai uma faixa horizontal de 5cm a 10cm na cor cinza claro metal conforme o tamanho de cada peça, sublimada com 3 fitas e com o brasão em cima se encontrando conforme figura ilustrativa.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Tamanhos: Adultos do PP ao EXT, Infantil do 00anos ao 14 anos.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A peça devera ter etiqueta com identificação, marca, razão social, contato, cnpj e símbolos de instruções de lavagem. </w:t>
            </w:r>
          </w:p>
          <w:p w:rsidR="00532515" w:rsidRDefault="00532515" w:rsidP="005325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175,00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47,7700</w:t>
            </w:r>
          </w:p>
        </w:tc>
        <w:tc>
          <w:tcPr>
            <w:tcW w:w="170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8.359,7500</w:t>
            </w:r>
          </w:p>
        </w:tc>
      </w:tr>
      <w:tr w:rsidR="00532515" w:rsidRPr="00B1731E" w:rsidTr="00532515">
        <w:tc>
          <w:tcPr>
            <w:tcW w:w="159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TOP BRAZIL TEXTEIL EIRELI </w:t>
            </w:r>
          </w:p>
        </w:tc>
        <w:tc>
          <w:tcPr>
            <w:tcW w:w="992" w:type="dxa"/>
          </w:tcPr>
          <w:p w:rsidR="00532515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Bermuda confeccionada em MALHA LEGGING </w:t>
            </w:r>
          </w:p>
        </w:tc>
        <w:tc>
          <w:tcPr>
            <w:tcW w:w="3402" w:type="dxa"/>
          </w:tcPr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Bermuda confeccionada em MALHA LEGGING FITNESS LISO, (composição: 86% poliéster 14% elastano, gramatura 360 G/M2 + - 5% NBR 13586), de alta qualidade na cor azul marinho.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Com cintura embutida dupla de 10cm de altura do mesmo tecido e cor, com viés nas laterais em azul celeste forte.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Na parte da frente e do lado esquerdo da calça, a cima do joelho e metade da coxa próximo onde seria o bolso vai uma faixa horizontal de 5cm a 10cm na cor cinza claro metal </w:t>
            </w:r>
            <w:r>
              <w:rPr>
                <w:sz w:val="18"/>
                <w:szCs w:val="18"/>
              </w:rPr>
              <w:lastRenderedPageBreak/>
              <w:t xml:space="preserve">conforme o tamanho de cada peça, sublimada com 3 fitas e com o brasão em cima se encontrando conforme figura ilustrativa.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Tamanhos: Adultos do PP ao EXT, Infantil do 00anos ao 14 anos. </w:t>
            </w:r>
          </w:p>
          <w:p w:rsidR="00532515" w:rsidRDefault="00532515" w:rsidP="005325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A peça devera ter etiqueta com identificação, marca, razão social, contato, cnpj e símbolos de instruções de lavagem. </w:t>
            </w:r>
          </w:p>
          <w:p w:rsidR="00532515" w:rsidRDefault="00532515" w:rsidP="005325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175,00</w:t>
            </w:r>
          </w:p>
        </w:tc>
        <w:tc>
          <w:tcPr>
            <w:tcW w:w="1134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53,0000</w:t>
            </w:r>
          </w:p>
        </w:tc>
        <w:tc>
          <w:tcPr>
            <w:tcW w:w="1709" w:type="dxa"/>
          </w:tcPr>
          <w:p w:rsidR="00532515" w:rsidRPr="00B1731E" w:rsidRDefault="00532515" w:rsidP="00532515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9.275,0000</w:t>
            </w:r>
          </w:p>
        </w:tc>
      </w:tr>
    </w:tbl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B1731E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6"/>
      </w:tblGrid>
      <w:tr w:rsidR="00532515" w:rsidRPr="00B1731E" w:rsidTr="00967B34">
        <w:tc>
          <w:tcPr>
            <w:tcW w:w="4889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1731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532515" w:rsidRPr="00B1731E" w:rsidTr="00967B34">
        <w:tc>
          <w:tcPr>
            <w:tcW w:w="4889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TOP BRAZIL TEXTEIL EIRELI </w:t>
            </w:r>
          </w:p>
        </w:tc>
        <w:tc>
          <w:tcPr>
            <w:tcW w:w="4890" w:type="dxa"/>
          </w:tcPr>
          <w:p w:rsidR="00532515" w:rsidRPr="00B1731E" w:rsidRDefault="00532515" w:rsidP="00967B3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68.533,5000</w:t>
            </w:r>
          </w:p>
        </w:tc>
      </w:tr>
    </w:tbl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szCs w:val="20"/>
          <w:lang w:eastAsia="pt-BR"/>
        </w:rPr>
        <w:t xml:space="preserve">Valor Total Homologado R$: </w:t>
      </w:r>
      <w:r>
        <w:rPr>
          <w:rFonts w:ascii="Tahoma" w:eastAsia="Times New Roman" w:hAnsi="Tahoma" w:cs="Tahoma"/>
          <w:szCs w:val="20"/>
          <w:lang w:eastAsia="pt-BR"/>
        </w:rPr>
        <w:t>68.533,50</w:t>
      </w:r>
      <w:r>
        <w:rPr>
          <w:rFonts w:ascii="Tahoma" w:eastAsia="Times New Roman" w:hAnsi="Tahoma" w:cs="Tahoma"/>
          <w:szCs w:val="20"/>
          <w:lang w:eastAsia="pt-BR"/>
        </w:rPr>
        <w:t xml:space="preserve"> ( sessenta e oito mil quinhentos e trinta e três mil e cinquenta centavos)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szCs w:val="20"/>
          <w:lang w:eastAsia="pt-BR"/>
        </w:rPr>
        <w:t>Intime-se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B1731E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532515" w:rsidRPr="00B1731E" w:rsidRDefault="00532515" w:rsidP="00532515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1731E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532515" w:rsidRPr="00B1731E" w:rsidRDefault="00532515" w:rsidP="005325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32515" w:rsidRPr="00B1731E" w:rsidRDefault="00532515" w:rsidP="00532515"/>
    <w:p w:rsidR="00C25E55" w:rsidRDefault="00C25E55"/>
    <w:sectPr w:rsidR="00C25E55" w:rsidSect="00B1731E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49" w:rsidRDefault="005325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53251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49" w:rsidRDefault="005325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D4349" w:rsidRDefault="0053251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532515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294224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18FE0E9" wp14:editId="47B428AE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532515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532515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532515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532515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532515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532515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532515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532515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532515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532515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532515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15"/>
    <w:rsid w:val="00532515"/>
    <w:rsid w:val="00C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7379"/>
  <w15:chartTrackingRefBased/>
  <w15:docId w15:val="{9E88C0D9-FF33-455C-9BDA-F082244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325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325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32515"/>
  </w:style>
  <w:style w:type="paragraph" w:styleId="Cabealho">
    <w:name w:val="header"/>
    <w:basedOn w:val="Normal"/>
    <w:link w:val="CabealhoChar"/>
    <w:uiPriority w:val="99"/>
    <w:rsid w:val="0053251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325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325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5933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dcterms:created xsi:type="dcterms:W3CDTF">2021-12-29T16:16:00Z</dcterms:created>
  <dcterms:modified xsi:type="dcterms:W3CDTF">2021-12-29T16:20:00Z</dcterms:modified>
</cp:coreProperties>
</file>