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EDITAL DE LICITAÇÃO</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3774BD">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CA14B3" w:rsidRPr="003774BD" w:rsidTr="00CA14B3">
        <w:tblPrEx>
          <w:tblCellMar>
            <w:top w:w="0" w:type="dxa"/>
            <w:bottom w:w="0" w:type="dxa"/>
          </w:tblCellMar>
        </w:tblPrEx>
        <w:trPr>
          <w:trHeight w:val="508"/>
        </w:trPr>
        <w:tc>
          <w:tcPr>
            <w:tcW w:w="4201" w:type="dxa"/>
          </w:tcPr>
          <w:p w:rsidR="00CA14B3" w:rsidRPr="003774BD" w:rsidRDefault="00CA14B3" w:rsidP="00CA14B3">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Processo Nº.: </w:t>
            </w:r>
            <w:r>
              <w:rPr>
                <w:rFonts w:ascii="Arial" w:eastAsia="Times New Roman" w:hAnsi="Arial" w:cs="Arial"/>
                <w:b/>
                <w:szCs w:val="20"/>
                <w:lang w:eastAsia="pt-BR"/>
              </w:rPr>
              <w:t>2</w:t>
            </w:r>
            <w:r w:rsidRPr="003774BD">
              <w:rPr>
                <w:rFonts w:ascii="Arial" w:eastAsia="Times New Roman" w:hAnsi="Arial" w:cs="Arial"/>
                <w:b/>
                <w:szCs w:val="20"/>
                <w:lang w:eastAsia="pt-BR"/>
              </w:rPr>
              <w:t xml:space="preserve">/ </w:t>
            </w:r>
            <w:r>
              <w:rPr>
                <w:rFonts w:ascii="Arial" w:eastAsia="Times New Roman" w:hAnsi="Arial" w:cs="Arial"/>
                <w:b/>
                <w:szCs w:val="20"/>
                <w:lang w:eastAsia="pt-BR"/>
              </w:rPr>
              <w:t>2022</w:t>
            </w:r>
          </w:p>
        </w:tc>
        <w:tc>
          <w:tcPr>
            <w:tcW w:w="4374"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3774B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b/>
                <w:szCs w:val="20"/>
                <w:lang w:eastAsia="pt-BR"/>
              </w:rPr>
              <w:t xml:space="preserve"> </w:t>
            </w:r>
          </w:p>
        </w:tc>
      </w:tr>
    </w:tbl>
    <w:p w:rsidR="00CA14B3" w:rsidRPr="003774BD" w:rsidRDefault="00CA14B3" w:rsidP="00CA14B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b/>
          <w:szCs w:val="20"/>
          <w:lang w:eastAsia="pt-BR"/>
        </w:rPr>
        <w:t>1 - DA LICITAÇÃO</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3774BD">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3774BD">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2</w:t>
      </w:r>
      <w:r w:rsidRPr="003774BD">
        <w:rPr>
          <w:rFonts w:ascii="Arial" w:eastAsia="Times New Roman" w:hAnsi="Arial" w:cs="Arial"/>
          <w:color w:val="000000"/>
          <w:szCs w:val="20"/>
          <w:lang w:eastAsia="pt-BR"/>
        </w:rPr>
        <w:t>/</w:t>
      </w:r>
      <w:r>
        <w:rPr>
          <w:rFonts w:ascii="Arial" w:eastAsia="Times New Roman" w:hAnsi="Arial" w:cs="Arial"/>
          <w:color w:val="000000"/>
          <w:szCs w:val="20"/>
          <w:lang w:eastAsia="pt-BR"/>
        </w:rPr>
        <w:t>2022</w:t>
      </w:r>
      <w:r w:rsidRPr="003774BD">
        <w:rPr>
          <w:rFonts w:ascii="Arial" w:eastAsia="Times New Roman" w:hAnsi="Arial" w:cs="Arial"/>
          <w:color w:val="000000"/>
          <w:szCs w:val="20"/>
          <w:lang w:eastAsia="pt-BR"/>
        </w:rPr>
        <w:t xml:space="preserve">, na modalidade </w:t>
      </w:r>
      <w:r w:rsidRPr="003774BD">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2</w:t>
      </w:r>
      <w:r w:rsidRPr="003774BD">
        <w:rPr>
          <w:rFonts w:ascii="Arial" w:eastAsia="Times New Roman" w:hAnsi="Arial" w:cs="Arial"/>
          <w:color w:val="000000"/>
          <w:szCs w:val="20"/>
          <w:lang w:eastAsia="pt-BR"/>
        </w:rPr>
        <w:t>/</w:t>
      </w:r>
      <w:r>
        <w:rPr>
          <w:rFonts w:ascii="Arial" w:eastAsia="Times New Roman" w:hAnsi="Arial" w:cs="Arial"/>
          <w:b/>
          <w:color w:val="000000"/>
          <w:szCs w:val="20"/>
          <w:lang w:eastAsia="pt-BR"/>
        </w:rPr>
        <w:t>2022</w:t>
      </w:r>
      <w:r w:rsidRPr="003774BD">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3774BD">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w:t>
      </w:r>
      <w:r w:rsidRPr="003774BD">
        <w:rPr>
          <w:rFonts w:ascii="Arial" w:eastAsia="Times New Roman" w:hAnsi="Arial" w:cs="Arial"/>
          <w:color w:val="000000"/>
          <w:szCs w:val="20"/>
          <w:lang w:eastAsia="pt-BR"/>
        </w:rPr>
        <w:t>, de conformidade com a Lei 10.520 de 17 de julho de 2002, Lei</w:t>
      </w:r>
      <w:r w:rsidRPr="003774BD">
        <w:rPr>
          <w:rFonts w:ascii="Arial" w:eastAsia="Times New Roman" w:hAnsi="Arial" w:cs="Arial"/>
          <w:b/>
          <w:color w:val="000000"/>
          <w:szCs w:val="20"/>
          <w:lang w:eastAsia="pt-BR"/>
        </w:rPr>
        <w:t xml:space="preserve"> </w:t>
      </w:r>
      <w:r w:rsidRPr="003774BD">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CA14B3" w:rsidRPr="003774BD" w:rsidRDefault="00CA14B3" w:rsidP="00CA14B3">
      <w:pPr>
        <w:autoSpaceDE w:val="0"/>
        <w:autoSpaceDN w:val="0"/>
        <w:adjustRightInd w:val="0"/>
        <w:spacing w:after="0" w:line="240" w:lineRule="auto"/>
        <w:rPr>
          <w:rFonts w:eastAsia="Times New Roman"/>
          <w:color w:val="000000"/>
          <w:sz w:val="24"/>
          <w:szCs w:val="24"/>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r w:rsidRPr="003774BD">
        <w:rPr>
          <w:rFonts w:ascii="Arial" w:eastAsia="Times New Roman" w:hAnsi="Arial" w:cs="Arial"/>
          <w:b/>
          <w:color w:val="000000"/>
          <w:szCs w:val="20"/>
          <w:lang w:eastAsia="pt-BR"/>
        </w:rPr>
        <w:t>Credenciamento e recebimento dos envelopes nº1 (proposta) e envelope nº2 (habilitação):</w:t>
      </w: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r w:rsidRPr="003774BD">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24/01/22</w:t>
      </w:r>
      <w:r w:rsidRPr="003774BD">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3774BD">
        <w:rPr>
          <w:rFonts w:ascii="Arial" w:eastAsia="Times New Roman" w:hAnsi="Arial" w:cs="Arial"/>
          <w:b/>
          <w:color w:val="000000"/>
          <w:szCs w:val="20"/>
          <w:highlight w:val="darkGray"/>
          <w:lang w:eastAsia="pt-BR"/>
        </w:rPr>
        <w:t xml:space="preserve"> horas</w:t>
      </w: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r w:rsidRPr="003774BD">
        <w:rPr>
          <w:rFonts w:ascii="Arial" w:eastAsia="Times New Roman" w:hAnsi="Arial" w:cs="Arial"/>
          <w:b/>
          <w:color w:val="000000"/>
          <w:szCs w:val="20"/>
          <w:lang w:eastAsia="pt-BR"/>
        </w:rPr>
        <w:t xml:space="preserve">Início da sessão pública: </w:t>
      </w: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r w:rsidRPr="003774BD">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24 de janeiro de 2022</w:t>
      </w:r>
      <w:r w:rsidRPr="003774BD">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3774BD">
        <w:rPr>
          <w:rFonts w:ascii="Arial" w:eastAsia="Times New Roman" w:hAnsi="Arial" w:cs="Arial"/>
          <w:b/>
          <w:color w:val="000000"/>
          <w:szCs w:val="20"/>
          <w:highlight w:val="darkGray"/>
          <w:lang w:eastAsia="pt-BR"/>
        </w:rPr>
        <w:t xml:space="preserve"> horas</w:t>
      </w:r>
    </w:p>
    <w:p w:rsidR="00CA14B3" w:rsidRPr="003774BD" w:rsidRDefault="00CA14B3" w:rsidP="00CA14B3">
      <w:pPr>
        <w:autoSpaceDE w:val="0"/>
        <w:autoSpaceDN w:val="0"/>
        <w:adjustRightInd w:val="0"/>
        <w:spacing w:after="0" w:line="240" w:lineRule="auto"/>
        <w:jc w:val="both"/>
        <w:rPr>
          <w:rFonts w:ascii="Arial" w:eastAsia="Times New Roman" w:hAnsi="Arial" w:cs="Arial"/>
          <w:b/>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3774BD">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3774BD">
        <w:rPr>
          <w:rFonts w:ascii="Arial" w:eastAsia="Times New Roman" w:hAnsi="Arial" w:cs="Arial"/>
          <w:color w:val="000000"/>
          <w:szCs w:val="20"/>
          <w:lang w:eastAsia="pt-BR"/>
        </w:rPr>
        <w:t>– SC.</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1.3 .A recepção dos envelopes far-se-á de acordo com o estabelecido no sub</w:t>
      </w:r>
      <w:r w:rsidRPr="003774BD">
        <w:rPr>
          <w:rFonts w:ascii="Arial" w:eastAsia="Times New Roman" w:hAnsi="Arial" w:cs="Arial"/>
          <w:bCs/>
          <w:szCs w:val="20"/>
          <w:lang w:eastAsia="pt-BR"/>
        </w:rPr>
        <w:t xml:space="preserve">item 1.1 </w:t>
      </w:r>
      <w:r w:rsidRPr="003774BD">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3774BD">
        <w:rPr>
          <w:rFonts w:ascii="Arial" w:eastAsia="Times New Roman" w:hAnsi="Arial" w:cs="Arial"/>
          <w:bCs/>
          <w:szCs w:val="20"/>
          <w:lang w:eastAsia="pt-BR"/>
        </w:rPr>
        <w:t xml:space="preserve"> 1.1 </w:t>
      </w:r>
      <w:r w:rsidRPr="003774BD">
        <w:rPr>
          <w:rFonts w:ascii="Arial" w:eastAsia="Times New Roman" w:hAnsi="Arial" w:cs="Arial"/>
          <w:szCs w:val="20"/>
          <w:lang w:eastAsia="pt-BR"/>
        </w:rPr>
        <w:t>deste Edital, no Setor de Licitações  desta Prefeitura.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2 - DO OBJETO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r w:rsidR="00C80F0B">
        <w:rPr>
          <w:rFonts w:ascii="Arial" w:eastAsia="Times New Roman" w:hAnsi="Arial" w:cs="Arial"/>
          <w:szCs w:val="20"/>
          <w:lang w:eastAsia="pt-BR"/>
        </w:rPr>
        <w:t xml:space="preserve">, relacionadas no Anexo I </w:t>
      </w:r>
      <w:r w:rsidRPr="003774BD">
        <w:rPr>
          <w:rFonts w:ascii="Arial" w:eastAsia="Times New Roman" w:hAnsi="Arial" w:cs="Arial"/>
          <w:szCs w:val="20"/>
          <w:lang w:eastAsia="pt-BR"/>
        </w:rPr>
        <w:t>observadas as e</w:t>
      </w:r>
      <w:r w:rsidR="00C80F0B">
        <w:rPr>
          <w:rFonts w:ascii="Arial" w:eastAsia="Times New Roman" w:hAnsi="Arial" w:cs="Arial"/>
          <w:szCs w:val="20"/>
          <w:lang w:eastAsia="pt-BR"/>
        </w:rPr>
        <w:t>specificações ali estabelecidas e</w:t>
      </w:r>
      <w:r w:rsidR="00C80F0B">
        <w:rPr>
          <w:rFonts w:ascii="Arial" w:eastAsia="Times New Roman" w:hAnsi="Arial" w:cs="Arial"/>
          <w:szCs w:val="20"/>
          <w:lang w:eastAsia="pt-BR"/>
        </w:rPr>
        <w:t xml:space="preserve"> respeitando o Anexo V (termo de referência)</w:t>
      </w:r>
      <w:r w:rsidR="00C80F0B">
        <w:rPr>
          <w:rFonts w:ascii="Arial" w:eastAsia="Times New Roman" w:hAnsi="Arial" w:cs="Arial"/>
          <w:szCs w:val="20"/>
          <w:lang w:eastAsia="pt-BR"/>
        </w:rPr>
        <w:t>,</w:t>
      </w:r>
      <w:r w:rsidRPr="003774BD">
        <w:rPr>
          <w:rFonts w:ascii="Arial" w:eastAsia="Times New Roman" w:hAnsi="Arial" w:cs="Arial"/>
          <w:szCs w:val="20"/>
          <w:lang w:eastAsia="pt-BR"/>
        </w:rPr>
        <w:t xml:space="preserve"> visando possíveis aquisições futuras.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3774BD">
        <w:rPr>
          <w:rFonts w:ascii="Arial" w:eastAsia="Times New Roman" w:hAnsi="Arial" w:cs="Arial"/>
          <w:szCs w:val="20"/>
          <w:lang w:eastAsia="pt-BR"/>
        </w:rPr>
        <w:t xml:space="preserve">2.3.  </w:t>
      </w:r>
      <w:r w:rsidRPr="003774BD">
        <w:rPr>
          <w:rFonts w:ascii="Arial" w:eastAsia="Times New Roman" w:hAnsi="Arial" w:cs="Arial"/>
          <w:b/>
          <w:bCs/>
          <w:color w:val="333333"/>
          <w:szCs w:val="20"/>
          <w:lang w:eastAsia="pt-BR"/>
        </w:rPr>
        <w:t>A partir de 1º de abril de 2011</w:t>
      </w:r>
      <w:r w:rsidRPr="003774BD">
        <w:rPr>
          <w:rFonts w:ascii="Arial" w:eastAsia="Times New Roman" w:hAnsi="Arial" w:cs="Arial"/>
          <w:color w:val="333333"/>
          <w:szCs w:val="20"/>
          <w:lang w:eastAsia="pt-BR"/>
        </w:rPr>
        <w:t>, os contribuintes que, independentemente da atividade econômica exercida, </w:t>
      </w:r>
      <w:r w:rsidRPr="003774BD">
        <w:rPr>
          <w:rFonts w:ascii="Arial" w:eastAsia="Times New Roman" w:hAnsi="Arial" w:cs="Arial"/>
          <w:b/>
          <w:bCs/>
          <w:color w:val="333333"/>
          <w:szCs w:val="20"/>
          <w:lang w:eastAsia="pt-BR"/>
        </w:rPr>
        <w:t>realizem operações destinadas à </w:t>
      </w:r>
      <w:r w:rsidRPr="003774BD">
        <w:rPr>
          <w:rFonts w:ascii="Arial" w:eastAsia="Times New Roman" w:hAnsi="Arial" w:cs="Arial"/>
          <w:color w:val="333333"/>
          <w:szCs w:val="20"/>
          <w:lang w:eastAsia="pt-BR"/>
        </w:rPr>
        <w:t xml:space="preserve">Administração Pública direta ou indireta, inclusive </w:t>
      </w:r>
      <w:r w:rsidRPr="003774BD">
        <w:rPr>
          <w:rFonts w:ascii="Arial" w:eastAsia="Times New Roman" w:hAnsi="Arial" w:cs="Arial"/>
          <w:color w:val="333333"/>
          <w:szCs w:val="20"/>
          <w:lang w:eastAsia="pt-BR"/>
        </w:rPr>
        <w:lastRenderedPageBreak/>
        <w:t xml:space="preserve">empresa pública e sociedade de economia mista, de qualquer dos Poderes da União, dos Estados, do Distrito Federal e dos Municípios, </w:t>
      </w:r>
      <w:r w:rsidRPr="003774BD">
        <w:rPr>
          <w:rFonts w:ascii="Arial" w:eastAsia="Times New Roman" w:hAnsi="Arial" w:cs="Arial"/>
          <w:b/>
          <w:bCs/>
          <w:color w:val="333333"/>
          <w:szCs w:val="20"/>
          <w:lang w:eastAsia="pt-BR"/>
        </w:rPr>
        <w:t>ficam obrigados (somente nessas operações) a emitir Nota Fiscal Eletrônica – NF-e</w:t>
      </w:r>
      <w:r w:rsidRPr="003774BD">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2.4. A participação na presente licitação implica na aceitação plena das condições expressas neste Edital e em seus anexos.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2.5. A autenticação de documentos por servidor público do Município de Águas Frias será realizada nos dias e horário de expediente até às 17:00 horas do dia </w:t>
      </w:r>
      <w:r>
        <w:rPr>
          <w:rFonts w:ascii="Arial" w:eastAsia="Times New Roman" w:hAnsi="Arial" w:cs="Arial"/>
          <w:b/>
          <w:szCs w:val="20"/>
          <w:lang w:eastAsia="pt-BR"/>
        </w:rPr>
        <w:t>21/01/2022</w:t>
      </w:r>
      <w:r w:rsidRPr="003774BD">
        <w:rPr>
          <w:rFonts w:ascii="Arial" w:eastAsia="Times New Roman" w:hAnsi="Arial" w:cs="Arial"/>
          <w:b/>
          <w:szCs w:val="20"/>
          <w:lang w:eastAsia="pt-BR"/>
        </w:rPr>
        <w:t xml:space="preserve">. O reconhecimento de </w:t>
      </w:r>
      <w:proofErr w:type="spellStart"/>
      <w:r w:rsidRPr="003774BD">
        <w:rPr>
          <w:rFonts w:ascii="Arial" w:eastAsia="Times New Roman" w:hAnsi="Arial" w:cs="Arial"/>
          <w:b/>
          <w:szCs w:val="20"/>
          <w:lang w:eastAsia="pt-BR"/>
        </w:rPr>
        <w:t>fírma</w:t>
      </w:r>
      <w:proofErr w:type="spellEnd"/>
      <w:r w:rsidRPr="003774BD">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2.6</w:t>
      </w:r>
      <w:r w:rsidRPr="003774BD">
        <w:rPr>
          <w:rFonts w:ascii="Arial" w:eastAsia="Times New Roman" w:hAnsi="Arial" w:cs="Arial"/>
          <w:b/>
          <w:szCs w:val="20"/>
          <w:lang w:eastAsia="pt-BR"/>
        </w:rPr>
        <w:t>.  As propostas deverão cotadas com valores de apenas duas cassa após a vírgula.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3. DA APRESENTAÇÃO DOS ENVELOPES E DO CREDENCIAMENTO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3.2. Protocolados os envelopes não será permitido a retirada ou substituição dos mesmos.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3.3. O credenciamento dos participantes deverá ser feito mediante a apresentação dos seguintes documentos: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14B3" w:rsidRPr="003774BD" w:rsidTr="00CA14B3">
        <w:tc>
          <w:tcPr>
            <w:tcW w:w="9212" w:type="dxa"/>
            <w:shd w:val="clear" w:color="auto" w:fill="auto"/>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Procuração ou Carta de Credenciamento (Modelo Anexo II) autenticada em cartório, do representante legal da empresa. </w:t>
            </w:r>
            <w:r w:rsidRPr="003774BD">
              <w:rPr>
                <w:rFonts w:ascii="Arial" w:eastAsia="Times New Roman" w:hAnsi="Arial" w:cs="Arial"/>
                <w:szCs w:val="20"/>
                <w:u w:val="single"/>
                <w:lang w:eastAsia="pt-BR"/>
              </w:rPr>
              <w:t>Se o credenciado for sócio administrador da empresa este item está dispensado</w:t>
            </w:r>
          </w:p>
        </w:tc>
      </w:tr>
      <w:tr w:rsidR="00CA14B3" w:rsidRPr="003774BD" w:rsidTr="00CA14B3">
        <w:tc>
          <w:tcPr>
            <w:tcW w:w="9212" w:type="dxa"/>
            <w:shd w:val="clear" w:color="auto" w:fill="auto"/>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3774BD">
              <w:rPr>
                <w:rFonts w:ascii="Arial" w:eastAsia="Times New Roman" w:hAnsi="Arial" w:cs="Arial"/>
                <w:szCs w:val="20"/>
                <w:u w:val="single"/>
                <w:lang w:eastAsia="pt-BR"/>
              </w:rPr>
              <w:t>Micro Empreendedor Individual (MEI</w:t>
            </w:r>
            <w:r w:rsidRPr="003774BD">
              <w:rPr>
                <w:rFonts w:ascii="Arial" w:eastAsia="Times New Roman" w:hAnsi="Arial" w:cs="Arial"/>
                <w:szCs w:val="20"/>
                <w:lang w:eastAsia="pt-BR"/>
              </w:rPr>
              <w:t xml:space="preserve">), deverá apresentar Certificado da Condição de Microempreendedor Individual </w:t>
            </w:r>
            <w:r w:rsidRPr="003774BD">
              <w:rPr>
                <w:rFonts w:ascii="Arial" w:eastAsia="Times New Roman" w:hAnsi="Arial" w:cs="Arial"/>
                <w:szCs w:val="20"/>
                <w:u w:val="single"/>
                <w:lang w:eastAsia="pt-BR"/>
              </w:rPr>
              <w:t>juntamente com a cópia do RG</w:t>
            </w:r>
            <w:r w:rsidRPr="003774BD">
              <w:rPr>
                <w:rFonts w:ascii="Arial" w:eastAsia="Times New Roman" w:hAnsi="Arial" w:cs="Arial"/>
                <w:szCs w:val="20"/>
                <w:lang w:eastAsia="pt-BR"/>
              </w:rPr>
              <w:t xml:space="preserve"> (para fins de verificação de autenticidade)</w:t>
            </w:r>
          </w:p>
        </w:tc>
      </w:tr>
      <w:tr w:rsidR="00CA14B3" w:rsidRPr="003774BD" w:rsidTr="00CA14B3">
        <w:tc>
          <w:tcPr>
            <w:tcW w:w="9212" w:type="dxa"/>
            <w:shd w:val="clear" w:color="auto" w:fill="auto"/>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Declaração dando ciência de que cumprem plenamente os requisitos de habilitação deste Edital (Modelo Anexo III).</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CA14B3" w:rsidRPr="003774BD" w:rsidTr="00CA14B3">
        <w:tc>
          <w:tcPr>
            <w:tcW w:w="9212" w:type="dxa"/>
            <w:shd w:val="clear" w:color="auto" w:fill="auto"/>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Dados da licitante Atualizados (ANEXO VIII) </w:t>
            </w:r>
          </w:p>
        </w:tc>
      </w:tr>
      <w:tr w:rsidR="00CA14B3" w:rsidRPr="003774BD" w:rsidTr="00CA14B3">
        <w:tc>
          <w:tcPr>
            <w:tcW w:w="9212" w:type="dxa"/>
            <w:shd w:val="clear" w:color="auto" w:fill="auto"/>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szCs w:val="20"/>
                <w:lang w:eastAsia="pt-BR"/>
              </w:rPr>
              <w:t>Documento de identificação do representante contendo foto e CPF (original e com foto).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3774BD">
        <w:rPr>
          <w:rFonts w:ascii="Arial" w:eastAsia="Times New Roman" w:hAnsi="Arial" w:cs="Arial"/>
          <w:szCs w:val="20"/>
          <w:lang w:eastAsia="pt-BR"/>
        </w:rPr>
        <w:t xml:space="preserve"> 3.4. </w:t>
      </w:r>
      <w:r w:rsidRPr="003774BD">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3774BD">
          <w:rPr>
            <w:rFonts w:ascii="Arial" w:eastAsia="Times New Roman" w:hAnsi="Arial" w:cs="Arial"/>
            <w:szCs w:val="20"/>
            <w:lang w:eastAsia="pt-BR"/>
          </w:rPr>
          <w:t>3.5 A</w:t>
        </w:r>
      </w:smartTag>
      <w:r w:rsidRPr="003774BD">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3774BD">
        <w:rPr>
          <w:rFonts w:ascii="Arial" w:eastAsia="Times New Roman" w:hAnsi="Arial" w:cs="Arial"/>
          <w:b/>
          <w:szCs w:val="20"/>
          <w:highlight w:val="darkGray"/>
          <w:lang w:eastAsia="pt-BR"/>
        </w:rPr>
        <w:t>deverá apresentar, no momento do credenciamento</w:t>
      </w:r>
      <w:r w:rsidRPr="003774BD">
        <w:rPr>
          <w:rFonts w:ascii="Arial" w:eastAsia="Times New Roman" w:hAnsi="Arial" w:cs="Arial"/>
          <w:b/>
          <w:szCs w:val="20"/>
          <w:lang w:eastAsia="pt-BR"/>
        </w:rPr>
        <w:t xml:space="preserve"> (fora dos envelopes)</w:t>
      </w:r>
      <w:r w:rsidRPr="003774BD">
        <w:rPr>
          <w:rFonts w:ascii="Arial" w:eastAsia="Times New Roman" w:hAnsi="Arial" w:cs="Arial"/>
          <w:szCs w:val="20"/>
          <w:lang w:eastAsia="pt-BR"/>
        </w:rPr>
        <w:t>,</w:t>
      </w:r>
      <w:r w:rsidRPr="003774BD">
        <w:rPr>
          <w:rFonts w:ascii="Arial" w:eastAsia="Times New Roman" w:hAnsi="Arial" w:cs="Arial"/>
          <w:b/>
          <w:bCs/>
          <w:szCs w:val="20"/>
          <w:lang w:eastAsia="pt-BR"/>
        </w:rPr>
        <w:t xml:space="preserve"> </w:t>
      </w:r>
      <w:r w:rsidRPr="003774BD">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3774BD">
        <w:rPr>
          <w:rFonts w:ascii="Arial" w:eastAsia="Times New Roman" w:hAnsi="Arial" w:cs="Arial"/>
          <w:b/>
          <w:bCs/>
          <w:szCs w:val="20"/>
          <w:lang w:eastAsia="pt-BR"/>
        </w:rPr>
        <w:t xml:space="preserve">não terá direito aos benefícios Concedidos </w:t>
      </w:r>
      <w:r w:rsidRPr="003774BD">
        <w:rPr>
          <w:rFonts w:ascii="Arial" w:eastAsia="Times New Roman" w:hAnsi="Arial" w:cs="Arial"/>
          <w:b/>
          <w:bCs/>
          <w:szCs w:val="20"/>
          <w:lang w:eastAsia="pt-BR"/>
        </w:rPr>
        <w:lastRenderedPageBreak/>
        <w:t>pela Lei Complementar nº123/2006  e Lei Complementar 147/2014</w:t>
      </w:r>
      <w:r w:rsidRPr="003774BD">
        <w:rPr>
          <w:rFonts w:ascii="Arial" w:eastAsia="Times New Roman" w:hAnsi="Arial" w:cs="Arial"/>
          <w:szCs w:val="20"/>
          <w:lang w:eastAsia="pt-BR"/>
        </w:rPr>
        <w:t>. Este(s) documento(s) deverá(</w:t>
      </w:r>
      <w:proofErr w:type="spellStart"/>
      <w:r w:rsidRPr="003774BD">
        <w:rPr>
          <w:rFonts w:ascii="Arial" w:eastAsia="Times New Roman" w:hAnsi="Arial" w:cs="Arial"/>
          <w:szCs w:val="20"/>
          <w:lang w:eastAsia="pt-BR"/>
        </w:rPr>
        <w:t>ão</w:t>
      </w:r>
      <w:proofErr w:type="spellEnd"/>
      <w:r w:rsidRPr="003774BD">
        <w:rPr>
          <w:rFonts w:ascii="Arial" w:eastAsia="Times New Roman" w:hAnsi="Arial" w:cs="Arial"/>
          <w:szCs w:val="20"/>
          <w:lang w:eastAsia="pt-BR"/>
        </w:rPr>
        <w:t xml:space="preserve">) ser apresentado(s) obrigatoriamente </w:t>
      </w:r>
      <w:r w:rsidRPr="003774BD">
        <w:rPr>
          <w:rFonts w:ascii="Arial" w:eastAsia="Times New Roman" w:hAnsi="Arial" w:cs="Arial"/>
          <w:b/>
          <w:bCs/>
          <w:szCs w:val="20"/>
          <w:lang w:eastAsia="pt-BR"/>
        </w:rPr>
        <w:t xml:space="preserve">fora </w:t>
      </w:r>
      <w:r w:rsidRPr="003774BD">
        <w:rPr>
          <w:rFonts w:ascii="Arial" w:eastAsia="Times New Roman" w:hAnsi="Arial" w:cs="Arial"/>
          <w:szCs w:val="20"/>
          <w:lang w:eastAsia="pt-BR"/>
        </w:rPr>
        <w:t>dos envelopes; no momento do credenciamento.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3.8. Cada representante poderá representar um único licitante.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3774BD">
          <w:rPr>
            <w:rFonts w:ascii="Arial" w:eastAsia="Times New Roman" w:hAnsi="Arial" w:cs="Arial"/>
            <w:b/>
            <w:szCs w:val="20"/>
            <w:lang w:eastAsia="pt-BR"/>
          </w:rPr>
          <w:t>02 a</w:t>
        </w:r>
      </w:smartTag>
      <w:r w:rsidRPr="003774BD">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a)  Cadastro Nacional de Empresas Inidôneas e Suspensas – CEIS, mantido pela Controladoria-Geral da União (</w:t>
      </w:r>
      <w:hyperlink r:id="rId5" w:history="1">
        <w:r w:rsidRPr="003774BD">
          <w:rPr>
            <w:rFonts w:ascii="Arial" w:eastAsia="Times New Roman" w:hAnsi="Arial" w:cs="Arial"/>
            <w:color w:val="0000FF"/>
            <w:szCs w:val="20"/>
            <w:u w:val="single"/>
            <w:lang w:eastAsia="pt-BR"/>
          </w:rPr>
          <w:t>www.portaldatransparencia.gov.br/ceis</w:t>
        </w:r>
      </w:hyperlink>
      <w:r w:rsidRPr="003774BD">
        <w:rPr>
          <w:rFonts w:ascii="Arial" w:eastAsia="Times New Roman" w:hAnsi="Arial" w:cs="Arial"/>
          <w:szCs w:val="20"/>
          <w:lang w:eastAsia="pt-BR"/>
        </w:rPr>
        <w:t>);</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3774BD">
          <w:rPr>
            <w:rFonts w:ascii="Arial" w:eastAsia="Times New Roman" w:hAnsi="Arial" w:cs="Arial"/>
            <w:color w:val="0000FF"/>
            <w:szCs w:val="20"/>
            <w:u w:val="single"/>
            <w:lang w:eastAsia="pt-BR"/>
          </w:rPr>
          <w:t>www.cnj.jus.br/improbidade_adm/consultar_requerido.php</w:t>
        </w:r>
      </w:hyperlink>
      <w:r w:rsidRPr="003774BD">
        <w:rPr>
          <w:rFonts w:ascii="Arial" w:eastAsia="Times New Roman" w:hAnsi="Arial" w:cs="Arial"/>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szCs w:val="20"/>
          <w:lang w:eastAsia="pt-BR"/>
        </w:rPr>
        <w:t xml:space="preserve"> 3.12 Constatada a existência de sanção, o Pregoeiro reputará o licitante inabilitado, por falta de condição de participação.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bCs/>
          <w:szCs w:val="20"/>
          <w:lang w:eastAsia="pt-BR"/>
        </w:rPr>
        <w:t xml:space="preserve">OBSERVAÇÃO: </w:t>
      </w:r>
      <w:r w:rsidRPr="003774BD">
        <w:rPr>
          <w:rFonts w:ascii="Arial" w:eastAsia="Times New Roman" w:hAnsi="Arial" w:cs="Arial"/>
          <w:b/>
          <w:szCs w:val="20"/>
          <w:lang w:eastAsia="pt-BR"/>
        </w:rPr>
        <w:t>A documentação do item 3 deverá estar fora dos envelopes 01 e 02.</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spacing w:after="0" w:line="240" w:lineRule="auto"/>
        <w:jc w:val="both"/>
        <w:rPr>
          <w:rFonts w:ascii="Arial" w:eastAsia="Calibri" w:hAnsi="Arial" w:cs="Arial"/>
          <w:b/>
          <w:szCs w:val="20"/>
        </w:rPr>
      </w:pPr>
      <w:r w:rsidRPr="003774BD">
        <w:rPr>
          <w:rFonts w:ascii="Arial" w:eastAsia="Calibri" w:hAnsi="Arial" w:cs="Arial"/>
          <w:b/>
          <w:szCs w:val="20"/>
        </w:rPr>
        <w:t>3.13 - CONDIÇÕES DE PARTICIPAÇÃO</w:t>
      </w:r>
    </w:p>
    <w:p w:rsidR="00CA14B3" w:rsidRPr="003774BD" w:rsidRDefault="00CA14B3" w:rsidP="00CA14B3">
      <w:pPr>
        <w:spacing w:after="0" w:line="240" w:lineRule="auto"/>
        <w:jc w:val="both"/>
        <w:rPr>
          <w:rFonts w:ascii="Arial" w:eastAsia="Calibri" w:hAnsi="Arial" w:cs="Arial"/>
          <w:szCs w:val="20"/>
        </w:rPr>
      </w:pPr>
      <w:r w:rsidRPr="003774BD">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A14B3" w:rsidRPr="003774BD" w:rsidRDefault="00CA14B3" w:rsidP="00CA14B3">
      <w:pPr>
        <w:spacing w:after="0" w:line="240" w:lineRule="auto"/>
        <w:jc w:val="both"/>
        <w:rPr>
          <w:rFonts w:ascii="Arial" w:eastAsia="Calibri" w:hAnsi="Arial" w:cs="Arial"/>
          <w:szCs w:val="20"/>
        </w:rPr>
      </w:pPr>
    </w:p>
    <w:p w:rsidR="00CA14B3" w:rsidRPr="003774BD" w:rsidRDefault="00CA14B3" w:rsidP="00CA14B3">
      <w:pPr>
        <w:spacing w:after="0" w:line="240" w:lineRule="auto"/>
        <w:jc w:val="both"/>
        <w:rPr>
          <w:rFonts w:ascii="Arial" w:eastAsia="Calibri" w:hAnsi="Arial" w:cs="Arial"/>
          <w:szCs w:val="20"/>
        </w:rPr>
      </w:pPr>
      <w:r w:rsidRPr="003774BD">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CA14B3" w:rsidRPr="003774BD" w:rsidRDefault="00CA14B3" w:rsidP="00CA14B3">
      <w:pPr>
        <w:spacing w:after="0" w:line="240" w:lineRule="auto"/>
        <w:jc w:val="both"/>
        <w:rPr>
          <w:rFonts w:ascii="Arial" w:eastAsia="Calibri" w:hAnsi="Arial" w:cs="Arial"/>
          <w:szCs w:val="20"/>
        </w:rPr>
      </w:pPr>
    </w:p>
    <w:p w:rsidR="00CA14B3" w:rsidRPr="003774BD" w:rsidRDefault="00CA14B3" w:rsidP="00CA14B3">
      <w:pPr>
        <w:spacing w:after="0" w:line="240" w:lineRule="auto"/>
        <w:jc w:val="both"/>
        <w:rPr>
          <w:rFonts w:ascii="Arial" w:eastAsia="Calibri" w:hAnsi="Arial" w:cs="Arial"/>
          <w:szCs w:val="20"/>
        </w:rPr>
      </w:pPr>
      <w:r w:rsidRPr="003774BD">
        <w:rPr>
          <w:rFonts w:ascii="Arial" w:eastAsia="Calibri" w:hAnsi="Arial" w:cs="Arial"/>
          <w:szCs w:val="20"/>
        </w:rPr>
        <w:t>3.13.3- Não será permitida a participação na licitação de mais de uma empresa sob o controle de um mesmo grupo de pessoas, físicas ou jurídicas.</w:t>
      </w:r>
    </w:p>
    <w:p w:rsidR="00CA14B3" w:rsidRPr="003774BD" w:rsidRDefault="00CA14B3" w:rsidP="00CA14B3">
      <w:pPr>
        <w:spacing w:after="0" w:line="240" w:lineRule="auto"/>
        <w:jc w:val="both"/>
        <w:rPr>
          <w:rFonts w:ascii="Arial" w:eastAsia="Calibri" w:hAnsi="Arial" w:cs="Arial"/>
          <w:szCs w:val="20"/>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lastRenderedPageBreak/>
        <w:t>4 - DA PROPOSTA (ENVELOPE N°01)</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ENVELOPE N°. 01</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DA: (EMPRESA)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À: PREFEITURA DO MUNICÍPIO DE ÁGUAS FRIAS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774BD">
        <w:rPr>
          <w:rFonts w:ascii="Arial" w:eastAsia="Times New Roman" w:hAnsi="Arial" w:cs="Arial"/>
          <w:b/>
          <w:szCs w:val="20"/>
          <w:lang w:eastAsia="pt-BR"/>
        </w:rPr>
        <w:t>Depto</w:t>
      </w:r>
      <w:proofErr w:type="spellEnd"/>
      <w:r w:rsidRPr="003774BD">
        <w:rPr>
          <w:rFonts w:ascii="Arial" w:eastAsia="Times New Roman" w:hAnsi="Arial" w:cs="Arial"/>
          <w:b/>
          <w:szCs w:val="20"/>
          <w:lang w:eastAsia="pt-BR"/>
        </w:rPr>
        <w:t xml:space="preserve"> de Licitação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PROCESSO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774B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b/>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ABERTURA: às </w:t>
      </w:r>
      <w:r w:rsidRPr="00CA14B3">
        <w:rPr>
          <w:rFonts w:ascii="Arial" w:eastAsia="Times New Roman" w:hAnsi="Arial" w:cs="Arial"/>
          <w:b/>
          <w:szCs w:val="20"/>
          <w:lang w:eastAsia="pt-BR"/>
        </w:rPr>
        <w:t>08:30</w:t>
      </w:r>
      <w:r w:rsidRPr="003774BD">
        <w:rPr>
          <w:rFonts w:ascii="Arial" w:eastAsia="Times New Roman" w:hAnsi="Arial" w:cs="Arial"/>
          <w:b/>
          <w:szCs w:val="20"/>
          <w:lang w:eastAsia="pt-BR"/>
        </w:rPr>
        <w:t xml:space="preserve"> HORAS DO DIA </w:t>
      </w:r>
      <w:r w:rsidRPr="00CA14B3">
        <w:rPr>
          <w:rFonts w:ascii="Arial" w:eastAsia="Times New Roman" w:hAnsi="Arial" w:cs="Arial"/>
          <w:b/>
          <w:szCs w:val="20"/>
          <w:lang w:eastAsia="pt-BR"/>
        </w:rPr>
        <w:t>24/01/22</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ENVELOPE “PROPOSTA”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 que tiver interesse.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3774BD">
        <w:rPr>
          <w:rFonts w:ascii="Arial" w:eastAsia="Times New Roman" w:hAnsi="Arial" w:cs="Arial"/>
          <w:szCs w:val="20"/>
          <w:lang w:eastAsia="pt-BR"/>
        </w:rPr>
        <w:t>, contados do dia da entrega do envelope contendo a mesma.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4.4. Em caso de omissão do prazo de validade na proposta, será implicitamente considerado o prazo acima.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4.5. O preço deverá ser cotado em moeda nacional.</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4.7. Havendo discordância entre preços unitários e totais, resultantes de cada item, prevalecerão os primeiros.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w:t>
      </w:r>
      <w:r>
        <w:rPr>
          <w:rFonts w:ascii="Arial" w:eastAsia="Times New Roman" w:hAnsi="Arial" w:cs="Arial"/>
          <w:szCs w:val="20"/>
          <w:lang w:eastAsia="pt-BR"/>
        </w:rPr>
        <w:t>9</w:t>
      </w:r>
      <w:r w:rsidRPr="003774BD">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a) nos casos em que houver discrepância entre os valores grafados em algarismos numéricos e por extenso, o valor grafado por extenso prevalecerá;</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4.</w:t>
      </w:r>
      <w:r>
        <w:rPr>
          <w:rFonts w:ascii="Arial" w:eastAsia="Times New Roman" w:hAnsi="Arial" w:cs="Arial"/>
          <w:szCs w:val="20"/>
          <w:lang w:eastAsia="pt-BR"/>
        </w:rPr>
        <w:t>9</w:t>
      </w:r>
      <w:r w:rsidRPr="003774BD">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lastRenderedPageBreak/>
        <w:t>5 - DA HABILITAÇÃO (ENVELOPE N°2)</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5.1. A empresa licitante deverá apresentar os seguintes documentos: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PROVA DE INSCRIÇÃO NO CADASTRO NACIONAL DE PESSOAS JURÍDICAS</w:t>
            </w:r>
            <w:r w:rsidRPr="003774BD">
              <w:rPr>
                <w:rFonts w:ascii="Arial" w:eastAsia="Times New Roman" w:hAnsi="Arial" w:cs="Arial"/>
                <w:szCs w:val="20"/>
                <w:lang w:eastAsia="pt-BR"/>
              </w:rPr>
              <w:t xml:space="preserve"> – CNPJ com cartão atualizado- de acordo com o Art. 29, item I, da Lei Federal 8.666/93</w:t>
            </w:r>
          </w:p>
        </w:tc>
      </w:tr>
      <w:tr w:rsidR="00CA14B3" w:rsidRPr="003774BD" w:rsidTr="00CA14B3">
        <w:trPr>
          <w:trHeight w:val="325"/>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FGTS</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DE DÉBITOS RELATIVOS A CRÉDITOS TRIBUTÁRIOS FEDERAIS E À DÍVIDA ATIVA DA UNIÃO</w:t>
            </w:r>
            <w:r w:rsidRPr="003774BD">
              <w:rPr>
                <w:rFonts w:ascii="Arial" w:eastAsia="Times New Roman" w:hAnsi="Arial" w:cs="Arial"/>
                <w:szCs w:val="20"/>
                <w:lang w:eastAsia="pt-BR"/>
              </w:rPr>
              <w:t>; (portaria RFB/PGFN Nº 1.751, DE 02/10/2014).</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FAZENDA ESTADUAL</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FAZENDA MUNICIPAL</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DE DÉBITOS TRABALHISTAS – de acordo com o Art. 29 inciso V,  da Lei Federal 8.666/93 alterada pela Lei 12.440/2011</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DECLARAÇÃO CFE CONSTITUIÇÃO FEDERAL Art. 7º Inciso XXXIII (Declaração que não emprega menor)</w:t>
            </w:r>
          </w:p>
        </w:tc>
      </w:tr>
      <w:tr w:rsidR="00CA14B3" w:rsidRPr="003774BD" w:rsidTr="00CA14B3">
        <w:trPr>
          <w:trHeight w:val="273"/>
        </w:trPr>
        <w:tc>
          <w:tcPr>
            <w:tcW w:w="921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
                <w:szCs w:val="20"/>
                <w:lang w:eastAsia="pt-BR"/>
              </w:rPr>
              <w:t>DECLARAÇÃO</w:t>
            </w:r>
            <w:r w:rsidRPr="003774BD">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CA14B3" w:rsidRPr="003774BD" w:rsidTr="00CA14B3">
        <w:trPr>
          <w:trHeight w:val="273"/>
        </w:trPr>
        <w:tc>
          <w:tcPr>
            <w:tcW w:w="921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
                <w:szCs w:val="20"/>
                <w:lang w:eastAsia="pt-BR"/>
              </w:rPr>
              <w:t>DECLARAÇÃO de Inexistência de Vínculo</w:t>
            </w:r>
            <w:r w:rsidRPr="003774BD">
              <w:rPr>
                <w:rFonts w:ascii="Arial" w:eastAsia="Times New Roman" w:hAnsi="Arial" w:cs="Arial"/>
                <w:szCs w:val="20"/>
                <w:lang w:eastAsia="pt-BR"/>
              </w:rPr>
              <w:t xml:space="preserve"> (anexo VII)</w:t>
            </w:r>
          </w:p>
        </w:tc>
      </w:tr>
      <w:tr w:rsidR="00CA14B3" w:rsidRPr="003774BD" w:rsidTr="00CA14B3">
        <w:trPr>
          <w:trHeight w:val="273"/>
        </w:trPr>
        <w:tc>
          <w:tcPr>
            <w:tcW w:w="921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DE PEDIDOS DE FALÊNCIA, CONCORDATA E RECUPERAÇÃO JUDICIAL OU EXTRAJUDICIAL</w:t>
            </w:r>
            <w:r w:rsidRPr="003774BD">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3774BD">
              <w:rPr>
                <w:rFonts w:ascii="Arial" w:eastAsia="Times New Roman" w:hAnsi="Arial" w:cs="Arial"/>
                <w:szCs w:val="20"/>
                <w:lang w:eastAsia="pt-BR"/>
              </w:rPr>
              <w:t>e-SAJ</w:t>
            </w:r>
            <w:proofErr w:type="spellEnd"/>
            <w:r w:rsidRPr="003774BD">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3774BD">
        <w:rPr>
          <w:rFonts w:ascii="Arial" w:eastAsia="Times New Roman" w:hAnsi="Arial" w:cs="Arial"/>
          <w:b/>
          <w:i/>
          <w:szCs w:val="20"/>
          <w:lang w:eastAsia="pt-BR"/>
        </w:rPr>
        <w:t xml:space="preserve">Observações: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i/>
          <w:szCs w:val="20"/>
          <w:lang w:eastAsia="pt-BR"/>
        </w:rPr>
        <w:t>-</w:t>
      </w:r>
      <w:r w:rsidRPr="003774BD">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3774BD">
        <w:rPr>
          <w:rFonts w:ascii="Arial" w:eastAsia="Times New Roman" w:hAnsi="Arial" w:cs="Arial"/>
          <w:b/>
          <w:szCs w:val="20"/>
          <w:lang w:eastAsia="pt-BR"/>
        </w:rPr>
        <w:t>a) CEIS – Cadastro Nacional de Empresas Inidôneas e Suspensas da CG</w:t>
      </w:r>
      <w:r w:rsidRPr="003774BD">
        <w:rPr>
          <w:rFonts w:eastAsia="Times New Roman"/>
          <w:szCs w:val="20"/>
          <w:lang w:eastAsia="pt-BR"/>
        </w:rPr>
        <w:t>U.</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ENVELOPE N°. 02</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DA: (EMPRESA)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À: PREFEITURA DO MUNICÍPIO DE ÁGUAS FRIAS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774BD">
        <w:rPr>
          <w:rFonts w:ascii="Arial" w:eastAsia="Times New Roman" w:hAnsi="Arial" w:cs="Arial"/>
          <w:b/>
          <w:szCs w:val="20"/>
          <w:lang w:eastAsia="pt-BR"/>
        </w:rPr>
        <w:t>Depto</w:t>
      </w:r>
      <w:proofErr w:type="spellEnd"/>
      <w:r w:rsidRPr="003774BD">
        <w:rPr>
          <w:rFonts w:ascii="Arial" w:eastAsia="Times New Roman" w:hAnsi="Arial" w:cs="Arial"/>
          <w:b/>
          <w:szCs w:val="20"/>
          <w:lang w:eastAsia="pt-BR"/>
        </w:rPr>
        <w:t xml:space="preserve"> de Licitação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PROCESSO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774B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b/>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3774BD">
        <w:rPr>
          <w:rFonts w:ascii="Arial" w:eastAsia="Times New Roman" w:hAnsi="Arial" w:cs="Arial"/>
          <w:b/>
          <w:szCs w:val="20"/>
          <w:lang w:eastAsia="pt-BR"/>
        </w:rPr>
        <w:t xml:space="preserve"> HORAS DO DIA </w:t>
      </w:r>
      <w:r>
        <w:rPr>
          <w:rFonts w:ascii="Arial" w:eastAsia="Times New Roman" w:hAnsi="Arial" w:cs="Arial"/>
          <w:b/>
          <w:szCs w:val="20"/>
          <w:lang w:eastAsia="pt-BR"/>
        </w:rPr>
        <w:t>24/01/22</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ENVELOPE “HABILITAÇÃO”</w:t>
      </w:r>
    </w:p>
    <w:p w:rsidR="00036BDB" w:rsidRDefault="00036BDB"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lastRenderedPageBreak/>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5.4. Os documentos sem validade expressa, considerar-se-á como sendo 180 (cento e oitenta) dias da data de sua emissão.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szCs w:val="20"/>
          <w:lang w:eastAsia="pt-BR"/>
        </w:rPr>
        <w:t xml:space="preserve">5.6. </w:t>
      </w:r>
      <w:r w:rsidRPr="003774BD">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6 - DO JULGAMENTO E CLASSIFICAÇÃO DAS PROPOSTAS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3774BD">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3774BD">
        <w:rPr>
          <w:rFonts w:ascii="Arial" w:eastAsia="Times New Roman" w:hAnsi="Arial" w:cs="Arial"/>
          <w:color w:val="FF0000"/>
          <w:szCs w:val="20"/>
          <w:lang w:eastAsia="pt-BR"/>
        </w:rPr>
        <w:t>.</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szCs w:val="20"/>
          <w:lang w:eastAsia="pt-BR"/>
        </w:rPr>
        <w:t>6.2</w:t>
      </w:r>
      <w:r w:rsidRPr="003774BD">
        <w:rPr>
          <w:rFonts w:ascii="Arial" w:eastAsia="Times New Roman" w:hAnsi="Arial" w:cs="Arial"/>
          <w:b/>
          <w:i/>
          <w:szCs w:val="20"/>
          <w:lang w:eastAsia="pt-BR"/>
        </w:rPr>
        <w:t xml:space="preserve">. </w:t>
      </w:r>
      <w:r w:rsidRPr="003774BD">
        <w:rPr>
          <w:rFonts w:ascii="Arial" w:eastAsia="Times New Roman" w:hAnsi="Arial" w:cs="Arial"/>
          <w:bCs/>
          <w:iCs/>
          <w:szCs w:val="20"/>
          <w:lang w:eastAsia="pt-BR"/>
        </w:rPr>
        <w:t xml:space="preserve">O critério de julgamento deste pregão será o de </w:t>
      </w:r>
      <w:r w:rsidRPr="00CA14B3">
        <w:rPr>
          <w:rFonts w:ascii="Arial" w:eastAsia="Times New Roman" w:hAnsi="Arial" w:cs="Arial"/>
          <w:b/>
          <w:bCs/>
          <w:iCs/>
          <w:szCs w:val="20"/>
          <w:lang w:eastAsia="pt-BR"/>
        </w:rPr>
        <w:t>Menor preço - Unitário</w:t>
      </w:r>
      <w:r w:rsidRPr="003774BD">
        <w:rPr>
          <w:rFonts w:ascii="Arial" w:eastAsia="Times New Roman" w:hAnsi="Arial" w:cs="Arial"/>
          <w:bCs/>
          <w:iCs/>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6.2.1. O pregoeiro analisará a aceitabilidade das propostas.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6.2.2. Serão desclassificadas as propostas que não atenderem as exigências deste Edital e que forem superiores aos valores máximos de mercado admitidos por item.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lastRenderedPageBreak/>
        <w:t>6.6. Na ocorrência de empate dentre os classificados para participarem dos lances verbais, participará da etapa de lances as duas propostas empatadas e a ordem sequencial para esses lances será definida por meio de sorteio.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6.8. O pregoeiro poderá no início da sessão: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estabelecer o tempo para oferecimento dos lances verbais;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6.12.1. Não poderá haver desistência dos lances ofertados.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Cs/>
          <w:iCs/>
          <w:szCs w:val="20"/>
          <w:lang w:eastAsia="pt-BR"/>
        </w:rPr>
        <w:t xml:space="preserve">6.15. </w:t>
      </w:r>
      <w:r w:rsidRPr="003774BD">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6.15.1. O direito de preferência será exercido da seguinte maneira: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lastRenderedPageBreak/>
        <w:t>-</w:t>
      </w:r>
      <w:r w:rsidRPr="003774BD">
        <w:rPr>
          <w:rFonts w:ascii="Arial" w:eastAsia="Times New Roman" w:hAnsi="Arial" w:cs="Arial"/>
          <w:bCs/>
          <w:iCs/>
          <w:szCs w:val="20"/>
          <w:lang w:eastAsia="pt-BR"/>
        </w:rPr>
        <w:tab/>
        <w:t>Ocorrendo a oferta de lance inferior, o objeto licitado será adjudicado em seu favor;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w:t>
      </w:r>
      <w:r w:rsidRPr="003774BD">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3774BD">
        <w:rPr>
          <w:rFonts w:ascii="Arial" w:eastAsia="Times New Roman" w:hAnsi="Arial" w:cs="Arial"/>
          <w:bCs/>
          <w:iCs/>
          <w:szCs w:val="20"/>
          <w:lang w:eastAsia="pt-BR"/>
        </w:rPr>
        <w:t>esta</w:t>
      </w:r>
      <w:proofErr w:type="spellEnd"/>
      <w:r w:rsidRPr="003774BD">
        <w:rPr>
          <w:rFonts w:ascii="Arial" w:eastAsia="Times New Roman" w:hAnsi="Arial" w:cs="Arial"/>
          <w:bCs/>
          <w:iCs/>
          <w:szCs w:val="20"/>
          <w:lang w:eastAsia="pt-BR"/>
        </w:rPr>
        <w:t xml:space="preserve"> habilitada e nem inabilitada, até apreciação dos documentos definitivos.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3774BD">
        <w:rPr>
          <w:rFonts w:ascii="Arial" w:eastAsia="Times New Roman" w:hAnsi="Arial" w:cs="Arial"/>
          <w:bCs/>
          <w:iCs/>
          <w:szCs w:val="20"/>
          <w:lang w:eastAsia="pt-BR"/>
        </w:rPr>
        <w:t>habilitatórias</w:t>
      </w:r>
      <w:proofErr w:type="spellEnd"/>
      <w:r w:rsidRPr="003774BD">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6.20.2. A ausência do licitante ou sua saída antes do término da Sessão Pública caracterizar-se-á como renúncia ao direito de recorrer.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Cs/>
          <w:iCs/>
          <w:szCs w:val="20"/>
          <w:lang w:eastAsia="pt-BR"/>
        </w:rPr>
        <w:t>6.21.</w:t>
      </w:r>
      <w:r w:rsidRPr="003774BD">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w:t>
      </w:r>
      <w:r w:rsidRPr="003774BD">
        <w:rPr>
          <w:rFonts w:ascii="Arial" w:eastAsia="Times New Roman" w:hAnsi="Arial" w:cs="Arial"/>
          <w:szCs w:val="20"/>
          <w:lang w:eastAsia="pt-BR"/>
        </w:rPr>
        <w:lastRenderedPageBreak/>
        <w:t>não tenham sido apresentados regularmente no momento da habilitação, no prazo de 5 (cinco) dias úteis, a partir da data da sessão, manifestada intenção da parte, nos moldes do § 1º, do artigo 43, da Lei Complementar n.º 147/2014.</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3774BD">
        <w:rPr>
          <w:rFonts w:ascii="Arial" w:eastAsia="Times New Roman" w:hAnsi="Arial" w:cs="Arial"/>
          <w:bCs/>
          <w:iCs/>
          <w:szCs w:val="20"/>
          <w:lang w:eastAsia="pt-BR"/>
        </w:rPr>
        <w:t>nos</w:t>
      </w:r>
      <w:proofErr w:type="spellEnd"/>
      <w:r w:rsidRPr="003774BD">
        <w:rPr>
          <w:rFonts w:ascii="Arial" w:eastAsia="Times New Roman" w:hAnsi="Arial" w:cs="Arial"/>
          <w:bCs/>
          <w:iCs/>
          <w:szCs w:val="20"/>
          <w:lang w:eastAsia="pt-BR"/>
        </w:rPr>
        <w:t xml:space="preserve"> temos do item 7 deste Edital, sob pena de decadência do direito.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6.21.2. O benefício deste item se aplica apenas aos documentos de regularidade fiscal (item 5), não sendo válido para os demais.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 xml:space="preserve">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74BD">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7. DOS RECURSOS AMINISTRATIVOS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7.1. Tendo o licitante manifestado a intenção de recorrer na Sessão </w:t>
      </w:r>
      <w:proofErr w:type="spellStart"/>
      <w:r w:rsidRPr="003774BD">
        <w:rPr>
          <w:rFonts w:ascii="Arial" w:eastAsia="Times New Roman" w:hAnsi="Arial" w:cs="Arial"/>
          <w:szCs w:val="20"/>
          <w:lang w:eastAsia="pt-BR"/>
        </w:rPr>
        <w:t>Publica</w:t>
      </w:r>
      <w:proofErr w:type="spellEnd"/>
      <w:r w:rsidRPr="003774BD">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proofErr w:type="spellStart"/>
      <w:r w:rsidRPr="003774BD">
        <w:rPr>
          <w:rFonts w:ascii="Arial" w:eastAsia="Times New Roman" w:hAnsi="Arial" w:cs="Arial"/>
          <w:szCs w:val="20"/>
          <w:lang w:eastAsia="pt-BR"/>
        </w:rPr>
        <w:t>Publica</w:t>
      </w:r>
      <w:proofErr w:type="spellEnd"/>
      <w:r w:rsidRPr="003774BD">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7.2. A manifestação na Sessão Pública e a motivação, no caso de recurso, são pressupostos de admissibilidade dos recursos.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Cs/>
          <w:szCs w:val="20"/>
          <w:lang w:eastAsia="pt-BR"/>
        </w:rPr>
        <w:t xml:space="preserve">7.4. </w:t>
      </w:r>
      <w:r w:rsidRPr="003774BD">
        <w:rPr>
          <w:rFonts w:ascii="Arial" w:eastAsia="Times New Roman" w:hAnsi="Arial" w:cs="Arial"/>
          <w:szCs w:val="20"/>
          <w:lang w:eastAsia="pt-BR"/>
        </w:rPr>
        <w:t>NÃO SERÁ CONHECIDO do recurso, cuja licitante não manifesta, publicamente, em ata, ao final da audiência pública sua intenção de recorrer</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7.5. O recurso não terá efeito suspensivo e o seu acolhimento importará a invalidação dos atos insuscetíveis de aproveitamento.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7.8. O(s) recurso(s) será (</w:t>
      </w:r>
      <w:proofErr w:type="spellStart"/>
      <w:r w:rsidRPr="003774BD">
        <w:rPr>
          <w:rFonts w:ascii="Arial" w:eastAsia="Times New Roman" w:hAnsi="Arial" w:cs="Arial"/>
          <w:szCs w:val="20"/>
          <w:lang w:eastAsia="pt-BR"/>
        </w:rPr>
        <w:t>ão</w:t>
      </w:r>
      <w:proofErr w:type="spellEnd"/>
      <w:r w:rsidRPr="003774BD">
        <w:rPr>
          <w:rFonts w:ascii="Arial" w:eastAsia="Times New Roman" w:hAnsi="Arial" w:cs="Arial"/>
          <w:szCs w:val="20"/>
          <w:lang w:eastAsia="pt-BR"/>
        </w:rPr>
        <w:t xml:space="preserve">) encaminhados ao Prefeito  Municipal, devidamente </w:t>
      </w:r>
      <w:proofErr w:type="spellStart"/>
      <w:r w:rsidRPr="003774BD">
        <w:rPr>
          <w:rFonts w:ascii="Arial" w:eastAsia="Times New Roman" w:hAnsi="Arial" w:cs="Arial"/>
          <w:szCs w:val="20"/>
          <w:lang w:eastAsia="pt-BR"/>
        </w:rPr>
        <w:t>informado</w:t>
      </w:r>
      <w:proofErr w:type="spellEnd"/>
      <w:r w:rsidRPr="003774BD">
        <w:rPr>
          <w:rFonts w:ascii="Arial" w:eastAsia="Times New Roman" w:hAnsi="Arial" w:cs="Arial"/>
          <w:szCs w:val="20"/>
          <w:lang w:eastAsia="pt-BR"/>
        </w:rPr>
        <w:t>, para apreciação e decisão, no prazo de 05 (cinco) dias úteis contados do recebimento do recurso.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lastRenderedPageBreak/>
        <w:t xml:space="preserve">8. DA HOMOLOGAÇÃO, ADJUDICAÇÃO E ENTREGA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8.2. A entrega do objeto licitado deverá ser efetuada em até </w:t>
      </w:r>
      <w:r w:rsidRPr="00CA14B3">
        <w:rPr>
          <w:rFonts w:ascii="Arial" w:eastAsia="Times New Roman" w:hAnsi="Arial" w:cs="Arial"/>
          <w:szCs w:val="20"/>
          <w:lang w:eastAsia="pt-BR"/>
        </w:rPr>
        <w:t>60 (sessenta)</w:t>
      </w:r>
      <w:r w:rsidRPr="003774BD">
        <w:rPr>
          <w:rFonts w:ascii="Arial" w:eastAsia="Times New Roman" w:hAnsi="Arial" w:cs="Arial"/>
          <w:szCs w:val="20"/>
          <w:lang w:eastAsia="pt-BR"/>
        </w:rPr>
        <w:t>dias após a solicitação do Departamento responsável pela solicitação do objeto nas dependências da Prefeitura Municipal de Águas Frias.</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774BD">
        <w:rPr>
          <w:rFonts w:ascii="Arial" w:eastAsia="Times New Roman" w:hAnsi="Arial" w:cs="Arial"/>
          <w:b/>
          <w:szCs w:val="20"/>
          <w:lang w:eastAsia="pt-BR"/>
        </w:rPr>
        <w:t>9. DA</w:t>
      </w:r>
      <w:r w:rsidRPr="003774BD">
        <w:rPr>
          <w:rFonts w:ascii="Arial" w:eastAsia="Times New Roman" w:hAnsi="Arial" w:cs="Arial"/>
          <w:szCs w:val="20"/>
          <w:lang w:eastAsia="pt-BR"/>
        </w:rPr>
        <w:t xml:space="preserve"> </w:t>
      </w:r>
      <w:r w:rsidRPr="003774BD">
        <w:rPr>
          <w:rFonts w:ascii="Arial" w:eastAsia="Times New Roman" w:hAnsi="Arial" w:cs="Arial"/>
          <w:b/>
          <w:bCs/>
          <w:szCs w:val="20"/>
          <w:lang w:eastAsia="pt-BR"/>
        </w:rPr>
        <w:t>ATA DE REGISTRO DE PREÇOS</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tabs>
          <w:tab w:val="left" w:pos="709"/>
        </w:tabs>
        <w:spacing w:after="0" w:line="240" w:lineRule="auto"/>
        <w:ind w:right="-490"/>
        <w:jc w:val="both"/>
        <w:rPr>
          <w:rFonts w:ascii="Arial" w:eastAsia="Times New Roman" w:hAnsi="Arial" w:cs="Arial"/>
          <w:snapToGrid w:val="0"/>
          <w:color w:val="000000"/>
          <w:szCs w:val="20"/>
          <w:lang w:eastAsia="pt-BR"/>
        </w:rPr>
      </w:pPr>
      <w:r w:rsidRPr="003774BD">
        <w:rPr>
          <w:rFonts w:ascii="Arial" w:eastAsia="Times New Roman" w:hAnsi="Arial" w:cs="Arial"/>
          <w:snapToGrid w:val="0"/>
          <w:color w:val="000000"/>
          <w:szCs w:val="20"/>
          <w:lang w:eastAsia="pt-BR"/>
        </w:rPr>
        <w:t xml:space="preserve">9.1. A Ata de Registro de Preço </w:t>
      </w:r>
      <w:r w:rsidRPr="003774BD">
        <w:rPr>
          <w:rFonts w:ascii="Arial" w:eastAsia="Times New Roman" w:hAnsi="Arial" w:cs="Arial"/>
          <w:color w:val="000000"/>
          <w:szCs w:val="20"/>
          <w:lang w:eastAsia="pt-BR"/>
        </w:rPr>
        <w:t xml:space="preserve">a ser firmada com o licitante vencedor, será formalizada de acordo com o ANEXO IV e </w:t>
      </w:r>
      <w:r w:rsidRPr="003774BD">
        <w:rPr>
          <w:rFonts w:ascii="Arial" w:eastAsia="Times New Roman" w:hAnsi="Arial" w:cs="Arial"/>
          <w:snapToGrid w:val="0"/>
          <w:color w:val="000000"/>
          <w:szCs w:val="20"/>
          <w:lang w:eastAsia="pt-BR"/>
        </w:rPr>
        <w:t xml:space="preserve">terá validade de </w:t>
      </w:r>
      <w:r w:rsidRPr="00CA14B3">
        <w:rPr>
          <w:rFonts w:ascii="Arial" w:eastAsia="Times New Roman" w:hAnsi="Arial" w:cs="Arial"/>
          <w:snapToGrid w:val="0"/>
          <w:color w:val="000000"/>
          <w:szCs w:val="20"/>
          <w:lang w:eastAsia="pt-BR"/>
        </w:rPr>
        <w:t>12 meses</w:t>
      </w:r>
      <w:r w:rsidRPr="003774BD">
        <w:rPr>
          <w:rFonts w:ascii="Arial" w:eastAsia="Times New Roman" w:hAnsi="Arial" w:cs="Arial"/>
          <w:snapToGrid w:val="0"/>
          <w:color w:val="000000"/>
          <w:szCs w:val="20"/>
          <w:lang w:eastAsia="pt-BR"/>
        </w:rPr>
        <w:t>, a partir da data de sua publicação.</w:t>
      </w:r>
    </w:p>
    <w:p w:rsidR="00CA14B3" w:rsidRPr="003774BD" w:rsidRDefault="00CA14B3" w:rsidP="00CA14B3">
      <w:pPr>
        <w:widowControl w:val="0"/>
        <w:spacing w:after="0" w:line="240" w:lineRule="auto"/>
        <w:jc w:val="both"/>
        <w:rPr>
          <w:rFonts w:ascii="Arial" w:eastAsia="Times New Roman" w:hAnsi="Arial" w:cs="Arial"/>
          <w:snapToGrid w:val="0"/>
          <w:szCs w:val="20"/>
          <w:lang w:eastAsia="pt-BR"/>
        </w:rPr>
      </w:pPr>
    </w:p>
    <w:p w:rsidR="00CA14B3" w:rsidRPr="003774BD" w:rsidRDefault="00CA14B3" w:rsidP="00CA14B3">
      <w:pPr>
        <w:widowControl w:val="0"/>
        <w:spacing w:after="0" w:line="240" w:lineRule="auto"/>
        <w:jc w:val="both"/>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CA14B3" w:rsidRPr="003774BD" w:rsidRDefault="00CA14B3" w:rsidP="00CA14B3">
      <w:pPr>
        <w:tabs>
          <w:tab w:val="num" w:pos="709"/>
        </w:tabs>
        <w:spacing w:after="0" w:line="240" w:lineRule="auto"/>
        <w:jc w:val="both"/>
        <w:rPr>
          <w:rFonts w:ascii="Arial" w:eastAsia="Times New Roman" w:hAnsi="Arial" w:cs="Arial"/>
          <w:szCs w:val="20"/>
          <w:lang w:eastAsia="pt-BR"/>
        </w:rPr>
      </w:pPr>
    </w:p>
    <w:p w:rsidR="00CA14B3" w:rsidRPr="003774BD" w:rsidRDefault="00CA14B3" w:rsidP="00CA14B3">
      <w:pPr>
        <w:tabs>
          <w:tab w:val="num" w:pos="709"/>
        </w:tabs>
        <w:spacing w:after="0" w:line="240" w:lineRule="auto"/>
        <w:jc w:val="both"/>
        <w:rPr>
          <w:rFonts w:ascii="Arial" w:eastAsia="Times New Roman" w:hAnsi="Arial" w:cs="Arial"/>
          <w:szCs w:val="20"/>
          <w:lang w:eastAsia="pt-BR"/>
        </w:rPr>
      </w:pPr>
      <w:r w:rsidRPr="003774BD">
        <w:rPr>
          <w:rFonts w:ascii="Arial" w:eastAsia="Times New Roman" w:hAnsi="Arial" w:cs="Arial"/>
          <w:szCs w:val="20"/>
          <w:lang w:eastAsia="pt-BR"/>
        </w:rPr>
        <w:t xml:space="preserve">9.3. Se </w:t>
      </w:r>
      <w:r w:rsidRPr="003774BD">
        <w:rPr>
          <w:rFonts w:ascii="Arial" w:eastAsia="Times New Roman" w:hAnsi="Arial" w:cs="Arial"/>
          <w:snapToGrid w:val="0"/>
          <w:szCs w:val="20"/>
          <w:lang w:eastAsia="pt-BR"/>
        </w:rPr>
        <w:t>o licitante vencedor</w:t>
      </w:r>
      <w:r w:rsidRPr="003774BD">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A14B3" w:rsidRPr="003774BD" w:rsidRDefault="00CA14B3" w:rsidP="00CA14B3">
      <w:pPr>
        <w:tabs>
          <w:tab w:val="num" w:pos="709"/>
        </w:tabs>
        <w:spacing w:after="0" w:line="240" w:lineRule="auto"/>
        <w:jc w:val="both"/>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3774BD">
        <w:rPr>
          <w:rFonts w:ascii="Arial" w:eastAsia="Times New Roman" w:hAnsi="Arial" w:cs="Arial"/>
          <w:snapToGrid w:val="0"/>
          <w:szCs w:val="20"/>
          <w:lang w:eastAsia="pt-BR"/>
        </w:rPr>
        <w:t>a</w:t>
      </w:r>
      <w:proofErr w:type="spellEnd"/>
      <w:r w:rsidRPr="003774BD">
        <w:rPr>
          <w:rFonts w:ascii="Arial" w:eastAsia="Times New Roman" w:hAnsi="Arial" w:cs="Arial"/>
          <w:snapToGrid w:val="0"/>
          <w:szCs w:val="20"/>
          <w:lang w:eastAsia="pt-BR"/>
        </w:rPr>
        <w:t xml:space="preserve"> média daqueles apurados pelo Município.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 xml:space="preserve">9.7. Caso seja constatado que o preço registrado na ata seja superior </w:t>
      </w:r>
      <w:proofErr w:type="spellStart"/>
      <w:r w:rsidRPr="003774BD">
        <w:rPr>
          <w:rFonts w:ascii="Arial" w:eastAsia="Times New Roman" w:hAnsi="Arial" w:cs="Arial"/>
          <w:snapToGrid w:val="0"/>
          <w:szCs w:val="20"/>
          <w:lang w:eastAsia="pt-BR"/>
        </w:rPr>
        <w:t>a</w:t>
      </w:r>
      <w:proofErr w:type="spellEnd"/>
      <w:r w:rsidRPr="003774BD">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A14B3" w:rsidRDefault="00CA14B3" w:rsidP="00CA14B3">
      <w:pPr>
        <w:overflowPunct w:val="0"/>
        <w:autoSpaceDE w:val="0"/>
        <w:autoSpaceDN w:val="0"/>
        <w:adjustRightInd w:val="0"/>
        <w:spacing w:after="0" w:line="240" w:lineRule="auto"/>
        <w:textAlignment w:val="baseline"/>
        <w:rPr>
          <w:rFonts w:ascii="Arial" w:eastAsia="Times New Roman" w:hAnsi="Arial" w:cs="Arial"/>
          <w:snapToGrid w:val="0"/>
          <w:szCs w:val="20"/>
          <w:lang w:eastAsia="pt-BR"/>
        </w:rPr>
      </w:pPr>
      <w:r w:rsidRPr="003774BD">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947EE2" w:rsidRDefault="00947EE2" w:rsidP="00CA14B3">
      <w:pPr>
        <w:overflowPunct w:val="0"/>
        <w:autoSpaceDE w:val="0"/>
        <w:autoSpaceDN w:val="0"/>
        <w:adjustRightInd w:val="0"/>
        <w:spacing w:after="0" w:line="240" w:lineRule="auto"/>
        <w:textAlignment w:val="baseline"/>
        <w:rPr>
          <w:rFonts w:ascii="Arial" w:eastAsia="Times New Roman" w:hAnsi="Arial" w:cs="Arial"/>
          <w:snapToGrid w:val="0"/>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10.  DO CANCELAMENTO DO REGISTRO DE PREÇOS</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10.1.1. Quando o fornecedor:</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I - descumprir as condições da Ata de Registro de Preços;</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II - não retirar a respectiva nota de empenho ou instrumento equivalente, no prazo estabelecido pela Administração, sem justificativa aceitável;</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lastRenderedPageBreak/>
        <w:t>III - não aceitar reduzir o seu preço registrado, na hipótese de este se tornar superior àqueles praticados no mercado; e</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IV - existirem razões de interesse público.</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11. DA CONTRATAÇÃO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3774BD">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3774BD">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3774BD">
        <w:rPr>
          <w:rFonts w:ascii="Arial" w:eastAsia="Times New Roman" w:hAnsi="Arial" w:cs="Arial"/>
          <w:bCs/>
          <w:szCs w:val="20"/>
          <w:lang w:eastAsia="pt-BR"/>
        </w:rPr>
        <w:t>subseqüente</w:t>
      </w:r>
      <w:proofErr w:type="spellEnd"/>
      <w:r w:rsidRPr="003774BD">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3774BD">
          <w:rPr>
            <w:rFonts w:ascii="Arial" w:eastAsia="Times New Roman" w:hAnsi="Arial" w:cs="Arial"/>
            <w:bCs/>
            <w:szCs w:val="20"/>
            <w:lang w:eastAsia="pt-BR"/>
          </w:rPr>
          <w:t>11.8 A</w:t>
        </w:r>
      </w:smartTag>
      <w:r w:rsidRPr="003774BD">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11.9. O proponente vencedor será responsável pela entrega dos produtos.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11.10. O proponente vencedor é responsável pelos encargos sociais, trabalhistas e previdenciários próprios e de seus funcionários.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12 - DO PAGAMENTO e DA REVISÃO DA ATA DE REGISTRO DE PREÇOS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3774BD">
        <w:rPr>
          <w:rFonts w:ascii="Arial" w:eastAsia="Times New Roman" w:hAnsi="Arial" w:cs="Arial"/>
          <w:bCs/>
          <w:szCs w:val="20"/>
          <w:lang w:eastAsia="pt-BR"/>
        </w:rPr>
        <w:t xml:space="preserve"> após o recebimento do objeto e   apresentação de nota fiscal, devidamente recebida e aceita pelo Município.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774BD">
        <w:rPr>
          <w:rFonts w:ascii="Arial" w:eastAsia="Times New Roman" w:hAnsi="Arial" w:cs="Arial"/>
          <w:bCs/>
          <w:szCs w:val="20"/>
          <w:lang w:eastAsia="pt-BR"/>
        </w:rPr>
        <w:lastRenderedPageBreak/>
        <w:t xml:space="preserve">12.2. </w:t>
      </w:r>
      <w:r w:rsidRPr="003774BD">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00356F41">
        <w:rPr>
          <w:rFonts w:ascii="Arial" w:eastAsia="Times New Roman" w:hAnsi="Arial" w:cs="Arial"/>
          <w:b/>
          <w:sz w:val="22"/>
          <w:lang w:eastAsia="pt-BR"/>
        </w:rPr>
        <w:t xml:space="preserve"> Na observação deverá estar descrito o objeto licitado juntamente com o n</w:t>
      </w:r>
      <w:r w:rsidR="00C80F0B">
        <w:rPr>
          <w:rFonts w:ascii="Arial" w:eastAsia="Times New Roman" w:hAnsi="Arial" w:cs="Arial"/>
          <w:b/>
          <w:sz w:val="22"/>
          <w:lang w:eastAsia="pt-BR"/>
        </w:rPr>
        <w:t>úmero Transferência Especial SCC003786/2021</w:t>
      </w:r>
      <w:r w:rsidR="00356F41">
        <w:rPr>
          <w:rFonts w:ascii="Arial" w:eastAsia="Times New Roman" w:hAnsi="Arial" w:cs="Arial"/>
          <w:b/>
          <w:sz w:val="22"/>
          <w:lang w:eastAsia="pt-BR"/>
        </w:rPr>
        <w:t xml:space="preserve"> .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3774BD">
        <w:rPr>
          <w:rFonts w:ascii="Arial" w:eastAsia="Times New Roman" w:hAnsi="Arial" w:cs="Arial"/>
          <w:b/>
          <w:bCs/>
          <w:szCs w:val="20"/>
          <w:lang w:val="pt-BR" w:eastAsia="pt-BR"/>
        </w:rPr>
        <w:t>13 - DA INEXECUÇÃO e RESCISÃO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36BDB" w:rsidRPr="00262729"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62729">
        <w:rPr>
          <w:rFonts w:ascii="Arial" w:eastAsia="Times New Roman" w:hAnsi="Arial" w:cs="Arial"/>
          <w:b/>
          <w:bCs/>
          <w:szCs w:val="20"/>
          <w:lang w:eastAsia="pt-BR"/>
        </w:rPr>
        <w:t>15. DECLARAÇÃO DE CUMPRIMENTO DA LEI GERAL DE PROTEÇÃO DE DADOS - LEI N. 13.709/2018</w:t>
      </w: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 Para finalidade da efetiva participação da LICITANTE no certame, o MUNICÍPIO fará tratamento dos dados pessoais definidos neste edital, dos representantes legais e outros, e, zelará e responsabilizar-se-á pela proteção de dados e privacidade.</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 xml:space="preserve">3. O MUNICÍPIO e a LICITANTE, quando do tratamento de dados pessoais, o fará de acordo com as bases legais previstas nas hipóteses dos </w:t>
      </w:r>
      <w:proofErr w:type="spellStart"/>
      <w:r w:rsidRPr="000C0CD7">
        <w:rPr>
          <w:rFonts w:ascii="Arial" w:eastAsia="Times New Roman" w:hAnsi="Arial" w:cs="Arial"/>
          <w:bCs/>
          <w:szCs w:val="20"/>
          <w:lang w:eastAsia="pt-BR"/>
        </w:rPr>
        <w:t>arts</w:t>
      </w:r>
      <w:proofErr w:type="spellEnd"/>
      <w:r w:rsidRPr="000C0CD7">
        <w:rPr>
          <w:rFonts w:ascii="Arial" w:eastAsia="Times New Roman" w:hAnsi="Arial" w:cs="Arial"/>
          <w:bCs/>
          <w:szCs w:val="20"/>
          <w:lang w:eastAsia="pt-BR"/>
        </w:rPr>
        <w:t>. 7º, 11 e/ou 14 da Lei 13.709/2018, e para propósitos legítimos, específicos, explícitos e informados ao titular.</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 xml:space="preserve">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15.</w:t>
      </w:r>
      <w:r w:rsidRPr="000C0CD7">
        <w:rPr>
          <w:rFonts w:ascii="Arial" w:eastAsia="Times New Roman" w:hAnsi="Arial" w:cs="Arial"/>
          <w:bCs/>
          <w:szCs w:val="20"/>
          <w:lang w:eastAsia="pt-BR"/>
        </w:rPr>
        <w:t>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036BDB"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C0CD7"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12 Por ocasião da assinatura do contrato, a(s) LICITANTE(S) vencedora(s) do certame, informarão ao MUNICÍPIO, dos dados de contato do seu respectivo Encarregado de Dados, conforme exigido nos documentos de habilitação jurídica.</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16</w:t>
      </w:r>
      <w:r w:rsidRPr="000D03E2">
        <w:rPr>
          <w:rFonts w:ascii="Arial" w:eastAsia="Times New Roman" w:hAnsi="Arial" w:cs="Arial"/>
          <w:b/>
          <w:bCs/>
          <w:szCs w:val="20"/>
          <w:lang w:eastAsia="pt-BR"/>
        </w:rPr>
        <w:t xml:space="preserve"> - DAS DISPOSIÇÕES FINAIS</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.3. </w:t>
      </w:r>
      <w:r w:rsidRPr="000D03E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0D03E2">
        <w:rPr>
          <w:rFonts w:ascii="Arial" w:eastAsia="Times New Roman" w:hAnsi="Arial" w:cs="Arial"/>
          <w:bCs/>
          <w:szCs w:val="20"/>
          <w:lang w:eastAsia="pt-BR"/>
        </w:rPr>
        <w:t>Decreto Municipal nº043/2009,</w:t>
      </w:r>
      <w:r w:rsidRPr="000D03E2">
        <w:rPr>
          <w:rFonts w:ascii="Arial" w:eastAsia="Times New Roman" w:hAnsi="Arial" w:cs="Arial"/>
          <w:szCs w:val="20"/>
          <w:lang w:eastAsia="pt-BR"/>
        </w:rPr>
        <w:t xml:space="preserve"> recorrendo-se à analogia, aos costumes e aos princípios gerais de Direito.  </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 Faz parte integrante deste Edital:</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.4.1. ANEXO I – Lista de Itens.</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.4.2. ANEXO II – Minuta de Carta de Credenciamento;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.4.3. ANEXO III – Minuta de Declaração Requisitos de Habilitação.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.4.4. ANEXO IV – Minuta da Ata de Registro de Preços</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.4.5. ANEXO V - Termo  de Referência </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.4.6. ANEXO VI – Modelo de Declaração de Inexistência de Fato Impeditivo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.4.7. ANEXO VII – Modelo de Declaração de Inexistência de Vínculo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.4.8.ANEXO VIII – Dados da Licitante Atualizados</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.5. Recomenda-se aos licitantes que estejam no local indicado do preâmbulo deste Edital com antecedência de quinze (15) minutos do horário previsto.</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16</w:t>
      </w:r>
      <w:r w:rsidRPr="000D03E2">
        <w:rPr>
          <w:rFonts w:ascii="Arial" w:eastAsia="Times New Roman" w:hAnsi="Arial" w:cs="Arial"/>
          <w:bCs/>
          <w:szCs w:val="20"/>
          <w:lang w:eastAsia="pt-BR"/>
        </w:rPr>
        <w:t>.6. É fundamental a presença do licitante ou de seu representante, para o exercício dos direitos de ofertar lances e manifestar intenção de recorrer.</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.7. </w:t>
      </w:r>
      <w:r w:rsidRPr="000D03E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.8. </w:t>
      </w:r>
      <w:r w:rsidRPr="000D03E2">
        <w:rPr>
          <w:rFonts w:ascii="Arial" w:eastAsia="Times New Roman" w:hAnsi="Arial" w:cs="Arial"/>
          <w:szCs w:val="20"/>
          <w:lang w:eastAsia="pt-BR"/>
        </w:rPr>
        <w:t xml:space="preserve">Caberá ao Prefeito Municipal  decidir sobre a petição no prazo de 24 (vinte e quatro) horas; </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.9.  </w:t>
      </w:r>
      <w:r w:rsidRPr="000D03E2">
        <w:rPr>
          <w:rFonts w:ascii="Arial" w:eastAsia="Times New Roman" w:hAnsi="Arial" w:cs="Arial"/>
          <w:szCs w:val="20"/>
          <w:lang w:eastAsia="pt-BR"/>
        </w:rPr>
        <w:t xml:space="preserve">Acolhida à petição contra o ato convocatório, será designada nova data para a realização do certame. </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.10.  </w:t>
      </w:r>
      <w:r w:rsidRPr="000D03E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.11. </w:t>
      </w:r>
      <w:r w:rsidRPr="000D03E2">
        <w:rPr>
          <w:rFonts w:ascii="Arial" w:eastAsia="Times New Roman" w:hAnsi="Arial" w:cs="Arial"/>
          <w:szCs w:val="20"/>
          <w:lang w:eastAsia="pt-BR"/>
        </w:rPr>
        <w:t xml:space="preserve">A petição apresentada fora do prazo, e/ou sem um dos requisitos acima especificados, não será conhecida. </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0D03E2">
        <w:rPr>
          <w:rFonts w:ascii="Arial" w:eastAsia="Times New Roman" w:hAnsi="Arial" w:cs="Arial"/>
          <w:szCs w:val="20"/>
          <w:lang w:eastAsia="pt-BR"/>
        </w:rPr>
        <w:t>.</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.13 - No caso de não haver expediente para a data fixada a entrega e abertura dos envelopes contendo os documentos de habilitação e/ou proposta realizar-se-á as </w:t>
      </w:r>
      <w:r w:rsidRPr="000D03E2">
        <w:rPr>
          <w:rFonts w:ascii="Arial" w:eastAsia="Times New Roman" w:hAnsi="Arial" w:cs="Arial"/>
          <w:noProof/>
          <w:szCs w:val="20"/>
          <w:lang w:eastAsia="pt-BR"/>
        </w:rPr>
        <w:t>08:</w:t>
      </w:r>
      <w:r w:rsidR="005C79C8">
        <w:rPr>
          <w:rFonts w:ascii="Arial" w:eastAsia="Times New Roman" w:hAnsi="Arial" w:cs="Arial"/>
          <w:noProof/>
          <w:szCs w:val="20"/>
          <w:lang w:eastAsia="pt-BR"/>
        </w:rPr>
        <w:t>c</w:t>
      </w:r>
      <w:r w:rsidRPr="000D03E2">
        <w:rPr>
          <w:rFonts w:ascii="Arial" w:eastAsia="Times New Roman" w:hAnsi="Arial" w:cs="Arial"/>
          <w:szCs w:val="20"/>
          <w:lang w:eastAsia="pt-BR"/>
        </w:rPr>
        <w:t xml:space="preserve"> horas do primeiro dia útil, após a data anteriormente marcada.</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.14. O Pregoeiro manterá em seu poder os envelopes com a Documentação de Habilitação das licitantes que não restarem vencedoras de qualquer item do objeto desta Licitação, </w:t>
      </w:r>
      <w:r w:rsidRPr="000D03E2">
        <w:rPr>
          <w:rFonts w:ascii="Arial" w:eastAsia="Times New Roman" w:hAnsi="Arial" w:cs="Arial"/>
          <w:b/>
          <w:bCs/>
          <w:szCs w:val="20"/>
          <w:lang w:eastAsia="pt-BR"/>
        </w:rPr>
        <w:t>pelo prazo de 10 (dez) dias após a assinatura do(s) Contrato(s)</w:t>
      </w:r>
      <w:r w:rsidRPr="000D03E2">
        <w:rPr>
          <w:rFonts w:ascii="Arial" w:eastAsia="Times New Roman" w:hAnsi="Arial" w:cs="Arial"/>
          <w:szCs w:val="20"/>
          <w:lang w:eastAsia="pt-BR"/>
        </w:rPr>
        <w:t>, devendo os seus responsáveis retirá-los em até 05 (cinco) dias após esse período, sob pena de inutilização dos mesmos.</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.15. No interesse da Administração, e sem que caiba às participantes qualquer reclamação ou indenização, poderá ser:</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a) adiada a abertura da licitação;</w:t>
      </w:r>
    </w:p>
    <w:p w:rsidR="00036BDB" w:rsidRPr="000D03E2" w:rsidRDefault="00036BDB" w:rsidP="00036B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b) alterados os termos do Edital, obedecendo ao disposto no § 4º, do art. 21, da Lei nº8.666/93.</w:t>
      </w:r>
    </w:p>
    <w:p w:rsidR="00036BDB" w:rsidRPr="000D03E2"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A14B3" w:rsidRPr="003774BD" w:rsidRDefault="00036BDB" w:rsidP="00036BD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.16. Maiores informações poderão ser obtidas no Setor de Licitação da Prefeitura Municipal de Águas Frias,  na Rua Sete de Setembro nº512, de Segunda a Sexta, das 7:30 às 11:30 e das 13:00 às 17:00  horas ou pelo telefone nº  49 3332 0019</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Águas Frias - SC, </w:t>
      </w:r>
      <w:r>
        <w:rPr>
          <w:rFonts w:ascii="Arial" w:eastAsia="Times New Roman" w:hAnsi="Arial" w:cs="Arial"/>
          <w:szCs w:val="20"/>
          <w:lang w:eastAsia="pt-BR"/>
        </w:rPr>
        <w:t>05 de janeiro de 2022</w:t>
      </w:r>
    </w:p>
    <w:p w:rsidR="00CA14B3" w:rsidRDefault="00CA14B3" w:rsidP="00CA14B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47EE2" w:rsidRPr="003774BD" w:rsidRDefault="00947EE2" w:rsidP="00CA14B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00" w:lineRule="atLeast"/>
        <w:jc w:val="center"/>
        <w:rPr>
          <w:rFonts w:ascii="Arial" w:eastAsia="Times New Roman" w:hAnsi="Arial" w:cs="Arial"/>
          <w:b/>
          <w:bCs/>
          <w:szCs w:val="20"/>
          <w:lang w:eastAsia="pt-BR"/>
        </w:rPr>
      </w:pPr>
      <w:r w:rsidRPr="003774BD">
        <w:rPr>
          <w:rFonts w:ascii="Arial" w:eastAsia="Times New Roman" w:hAnsi="Arial" w:cs="Arial"/>
          <w:b/>
          <w:bCs/>
          <w:szCs w:val="20"/>
          <w:lang w:eastAsia="pt-BR"/>
        </w:rPr>
        <w:t>_____________________________</w:t>
      </w:r>
    </w:p>
    <w:p w:rsidR="00CA14B3" w:rsidRPr="003774BD" w:rsidRDefault="00CA14B3" w:rsidP="00CA14B3">
      <w:pPr>
        <w:autoSpaceDE w:val="0"/>
        <w:autoSpaceDN w:val="0"/>
        <w:adjustRightInd w:val="0"/>
        <w:spacing w:after="0" w:line="200" w:lineRule="atLeast"/>
        <w:jc w:val="center"/>
        <w:rPr>
          <w:rFonts w:ascii="Arial" w:eastAsia="Times New Roman" w:hAnsi="Arial" w:cs="Arial"/>
          <w:b/>
          <w:bCs/>
          <w:szCs w:val="20"/>
          <w:lang w:eastAsia="pt-BR"/>
        </w:rPr>
      </w:pPr>
      <w:r w:rsidRPr="003774BD">
        <w:rPr>
          <w:rFonts w:ascii="Arial" w:eastAsia="Times New Roman" w:hAnsi="Arial" w:cs="Arial"/>
          <w:b/>
          <w:bCs/>
          <w:szCs w:val="20"/>
          <w:lang w:eastAsia="pt-BR"/>
        </w:rPr>
        <w:t xml:space="preserve">LUIZ JOSÉ DAGA </w:t>
      </w:r>
    </w:p>
    <w:p w:rsidR="00CA14B3" w:rsidRPr="003774BD" w:rsidRDefault="00356F41" w:rsidP="00356F41">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w:t>
      </w:r>
      <w:r w:rsidR="00CA14B3" w:rsidRPr="003774BD">
        <w:rPr>
          <w:rFonts w:ascii="Arial" w:eastAsia="Times New Roman" w:hAnsi="Arial" w:cs="Arial"/>
          <w:b/>
          <w:bCs/>
          <w:szCs w:val="20"/>
          <w:lang w:eastAsia="pt-BR"/>
        </w:rPr>
        <w:t>REFEITO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Analisado e Aprovado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JHONAS PEZZINI</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OAB/SC 33678</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74BD">
        <w:rPr>
          <w:rFonts w:ascii="Arial" w:eastAsia="Times New Roman" w:hAnsi="Arial" w:cs="Arial"/>
          <w:szCs w:val="20"/>
          <w:lang w:eastAsia="pt-BR"/>
        </w:rPr>
        <w:br w:type="page"/>
      </w:r>
      <w:r w:rsidRPr="003774BD">
        <w:rPr>
          <w:rFonts w:ascii="Arial" w:eastAsia="Times New Roman" w:hAnsi="Arial" w:cs="Arial"/>
          <w:b/>
          <w:szCs w:val="20"/>
          <w:u w:val="single"/>
          <w:lang w:eastAsia="pt-BR"/>
        </w:rPr>
        <w:lastRenderedPageBreak/>
        <w:t>ANEXO I</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caps/>
          <w:szCs w:val="20"/>
          <w:lang w:eastAsia="pt-BR"/>
        </w:rPr>
      </w:pPr>
      <w:r w:rsidRPr="003774BD">
        <w:rPr>
          <w:rFonts w:ascii="Arial" w:eastAsia="Times New Roman" w:hAnsi="Arial" w:cs="Arial"/>
          <w:b/>
          <w:caps/>
          <w:szCs w:val="20"/>
          <w:lang w:eastAsia="pt-BR"/>
        </w:rPr>
        <w:t xml:space="preserve">LISTA DE ITENS </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b/>
          <w:szCs w:val="20"/>
          <w:lang w:eastAsia="pt-BR"/>
        </w:rPr>
      </w:pPr>
      <w:r w:rsidRPr="003774B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CA14B3" w:rsidRPr="003774BD" w:rsidTr="00CA14B3">
        <w:tc>
          <w:tcPr>
            <w:tcW w:w="9779" w:type="dxa"/>
            <w:tcBorders>
              <w:top w:val="single" w:sz="4" w:space="0" w:color="auto"/>
              <w:left w:val="single" w:sz="4" w:space="0" w:color="auto"/>
              <w:bottom w:val="single" w:sz="4" w:space="0" w:color="auto"/>
              <w:right w:val="single" w:sz="4" w:space="0" w:color="auto"/>
            </w:tcBorders>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Nome da Empresa:</w:t>
            </w:r>
          </w:p>
        </w:tc>
      </w:tr>
      <w:tr w:rsidR="00CA14B3" w:rsidRPr="003774BD" w:rsidTr="00CA14B3">
        <w:tc>
          <w:tcPr>
            <w:tcW w:w="9779" w:type="dxa"/>
            <w:tcBorders>
              <w:top w:val="single" w:sz="4" w:space="0" w:color="auto"/>
              <w:left w:val="single" w:sz="4" w:space="0" w:color="auto"/>
              <w:bottom w:val="single" w:sz="4" w:space="0" w:color="auto"/>
              <w:right w:val="single" w:sz="4" w:space="0" w:color="auto"/>
            </w:tcBorders>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CNPJ:</w:t>
            </w:r>
          </w:p>
        </w:tc>
      </w:tr>
      <w:tr w:rsidR="00CA14B3" w:rsidRPr="003774BD" w:rsidTr="00CA14B3">
        <w:tc>
          <w:tcPr>
            <w:tcW w:w="9779" w:type="dxa"/>
            <w:tcBorders>
              <w:top w:val="single" w:sz="4" w:space="0" w:color="auto"/>
              <w:left w:val="single" w:sz="4" w:space="0" w:color="auto"/>
              <w:bottom w:val="single" w:sz="4" w:space="0" w:color="auto"/>
              <w:right w:val="single" w:sz="4" w:space="0" w:color="auto"/>
            </w:tcBorders>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Endereço:                                                                     Cidade:                             CEP:</w:t>
            </w:r>
          </w:p>
        </w:tc>
      </w:tr>
      <w:tr w:rsidR="00CA14B3" w:rsidRPr="003774BD" w:rsidTr="00CA14B3">
        <w:tc>
          <w:tcPr>
            <w:tcW w:w="9779" w:type="dxa"/>
            <w:tcBorders>
              <w:top w:val="single" w:sz="4" w:space="0" w:color="auto"/>
              <w:left w:val="single" w:sz="4" w:space="0" w:color="auto"/>
              <w:bottom w:val="single" w:sz="4" w:space="0" w:color="auto"/>
              <w:right w:val="single" w:sz="4" w:space="0" w:color="auto"/>
            </w:tcBorders>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Telefone:                                                                      E-mail:</w:t>
            </w:r>
          </w:p>
        </w:tc>
      </w:tr>
      <w:tr w:rsidR="00CA14B3" w:rsidRPr="003774BD" w:rsidTr="00CA14B3">
        <w:tc>
          <w:tcPr>
            <w:tcW w:w="9779" w:type="dxa"/>
            <w:tcBorders>
              <w:top w:val="single" w:sz="4" w:space="0" w:color="auto"/>
              <w:left w:val="single" w:sz="4" w:space="0" w:color="auto"/>
              <w:bottom w:val="single" w:sz="4" w:space="0" w:color="auto"/>
              <w:right w:val="single" w:sz="4" w:space="0" w:color="auto"/>
            </w:tcBorders>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Banco:                                  Agência:                                     Conta Corrente: </w:t>
            </w:r>
          </w:p>
        </w:tc>
      </w:tr>
    </w:tbl>
    <w:p w:rsidR="00CA14B3" w:rsidRPr="003774BD" w:rsidRDefault="00CA14B3" w:rsidP="00CA14B3">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r w:rsidRPr="003774BD">
        <w:rPr>
          <w:rFonts w:ascii="Arial" w:eastAsia="Times New Roman" w:hAnsi="Arial" w:cs="Arial"/>
          <w:szCs w:val="20"/>
          <w:lang w:eastAsia="pt-BR"/>
        </w:rPr>
        <w:t xml:space="preserve">, modalidade </w:t>
      </w:r>
      <w:r w:rsidRPr="003774B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r w:rsidRPr="003774BD">
        <w:rPr>
          <w:rFonts w:ascii="Arial" w:eastAsia="Times New Roman" w:hAnsi="Arial" w:cs="Arial"/>
          <w:szCs w:val="20"/>
          <w:lang w:eastAsia="pt-BR"/>
        </w:rPr>
        <w:t>, acatando todas as estipulações consignadas, conforme abaixo: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198"/>
        <w:gridCol w:w="2976"/>
        <w:gridCol w:w="567"/>
        <w:gridCol w:w="709"/>
        <w:gridCol w:w="992"/>
        <w:gridCol w:w="1024"/>
        <w:gridCol w:w="961"/>
      </w:tblGrid>
      <w:tr w:rsidR="00CA14B3" w:rsidRPr="003774BD" w:rsidTr="00CA14B3">
        <w:tblPrEx>
          <w:tblCellMar>
            <w:top w:w="0" w:type="dxa"/>
            <w:bottom w:w="0" w:type="dxa"/>
          </w:tblCellMar>
        </w:tblPrEx>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Lote</w:t>
            </w:r>
          </w:p>
        </w:tc>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Item</w:t>
            </w:r>
          </w:p>
        </w:tc>
        <w:tc>
          <w:tcPr>
            <w:tcW w:w="1198"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Objeto</w:t>
            </w:r>
          </w:p>
        </w:tc>
        <w:tc>
          <w:tcPr>
            <w:tcW w:w="2976"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Descrição</w:t>
            </w:r>
          </w:p>
        </w:tc>
        <w:tc>
          <w:tcPr>
            <w:tcW w:w="567"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3774BD">
              <w:rPr>
                <w:rFonts w:ascii="Arial" w:eastAsia="Times New Roman" w:hAnsi="Arial" w:cs="Arial"/>
                <w:b/>
                <w:szCs w:val="20"/>
                <w:lang w:eastAsia="pt-BR"/>
              </w:rPr>
              <w:t>Qtde</w:t>
            </w:r>
            <w:proofErr w:type="spellEnd"/>
          </w:p>
        </w:tc>
        <w:tc>
          <w:tcPr>
            <w:tcW w:w="709" w:type="dxa"/>
          </w:tcPr>
          <w:p w:rsidR="00CA14B3" w:rsidRPr="003774BD" w:rsidRDefault="00CA14B3" w:rsidP="00CA14B3">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UN</w:t>
            </w:r>
          </w:p>
        </w:tc>
        <w:tc>
          <w:tcPr>
            <w:tcW w:w="992"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Marca</w:t>
            </w:r>
          </w:p>
        </w:tc>
        <w:tc>
          <w:tcPr>
            <w:tcW w:w="1024"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Preço Unitário</w:t>
            </w:r>
          </w:p>
        </w:tc>
        <w:tc>
          <w:tcPr>
            <w:tcW w:w="961"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Valor Item</w:t>
            </w:r>
          </w:p>
        </w:tc>
      </w:tr>
      <w:tr w:rsidR="00CA14B3" w:rsidRPr="003774BD" w:rsidTr="00CA14B3">
        <w:tblPrEx>
          <w:tblCellMar>
            <w:top w:w="0" w:type="dxa"/>
            <w:bottom w:w="0" w:type="dxa"/>
          </w:tblCellMar>
        </w:tblPrEx>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198"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RETROESCAVADEIRA</w:t>
            </w:r>
          </w:p>
        </w:tc>
        <w:tc>
          <w:tcPr>
            <w:tcW w:w="2976" w:type="dxa"/>
          </w:tcPr>
          <w:p w:rsidR="00CA14B3" w:rsidRPr="00CA14B3"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14B3">
              <w:rPr>
                <w:rFonts w:ascii="Arial" w:eastAsia="Times New Roman" w:hAnsi="Arial" w:cs="Arial"/>
                <w:szCs w:val="20"/>
                <w:lang w:eastAsia="pt-BR"/>
              </w:rPr>
              <w:t xml:space="preserve">RETROESCAVADEIRA, Nova; tração 4x4; ano de fabricação no mínimo 2021; peso operacional mínimo 7000 kg; equipada com motor diesel, de mesma marca do fabricante do equipamento; certificação de emissão de poluentes enquadrado nas normas </w:t>
            </w:r>
            <w:proofErr w:type="spellStart"/>
            <w:r w:rsidRPr="00CA14B3">
              <w:rPr>
                <w:rFonts w:ascii="Arial" w:eastAsia="Times New Roman" w:hAnsi="Arial" w:cs="Arial"/>
                <w:szCs w:val="20"/>
                <w:lang w:eastAsia="pt-BR"/>
              </w:rPr>
              <w:t>Tier</w:t>
            </w:r>
            <w:proofErr w:type="spellEnd"/>
            <w:r w:rsidRPr="00CA14B3">
              <w:rPr>
                <w:rFonts w:ascii="Arial" w:eastAsia="Times New Roman" w:hAnsi="Arial" w:cs="Arial"/>
                <w:szCs w:val="20"/>
                <w:lang w:eastAsia="pt-BR"/>
              </w:rPr>
              <w:t xml:space="preserve"> 3/MAR-1; mínimo de 04 cilindros em linha; potência líquida não inferior a 85 </w:t>
            </w:r>
            <w:proofErr w:type="spellStart"/>
            <w:r w:rsidRPr="00CA14B3">
              <w:rPr>
                <w:rFonts w:ascii="Arial" w:eastAsia="Times New Roman" w:hAnsi="Arial" w:cs="Arial"/>
                <w:szCs w:val="20"/>
                <w:lang w:eastAsia="pt-BR"/>
              </w:rPr>
              <w:t>hp</w:t>
            </w:r>
            <w:proofErr w:type="spellEnd"/>
            <w:r w:rsidRPr="00CA14B3">
              <w:rPr>
                <w:rFonts w:ascii="Arial" w:eastAsia="Times New Roman" w:hAnsi="Arial" w:cs="Arial"/>
                <w:szCs w:val="20"/>
                <w:lang w:eastAsia="pt-BR"/>
              </w:rPr>
              <w:t>; turbinado com pós</w:t>
            </w:r>
            <w:r w:rsidR="00947EE2">
              <w:rPr>
                <w:rFonts w:ascii="Arial" w:eastAsia="Times New Roman" w:hAnsi="Arial" w:cs="Arial"/>
                <w:szCs w:val="20"/>
                <w:lang w:eastAsia="pt-BR"/>
              </w:rPr>
              <w:t xml:space="preserve"> </w:t>
            </w:r>
            <w:r w:rsidRPr="00CA14B3">
              <w:rPr>
                <w:rFonts w:ascii="Arial" w:eastAsia="Times New Roman" w:hAnsi="Arial" w:cs="Arial"/>
                <w:szCs w:val="20"/>
                <w:lang w:eastAsia="pt-BR"/>
              </w:rPr>
              <w:t xml:space="preserve">arrefecimento; no mínimo 04 marchas </w:t>
            </w:r>
            <w:proofErr w:type="spellStart"/>
            <w:r w:rsidRPr="00CA14B3">
              <w:rPr>
                <w:rFonts w:ascii="Arial" w:eastAsia="Times New Roman" w:hAnsi="Arial" w:cs="Arial"/>
                <w:szCs w:val="20"/>
                <w:lang w:eastAsia="pt-BR"/>
              </w:rPr>
              <w:t>á</w:t>
            </w:r>
            <w:proofErr w:type="spellEnd"/>
            <w:r w:rsidRPr="00CA14B3">
              <w:rPr>
                <w:rFonts w:ascii="Arial" w:eastAsia="Times New Roman" w:hAnsi="Arial" w:cs="Arial"/>
                <w:szCs w:val="20"/>
                <w:lang w:eastAsia="pt-BR"/>
              </w:rPr>
              <w:t xml:space="preserve"> frente e 02 </w:t>
            </w:r>
            <w:proofErr w:type="spellStart"/>
            <w:r w:rsidRPr="00CA14B3">
              <w:rPr>
                <w:rFonts w:ascii="Arial" w:eastAsia="Times New Roman" w:hAnsi="Arial" w:cs="Arial"/>
                <w:szCs w:val="20"/>
                <w:lang w:eastAsia="pt-BR"/>
              </w:rPr>
              <w:t>á</w:t>
            </w:r>
            <w:proofErr w:type="spellEnd"/>
            <w:r w:rsidRPr="00CA14B3">
              <w:rPr>
                <w:rFonts w:ascii="Arial" w:eastAsia="Times New Roman" w:hAnsi="Arial" w:cs="Arial"/>
                <w:szCs w:val="20"/>
                <w:lang w:eastAsia="pt-BR"/>
              </w:rPr>
              <w:t xml:space="preserve"> ré; freio de serviço </w:t>
            </w:r>
            <w:proofErr w:type="spellStart"/>
            <w:r w:rsidRPr="00CA14B3">
              <w:rPr>
                <w:rFonts w:ascii="Arial" w:eastAsia="Times New Roman" w:hAnsi="Arial" w:cs="Arial"/>
                <w:szCs w:val="20"/>
                <w:lang w:eastAsia="pt-BR"/>
              </w:rPr>
              <w:t>servoassistido</w:t>
            </w:r>
            <w:proofErr w:type="spellEnd"/>
            <w:r w:rsidRPr="00CA14B3">
              <w:rPr>
                <w:rFonts w:ascii="Arial" w:eastAsia="Times New Roman" w:hAnsi="Arial" w:cs="Arial"/>
                <w:szCs w:val="20"/>
                <w:lang w:eastAsia="pt-BR"/>
              </w:rPr>
              <w:t xml:space="preserve"> em banho de óleo; Cabine fechada com certificação </w:t>
            </w:r>
            <w:proofErr w:type="spellStart"/>
            <w:r w:rsidRPr="00CA14B3">
              <w:rPr>
                <w:rFonts w:ascii="Arial" w:eastAsia="Times New Roman" w:hAnsi="Arial" w:cs="Arial"/>
                <w:szCs w:val="20"/>
                <w:lang w:eastAsia="pt-BR"/>
              </w:rPr>
              <w:t>rops</w:t>
            </w:r>
            <w:proofErr w:type="spellEnd"/>
            <w:r w:rsidRPr="00CA14B3">
              <w:rPr>
                <w:rFonts w:ascii="Arial" w:eastAsia="Times New Roman" w:hAnsi="Arial" w:cs="Arial"/>
                <w:szCs w:val="20"/>
                <w:lang w:eastAsia="pt-BR"/>
              </w:rPr>
              <w:t>/</w:t>
            </w:r>
            <w:proofErr w:type="spellStart"/>
            <w:r w:rsidRPr="00CA14B3">
              <w:rPr>
                <w:rFonts w:ascii="Arial" w:eastAsia="Times New Roman" w:hAnsi="Arial" w:cs="Arial"/>
                <w:szCs w:val="20"/>
                <w:lang w:eastAsia="pt-BR"/>
              </w:rPr>
              <w:t>fops</w:t>
            </w:r>
            <w:proofErr w:type="spellEnd"/>
            <w:r w:rsidRPr="00CA14B3">
              <w:rPr>
                <w:rFonts w:ascii="Arial" w:eastAsia="Times New Roman" w:hAnsi="Arial" w:cs="Arial"/>
                <w:szCs w:val="20"/>
                <w:lang w:eastAsia="pt-BR"/>
              </w:rPr>
              <w:t>, com ar condicionado e com acesso por ambos os lados. Caçamba dianteira com capacidade mínima de 0,80m³ acionada através de 02 cilindros hidráulicos, caçamba traseira da retroescavadeira de no mínimo 0,2</w:t>
            </w:r>
            <w:r w:rsidR="00534995">
              <w:rPr>
                <w:rFonts w:ascii="Arial" w:eastAsia="Times New Roman" w:hAnsi="Arial" w:cs="Arial"/>
                <w:szCs w:val="20"/>
                <w:lang w:eastAsia="pt-BR"/>
              </w:rPr>
              <w:t>0</w:t>
            </w:r>
            <w:r w:rsidRPr="00CA14B3">
              <w:rPr>
                <w:rFonts w:ascii="Arial" w:eastAsia="Times New Roman" w:hAnsi="Arial" w:cs="Arial"/>
                <w:szCs w:val="20"/>
                <w:lang w:eastAsia="pt-BR"/>
              </w:rPr>
              <w:t xml:space="preserve">m³. Iluminação traseira e dianteira para trabalhos noturnos, rádio </w:t>
            </w:r>
            <w:proofErr w:type="spellStart"/>
            <w:r w:rsidRPr="00CA14B3">
              <w:rPr>
                <w:rFonts w:ascii="Arial" w:eastAsia="Times New Roman" w:hAnsi="Arial" w:cs="Arial"/>
                <w:szCs w:val="20"/>
                <w:lang w:eastAsia="pt-BR"/>
              </w:rPr>
              <w:t>fm</w:t>
            </w:r>
            <w:proofErr w:type="spellEnd"/>
            <w:r w:rsidRPr="00CA14B3">
              <w:rPr>
                <w:rFonts w:ascii="Arial" w:eastAsia="Times New Roman" w:hAnsi="Arial" w:cs="Arial"/>
                <w:szCs w:val="20"/>
                <w:lang w:eastAsia="pt-BR"/>
              </w:rPr>
              <w:t xml:space="preserve"> com entrada </w:t>
            </w:r>
            <w:proofErr w:type="spellStart"/>
            <w:r w:rsidRPr="00CA14B3">
              <w:rPr>
                <w:rFonts w:ascii="Arial" w:eastAsia="Times New Roman" w:hAnsi="Arial" w:cs="Arial"/>
                <w:szCs w:val="20"/>
                <w:lang w:eastAsia="pt-BR"/>
              </w:rPr>
              <w:t>usb</w:t>
            </w:r>
            <w:proofErr w:type="spellEnd"/>
            <w:r w:rsidRPr="00CA14B3">
              <w:rPr>
                <w:rFonts w:ascii="Arial" w:eastAsia="Times New Roman" w:hAnsi="Arial" w:cs="Arial"/>
                <w:szCs w:val="20"/>
                <w:lang w:eastAsia="pt-BR"/>
              </w:rPr>
              <w:t xml:space="preserve">, cartão de memória, mp3 e alto falantes instalados. Pneus dianteiros e </w:t>
            </w:r>
            <w:r w:rsidRPr="00CA14B3">
              <w:rPr>
                <w:rFonts w:ascii="Arial" w:eastAsia="Times New Roman" w:hAnsi="Arial" w:cs="Arial"/>
                <w:szCs w:val="20"/>
                <w:lang w:eastAsia="pt-BR"/>
              </w:rPr>
              <w:lastRenderedPageBreak/>
              <w:t xml:space="preserve">traseiros com 12 lonas; Com todos os itens obrigatórios e exigidos por lei, fixados na legislação brasileira; Garantia de 12 meses sem limite de horas trabalhadas. </w:t>
            </w:r>
          </w:p>
          <w:p w:rsidR="00CA14B3" w:rsidRPr="00CA14B3"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14B3">
              <w:rPr>
                <w:rFonts w:ascii="Arial" w:eastAsia="Times New Roman" w:hAnsi="Arial" w:cs="Arial"/>
                <w:szCs w:val="20"/>
                <w:lang w:eastAsia="pt-BR"/>
              </w:rPr>
              <w:t xml:space="preserve">Deverá possuir assistência técnica num raio de até 150 km da sede do </w:t>
            </w:r>
            <w:proofErr w:type="spellStart"/>
            <w:r w:rsidRPr="00CA14B3">
              <w:rPr>
                <w:rFonts w:ascii="Arial" w:eastAsia="Times New Roman" w:hAnsi="Arial" w:cs="Arial"/>
                <w:szCs w:val="20"/>
                <w:lang w:eastAsia="pt-BR"/>
              </w:rPr>
              <w:t>municipio</w:t>
            </w:r>
            <w:proofErr w:type="spellEnd"/>
            <w:r w:rsidRPr="00CA14B3">
              <w:rPr>
                <w:rFonts w:ascii="Arial" w:eastAsia="Times New Roman" w:hAnsi="Arial" w:cs="Arial"/>
                <w:szCs w:val="20"/>
                <w:lang w:eastAsia="pt-BR"/>
              </w:rPr>
              <w:t xml:space="preserve"> de Águas Frias, o atendimento pela assistência técnica deverá ocorrer em até 72 horas da solicitação.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14B3">
              <w:rPr>
                <w:rFonts w:ascii="Arial" w:eastAsia="Times New Roman" w:hAnsi="Arial" w:cs="Arial"/>
                <w:szCs w:val="20"/>
                <w:lang w:eastAsia="pt-BR"/>
              </w:rPr>
              <w:t xml:space="preserve">Todas as especificações devem constar em catálogo técnico, do equipamento ofertado em português, com </w:t>
            </w:r>
            <w:proofErr w:type="spellStart"/>
            <w:r w:rsidRPr="00CA14B3">
              <w:rPr>
                <w:rFonts w:ascii="Arial" w:eastAsia="Times New Roman" w:hAnsi="Arial" w:cs="Arial"/>
                <w:szCs w:val="20"/>
                <w:lang w:eastAsia="pt-BR"/>
              </w:rPr>
              <w:t>exeção</w:t>
            </w:r>
            <w:proofErr w:type="spellEnd"/>
            <w:r w:rsidRPr="00CA14B3">
              <w:rPr>
                <w:rFonts w:ascii="Arial" w:eastAsia="Times New Roman" w:hAnsi="Arial" w:cs="Arial"/>
                <w:szCs w:val="20"/>
                <w:lang w:eastAsia="pt-BR"/>
              </w:rPr>
              <w:t xml:space="preserve"> do rádio </w:t>
            </w:r>
            <w:proofErr w:type="spellStart"/>
            <w:r w:rsidRPr="00CA14B3">
              <w:rPr>
                <w:rFonts w:ascii="Arial" w:eastAsia="Times New Roman" w:hAnsi="Arial" w:cs="Arial"/>
                <w:szCs w:val="20"/>
                <w:lang w:eastAsia="pt-BR"/>
              </w:rPr>
              <w:t>fm</w:t>
            </w:r>
            <w:proofErr w:type="spellEnd"/>
            <w:r w:rsidRPr="00CA14B3">
              <w:rPr>
                <w:rFonts w:ascii="Arial" w:eastAsia="Times New Roman" w:hAnsi="Arial" w:cs="Arial"/>
                <w:szCs w:val="20"/>
                <w:lang w:eastAsia="pt-BR"/>
              </w:rPr>
              <w:t>; Entrega técnica de 8 horas (curso operador, operação e manutenção);</w:t>
            </w:r>
          </w:p>
        </w:tc>
        <w:tc>
          <w:tcPr>
            <w:tcW w:w="567"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709" w:type="dxa"/>
          </w:tcPr>
          <w:p w:rsidR="00CA14B3" w:rsidRPr="003774BD" w:rsidRDefault="00CA14B3" w:rsidP="00CA14B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24" w:type="dxa"/>
          </w:tcPr>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61" w:type="dxa"/>
          </w:tcPr>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Valor Total da Proposta R$_______________________(___________________________________</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________________________________________________________________________________).</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74BD">
        <w:rPr>
          <w:rFonts w:ascii="Arial" w:eastAsia="Times New Roman" w:hAnsi="Arial" w:cs="Arial"/>
          <w:szCs w:val="20"/>
          <w:lang w:eastAsia="pt-BR"/>
        </w:rPr>
        <w:t>Obs</w:t>
      </w:r>
      <w:proofErr w:type="spellEnd"/>
      <w:r w:rsidRPr="003774BD">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Declaramos que os itens ofertados atendem à todas as especificações descritas no edital.</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
          <w:szCs w:val="20"/>
          <w:lang w:eastAsia="pt-BR"/>
        </w:rPr>
        <w:t>VALIDADE DA PROPOSTA COMERCIAL</w:t>
      </w:r>
      <w:r w:rsidRPr="003774BD">
        <w:rPr>
          <w:rFonts w:ascii="Arial" w:eastAsia="Times New Roman" w:hAnsi="Arial" w:cs="Arial"/>
          <w:szCs w:val="20"/>
          <w:lang w:eastAsia="pt-BR"/>
        </w:rPr>
        <w:t xml:space="preserve">: </w:t>
      </w:r>
      <w:r>
        <w:rPr>
          <w:rFonts w:ascii="Arial" w:eastAsia="Times New Roman" w:hAnsi="Arial" w:cs="Arial"/>
          <w:szCs w:val="20"/>
          <w:lang w:eastAsia="pt-BR"/>
        </w:rPr>
        <w:t>60 dias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 </w:t>
      </w:r>
      <w:r w:rsidRPr="003774BD">
        <w:rPr>
          <w:rFonts w:ascii="Arial" w:eastAsia="Times New Roman" w:hAnsi="Arial" w:cs="Arial"/>
          <w:b/>
          <w:szCs w:val="20"/>
          <w:lang w:eastAsia="pt-BR"/>
        </w:rPr>
        <w:t>PRAZO DE ENTREGA</w:t>
      </w:r>
      <w:r w:rsidRPr="003774BD">
        <w:rPr>
          <w:rFonts w:ascii="Arial" w:eastAsia="Times New Roman" w:hAnsi="Arial" w:cs="Arial"/>
          <w:szCs w:val="20"/>
          <w:lang w:eastAsia="pt-BR"/>
        </w:rPr>
        <w:t xml:space="preserve">: </w:t>
      </w:r>
      <w:r>
        <w:rPr>
          <w:rFonts w:ascii="Arial" w:eastAsia="Times New Roman" w:hAnsi="Arial" w:cs="Arial"/>
          <w:szCs w:val="20"/>
          <w:lang w:eastAsia="pt-BR"/>
        </w:rPr>
        <w:t>12 meses</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_____________________________________</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   LOCAL E  DATA</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ab/>
      </w:r>
      <w:r w:rsidRPr="003774BD">
        <w:rPr>
          <w:rFonts w:ascii="Arial" w:eastAsia="Times New Roman" w:hAnsi="Arial" w:cs="Arial"/>
          <w:szCs w:val="20"/>
          <w:lang w:eastAsia="pt-BR"/>
        </w:rPr>
        <w:tab/>
        <w:t>_________________________________</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szCs w:val="20"/>
          <w:lang w:eastAsia="pt-BR"/>
        </w:rPr>
        <w:t>NOME E ASSINATURA</w:t>
      </w:r>
      <w:r w:rsidRPr="003774BD">
        <w:rPr>
          <w:rFonts w:ascii="Arial" w:eastAsia="Times New Roman" w:hAnsi="Arial" w:cs="Arial"/>
          <w:b/>
          <w:szCs w:val="20"/>
          <w:lang w:eastAsia="pt-BR"/>
        </w:rPr>
        <w:t xml:space="preserve"> </w:t>
      </w:r>
      <w:r w:rsidRPr="003774BD">
        <w:rPr>
          <w:rFonts w:ascii="Arial" w:eastAsia="Times New Roman" w:hAnsi="Arial" w:cs="Arial"/>
          <w:szCs w:val="20"/>
          <w:lang w:eastAsia="pt-BR"/>
        </w:rPr>
        <w:t>DO</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szCs w:val="20"/>
          <w:lang w:eastAsia="pt-BR"/>
        </w:rPr>
        <w:t>REPRESENTANTE E CARIMBO DA EMPRESA</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br w:type="page"/>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774BD">
        <w:rPr>
          <w:rFonts w:ascii="Arial" w:eastAsia="Times New Roman" w:hAnsi="Arial" w:cs="Arial"/>
          <w:b/>
          <w:szCs w:val="20"/>
          <w:u w:val="single"/>
          <w:lang w:eastAsia="pt-BR"/>
        </w:rPr>
        <w:t>ANEXO II</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caps/>
          <w:szCs w:val="20"/>
          <w:lang w:eastAsia="pt-BR"/>
        </w:rPr>
      </w:pPr>
      <w:r w:rsidRPr="003774BD">
        <w:rPr>
          <w:rFonts w:ascii="Arial" w:eastAsia="Times New Roman" w:hAnsi="Arial" w:cs="Arial"/>
          <w:b/>
          <w:caps/>
          <w:szCs w:val="20"/>
          <w:lang w:eastAsia="pt-BR"/>
        </w:rPr>
        <w:t>MINUTA DE CARTA DE CREDENCIAMENTO</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PROCESSO Nº </w:t>
      </w:r>
      <w:r>
        <w:rPr>
          <w:rFonts w:ascii="Arial" w:eastAsia="Times New Roman" w:hAnsi="Arial" w:cs="Arial"/>
          <w:b/>
          <w:szCs w:val="20"/>
          <w:lang w:eastAsia="pt-BR"/>
        </w:rPr>
        <w:t>2</w:t>
      </w:r>
      <w:r w:rsidRPr="003774BD">
        <w:rPr>
          <w:rFonts w:ascii="Arial" w:eastAsia="Times New Roman" w:hAnsi="Arial" w:cs="Arial"/>
          <w:b/>
          <w:szCs w:val="20"/>
          <w:lang w:eastAsia="pt-BR"/>
        </w:rPr>
        <w:t xml:space="preserve">/ </w:t>
      </w:r>
      <w:r>
        <w:rPr>
          <w:rFonts w:ascii="Arial" w:eastAsia="Times New Roman" w:hAnsi="Arial" w:cs="Arial"/>
          <w:b/>
          <w:szCs w:val="20"/>
          <w:lang w:eastAsia="pt-BR"/>
        </w:rPr>
        <w:t>2022</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OBJETO: </w:t>
      </w:r>
      <w:r>
        <w:rPr>
          <w:rFonts w:ascii="Arial" w:eastAsia="Times New Roman" w:hAnsi="Arial" w:cs="Arial"/>
          <w:b/>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ABERTURA DIA </w:t>
      </w:r>
      <w:r>
        <w:rPr>
          <w:rFonts w:ascii="Arial" w:eastAsia="Times New Roman" w:hAnsi="Arial" w:cs="Arial"/>
          <w:b/>
          <w:szCs w:val="20"/>
          <w:lang w:eastAsia="pt-BR"/>
        </w:rPr>
        <w:t>24/01/22</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r w:rsidRPr="003774BD">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74B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2022</w:t>
      </w:r>
      <w:r w:rsidRPr="003774BD">
        <w:rPr>
          <w:rFonts w:ascii="Arial" w:eastAsia="Times New Roman" w:hAnsi="Arial" w:cs="Arial"/>
          <w:szCs w:val="20"/>
          <w:lang w:eastAsia="pt-BR"/>
        </w:rPr>
        <w:t>.</w:t>
      </w: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74BD">
        <w:rPr>
          <w:rFonts w:ascii="Arial" w:eastAsia="Times New Roman" w:hAnsi="Arial" w:cs="Arial"/>
          <w:szCs w:val="20"/>
          <w:lang w:eastAsia="pt-BR"/>
        </w:rPr>
        <w:t>____________________________________________</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                              Carimbo e Assinatura do </w:t>
      </w:r>
      <w:proofErr w:type="spellStart"/>
      <w:r w:rsidRPr="003774BD">
        <w:rPr>
          <w:rFonts w:ascii="Arial" w:eastAsia="Times New Roman" w:hAnsi="Arial" w:cs="Arial"/>
          <w:szCs w:val="20"/>
          <w:lang w:eastAsia="pt-BR"/>
        </w:rPr>
        <w:t>Credenciante</w:t>
      </w:r>
      <w:proofErr w:type="spellEnd"/>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br w:type="page"/>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774BD">
        <w:rPr>
          <w:rFonts w:ascii="Arial" w:eastAsia="Times New Roman" w:hAnsi="Arial" w:cs="Arial"/>
          <w:b/>
          <w:szCs w:val="20"/>
          <w:u w:val="single"/>
          <w:lang w:eastAsia="pt-BR"/>
        </w:rPr>
        <w:lastRenderedPageBreak/>
        <w:t>ANEXO III</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lang w:eastAsia="pt-BR"/>
        </w:rPr>
      </w:pPr>
      <w:r w:rsidRPr="003774BD">
        <w:rPr>
          <w:rFonts w:ascii="Arial" w:eastAsia="Times New Roman" w:hAnsi="Arial" w:cs="Arial"/>
          <w:b/>
          <w:szCs w:val="20"/>
          <w:lang w:eastAsia="pt-BR"/>
        </w:rPr>
        <w:t>MINUTA DE DECLARAÇÃO</w:t>
      </w:r>
      <w:r w:rsidRPr="003774BD">
        <w:rPr>
          <w:rFonts w:ascii="Arial" w:eastAsia="Times New Roman" w:hAnsi="Arial" w:cs="Arial"/>
          <w:b/>
          <w:caps/>
          <w:szCs w:val="20"/>
          <w:lang w:eastAsia="pt-BR"/>
        </w:rPr>
        <w:t xml:space="preserve"> requisitos de Habilitação</w:t>
      </w: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PREGÃO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PROCESSO Nº </w:t>
      </w:r>
      <w:r>
        <w:rPr>
          <w:rFonts w:ascii="Arial" w:eastAsia="Times New Roman" w:hAnsi="Arial" w:cs="Arial"/>
          <w:b/>
          <w:szCs w:val="20"/>
          <w:lang w:eastAsia="pt-BR"/>
        </w:rPr>
        <w:t>2</w:t>
      </w:r>
      <w:r w:rsidRPr="003774BD">
        <w:rPr>
          <w:rFonts w:ascii="Arial" w:eastAsia="Times New Roman" w:hAnsi="Arial" w:cs="Arial"/>
          <w:b/>
          <w:szCs w:val="20"/>
          <w:lang w:eastAsia="pt-BR"/>
        </w:rPr>
        <w:t>/</w:t>
      </w:r>
      <w:r>
        <w:rPr>
          <w:rFonts w:ascii="Arial" w:eastAsia="Times New Roman" w:hAnsi="Arial" w:cs="Arial"/>
          <w:b/>
          <w:szCs w:val="20"/>
          <w:lang w:eastAsia="pt-BR"/>
        </w:rPr>
        <w:t>2022</w:t>
      </w:r>
    </w:p>
    <w:p w:rsidR="00CA14B3" w:rsidRPr="003774BD" w:rsidRDefault="00CA14B3" w:rsidP="00CA14B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OBJETO: </w:t>
      </w:r>
      <w:r>
        <w:rPr>
          <w:rFonts w:ascii="Arial" w:eastAsia="Times New Roman" w:hAnsi="Arial" w:cs="Arial"/>
          <w:b/>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jc w:val="center"/>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r w:rsidRPr="003774BD">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r w:rsidRPr="003774BD">
        <w:rPr>
          <w:rFonts w:ascii="Arial" w:eastAsia="Times New Roman" w:hAnsi="Arial" w:cs="Arial"/>
          <w:szCs w:val="20"/>
          <w:lang w:eastAsia="pt-BR"/>
        </w:rPr>
        <w:tab/>
      </w: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r w:rsidRPr="003774BD">
        <w:rPr>
          <w:rFonts w:ascii="Arial" w:eastAsia="Times New Roman" w:hAnsi="Arial" w:cs="Arial"/>
          <w:szCs w:val="20"/>
          <w:lang w:eastAsia="pt-BR"/>
        </w:rPr>
        <w:t xml:space="preserve"> </w:t>
      </w: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74B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2022</w:t>
      </w:r>
      <w:r w:rsidRPr="003774BD">
        <w:rPr>
          <w:rFonts w:ascii="Arial" w:eastAsia="Times New Roman" w:hAnsi="Arial" w:cs="Arial"/>
          <w:szCs w:val="20"/>
          <w:lang w:eastAsia="pt-BR"/>
        </w:rPr>
        <w:t>.</w:t>
      </w: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jc w:val="both"/>
        <w:rPr>
          <w:rFonts w:ascii="Arial" w:eastAsia="Times New Roman" w:hAnsi="Arial" w:cs="Arial"/>
          <w:szCs w:val="20"/>
          <w:lang w:eastAsia="pt-BR"/>
        </w:rPr>
      </w:pPr>
    </w:p>
    <w:p w:rsidR="00CA14B3" w:rsidRPr="003774BD" w:rsidRDefault="00CA14B3" w:rsidP="00CA14B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74BD">
        <w:rPr>
          <w:rFonts w:ascii="Arial" w:eastAsia="Times New Roman" w:hAnsi="Arial" w:cs="Arial"/>
          <w:szCs w:val="20"/>
          <w:lang w:eastAsia="pt-BR"/>
        </w:rPr>
        <w:t>_______________________________________________</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szCs w:val="20"/>
          <w:lang w:eastAsia="pt-BR"/>
        </w:rPr>
        <w:t>Carimbo e Assinatura do Representante Legal</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74BD">
        <w:rPr>
          <w:rFonts w:ascii="Arial" w:eastAsia="Times New Roman" w:hAnsi="Arial" w:cs="Arial"/>
          <w:szCs w:val="20"/>
          <w:lang w:eastAsia="pt-BR"/>
        </w:rPr>
        <w:br w:type="page"/>
      </w:r>
      <w:r w:rsidRPr="003774BD">
        <w:rPr>
          <w:rFonts w:ascii="Arial" w:eastAsia="Times New Roman" w:hAnsi="Arial" w:cs="Arial"/>
          <w:b/>
          <w:szCs w:val="20"/>
          <w:u w:val="single"/>
          <w:lang w:eastAsia="pt-BR"/>
        </w:rPr>
        <w:lastRenderedPageBreak/>
        <w:t>ANEXO IV</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MINUTA DA ATA DE REGISTRO DE PREÇOS Nº. </w:t>
      </w:r>
      <w:r w:rsidRPr="003774BD">
        <w:rPr>
          <w:rFonts w:ascii="Arial" w:eastAsia="Times New Roman" w:hAnsi="Arial" w:cs="Arial"/>
          <w:b/>
          <w:noProof/>
          <w:szCs w:val="20"/>
          <w:lang w:eastAsia="pt-BR"/>
        </w:rPr>
        <w:t>xxxxx/</w:t>
      </w:r>
      <w:r>
        <w:rPr>
          <w:rFonts w:ascii="Arial" w:eastAsia="Times New Roman" w:hAnsi="Arial" w:cs="Arial"/>
          <w:b/>
          <w:noProof/>
          <w:szCs w:val="20"/>
          <w:lang w:eastAsia="pt-BR"/>
        </w:rPr>
        <w:t>2022</w:t>
      </w:r>
    </w:p>
    <w:p w:rsidR="00CA14B3" w:rsidRPr="003774BD" w:rsidRDefault="00CA14B3" w:rsidP="00CA14B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2022</w:t>
      </w:r>
      <w:r w:rsidRPr="003774BD">
        <w:rPr>
          <w:rFonts w:ascii="Arial" w:eastAsia="Times New Roman" w:hAnsi="Arial" w:cs="Arial"/>
          <w:b/>
          <w:bCs/>
          <w:szCs w:val="20"/>
          <w:lang w:eastAsia="pt-BR"/>
        </w:rPr>
        <w:t xml:space="preserve"> </w:t>
      </w:r>
    </w:p>
    <w:p w:rsidR="00CA14B3" w:rsidRPr="003774BD" w:rsidRDefault="00CA14B3" w:rsidP="00CA14B3">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3774B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w:t>
      </w:r>
      <w:r w:rsidRPr="003774B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2022</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 xml:space="preserve">PROCESSO Nº </w:t>
      </w:r>
      <w:r>
        <w:rPr>
          <w:rFonts w:ascii="Arial" w:eastAsia="Times New Roman" w:hAnsi="Arial" w:cs="Arial"/>
          <w:b/>
          <w:bCs/>
          <w:szCs w:val="20"/>
          <w:lang w:eastAsia="pt-BR"/>
        </w:rPr>
        <w:t>2</w:t>
      </w:r>
      <w:r w:rsidRPr="003774BD">
        <w:rPr>
          <w:rFonts w:ascii="Arial" w:eastAsia="Times New Roman" w:hAnsi="Arial" w:cs="Arial"/>
          <w:b/>
          <w:bCs/>
          <w:szCs w:val="20"/>
          <w:lang w:eastAsia="pt-BR"/>
        </w:rPr>
        <w:t>/</w:t>
      </w:r>
      <w:r>
        <w:rPr>
          <w:rFonts w:ascii="Arial" w:eastAsia="Times New Roman" w:hAnsi="Arial" w:cs="Arial"/>
          <w:b/>
          <w:bCs/>
          <w:szCs w:val="20"/>
          <w:lang w:eastAsia="pt-BR"/>
        </w:rPr>
        <w:t>2022</w:t>
      </w:r>
      <w:r w:rsidRPr="003774BD">
        <w:rPr>
          <w:rFonts w:ascii="Arial" w:eastAsia="Times New Roman" w:hAnsi="Arial" w:cs="Arial"/>
          <w:b/>
          <w:bCs/>
          <w:szCs w:val="20"/>
          <w:lang w:eastAsia="pt-BR"/>
        </w:rPr>
        <w:t xml:space="preserve"> </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As </w:t>
      </w:r>
      <w:proofErr w:type="spellStart"/>
      <w:r w:rsidRPr="003774BD">
        <w:rPr>
          <w:rFonts w:ascii="Arial" w:eastAsia="Times New Roman" w:hAnsi="Arial" w:cs="Arial"/>
          <w:szCs w:val="20"/>
          <w:lang w:eastAsia="pt-BR"/>
        </w:rPr>
        <w:t>xxxxxx</w:t>
      </w:r>
      <w:proofErr w:type="spellEnd"/>
      <w:r w:rsidRPr="003774BD">
        <w:rPr>
          <w:rFonts w:ascii="Arial" w:eastAsia="Times New Roman" w:hAnsi="Arial" w:cs="Arial"/>
          <w:szCs w:val="20"/>
          <w:lang w:eastAsia="pt-BR"/>
        </w:rPr>
        <w:t xml:space="preserve"> HORAS do dia </w:t>
      </w:r>
      <w:proofErr w:type="spellStart"/>
      <w:r w:rsidRPr="003774BD">
        <w:rPr>
          <w:rFonts w:ascii="Arial" w:eastAsia="Times New Roman" w:hAnsi="Arial" w:cs="Arial"/>
          <w:szCs w:val="20"/>
          <w:lang w:eastAsia="pt-BR"/>
        </w:rPr>
        <w:t>xxxxxx</w:t>
      </w:r>
      <w:proofErr w:type="spellEnd"/>
      <w:r w:rsidRPr="003774BD">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3774BD">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3774BD">
        <w:rPr>
          <w:rFonts w:ascii="Arial" w:eastAsia="Times New Roman" w:hAnsi="Arial" w:cs="Arial"/>
          <w:szCs w:val="20"/>
          <w:lang w:eastAsia="pt-BR"/>
        </w:rPr>
        <w:t xml:space="preserve">, </w:t>
      </w:r>
      <w:r>
        <w:rPr>
          <w:rFonts w:ascii="Arial" w:eastAsia="Times New Roman" w:hAnsi="Arial" w:cs="Arial"/>
          <w:szCs w:val="20"/>
          <w:lang w:eastAsia="pt-BR"/>
        </w:rPr>
        <w:t>centro</w:t>
      </w:r>
      <w:r w:rsidRPr="003774BD">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3774BD">
        <w:rPr>
          <w:rFonts w:ascii="Arial" w:eastAsia="Times New Roman" w:hAnsi="Arial" w:cs="Arial"/>
          <w:szCs w:val="20"/>
          <w:lang w:eastAsia="pt-BR"/>
        </w:rPr>
        <w:t xml:space="preserve">– </w:t>
      </w:r>
      <w:r>
        <w:rPr>
          <w:rFonts w:ascii="Arial" w:eastAsia="Times New Roman" w:hAnsi="Arial" w:cs="Arial"/>
          <w:szCs w:val="20"/>
          <w:lang w:eastAsia="pt-BR"/>
        </w:rPr>
        <w:t>SC</w:t>
      </w:r>
      <w:r w:rsidRPr="003774BD">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3774BD">
        <w:rPr>
          <w:rFonts w:ascii="Arial" w:eastAsia="Times New Roman" w:hAnsi="Arial" w:cs="Arial"/>
          <w:b/>
          <w:bCs/>
          <w:szCs w:val="20"/>
          <w:lang w:eastAsia="pt-BR"/>
        </w:rPr>
        <w:t xml:space="preserve"> PROCESSO </w:t>
      </w:r>
      <w:r>
        <w:rPr>
          <w:rFonts w:ascii="Arial" w:eastAsia="Times New Roman" w:hAnsi="Arial" w:cs="Arial"/>
          <w:b/>
          <w:bCs/>
          <w:szCs w:val="20"/>
          <w:lang w:eastAsia="pt-BR"/>
        </w:rPr>
        <w:t>2</w:t>
      </w:r>
      <w:r w:rsidRPr="003774BD">
        <w:rPr>
          <w:rFonts w:ascii="Arial" w:eastAsia="Times New Roman" w:hAnsi="Arial" w:cs="Arial"/>
          <w:b/>
          <w:bCs/>
          <w:szCs w:val="20"/>
          <w:lang w:eastAsia="pt-BR"/>
        </w:rPr>
        <w:t>/</w:t>
      </w:r>
      <w:r>
        <w:rPr>
          <w:rFonts w:ascii="Arial" w:eastAsia="Times New Roman" w:hAnsi="Arial" w:cs="Arial"/>
          <w:b/>
          <w:bCs/>
          <w:szCs w:val="20"/>
          <w:lang w:eastAsia="pt-BR"/>
        </w:rPr>
        <w:t>2022</w:t>
      </w:r>
      <w:r w:rsidRPr="003774BD">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3774BD">
        <w:rPr>
          <w:rFonts w:ascii="Arial" w:eastAsia="Times New Roman" w:hAnsi="Arial" w:cs="Arial"/>
          <w:b/>
          <w:bCs/>
          <w:szCs w:val="20"/>
          <w:lang w:eastAsia="pt-BR"/>
        </w:rPr>
        <w:t>PARA</w:t>
      </w:r>
      <w:proofErr w:type="spellEnd"/>
      <w:r w:rsidRPr="003774BD">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2</w:t>
      </w:r>
      <w:r w:rsidRPr="003774BD">
        <w:rPr>
          <w:rFonts w:ascii="Arial" w:eastAsia="Times New Roman" w:hAnsi="Arial" w:cs="Arial"/>
          <w:b/>
          <w:bCs/>
          <w:szCs w:val="20"/>
          <w:lang w:eastAsia="pt-BR"/>
        </w:rPr>
        <w:t>/</w:t>
      </w:r>
      <w:r>
        <w:rPr>
          <w:rFonts w:ascii="Arial" w:eastAsia="Times New Roman" w:hAnsi="Arial" w:cs="Arial"/>
          <w:b/>
          <w:bCs/>
          <w:szCs w:val="20"/>
          <w:lang w:eastAsia="pt-BR"/>
        </w:rPr>
        <w:t>2022</w:t>
      </w:r>
      <w:r w:rsidRPr="003774BD">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3774BD">
        <w:rPr>
          <w:rFonts w:ascii="Arial" w:eastAsia="Times New Roman" w:hAnsi="Arial" w:cs="Arial"/>
          <w:szCs w:val="20"/>
          <w:lang w:eastAsia="pt-BR"/>
        </w:rPr>
        <w:t xml:space="preserve"> - </w:t>
      </w:r>
      <w:r>
        <w:rPr>
          <w:rFonts w:ascii="Arial" w:eastAsia="Times New Roman" w:hAnsi="Arial" w:cs="Arial"/>
          <w:szCs w:val="20"/>
          <w:lang w:eastAsia="pt-BR"/>
        </w:rPr>
        <w:t>SC</w:t>
      </w:r>
      <w:r w:rsidRPr="003774BD">
        <w:rPr>
          <w:rFonts w:ascii="Arial" w:eastAsia="Times New Roman" w:hAnsi="Arial" w:cs="Arial"/>
          <w:szCs w:val="20"/>
          <w:lang w:eastAsia="pt-BR"/>
        </w:rPr>
        <w:t xml:space="preserve"> em </w:t>
      </w:r>
      <w:proofErr w:type="spellStart"/>
      <w:r w:rsidRPr="003774BD">
        <w:rPr>
          <w:rFonts w:ascii="Arial" w:eastAsia="Times New Roman" w:hAnsi="Arial" w:cs="Arial"/>
          <w:szCs w:val="20"/>
          <w:lang w:eastAsia="pt-BR"/>
        </w:rPr>
        <w:t>xxxxxxx</w:t>
      </w:r>
      <w:proofErr w:type="spellEnd"/>
      <w:r w:rsidRPr="003774BD">
        <w:rPr>
          <w:rFonts w:ascii="Arial" w:eastAsia="Times New Roman" w:hAnsi="Arial" w:cs="Arial"/>
          <w:szCs w:val="20"/>
          <w:lang w:eastAsia="pt-BR"/>
        </w:rPr>
        <w:t xml:space="preserve">, </w:t>
      </w:r>
      <w:r w:rsidRPr="003774BD">
        <w:rPr>
          <w:rFonts w:ascii="Arial" w:eastAsia="Times New Roman" w:hAnsi="Arial" w:cs="Arial"/>
          <w:b/>
          <w:bCs/>
          <w:szCs w:val="20"/>
          <w:lang w:eastAsia="pt-BR"/>
        </w:rPr>
        <w:t>RESOLVE</w:t>
      </w:r>
      <w:r w:rsidRPr="003774BD">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r w:rsidRPr="003774BD">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CA14B3" w:rsidRPr="003774BD" w:rsidTr="00CA14B3">
        <w:tblPrEx>
          <w:tblCellMar>
            <w:top w:w="0" w:type="dxa"/>
            <w:bottom w:w="0" w:type="dxa"/>
          </w:tblCellMar>
        </w:tblPrEx>
        <w:tc>
          <w:tcPr>
            <w:tcW w:w="249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Nome</w:t>
            </w:r>
          </w:p>
        </w:tc>
        <w:tc>
          <w:tcPr>
            <w:tcW w:w="1844"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CNPJ</w:t>
            </w:r>
          </w:p>
        </w:tc>
        <w:tc>
          <w:tcPr>
            <w:tcW w:w="2895"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Endereço</w:t>
            </w:r>
          </w:p>
        </w:tc>
        <w:tc>
          <w:tcPr>
            <w:tcW w:w="2548"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CEP</w:t>
            </w:r>
          </w:p>
        </w:tc>
      </w:tr>
      <w:tr w:rsidR="00CA14B3" w:rsidRPr="003774BD" w:rsidTr="00CA14B3">
        <w:tblPrEx>
          <w:tblCellMar>
            <w:top w:w="0" w:type="dxa"/>
            <w:bottom w:w="0" w:type="dxa"/>
          </w:tblCellMar>
        </w:tblPrEx>
        <w:tc>
          <w:tcPr>
            <w:tcW w:w="2492"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74BD">
              <w:rPr>
                <w:rFonts w:ascii="Arial" w:eastAsia="Times New Roman" w:hAnsi="Arial" w:cs="Arial"/>
                <w:szCs w:val="20"/>
                <w:lang w:eastAsia="pt-BR"/>
              </w:rPr>
              <w:t>Xxxxxx</w:t>
            </w:r>
            <w:proofErr w:type="spellEnd"/>
          </w:p>
        </w:tc>
        <w:tc>
          <w:tcPr>
            <w:tcW w:w="1844"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74BD">
              <w:rPr>
                <w:rFonts w:ascii="Arial" w:eastAsia="Times New Roman" w:hAnsi="Arial" w:cs="Arial"/>
                <w:szCs w:val="20"/>
                <w:lang w:eastAsia="pt-BR"/>
              </w:rPr>
              <w:t>Xxxxxx</w:t>
            </w:r>
            <w:proofErr w:type="spellEnd"/>
          </w:p>
        </w:tc>
        <w:tc>
          <w:tcPr>
            <w:tcW w:w="2895"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74BD">
              <w:rPr>
                <w:rFonts w:ascii="Arial" w:eastAsia="Times New Roman" w:hAnsi="Arial" w:cs="Arial"/>
                <w:szCs w:val="20"/>
                <w:lang w:eastAsia="pt-BR"/>
              </w:rPr>
              <w:t>Xxxxxx</w:t>
            </w:r>
            <w:proofErr w:type="spellEnd"/>
          </w:p>
        </w:tc>
        <w:tc>
          <w:tcPr>
            <w:tcW w:w="2548" w:type="dxa"/>
          </w:tcPr>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74BD">
              <w:rPr>
                <w:rFonts w:ascii="Arial" w:eastAsia="Times New Roman" w:hAnsi="Arial" w:cs="Arial"/>
                <w:szCs w:val="20"/>
                <w:lang w:eastAsia="pt-BR"/>
              </w:rPr>
              <w:t>xxxxxx</w:t>
            </w:r>
            <w:proofErr w:type="spellEnd"/>
          </w:p>
        </w:tc>
      </w:tr>
    </w:tbl>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A empresa _____________________, representado neste ato pelo </w:t>
      </w:r>
      <w:proofErr w:type="spellStart"/>
      <w:r w:rsidRPr="003774BD">
        <w:rPr>
          <w:rFonts w:ascii="Arial" w:eastAsia="Times New Roman" w:hAnsi="Arial" w:cs="Arial"/>
          <w:szCs w:val="20"/>
          <w:lang w:eastAsia="pt-BR"/>
        </w:rPr>
        <w:t>Sr</w:t>
      </w:r>
      <w:proofErr w:type="spellEnd"/>
      <w:r w:rsidRPr="003774BD">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1. DO OBJETO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1.1.Constitui objeto da presente licitação o </w:t>
      </w:r>
      <w:r w:rsidRPr="003774BD">
        <w:rPr>
          <w:rFonts w:ascii="Arial" w:eastAsia="Times New Roman" w:hAnsi="Arial" w:cs="Arial"/>
          <w:b/>
          <w:bCs/>
          <w:szCs w:val="20"/>
          <w:lang w:eastAsia="pt-BR"/>
        </w:rPr>
        <w:t xml:space="preserve">REGISTRO DE PREÇOS </w:t>
      </w:r>
      <w:r w:rsidRPr="003774BD">
        <w:rPr>
          <w:rFonts w:ascii="Arial" w:eastAsia="Times New Roman" w:hAnsi="Arial" w:cs="Arial"/>
          <w:szCs w:val="20"/>
          <w:lang w:eastAsia="pt-BR"/>
        </w:rPr>
        <w:t xml:space="preserve">para  </w:t>
      </w:r>
      <w:r>
        <w:rPr>
          <w:rFonts w:ascii="Arial" w:eastAsia="Times New Roman" w:hAnsi="Arial" w:cs="Arial"/>
          <w:szCs w:val="20"/>
          <w:lang w:eastAsia="pt-BR"/>
        </w:rPr>
        <w:t>AQUISIÇÃO DE RETROESCAVADEIRA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Em conformidade com o Repasse Especial SCC 0003786/2021</w:t>
      </w:r>
      <w:r w:rsidRPr="003774BD">
        <w:rPr>
          <w:rFonts w:ascii="Arial" w:eastAsia="Times New Roman" w:hAnsi="Arial" w:cs="Arial"/>
          <w:szCs w:val="20"/>
          <w:lang w:eastAsia="pt-BR"/>
        </w:rPr>
        <w:t>, conforme lotes abaixo: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CA14B3" w:rsidRPr="003774BD" w:rsidTr="00CA14B3">
        <w:tblPrEx>
          <w:tblCellMar>
            <w:top w:w="0" w:type="dxa"/>
            <w:bottom w:w="0" w:type="dxa"/>
          </w:tblCellMar>
        </w:tblPrEx>
        <w:trPr>
          <w:trHeight w:val="321"/>
        </w:trPr>
        <w:tc>
          <w:tcPr>
            <w:tcW w:w="709"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LOTE</w:t>
            </w:r>
          </w:p>
        </w:tc>
        <w:tc>
          <w:tcPr>
            <w:tcW w:w="567"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ITEM</w:t>
            </w:r>
          </w:p>
        </w:tc>
        <w:tc>
          <w:tcPr>
            <w:tcW w:w="1276"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QUANT</w:t>
            </w:r>
          </w:p>
        </w:tc>
        <w:tc>
          <w:tcPr>
            <w:tcW w:w="5453" w:type="dxa"/>
          </w:tcPr>
          <w:p w:rsidR="00CA14B3" w:rsidRPr="003774BD" w:rsidRDefault="00CA14B3" w:rsidP="00CA14B3">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3774BD">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UNITÁRIO</w:t>
            </w:r>
          </w:p>
        </w:tc>
      </w:tr>
      <w:tr w:rsidR="00CA14B3" w:rsidRPr="003774BD" w:rsidTr="00CA14B3">
        <w:tblPrEx>
          <w:tblCellMar>
            <w:top w:w="0" w:type="dxa"/>
            <w:bottom w:w="0" w:type="dxa"/>
          </w:tblCellMar>
        </w:tblPrEx>
        <w:trPr>
          <w:trHeight w:val="286"/>
        </w:trPr>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774BD">
              <w:rPr>
                <w:rFonts w:ascii="Arial" w:eastAsia="Times New Roman" w:hAnsi="Arial" w:cs="Arial"/>
                <w:bCs/>
                <w:szCs w:val="20"/>
                <w:lang w:eastAsia="pt-BR"/>
              </w:rPr>
              <w:t>xxx</w:t>
            </w:r>
            <w:proofErr w:type="spellEnd"/>
          </w:p>
        </w:tc>
        <w:tc>
          <w:tcPr>
            <w:tcW w:w="567"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774BD">
              <w:rPr>
                <w:rFonts w:ascii="Arial" w:eastAsia="Times New Roman" w:hAnsi="Arial" w:cs="Arial"/>
                <w:bCs/>
                <w:szCs w:val="20"/>
                <w:lang w:eastAsia="pt-BR"/>
              </w:rPr>
              <w:t>xxx</w:t>
            </w:r>
            <w:proofErr w:type="spellEnd"/>
          </w:p>
        </w:tc>
        <w:tc>
          <w:tcPr>
            <w:tcW w:w="1276"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774BD">
              <w:rPr>
                <w:rFonts w:ascii="Arial" w:eastAsia="Times New Roman" w:hAnsi="Arial" w:cs="Arial"/>
                <w:bCs/>
                <w:szCs w:val="20"/>
                <w:lang w:eastAsia="pt-BR"/>
              </w:rPr>
              <w:t>xxx</w:t>
            </w:r>
            <w:proofErr w:type="spellEnd"/>
          </w:p>
        </w:tc>
        <w:tc>
          <w:tcPr>
            <w:tcW w:w="5453"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3774BD">
              <w:rPr>
                <w:rFonts w:ascii="Arial" w:eastAsia="Times New Roman" w:hAnsi="Arial" w:cs="Arial"/>
                <w:bCs/>
                <w:szCs w:val="20"/>
                <w:lang w:eastAsia="pt-BR"/>
              </w:rPr>
              <w:t>xxx</w:t>
            </w:r>
            <w:proofErr w:type="spellEnd"/>
          </w:p>
        </w:tc>
        <w:tc>
          <w:tcPr>
            <w:tcW w:w="1658" w:type="dxa"/>
          </w:tcPr>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3774BD">
              <w:rPr>
                <w:rFonts w:ascii="Arial" w:eastAsia="Times New Roman" w:hAnsi="Arial" w:cs="Arial"/>
                <w:bCs/>
                <w:szCs w:val="20"/>
                <w:lang w:eastAsia="pt-BR"/>
              </w:rPr>
              <w:t>xxx</w:t>
            </w:r>
            <w:proofErr w:type="spellEnd"/>
          </w:p>
        </w:tc>
      </w:tr>
      <w:tr w:rsidR="00CA14B3" w:rsidRPr="003774BD" w:rsidTr="00CA14B3">
        <w:tblPrEx>
          <w:tblCellMar>
            <w:top w:w="0" w:type="dxa"/>
            <w:bottom w:w="0" w:type="dxa"/>
          </w:tblCellMar>
        </w:tblPrEx>
        <w:trPr>
          <w:trHeight w:val="286"/>
        </w:trPr>
        <w:tc>
          <w:tcPr>
            <w:tcW w:w="709"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CA14B3" w:rsidRPr="003774BD" w:rsidTr="00CA14B3">
        <w:tc>
          <w:tcPr>
            <w:tcW w:w="7230" w:type="dxa"/>
          </w:tcPr>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VALOR TOTAL REGISTRADO NA ATA</w:t>
            </w:r>
          </w:p>
        </w:tc>
        <w:tc>
          <w:tcPr>
            <w:tcW w:w="2409" w:type="dxa"/>
          </w:tcPr>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3774BD">
              <w:rPr>
                <w:rFonts w:ascii="Arial" w:eastAsia="Times New Roman" w:hAnsi="Arial" w:cs="Arial"/>
                <w:b/>
                <w:szCs w:val="20"/>
                <w:lang w:eastAsia="pt-BR"/>
              </w:rPr>
              <w:t>xxxx</w:t>
            </w:r>
            <w:proofErr w:type="spellEnd"/>
          </w:p>
        </w:tc>
      </w:tr>
    </w:tbl>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1.2. As quantidades constantes do subitem 1.1 são estimativas para o período de </w:t>
      </w:r>
      <w:r w:rsidRPr="00CA14B3">
        <w:rPr>
          <w:rFonts w:ascii="Arial" w:eastAsia="Times New Roman" w:hAnsi="Arial" w:cs="Arial"/>
          <w:szCs w:val="20"/>
          <w:lang w:eastAsia="pt-BR"/>
        </w:rPr>
        <w:t>12 meses</w:t>
      </w:r>
      <w:r w:rsidRPr="003774BD">
        <w:rPr>
          <w:rFonts w:ascii="Arial" w:eastAsia="Times New Roman" w:hAnsi="Arial" w:cs="Arial"/>
          <w:szCs w:val="20"/>
          <w:lang w:eastAsia="pt-BR"/>
        </w:rPr>
        <w:t xml:space="preserve">, podendo variar para mais ou para menos, de acordo com a demanda, não se obrigando a PREFEITURA à aquisição total.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lastRenderedPageBreak/>
        <w:t xml:space="preserve">1.3 – A </w:t>
      </w:r>
      <w:r w:rsidRPr="003774BD">
        <w:rPr>
          <w:rFonts w:ascii="Arial" w:eastAsia="Times New Roman" w:hAnsi="Arial" w:cs="Arial"/>
          <w:b/>
          <w:szCs w:val="20"/>
          <w:lang w:eastAsia="pt-BR"/>
        </w:rPr>
        <w:t xml:space="preserve">DETENTORA DA ATA </w:t>
      </w:r>
      <w:r w:rsidRPr="003774BD">
        <w:rPr>
          <w:rFonts w:ascii="Arial" w:eastAsia="Times New Roman" w:hAnsi="Arial" w:cs="Arial"/>
          <w:szCs w:val="20"/>
          <w:lang w:eastAsia="pt-BR"/>
        </w:rPr>
        <w:t xml:space="preserve"> entregará o</w:t>
      </w:r>
      <w:r w:rsidRPr="00CA14B3">
        <w:rPr>
          <w:rFonts w:ascii="Arial" w:eastAsia="Times New Roman" w:hAnsi="Arial" w:cs="Arial"/>
          <w:szCs w:val="20"/>
          <w:lang w:eastAsia="pt-BR"/>
        </w:rPr>
        <w:t xml:space="preserve"> objeto</w:t>
      </w:r>
      <w:r w:rsidRPr="003774BD">
        <w:rPr>
          <w:rFonts w:ascii="Arial" w:eastAsia="Times New Roman" w:hAnsi="Arial" w:cs="Arial"/>
          <w:szCs w:val="20"/>
          <w:lang w:eastAsia="pt-BR"/>
        </w:rPr>
        <w:t xml:space="preserve"> devidamente instalados no loca</w:t>
      </w:r>
      <w:r w:rsidRPr="00CA14B3">
        <w:rPr>
          <w:rFonts w:ascii="Arial" w:eastAsia="Times New Roman" w:hAnsi="Arial" w:cs="Arial"/>
          <w:szCs w:val="20"/>
          <w:lang w:eastAsia="pt-BR"/>
        </w:rPr>
        <w:t>l indicado</w:t>
      </w:r>
      <w:r w:rsidRPr="003774BD">
        <w:rPr>
          <w:rFonts w:ascii="Arial" w:eastAsia="Times New Roman" w:hAnsi="Arial" w:cs="Arial"/>
          <w:szCs w:val="20"/>
          <w:lang w:eastAsia="pt-BR"/>
        </w:rPr>
        <w:t xml:space="preserve"> </w:t>
      </w:r>
      <w:proofErr w:type="spellStart"/>
      <w:r w:rsidRPr="003774BD">
        <w:rPr>
          <w:rFonts w:ascii="Arial" w:eastAsia="Times New Roman" w:hAnsi="Arial" w:cs="Arial"/>
          <w:szCs w:val="20"/>
          <w:lang w:eastAsia="pt-BR"/>
        </w:rPr>
        <w:t>pela</w:t>
      </w:r>
      <w:proofErr w:type="spellEnd"/>
      <w:r w:rsidRPr="00CA14B3">
        <w:rPr>
          <w:rFonts w:ascii="Arial" w:eastAsia="Times New Roman" w:hAnsi="Arial" w:cs="Arial"/>
          <w:szCs w:val="20"/>
          <w:lang w:eastAsia="pt-BR"/>
        </w:rPr>
        <w:t xml:space="preserve"> Secretaria</w:t>
      </w:r>
      <w:r w:rsidRPr="003774BD">
        <w:rPr>
          <w:rFonts w:ascii="Arial" w:eastAsia="Times New Roman" w:hAnsi="Arial" w:cs="Arial"/>
          <w:szCs w:val="20"/>
          <w:lang w:eastAsia="pt-BR"/>
        </w:rPr>
        <w:t xml:space="preserve"> solicitante e fornecerá garantia do </w:t>
      </w:r>
      <w:r w:rsidRPr="00CA14B3">
        <w:rPr>
          <w:rFonts w:ascii="Arial" w:eastAsia="Times New Roman" w:hAnsi="Arial" w:cs="Arial"/>
          <w:szCs w:val="20"/>
          <w:lang w:eastAsia="pt-BR"/>
        </w:rPr>
        <w:t>objeto</w:t>
      </w:r>
      <w:r w:rsidRPr="003774BD">
        <w:rPr>
          <w:rFonts w:ascii="Arial" w:eastAsia="Times New Roman" w:hAnsi="Arial" w:cs="Arial"/>
          <w:szCs w:val="20"/>
          <w:lang w:eastAsia="pt-BR"/>
        </w:rPr>
        <w:t xml:space="preserve"> em conformidade com o Edital.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3774BD">
        <w:rPr>
          <w:rFonts w:ascii="Arial" w:eastAsia="Times New Roman" w:hAnsi="Arial" w:cs="Arial"/>
          <w:szCs w:val="20"/>
          <w:lang w:eastAsia="pt-BR"/>
        </w:rPr>
        <w:t>1.6. A retirada e a substituição dos materiais defeituosos e/ou por qualquer outro motivo serão custeadas exclusivamente pelo fornecedor.</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2. DO PREÇO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2.1. Os preços dos produtos serão fixos e equivalentes aos de mercado na data da proposta.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3774BD">
        <w:rPr>
          <w:rFonts w:ascii="Arial" w:eastAsia="Times New Roman" w:hAnsi="Arial" w:cs="Arial"/>
          <w:szCs w:val="20"/>
          <w:lang w:eastAsia="pt-BR"/>
        </w:rPr>
        <w:t>parafiscais</w:t>
      </w:r>
      <w:proofErr w:type="spellEnd"/>
      <w:r w:rsidRPr="003774BD">
        <w:rPr>
          <w:rFonts w:ascii="Arial" w:eastAsia="Times New Roman" w:hAnsi="Arial" w:cs="Arial"/>
          <w:szCs w:val="20"/>
          <w:lang w:eastAsia="pt-BR"/>
        </w:rPr>
        <w:t>), transporte de materiais, embalagens, mão-de-obra e qualquer despesa, acessória e/ou necessária, não especificada nesta Ata e no Edital.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3. DA VALIDADE DO REGISTRO DE PREÇOS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3.1. A PRESENTE Ata de Registro de Preços terá validade </w:t>
      </w:r>
      <w:r w:rsidRPr="00CA14B3">
        <w:rPr>
          <w:rFonts w:ascii="Arial" w:eastAsia="Times New Roman" w:hAnsi="Arial" w:cs="Arial"/>
          <w:szCs w:val="20"/>
          <w:lang w:eastAsia="pt-BR"/>
        </w:rPr>
        <w:t>12 meses</w:t>
      </w:r>
      <w:r w:rsidRPr="003774BD">
        <w:rPr>
          <w:rFonts w:ascii="Arial" w:eastAsia="Times New Roman" w:hAnsi="Arial" w:cs="Arial"/>
          <w:szCs w:val="20"/>
          <w:lang w:eastAsia="pt-BR"/>
        </w:rPr>
        <w:t xml:space="preserve"> a partir da sua assinatura, ou até que se esgote o valor total, sendo o que ocorrer primeiro.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3.2. A existência de preços registrados não obriga  o </w:t>
      </w:r>
      <w:r w:rsidRPr="003774BD">
        <w:rPr>
          <w:rFonts w:ascii="Arial" w:eastAsia="Times New Roman" w:hAnsi="Arial" w:cs="Arial"/>
          <w:b/>
          <w:szCs w:val="20"/>
          <w:lang w:eastAsia="pt-BR"/>
        </w:rPr>
        <w:t xml:space="preserve">MUNICÍPIO DE ÁGUAS FRIAS </w:t>
      </w:r>
      <w:r w:rsidRPr="003774BD">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4. DA ADMINISTRAÇÃO DA ATA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4.1. A administração da Ata de Registro de Preços decorrente desta licitação caberá ao Setor de Licitações do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5. DAS CONDIÇÕES DE FORNECIMENTO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5.1. A empresa com preços registrados, passará a ser denominada detentora da Ata de Registro de preços, após a assinatura desta;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5.2. O compromisso de fornecimento será formalizado pela Ata de Registro de Preços e pela Nota de Empenho ou instrumento equivalente.</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Pr="00CA14B3">
        <w:rPr>
          <w:rFonts w:ascii="Arial" w:eastAsia="Times New Roman" w:hAnsi="Arial" w:cs="Arial"/>
          <w:szCs w:val="20"/>
          <w:lang w:eastAsia="pt-BR"/>
        </w:rPr>
        <w:t>60( sessenta)</w:t>
      </w:r>
      <w:r w:rsidRPr="003774BD">
        <w:rPr>
          <w:rFonts w:ascii="Arial" w:eastAsia="Times New Roman" w:hAnsi="Arial" w:cs="Arial"/>
          <w:szCs w:val="20"/>
          <w:lang w:eastAsia="pt-BR"/>
        </w:rPr>
        <w:t xml:space="preserve"> dias úteis para entregar o objeto licitado.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xml:space="preserve"> e o não cumprimento desta imposição durante o prazo de vigência do Registro de Preços, acarretará sanções administrativas.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lastRenderedPageBreak/>
        <w:t xml:space="preserve">5.4. Cada fornecimento deverá ser efetuado mediante solicitação por escrito, através da Nota de Empenho ou Ordem de Fornecimento.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5.5. As quantidades solicitadas serão de acordo com as necessidades, respeitando-se o valor estimado.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5.5.1. Havendo necessidade de aumentar as quantidades, será comunicado ao detentor com antecedência de, no mínimo, 10 (dez) dias.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6. DOS RECURSOS ORÇAMENTÁRIOS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6.1. </w:t>
      </w:r>
      <w:r w:rsidRPr="003774BD">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7. DOS PAGAMENTOS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spacing w:after="0" w:line="240" w:lineRule="auto"/>
        <w:jc w:val="both"/>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7.1. Considerando-se o recebimento definitivo de cada entrega, o </w:t>
      </w:r>
      <w:r w:rsidRPr="003774BD">
        <w:rPr>
          <w:rFonts w:ascii="Arial" w:eastAsia="Times New Roman" w:hAnsi="Arial" w:cs="Arial"/>
          <w:b/>
          <w:color w:val="000000"/>
          <w:sz w:val="24"/>
          <w:szCs w:val="24"/>
          <w:lang w:eastAsia="pt-BR"/>
        </w:rPr>
        <w:t>MUNICÍPIO DE ÁGUAS FRIAS</w:t>
      </w:r>
      <w:r w:rsidRPr="003774BD">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3774BD">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774BD">
        <w:rPr>
          <w:rFonts w:ascii="Arial" w:eastAsia="Times New Roman" w:hAnsi="Arial" w:cs="Arial"/>
          <w:szCs w:val="20"/>
          <w:lang w:eastAsia="pt-BR"/>
        </w:rPr>
        <w:t xml:space="preserve">7.3. </w:t>
      </w:r>
      <w:r w:rsidRPr="003774BD">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00C80F0B">
        <w:rPr>
          <w:rFonts w:ascii="Arial" w:eastAsia="Times New Roman" w:hAnsi="Arial" w:cs="Arial"/>
          <w:b/>
          <w:sz w:val="22"/>
          <w:lang w:eastAsia="pt-BR"/>
        </w:rPr>
        <w:t xml:space="preserve"> </w:t>
      </w:r>
      <w:r w:rsidR="00C80F0B">
        <w:rPr>
          <w:rFonts w:ascii="Arial" w:eastAsia="Times New Roman" w:hAnsi="Arial" w:cs="Arial"/>
          <w:b/>
          <w:sz w:val="22"/>
          <w:lang w:eastAsia="pt-BR"/>
        </w:rPr>
        <w:t>Na observação deverá estar descrito o objeto licitado juntamente com o número Transferência Especial SCC003786/2021</w:t>
      </w:r>
      <w:r w:rsidR="00C80F0B">
        <w:rPr>
          <w:rFonts w:ascii="Arial" w:eastAsia="Times New Roman" w:hAnsi="Arial" w:cs="Arial"/>
          <w:b/>
          <w:sz w:val="22"/>
          <w:lang w:eastAsia="pt-BR"/>
        </w:rPr>
        <w:t>.</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 xml:space="preserve">8. DA FISCALIZAÇÃO E DO </w:t>
      </w:r>
      <w:r w:rsidRPr="00036BDB">
        <w:rPr>
          <w:rFonts w:ascii="Arial" w:eastAsia="Times New Roman" w:hAnsi="Arial" w:cs="Arial"/>
          <w:b/>
          <w:bCs/>
          <w:szCs w:val="20"/>
          <w:lang w:eastAsia="pt-BR"/>
        </w:rPr>
        <w:t>PAGAMENTO</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6BDB">
        <w:rPr>
          <w:rFonts w:ascii="Arial" w:eastAsia="Times New Roman" w:hAnsi="Arial" w:cs="Arial"/>
          <w:szCs w:val="20"/>
          <w:lang w:eastAsia="pt-BR"/>
        </w:rPr>
        <w:t>8.1. O responsável pela Secretaria Solicitante da Prefeitura</w:t>
      </w:r>
      <w:r w:rsidR="00036BDB" w:rsidRPr="00036BDB">
        <w:rPr>
          <w:rFonts w:ascii="Arial" w:eastAsia="Times New Roman" w:hAnsi="Arial" w:cs="Arial"/>
          <w:szCs w:val="20"/>
          <w:lang w:eastAsia="pt-BR"/>
        </w:rPr>
        <w:t xml:space="preserve"> Sr</w:t>
      </w:r>
      <w:r w:rsidR="00036BDB">
        <w:rPr>
          <w:rFonts w:ascii="Arial" w:eastAsia="Times New Roman" w:hAnsi="Arial" w:cs="Arial"/>
          <w:szCs w:val="20"/>
          <w:lang w:eastAsia="pt-BR"/>
        </w:rPr>
        <w:t>.</w:t>
      </w:r>
      <w:r w:rsidR="00036BDB" w:rsidRPr="00036BDB">
        <w:rPr>
          <w:rFonts w:ascii="Arial" w:eastAsia="Times New Roman" w:hAnsi="Arial" w:cs="Arial"/>
          <w:szCs w:val="20"/>
          <w:lang w:eastAsia="pt-BR"/>
        </w:rPr>
        <w:t xml:space="preserve"> </w:t>
      </w:r>
      <w:r w:rsidR="005D242C">
        <w:rPr>
          <w:rFonts w:ascii="Arial" w:eastAsia="Times New Roman" w:hAnsi="Arial" w:cs="Arial"/>
          <w:szCs w:val="20"/>
          <w:lang w:eastAsia="pt-BR"/>
        </w:rPr>
        <w:t xml:space="preserve">Lido </w:t>
      </w:r>
      <w:proofErr w:type="spellStart"/>
      <w:r w:rsidR="005D242C">
        <w:rPr>
          <w:rFonts w:ascii="Arial" w:eastAsia="Times New Roman" w:hAnsi="Arial" w:cs="Arial"/>
          <w:szCs w:val="20"/>
          <w:lang w:eastAsia="pt-BR"/>
        </w:rPr>
        <w:t>Isotton</w:t>
      </w:r>
      <w:proofErr w:type="spellEnd"/>
      <w:r w:rsidRPr="00036BDB">
        <w:rPr>
          <w:rFonts w:ascii="Arial" w:eastAsia="Times New Roman" w:hAnsi="Arial" w:cs="Arial"/>
          <w:szCs w:val="20"/>
          <w:lang w:eastAsia="pt-BR"/>
        </w:rPr>
        <w:t xml:space="preserve"> procederá à análise da entrega do produto, para contatar sua quantidade e qualidade, e se atendem à finalidade que deles, naturalmente, se espera, emitindo termos de recebimento e aprovação (liquidação).</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6BDB">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w:t>
      </w:r>
      <w:r w:rsidRPr="003774BD">
        <w:rPr>
          <w:rFonts w:ascii="Arial" w:eastAsia="Times New Roman" w:hAnsi="Arial" w:cs="Arial"/>
          <w:szCs w:val="20"/>
          <w:lang w:eastAsia="pt-BR"/>
        </w:rPr>
        <w:lastRenderedPageBreak/>
        <w:t xml:space="preserve">para a defesa. Findo esse prazo, com ou sem êxito na resposta, enviará, então, tal comunicação ao DJM (Departamento Jurídico do Município).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8.4. Constatando-se o recebimento pelo Fiscal, o </w:t>
      </w:r>
      <w:r w:rsidRPr="003774BD">
        <w:rPr>
          <w:rFonts w:ascii="Arial" w:eastAsia="Times New Roman" w:hAnsi="Arial" w:cs="Arial"/>
          <w:b/>
          <w:szCs w:val="20"/>
          <w:lang w:eastAsia="pt-BR"/>
        </w:rPr>
        <w:t xml:space="preserve">MUNICÍPIO DE ÁGUAS FRIAS </w:t>
      </w:r>
      <w:r w:rsidRPr="003774BD">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3774BD">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3774BD">
        <w:rPr>
          <w:rFonts w:ascii="Arial" w:eastAsia="Times New Roman" w:hAnsi="Arial" w:cs="Arial"/>
          <w:szCs w:val="20"/>
          <w:lang w:eastAsia="pt-BR"/>
        </w:rPr>
        <w:t>habilitatórias</w:t>
      </w:r>
      <w:proofErr w:type="spellEnd"/>
      <w:r w:rsidRPr="003774BD">
        <w:rPr>
          <w:rFonts w:ascii="Arial" w:eastAsia="Times New Roman" w:hAnsi="Arial" w:cs="Arial"/>
          <w:szCs w:val="20"/>
          <w:lang w:eastAsia="pt-BR"/>
        </w:rPr>
        <w:t xml:space="preserve"> deste certame, sob pena de retenção do pagamento e/ou rescisão contratual.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8.9. O valor total estimado desta Ata poderá ser utilizado integralmente ou não, conforme a necessidade da Prefeitura Municipal de Águas Frias.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9. DAS CONDIÇÕES DE ENTREGA E RECEBIMENTO DOS PRODUTOS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9.2. A entrega dos produtos deverá ser efetuada sempre que solicitada, e não serão tolerados atrasos sem justificativas prévias.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3774BD">
        <w:rPr>
          <w:rFonts w:ascii="Arial" w:eastAsia="Times New Roman" w:hAnsi="Arial" w:cs="Arial"/>
          <w:b/>
          <w:szCs w:val="20"/>
          <w:lang w:eastAsia="pt-BR"/>
        </w:rPr>
        <w:t xml:space="preserve">MUNICÍPIO DE ÁGUAS FRIAS </w:t>
      </w:r>
      <w:r w:rsidRPr="003774BD">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9.3.1. Será dado como retirada / recebida, a Nota de Empenho ou Ordem de Fornecimento enviada via e-mail.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3774BD">
        <w:rPr>
          <w:rFonts w:ascii="Arial" w:eastAsia="Times New Roman" w:hAnsi="Arial" w:cs="Arial"/>
          <w:szCs w:val="20"/>
          <w:lang w:eastAsia="pt-BR"/>
        </w:rPr>
        <w:t>a</w:t>
      </w:r>
      <w:proofErr w:type="spellEnd"/>
      <w:r w:rsidRPr="003774BD">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9.5. Cada fornecimento somente será considerado concluído mediante a emissão de Termo de Recebimento Definitivo (liquidação).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9.6. O prazo para a emissão do Termo de Recebimento Definitivo (liquidação) será de até 10 (dez) dias, contados do recebimento provisório.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10. DAS SANÇÕES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3774BD">
        <w:rPr>
          <w:rFonts w:ascii="Arial" w:eastAsia="Times New Roman" w:hAnsi="Arial" w:cs="Arial"/>
          <w:b/>
          <w:szCs w:val="20"/>
          <w:lang w:eastAsia="pt-BR"/>
        </w:rPr>
        <w:t xml:space="preserve">MUNICÍPIO DE ÁGUAS FRIAS </w:t>
      </w:r>
      <w:r w:rsidRPr="003774BD">
        <w:rPr>
          <w:rFonts w:ascii="Arial" w:eastAsia="Times New Roman" w:hAnsi="Arial" w:cs="Arial"/>
          <w:szCs w:val="20"/>
          <w:lang w:eastAsia="pt-BR"/>
        </w:rPr>
        <w:t>de quaisquer acréscimos, sob qualquer título, relativos ao período em atraso.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10.2 Havendo atraso de pagamento, pagará o </w:t>
      </w:r>
      <w:r w:rsidRPr="003774BD">
        <w:rPr>
          <w:rFonts w:ascii="Arial" w:eastAsia="Times New Roman" w:hAnsi="Arial" w:cs="Arial"/>
          <w:b/>
          <w:szCs w:val="20"/>
          <w:lang w:eastAsia="pt-BR"/>
        </w:rPr>
        <w:t xml:space="preserve">MUNICÍPIO DE ÁGUAS FRIAS </w:t>
      </w:r>
      <w:r w:rsidRPr="003774BD">
        <w:rPr>
          <w:rFonts w:ascii="Arial" w:eastAsia="Times New Roman" w:hAnsi="Arial" w:cs="Arial"/>
          <w:szCs w:val="20"/>
          <w:lang w:eastAsia="pt-BR"/>
        </w:rPr>
        <w:t>à detentora multa correspondente a 1% (um por cento) por dia de atraso, limitada a 10% (dez por cento) do valor da parcela em atraso.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3774BD">
          <w:rPr>
            <w:rFonts w:ascii="Arial" w:eastAsia="Times New Roman" w:hAnsi="Arial" w:cs="Arial"/>
            <w:szCs w:val="20"/>
            <w:lang w:eastAsia="pt-BR"/>
          </w:rPr>
          <w:t>10.3 A</w:t>
        </w:r>
      </w:smartTag>
      <w:r w:rsidRPr="003774BD">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3774BD">
        <w:rPr>
          <w:rFonts w:ascii="Arial" w:eastAsia="Times New Roman" w:hAnsi="Arial" w:cs="Arial"/>
          <w:szCs w:val="20"/>
          <w:lang w:eastAsia="pt-BR"/>
        </w:rPr>
        <w:t>inexecutada</w:t>
      </w:r>
      <w:proofErr w:type="spellEnd"/>
      <w:r w:rsidRPr="003774BD">
        <w:rPr>
          <w:rFonts w:ascii="Arial" w:eastAsia="Times New Roman" w:hAnsi="Arial" w:cs="Arial"/>
          <w:szCs w:val="20"/>
          <w:lang w:eastAsia="pt-BR"/>
        </w:rPr>
        <w:t xml:space="preserve"> ou executada em desacordo.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3774BD">
          <w:rPr>
            <w:rFonts w:ascii="Arial" w:eastAsia="Times New Roman" w:hAnsi="Arial" w:cs="Arial"/>
            <w:szCs w:val="20"/>
            <w:lang w:eastAsia="pt-BR"/>
          </w:rPr>
          <w:t>10.4 A</w:t>
        </w:r>
      </w:smartTag>
      <w:r w:rsidRPr="003774BD">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3774BD">
          <w:rPr>
            <w:rFonts w:ascii="Arial" w:eastAsia="Times New Roman" w:hAnsi="Arial" w:cs="Arial"/>
            <w:szCs w:val="20"/>
            <w:lang w:eastAsia="pt-BR"/>
          </w:rPr>
          <w:t>10.5 A</w:t>
        </w:r>
      </w:smartTag>
      <w:r w:rsidRPr="003774BD">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3774BD">
          <w:rPr>
            <w:rFonts w:ascii="Arial" w:eastAsia="Times New Roman" w:hAnsi="Arial" w:cs="Arial"/>
            <w:szCs w:val="20"/>
            <w:lang w:eastAsia="pt-BR"/>
          </w:rPr>
          <w:t>10.6 A</w:t>
        </w:r>
      </w:smartTag>
      <w:r w:rsidRPr="003774BD">
        <w:rPr>
          <w:rFonts w:ascii="Arial" w:eastAsia="Times New Roman" w:hAnsi="Arial" w:cs="Arial"/>
          <w:szCs w:val="20"/>
          <w:lang w:eastAsia="pt-BR"/>
        </w:rPr>
        <w:t xml:space="preserve"> aplicação de multa, a ser determinada pelo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Parágrafo Primeiro: As penalidades poderão ser aplicadas isoladamente ou cumulativamente, nos termos do art. 87 da Lei n° 8.666/93.</w:t>
      </w:r>
    </w:p>
    <w:p w:rsidR="00CA14B3" w:rsidRPr="003774BD" w:rsidRDefault="00CA14B3" w:rsidP="00CA14B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Parágrafo Segundo: Na aplicação dessas penalidades serão admitidos os recursos previstos em lei, garantido o contraditório e a ampla defesa.</w:t>
      </w:r>
    </w:p>
    <w:p w:rsidR="00CA14B3" w:rsidRPr="003774BD" w:rsidRDefault="00CA14B3" w:rsidP="00CA14B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Parágrafo Terceiro: Além das penalidades acima citadas a </w:t>
      </w:r>
      <w:r w:rsidRPr="003774BD">
        <w:rPr>
          <w:rFonts w:ascii="Arial" w:eastAsia="Times New Roman" w:hAnsi="Arial" w:cs="Arial"/>
          <w:b/>
          <w:bCs/>
          <w:szCs w:val="20"/>
          <w:lang w:eastAsia="pt-BR"/>
        </w:rPr>
        <w:t xml:space="preserve">DETENTORA DA ATA </w:t>
      </w:r>
      <w:r w:rsidRPr="003774BD">
        <w:rPr>
          <w:rFonts w:ascii="Arial" w:eastAsia="Times New Roman" w:hAnsi="Arial" w:cs="Arial"/>
          <w:szCs w:val="20"/>
          <w:lang w:eastAsia="pt-BR"/>
        </w:rPr>
        <w:t xml:space="preserve">ficará sujeita ao cancelamento de sua inscrição no Cadastro de Fornecedores do </w:t>
      </w:r>
      <w:r w:rsidRPr="003774BD">
        <w:rPr>
          <w:rFonts w:ascii="Arial" w:eastAsia="Times New Roman" w:hAnsi="Arial" w:cs="Arial"/>
          <w:b/>
          <w:bCs/>
          <w:szCs w:val="20"/>
          <w:lang w:eastAsia="pt-BR"/>
        </w:rPr>
        <w:t>MUNICÍPIO DE ÁGUAS FRIAS</w:t>
      </w:r>
      <w:r w:rsidRPr="003774BD">
        <w:rPr>
          <w:rFonts w:ascii="Arial" w:eastAsia="Times New Roman" w:hAnsi="Arial" w:cs="Arial"/>
          <w:szCs w:val="20"/>
          <w:lang w:eastAsia="pt-BR"/>
        </w:rPr>
        <w:t>.</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11. DO CANCELAMENTO DOS PREÇOS REGISTRADOS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11.1 Os preços registrados poderão ser cancelados nos seguintes casos: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11.1.1. Pelo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quando: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 - a detentora descumprir as condições da ata de registro de preços;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lastRenderedPageBreak/>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774BD">
        <w:rPr>
          <w:rFonts w:ascii="Arial" w:eastAsia="Times New Roman" w:hAnsi="Arial" w:cs="Arial"/>
          <w:szCs w:val="20"/>
          <w:lang w:eastAsia="pt-BR"/>
        </w:rPr>
        <w:t>Sicaf</w:t>
      </w:r>
      <w:proofErr w:type="spellEnd"/>
      <w:r w:rsidRPr="003774BD">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II - a detentora não retirar a nota de empenho ou instrumento equivalente no prazo estabelecido, sem justificativa aceitável;</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III - a detentora der causa à rescisão administrativa de contrato de fornecimento;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IV - em qualquer hipótese de inexecução total ou parcial do contrato de fornecimento;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V - os preços registrados se apresentarem superiores aos praticados no mercado, e não houver acordo quanto à sua atualização: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VI - por razões de interesse público, devidamente fundamentadas;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11.1.2 Pela detentora da ata, mediante solicitação por escrito, quando: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 - os preços registrados se apresentarem inferiores aos praticados no mercado, e não houver acordo quanto à sua atualização;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II - comprovar a impossibilidade de executar o contrato de acordo com a ata de registro de preços.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11.5. Ocorrendo cancelamento do registro de preços pelo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a empresa detentora será comunicada por correspondência com aviso de recebimento.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7" w:history="1">
        <w:r w:rsidRPr="003774BD">
          <w:rPr>
            <w:rFonts w:ascii="Arial" w:eastAsia="Times New Roman" w:hAnsi="Arial" w:cs="Arial"/>
            <w:color w:val="0000FF"/>
            <w:szCs w:val="20"/>
            <w:u w:val="single"/>
            <w:lang w:eastAsia="pt-BR"/>
          </w:rPr>
          <w:t>www.aguasfrias.sc.gov.br</w:t>
        </w:r>
      </w:hyperlink>
      <w:r w:rsidRPr="003774BD">
        <w:rPr>
          <w:rFonts w:ascii="Arial" w:eastAsia="Times New Roman" w:hAnsi="Arial" w:cs="Arial"/>
          <w:szCs w:val="20"/>
          <w:lang w:eastAsia="pt-BR"/>
        </w:rPr>
        <w:t>, considerando-se cancelado o preço registrado a partir da publicação.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12. DA PUBLICIDADE</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3774BD">
          <w:rPr>
            <w:rFonts w:ascii="Arial" w:eastAsia="Times New Roman" w:hAnsi="Arial" w:cs="Arial"/>
            <w:szCs w:val="20"/>
            <w:lang w:eastAsia="pt-BR"/>
          </w:rPr>
          <w:t>12.1 A</w:t>
        </w:r>
      </w:smartTag>
      <w:r w:rsidRPr="003774BD">
        <w:rPr>
          <w:rFonts w:ascii="Arial" w:eastAsia="Times New Roman" w:hAnsi="Arial" w:cs="Arial"/>
          <w:szCs w:val="20"/>
          <w:lang w:eastAsia="pt-BR"/>
        </w:rPr>
        <w:t xml:space="preserve"> Ata de Registro de Preços  e suas alterações, se houver, será publicada no órgão oficial de divulgação do Município.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6BDB" w:rsidRDefault="00036BDB"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6BDB" w:rsidRDefault="00036BDB"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6BDB" w:rsidRDefault="00036BDB"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13. DA REVISÃO DOS PREÇOS E DO EQUILÍBRIO ECONÔMICO-FINANCEIRO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13.1.1. Comprovado o desequilíbrio, a revisão dos preços registrados poderá ser efetuada por iniciativa do </w:t>
      </w:r>
      <w:r w:rsidRPr="003774BD">
        <w:rPr>
          <w:rFonts w:ascii="Arial" w:eastAsia="Times New Roman" w:hAnsi="Arial" w:cs="Arial"/>
          <w:b/>
          <w:szCs w:val="20"/>
          <w:lang w:eastAsia="pt-BR"/>
        </w:rPr>
        <w:t>MUNICÍPIO DE ÁGUAS FRIAS</w:t>
      </w:r>
      <w:r w:rsidRPr="003774BD">
        <w:rPr>
          <w:rFonts w:ascii="Arial" w:eastAsia="Times New Roman" w:hAnsi="Arial" w:cs="Arial"/>
          <w:szCs w:val="20"/>
          <w:lang w:eastAsia="pt-BR"/>
        </w:rPr>
        <w:t xml:space="preserve"> ou mediante solicitação da empresa detentora, desde que apresentadas as devidas justificativas.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13.1.2. Em qualquer hipótese os preços decorrentes de revisão não ultrapassarão os praticados no mercado.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II - Cópia autenticada da(s) Nota(s) Fiscal(</w:t>
      </w:r>
      <w:proofErr w:type="spellStart"/>
      <w:r w:rsidRPr="003774BD">
        <w:rPr>
          <w:rFonts w:ascii="Arial" w:eastAsia="Times New Roman" w:hAnsi="Arial" w:cs="Arial"/>
          <w:szCs w:val="20"/>
          <w:lang w:eastAsia="pt-BR"/>
        </w:rPr>
        <w:t>is</w:t>
      </w:r>
      <w:proofErr w:type="spellEnd"/>
      <w:r w:rsidRPr="003774BD">
        <w:rPr>
          <w:rFonts w:ascii="Arial" w:eastAsia="Times New Roman" w:hAnsi="Arial" w:cs="Arial"/>
          <w:szCs w:val="20"/>
          <w:lang w:eastAsia="pt-BR"/>
        </w:rPr>
        <w:t>) dos elementos formadores do novo preço.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13.4.1. A detentora da Ata não poderá interromper o fornecimento durante o período de tramitação do processo de revisão de preço.</w:t>
      </w:r>
    </w:p>
    <w:p w:rsidR="00356F41" w:rsidRDefault="00356F41"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39D5">
        <w:rPr>
          <w:rFonts w:ascii="Arial" w:eastAsia="Times New Roman" w:hAnsi="Arial" w:cs="Arial"/>
          <w:b/>
          <w:szCs w:val="20"/>
          <w:lang w:eastAsia="pt-BR"/>
        </w:rPr>
        <w:t>14. PROTEÇÃO DADOS PESSOAIS</w:t>
      </w: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.1) Em atendimento ao disposto na Lei n. 13.709/2018 - Lei Geral de Proteção de Dados Pessoais (LGPD), o CONTRATANTE, para a execução do serviço objeto deste contrato, poderá, quando necessário, ter acesso aos dados pessoais dos representantes da CONTRATADA.</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.2) O Município e a Contratada se comprometem a proteger os direitos fundamentais de liberdade e de privacidade e o livre desenvolvimento da personalidade da pessoa natural, relativos ao tratamento de dados pessoais, inclusive nos meios digitais, garantindo que:</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 xml:space="preserve">a) o tratamento de dados pessoais dar-se-á de acordo com as bases legais previstas nas hipóteses dos </w:t>
      </w:r>
      <w:proofErr w:type="spellStart"/>
      <w:r w:rsidRPr="00D939D5">
        <w:rPr>
          <w:rFonts w:ascii="Arial" w:eastAsia="Times New Roman" w:hAnsi="Arial" w:cs="Arial"/>
          <w:szCs w:val="20"/>
          <w:lang w:eastAsia="pt-BR"/>
        </w:rPr>
        <w:t>arts</w:t>
      </w:r>
      <w:proofErr w:type="spellEnd"/>
      <w:r w:rsidRPr="00D939D5">
        <w:rPr>
          <w:rFonts w:ascii="Arial" w:eastAsia="Times New Roman" w:hAnsi="Arial" w:cs="Arial"/>
          <w:szCs w:val="20"/>
          <w:lang w:eastAsia="pt-BR"/>
        </w:rPr>
        <w:t>. 7º, 11 e/ou 14 da Lei 13.709/2018, às quais se submeterão os serviços, e para propósitos legítimos, específicos, explícitos e informados ao titular;</w:t>
      </w: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c.1) eventualmente, podem as partes convencionar que o Município será responsável por obter o consentimento dos titulares;</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lastRenderedPageBreak/>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D939D5"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56F41"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 xml:space="preserve">.4) Os dados pessoais não poderão ser revelados, transferidos, compartilhados, comunicados ou de qualquer outra forma facultar acesso, no todo ou em parte, a terceiros, mesmo de forma agregada ou </w:t>
      </w:r>
      <w:proofErr w:type="spellStart"/>
      <w:r w:rsidRPr="00D939D5">
        <w:rPr>
          <w:rFonts w:ascii="Arial" w:eastAsia="Times New Roman" w:hAnsi="Arial" w:cs="Arial"/>
          <w:szCs w:val="20"/>
          <w:lang w:eastAsia="pt-BR"/>
        </w:rPr>
        <w:t>anonimizada</w:t>
      </w:r>
      <w:proofErr w:type="spellEnd"/>
      <w:r w:rsidRPr="00D939D5">
        <w:rPr>
          <w:rFonts w:ascii="Arial" w:eastAsia="Times New Roman" w:hAnsi="Arial" w:cs="Arial"/>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15</w:t>
      </w:r>
      <w:r w:rsidRPr="0057351C">
        <w:rPr>
          <w:rFonts w:ascii="Arial" w:eastAsia="Times New Roman" w:hAnsi="Arial" w:cs="Arial"/>
          <w:b/>
          <w:szCs w:val="20"/>
          <w:lang w:eastAsia="pt-BR"/>
        </w:rPr>
        <w:t>. DAS DISPOSIÇÕES FINAIS</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Pr="0057351C">
        <w:rPr>
          <w:rFonts w:ascii="Arial" w:eastAsia="Times New Roman" w:hAnsi="Arial" w:cs="Arial"/>
          <w:szCs w:val="20"/>
          <w:lang w:eastAsia="pt-BR"/>
        </w:rPr>
        <w:t xml:space="preserve">.1. Integram esta Ata, o Edital  e os  preços registrados no certame licitatório. </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Pr="0057351C">
        <w:rPr>
          <w:rFonts w:ascii="Arial" w:eastAsia="Times New Roman" w:hAnsi="Arial" w:cs="Arial"/>
          <w:szCs w:val="20"/>
          <w:lang w:eastAsia="pt-BR"/>
        </w:rPr>
        <w:t xml:space="preserve">.2. Os casos omissos serão resolvidos à luz da Lei Federal 8.666/93 de 21 de junho de 1.993 e alterações posteriores vigentes, consolidada com a  Lei 10.520, de 17 de julho de 2002,  Decreto Municipal nº 045/2007 e </w:t>
      </w:r>
      <w:r w:rsidRPr="0057351C">
        <w:rPr>
          <w:rFonts w:ascii="Arial" w:eastAsia="Times New Roman" w:hAnsi="Arial" w:cs="Arial"/>
          <w:bCs/>
          <w:szCs w:val="20"/>
          <w:lang w:eastAsia="pt-BR"/>
        </w:rPr>
        <w:t>Decreto Municipal nº043/2009,</w:t>
      </w:r>
      <w:r w:rsidRPr="0057351C">
        <w:rPr>
          <w:rFonts w:ascii="Arial" w:eastAsia="Times New Roman" w:hAnsi="Arial" w:cs="Arial"/>
          <w:szCs w:val="20"/>
          <w:lang w:eastAsia="pt-BR"/>
        </w:rPr>
        <w:t xml:space="preserve"> recorrendo-se à analogia, aos costumes e aos princípios gerais de Direito.</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16</w:t>
      </w:r>
      <w:r w:rsidRPr="0057351C">
        <w:rPr>
          <w:rFonts w:ascii="Arial" w:eastAsia="Times New Roman" w:hAnsi="Arial" w:cs="Arial"/>
          <w:b/>
          <w:szCs w:val="20"/>
          <w:lang w:eastAsia="pt-BR"/>
        </w:rPr>
        <w:t xml:space="preserve">. DO FORO </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57351C">
        <w:rPr>
          <w:rFonts w:ascii="Arial" w:eastAsia="Times New Roman" w:hAnsi="Arial" w:cs="Arial"/>
          <w:szCs w:val="20"/>
          <w:lang w:eastAsia="pt-BR"/>
        </w:rPr>
        <w:t>.</w:t>
      </w:r>
      <w:r>
        <w:rPr>
          <w:rFonts w:ascii="Arial" w:eastAsia="Times New Roman" w:hAnsi="Arial" w:cs="Arial"/>
          <w:szCs w:val="20"/>
          <w:lang w:eastAsia="pt-BR"/>
        </w:rPr>
        <w:t>1.</w:t>
      </w:r>
      <w:r w:rsidRPr="0057351C">
        <w:rPr>
          <w:rFonts w:ascii="Arial" w:eastAsia="Times New Roman" w:hAnsi="Arial" w:cs="Arial"/>
          <w:szCs w:val="20"/>
          <w:lang w:eastAsia="pt-BR"/>
        </w:rPr>
        <w:t xml:space="preserve"> Fica eleito o foro da comarca de Coronel Freitas - SC, para dirimir eventuais dúvidas e/ou conflitos originados pela presente Ata, com renúncia a quaisquer outros por mais privilegiados que possam traduzir.</w:t>
      </w: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6F41" w:rsidRPr="0057351C" w:rsidRDefault="00356F41" w:rsidP="00356F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351C">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keepNext/>
        <w:spacing w:after="0" w:line="240" w:lineRule="auto"/>
        <w:jc w:val="center"/>
        <w:outlineLvl w:val="7"/>
        <w:rPr>
          <w:rFonts w:ascii="Arial" w:eastAsia="Times New Roman" w:hAnsi="Arial" w:cs="Arial"/>
          <w:b/>
          <w:bCs/>
          <w:szCs w:val="20"/>
          <w:lang w:eastAsia="pt-BR"/>
        </w:rPr>
      </w:pPr>
      <w:r w:rsidRPr="003774BD">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05 de janeiro de 2022</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tbl>
      <w:tblPr>
        <w:tblpPr w:leftFromText="141" w:rightFromText="141" w:vertAnchor="page" w:horzAnchor="margin" w:tblpXSpec="center" w:tblpY="13666"/>
        <w:tblW w:w="0" w:type="auto"/>
        <w:tblLayout w:type="fixed"/>
        <w:tblCellMar>
          <w:left w:w="70" w:type="dxa"/>
          <w:right w:w="70" w:type="dxa"/>
        </w:tblCellMar>
        <w:tblLook w:val="0000" w:firstRow="0" w:lastRow="0" w:firstColumn="0" w:lastColumn="0" w:noHBand="0" w:noVBand="0"/>
      </w:tblPr>
      <w:tblGrid>
        <w:gridCol w:w="4181"/>
      </w:tblGrid>
      <w:tr w:rsidR="00356F41" w:rsidRPr="003774BD" w:rsidTr="00356F41">
        <w:tblPrEx>
          <w:tblCellMar>
            <w:top w:w="0" w:type="dxa"/>
            <w:bottom w:w="0" w:type="dxa"/>
          </w:tblCellMar>
        </w:tblPrEx>
        <w:tc>
          <w:tcPr>
            <w:tcW w:w="4181" w:type="dxa"/>
          </w:tcPr>
          <w:p w:rsidR="00356F41" w:rsidRPr="003774BD" w:rsidRDefault="00356F41" w:rsidP="00356F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__________________________</w:t>
            </w:r>
          </w:p>
          <w:p w:rsidR="00356F41" w:rsidRPr="003774BD" w:rsidRDefault="00356F41" w:rsidP="00356F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Pr>
                <w:rFonts w:ascii="Arial" w:eastAsia="Times New Roman" w:hAnsi="Arial" w:cs="Arial"/>
                <w:szCs w:val="20"/>
                <w:lang w:eastAsia="pt-BR"/>
              </w:rPr>
              <w:t>LUIZ JOSÉ DAGA</w:t>
            </w:r>
          </w:p>
          <w:p w:rsidR="00356F41" w:rsidRPr="003774BD" w:rsidRDefault="00356F41" w:rsidP="00356F41">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3774BD">
              <w:rPr>
                <w:rFonts w:ascii="Arial" w:eastAsia="Times New Roman" w:hAnsi="Arial" w:cs="Arial"/>
                <w:b/>
                <w:szCs w:val="20"/>
                <w:lang w:eastAsia="pt-BR"/>
              </w:rPr>
              <w:t xml:space="preserve">                    Prefeito</w:t>
            </w:r>
          </w:p>
        </w:tc>
      </w:tr>
    </w:tbl>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Analisado e Aprovado </w:t>
      </w: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JHONAS PEZZINI</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3774BD">
        <w:rPr>
          <w:rFonts w:ascii="Arial" w:eastAsia="Times New Roman" w:hAnsi="Arial" w:cs="Arial"/>
          <w:b/>
          <w:szCs w:val="20"/>
          <w:lang w:eastAsia="pt-BR"/>
        </w:rPr>
        <w:t>OAB/SC 33678</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74BD">
        <w:rPr>
          <w:rFonts w:ascii="Arial" w:eastAsia="Times New Roman" w:hAnsi="Arial" w:cs="Arial"/>
          <w:b/>
          <w:szCs w:val="20"/>
          <w:u w:val="single"/>
          <w:lang w:eastAsia="pt-BR"/>
        </w:rPr>
        <w:t xml:space="preserve">ANEXO V </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3774BD">
        <w:rPr>
          <w:rFonts w:ascii="Arial" w:eastAsia="Times New Roman" w:hAnsi="Arial" w:cs="Arial"/>
          <w:b/>
          <w:szCs w:val="20"/>
          <w:u w:val="single"/>
          <w:lang w:eastAsia="pt-BR"/>
        </w:rPr>
        <w:t>TERMO DE REFERÊNCIA E VALORES REFERENCIAIS QUANTITATIVOS</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keepNext/>
        <w:spacing w:after="0" w:line="280" w:lineRule="exact"/>
        <w:ind w:left="180" w:right="-522"/>
        <w:jc w:val="center"/>
        <w:outlineLvl w:val="0"/>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 xml:space="preserve">Processo licitatório nº </w:t>
      </w:r>
      <w:r w:rsidRPr="003774BD">
        <w:rPr>
          <w:rFonts w:ascii="Arial" w:eastAsia="Times New Roman" w:hAnsi="Arial" w:cs="Arial"/>
          <w:b/>
          <w:bCs/>
          <w:color w:val="000000"/>
          <w:szCs w:val="20"/>
          <w:lang w:eastAsia="pt-BR"/>
        </w:rPr>
        <w:softHyphen/>
      </w:r>
      <w:r w:rsidRPr="003774BD">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w:t>
      </w:r>
      <w:r w:rsidRPr="003774BD">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2.022</w:t>
      </w:r>
      <w:r w:rsidRPr="003774BD">
        <w:rPr>
          <w:rFonts w:ascii="Arial" w:eastAsia="Times New Roman" w:hAnsi="Arial" w:cs="Arial"/>
          <w:b/>
          <w:bCs/>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DADOS DO SOLICITANTE:</w:t>
      </w:r>
    </w:p>
    <w:p w:rsidR="00CA14B3" w:rsidRPr="003774BD" w:rsidRDefault="00CA14B3" w:rsidP="00CA14B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ESTADO DE SANTA CATARINA.</w:t>
      </w:r>
    </w:p>
    <w:p w:rsidR="00CA14B3" w:rsidRPr="003774BD" w:rsidRDefault="00CA14B3" w:rsidP="00CA14B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 xml:space="preserve">MUNICÍPIO DE ÁGUAS FRIAS </w:t>
      </w:r>
    </w:p>
    <w:p w:rsidR="00CA14B3" w:rsidRPr="003774BD" w:rsidRDefault="00CA14B3" w:rsidP="00CA14B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RUA SETE DE SETEMBRO, 512</w:t>
      </w:r>
    </w:p>
    <w:p w:rsidR="00CA14B3" w:rsidRPr="003774BD" w:rsidRDefault="00CA14B3" w:rsidP="00CA14B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FONE: 49 3332 0019</w:t>
      </w:r>
    </w:p>
    <w:p w:rsidR="00CA14B3" w:rsidRPr="003774BD" w:rsidRDefault="00CA14B3" w:rsidP="00CA14B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CA14B3" w:rsidRPr="003774BD" w:rsidRDefault="00CA14B3" w:rsidP="00CA14B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OBJETIVOS A SEREM ALCANÇADOS: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74BD">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036BDB" w:rsidRDefault="00CA14B3" w:rsidP="00036BDB">
      <w:pPr>
        <w:spacing w:after="0" w:line="240" w:lineRule="auto"/>
        <w:ind w:right="-490"/>
        <w:jc w:val="both"/>
        <w:rPr>
          <w:rFonts w:ascii="Arial" w:eastAsia="Times New Roman" w:hAnsi="Arial" w:cs="Arial"/>
          <w:b/>
          <w:szCs w:val="20"/>
          <w:lang w:eastAsia="pt-BR"/>
        </w:rPr>
      </w:pPr>
      <w:r w:rsidRPr="00036BDB">
        <w:rPr>
          <w:rFonts w:ascii="Arial" w:eastAsia="Times New Roman" w:hAnsi="Arial" w:cs="Arial"/>
          <w:color w:val="000000"/>
          <w:szCs w:val="20"/>
          <w:lang w:eastAsia="pt-BR"/>
        </w:rPr>
        <w:t xml:space="preserve"> </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szCs w:val="20"/>
          <w:lang w:eastAsia="pt-BR"/>
        </w:rPr>
      </w:pPr>
      <w:r w:rsidRPr="00036BDB">
        <w:rPr>
          <w:rFonts w:ascii="Arial" w:eastAsia="Times New Roman" w:hAnsi="Arial" w:cs="Arial"/>
          <w:szCs w:val="20"/>
          <w:lang w:eastAsia="pt-BR"/>
        </w:rPr>
        <w:t>A presente licitação tem por objeto a Aquisição de UMA RETROESCAVADEIRA TRAÇÃO 4X4, NOVA, objetivando a renovação da frota dos equipamentos rodoviários, bem como auxiliará na manutenção das estradas vicinais para o escoamento de águas pluviais, contenção de erosão, abertura de valas para manutenção das redes de água e esgoto e demais serviços que se fizerem necessários, atendendo a demanda da Secretaria Municipal de Agricultura e Meio Ambiente. O intuito da municipalidade com a aquisição da Retroescavadeira é proporcionar melhorias nos serviços públicos municipais, agindo com maior brevidade e eficiência no atendimento das reivindicações dos munícipes, pois é dever do gestor público zelar pela qualidade de vida dos cidadãos e no melhoramento das pequenas propriedades rurais.</w:t>
      </w:r>
      <w:r w:rsidRPr="00036BDB">
        <w:rPr>
          <w:rFonts w:ascii="Arial" w:eastAsia="Times New Roman" w:hAnsi="Arial" w:cs="Arial"/>
          <w:color w:val="000000"/>
          <w:szCs w:val="20"/>
          <w:lang w:eastAsia="pt-BR"/>
        </w:rPr>
        <w:t xml:space="preserve"> </w:t>
      </w:r>
      <w:r w:rsidRPr="00036BDB">
        <w:rPr>
          <w:rFonts w:ascii="Arial" w:eastAsia="Times New Roman" w:hAnsi="Arial" w:cs="Arial"/>
          <w:color w:val="000000"/>
          <w:szCs w:val="20"/>
          <w:lang w:eastAsia="pt-BR"/>
        </w:rPr>
        <w:t>Em conformidade com o Repasse Especial SCC 0003786/2021</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b/>
          <w:bCs/>
          <w:szCs w:val="20"/>
          <w:lang w:eastAsia="pt-BR"/>
        </w:rPr>
      </w:pPr>
      <w:r w:rsidRPr="00036BDB">
        <w:rPr>
          <w:rFonts w:ascii="Arial" w:eastAsia="Times New Roman" w:hAnsi="Arial" w:cs="Arial"/>
          <w:b/>
          <w:bCs/>
          <w:szCs w:val="20"/>
          <w:lang w:eastAsia="pt-BR"/>
        </w:rPr>
        <w:t>OBJETO</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szCs w:val="20"/>
          <w:lang w:eastAsia="pt-BR"/>
        </w:rPr>
      </w:pPr>
      <w:r w:rsidRPr="00036BDB">
        <w:rPr>
          <w:rFonts w:ascii="Arial" w:eastAsia="Times New Roman" w:hAnsi="Arial" w:cs="Arial"/>
          <w:szCs w:val="20"/>
          <w:lang w:eastAsia="pt-BR"/>
        </w:rPr>
        <w:t>PREGÃO PRESENCIAL VISANDO A AQUISIÇÃO RETROESCAVADEIRA, NOVA, TRAÇÃO 4X4,  conforme condições e especificações constantes neste Termo de Referência.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737"/>
        <w:gridCol w:w="850"/>
        <w:gridCol w:w="1814"/>
      </w:tblGrid>
      <w:tr w:rsidR="00036BDB" w:rsidRPr="00036BDB" w:rsidTr="00D523ED">
        <w:trPr>
          <w:trHeight w:val="423"/>
        </w:trPr>
        <w:tc>
          <w:tcPr>
            <w:tcW w:w="709" w:type="dxa"/>
            <w:hideMark/>
          </w:tcPr>
          <w:p w:rsidR="00036BDB" w:rsidRPr="00036BDB" w:rsidRDefault="00036BDB" w:rsidP="00036BDB">
            <w:pPr>
              <w:spacing w:after="0" w:line="360" w:lineRule="auto"/>
              <w:jc w:val="both"/>
              <w:rPr>
                <w:rFonts w:ascii="Arial" w:eastAsia="Times New Roman" w:hAnsi="Arial" w:cs="Arial"/>
                <w:b/>
                <w:bCs/>
                <w:szCs w:val="20"/>
              </w:rPr>
            </w:pPr>
            <w:r w:rsidRPr="00036BDB">
              <w:rPr>
                <w:rFonts w:ascii="Arial" w:eastAsia="Times New Roman" w:hAnsi="Arial" w:cs="Arial"/>
                <w:b/>
                <w:bCs/>
                <w:szCs w:val="20"/>
              </w:rPr>
              <w:t>Item</w:t>
            </w:r>
          </w:p>
        </w:tc>
        <w:tc>
          <w:tcPr>
            <w:tcW w:w="4962" w:type="dxa"/>
            <w:hideMark/>
          </w:tcPr>
          <w:p w:rsidR="00036BDB" w:rsidRPr="00036BDB" w:rsidRDefault="00036BDB" w:rsidP="00036BDB">
            <w:pPr>
              <w:spacing w:after="0" w:line="360" w:lineRule="auto"/>
              <w:jc w:val="both"/>
              <w:rPr>
                <w:rFonts w:ascii="Arial" w:eastAsia="Times New Roman" w:hAnsi="Arial" w:cs="Arial"/>
                <w:b/>
                <w:bCs/>
                <w:szCs w:val="20"/>
              </w:rPr>
            </w:pPr>
            <w:r w:rsidRPr="00036BDB">
              <w:rPr>
                <w:rFonts w:ascii="Arial" w:eastAsia="Times New Roman" w:hAnsi="Arial" w:cs="Arial"/>
                <w:b/>
                <w:bCs/>
                <w:szCs w:val="20"/>
              </w:rPr>
              <w:t>Especificação</w:t>
            </w:r>
          </w:p>
        </w:tc>
        <w:tc>
          <w:tcPr>
            <w:tcW w:w="737" w:type="dxa"/>
            <w:hideMark/>
          </w:tcPr>
          <w:p w:rsidR="00036BDB" w:rsidRPr="00036BDB" w:rsidRDefault="00036BDB" w:rsidP="00036BDB">
            <w:pPr>
              <w:spacing w:after="0" w:line="360" w:lineRule="auto"/>
              <w:jc w:val="both"/>
              <w:rPr>
                <w:rFonts w:ascii="Arial" w:eastAsia="Times New Roman" w:hAnsi="Arial" w:cs="Arial"/>
                <w:b/>
                <w:bCs/>
                <w:szCs w:val="20"/>
              </w:rPr>
            </w:pPr>
            <w:r w:rsidRPr="00036BDB">
              <w:rPr>
                <w:rFonts w:ascii="Arial" w:eastAsia="Times New Roman" w:hAnsi="Arial" w:cs="Arial"/>
                <w:b/>
                <w:bCs/>
                <w:szCs w:val="20"/>
              </w:rPr>
              <w:t>Unid.</w:t>
            </w:r>
          </w:p>
        </w:tc>
        <w:tc>
          <w:tcPr>
            <w:tcW w:w="850" w:type="dxa"/>
          </w:tcPr>
          <w:p w:rsidR="00036BDB" w:rsidRPr="00036BDB" w:rsidRDefault="00036BDB" w:rsidP="00036BDB">
            <w:pPr>
              <w:spacing w:after="0" w:line="360" w:lineRule="auto"/>
              <w:jc w:val="both"/>
              <w:rPr>
                <w:rFonts w:ascii="Arial" w:eastAsia="Times New Roman" w:hAnsi="Arial" w:cs="Arial"/>
                <w:b/>
                <w:bCs/>
                <w:szCs w:val="20"/>
              </w:rPr>
            </w:pPr>
            <w:r w:rsidRPr="00036BDB">
              <w:rPr>
                <w:rFonts w:ascii="Arial" w:eastAsia="Times New Roman" w:hAnsi="Arial" w:cs="Arial"/>
                <w:b/>
                <w:bCs/>
                <w:szCs w:val="20"/>
              </w:rPr>
              <w:t>Quant</w:t>
            </w:r>
          </w:p>
        </w:tc>
        <w:tc>
          <w:tcPr>
            <w:tcW w:w="1814" w:type="dxa"/>
            <w:hideMark/>
          </w:tcPr>
          <w:p w:rsidR="00036BDB" w:rsidRPr="00036BDB" w:rsidRDefault="00036BDB" w:rsidP="00036BDB">
            <w:pPr>
              <w:spacing w:after="0" w:line="360" w:lineRule="auto"/>
              <w:jc w:val="both"/>
              <w:rPr>
                <w:rFonts w:ascii="Arial" w:eastAsia="Times New Roman" w:hAnsi="Arial" w:cs="Arial"/>
                <w:b/>
                <w:bCs/>
                <w:szCs w:val="20"/>
              </w:rPr>
            </w:pPr>
            <w:r w:rsidRPr="00036BDB">
              <w:rPr>
                <w:rFonts w:ascii="Arial" w:eastAsia="Times New Roman" w:hAnsi="Arial" w:cs="Arial"/>
                <w:b/>
                <w:bCs/>
                <w:szCs w:val="20"/>
              </w:rPr>
              <w:t>Valor Médio R$</w:t>
            </w:r>
          </w:p>
        </w:tc>
      </w:tr>
      <w:tr w:rsidR="00036BDB" w:rsidRPr="00036BDB" w:rsidTr="00D523ED">
        <w:trPr>
          <w:trHeight w:val="188"/>
        </w:trPr>
        <w:tc>
          <w:tcPr>
            <w:tcW w:w="709" w:type="dxa"/>
          </w:tcPr>
          <w:p w:rsidR="00036BDB" w:rsidRPr="00036BDB" w:rsidRDefault="00036BDB" w:rsidP="00036BDB">
            <w:pPr>
              <w:spacing w:after="240" w:line="360" w:lineRule="auto"/>
              <w:jc w:val="both"/>
              <w:rPr>
                <w:rFonts w:ascii="Arial" w:eastAsia="Times New Roman" w:hAnsi="Arial" w:cs="Arial"/>
                <w:szCs w:val="20"/>
              </w:rPr>
            </w:pPr>
            <w:r w:rsidRPr="00036BDB">
              <w:rPr>
                <w:rFonts w:ascii="Arial" w:eastAsia="Times New Roman" w:hAnsi="Arial" w:cs="Arial"/>
                <w:szCs w:val="20"/>
              </w:rPr>
              <w:t>01</w:t>
            </w:r>
          </w:p>
        </w:tc>
        <w:tc>
          <w:tcPr>
            <w:tcW w:w="4962" w:type="dxa"/>
          </w:tcPr>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RETROESCAVADEIRA, Nova; tração 4x4; ano de fabricação no mínimo 2021; peso operacional mínimo 7000 kg; equipada com motor diesel, de mesma marca do fabricante do equipamento; certificação de emissão de poluentes enquadrado nas normas </w:t>
            </w:r>
            <w:proofErr w:type="spellStart"/>
            <w:r w:rsidRPr="00036BDB">
              <w:rPr>
                <w:rFonts w:ascii="Arial" w:eastAsia="Times New Roman" w:hAnsi="Arial" w:cs="Arial"/>
                <w:szCs w:val="20"/>
                <w:lang w:eastAsia="pt-BR"/>
              </w:rPr>
              <w:t>Tier</w:t>
            </w:r>
            <w:proofErr w:type="spellEnd"/>
            <w:r w:rsidRPr="00036BDB">
              <w:rPr>
                <w:rFonts w:ascii="Arial" w:eastAsia="Times New Roman" w:hAnsi="Arial" w:cs="Arial"/>
                <w:szCs w:val="20"/>
                <w:lang w:eastAsia="pt-BR"/>
              </w:rPr>
              <w:t xml:space="preserve"> 3/MAR-1; mínimo de 04 cilindros em linha; potência líquida não inferior a 85 </w:t>
            </w:r>
            <w:proofErr w:type="spellStart"/>
            <w:r w:rsidRPr="00036BDB">
              <w:rPr>
                <w:rFonts w:ascii="Arial" w:eastAsia="Times New Roman" w:hAnsi="Arial" w:cs="Arial"/>
                <w:szCs w:val="20"/>
                <w:lang w:eastAsia="pt-BR"/>
              </w:rPr>
              <w:t>hp</w:t>
            </w:r>
            <w:proofErr w:type="spellEnd"/>
            <w:r w:rsidRPr="00036BDB">
              <w:rPr>
                <w:rFonts w:ascii="Arial" w:eastAsia="Times New Roman" w:hAnsi="Arial" w:cs="Arial"/>
                <w:szCs w:val="20"/>
                <w:lang w:eastAsia="pt-BR"/>
              </w:rPr>
              <w:t>; turbinado com pós</w:t>
            </w:r>
            <w:r w:rsidR="00534995">
              <w:rPr>
                <w:rFonts w:ascii="Arial" w:eastAsia="Times New Roman" w:hAnsi="Arial" w:cs="Arial"/>
                <w:szCs w:val="20"/>
                <w:lang w:eastAsia="pt-BR"/>
              </w:rPr>
              <w:t xml:space="preserve"> </w:t>
            </w:r>
            <w:r w:rsidRPr="00036BDB">
              <w:rPr>
                <w:rFonts w:ascii="Arial" w:eastAsia="Times New Roman" w:hAnsi="Arial" w:cs="Arial"/>
                <w:szCs w:val="20"/>
                <w:lang w:eastAsia="pt-BR"/>
              </w:rPr>
              <w:t xml:space="preserve">arrefecimento; no mínimo 04 marchas </w:t>
            </w:r>
            <w:proofErr w:type="spellStart"/>
            <w:r w:rsidRPr="00036BDB">
              <w:rPr>
                <w:rFonts w:ascii="Arial" w:eastAsia="Times New Roman" w:hAnsi="Arial" w:cs="Arial"/>
                <w:szCs w:val="20"/>
                <w:lang w:eastAsia="pt-BR"/>
              </w:rPr>
              <w:t>á</w:t>
            </w:r>
            <w:proofErr w:type="spellEnd"/>
            <w:r w:rsidRPr="00036BDB">
              <w:rPr>
                <w:rFonts w:ascii="Arial" w:eastAsia="Times New Roman" w:hAnsi="Arial" w:cs="Arial"/>
                <w:szCs w:val="20"/>
                <w:lang w:eastAsia="pt-BR"/>
              </w:rPr>
              <w:t xml:space="preserve"> frente e 02 </w:t>
            </w:r>
            <w:proofErr w:type="spellStart"/>
            <w:r w:rsidRPr="00036BDB">
              <w:rPr>
                <w:rFonts w:ascii="Arial" w:eastAsia="Times New Roman" w:hAnsi="Arial" w:cs="Arial"/>
                <w:szCs w:val="20"/>
                <w:lang w:eastAsia="pt-BR"/>
              </w:rPr>
              <w:t>á</w:t>
            </w:r>
            <w:proofErr w:type="spellEnd"/>
            <w:r w:rsidRPr="00036BDB">
              <w:rPr>
                <w:rFonts w:ascii="Arial" w:eastAsia="Times New Roman" w:hAnsi="Arial" w:cs="Arial"/>
                <w:szCs w:val="20"/>
                <w:lang w:eastAsia="pt-BR"/>
              </w:rPr>
              <w:t xml:space="preserve"> </w:t>
            </w:r>
            <w:r w:rsidRPr="00036BDB">
              <w:rPr>
                <w:rFonts w:ascii="Arial" w:eastAsia="Times New Roman" w:hAnsi="Arial" w:cs="Arial"/>
                <w:szCs w:val="20"/>
                <w:lang w:eastAsia="pt-BR"/>
              </w:rPr>
              <w:lastRenderedPageBreak/>
              <w:t xml:space="preserve">ré; freio de serviço </w:t>
            </w:r>
            <w:proofErr w:type="spellStart"/>
            <w:r w:rsidRPr="00036BDB">
              <w:rPr>
                <w:rFonts w:ascii="Arial" w:eastAsia="Times New Roman" w:hAnsi="Arial" w:cs="Arial"/>
                <w:szCs w:val="20"/>
                <w:lang w:eastAsia="pt-BR"/>
              </w:rPr>
              <w:t>servoassistido</w:t>
            </w:r>
            <w:proofErr w:type="spellEnd"/>
            <w:r w:rsidRPr="00036BDB">
              <w:rPr>
                <w:rFonts w:ascii="Arial" w:eastAsia="Times New Roman" w:hAnsi="Arial" w:cs="Arial"/>
                <w:szCs w:val="20"/>
                <w:lang w:eastAsia="pt-BR"/>
              </w:rPr>
              <w:t xml:space="preserve"> em banho de óleo; Cabine fechada com certificação </w:t>
            </w:r>
            <w:proofErr w:type="spellStart"/>
            <w:r w:rsidRPr="00036BDB">
              <w:rPr>
                <w:rFonts w:ascii="Arial" w:eastAsia="Times New Roman" w:hAnsi="Arial" w:cs="Arial"/>
                <w:szCs w:val="20"/>
                <w:lang w:eastAsia="pt-BR"/>
              </w:rPr>
              <w:t>rops</w:t>
            </w:r>
            <w:proofErr w:type="spellEnd"/>
            <w:r w:rsidRPr="00036BDB">
              <w:rPr>
                <w:rFonts w:ascii="Arial" w:eastAsia="Times New Roman" w:hAnsi="Arial" w:cs="Arial"/>
                <w:szCs w:val="20"/>
                <w:lang w:eastAsia="pt-BR"/>
              </w:rPr>
              <w:t>/</w:t>
            </w:r>
            <w:proofErr w:type="spellStart"/>
            <w:r w:rsidRPr="00036BDB">
              <w:rPr>
                <w:rFonts w:ascii="Arial" w:eastAsia="Times New Roman" w:hAnsi="Arial" w:cs="Arial"/>
                <w:szCs w:val="20"/>
                <w:lang w:eastAsia="pt-BR"/>
              </w:rPr>
              <w:t>fops</w:t>
            </w:r>
            <w:proofErr w:type="spellEnd"/>
            <w:r w:rsidRPr="00036BDB">
              <w:rPr>
                <w:rFonts w:ascii="Arial" w:eastAsia="Times New Roman" w:hAnsi="Arial" w:cs="Arial"/>
                <w:szCs w:val="20"/>
                <w:lang w:eastAsia="pt-BR"/>
              </w:rPr>
              <w:t>, com ar condicionado e com acesso por ambos os lados. Caçamba dianteira com capacidade mínima de 0,80m³ acionada através de 02 cilindros hidráulicos, caçamba traseira da re</w:t>
            </w:r>
            <w:r w:rsidR="00534995">
              <w:rPr>
                <w:rFonts w:ascii="Arial" w:eastAsia="Times New Roman" w:hAnsi="Arial" w:cs="Arial"/>
                <w:szCs w:val="20"/>
                <w:lang w:eastAsia="pt-BR"/>
              </w:rPr>
              <w:t>troescavadeira de no mínimo 0,20</w:t>
            </w:r>
            <w:r w:rsidRPr="00036BDB">
              <w:rPr>
                <w:rFonts w:ascii="Arial" w:eastAsia="Times New Roman" w:hAnsi="Arial" w:cs="Arial"/>
                <w:szCs w:val="20"/>
                <w:lang w:eastAsia="pt-BR"/>
              </w:rPr>
              <w:t xml:space="preserve">m³. Iluminação traseira e dianteira para trabalhos noturnos, rádio </w:t>
            </w:r>
            <w:proofErr w:type="spellStart"/>
            <w:r w:rsidRPr="00036BDB">
              <w:rPr>
                <w:rFonts w:ascii="Arial" w:eastAsia="Times New Roman" w:hAnsi="Arial" w:cs="Arial"/>
                <w:szCs w:val="20"/>
                <w:lang w:eastAsia="pt-BR"/>
              </w:rPr>
              <w:t>fm</w:t>
            </w:r>
            <w:proofErr w:type="spellEnd"/>
            <w:r w:rsidRPr="00036BDB">
              <w:rPr>
                <w:rFonts w:ascii="Arial" w:eastAsia="Times New Roman" w:hAnsi="Arial" w:cs="Arial"/>
                <w:szCs w:val="20"/>
                <w:lang w:eastAsia="pt-BR"/>
              </w:rPr>
              <w:t xml:space="preserve"> com entrada </w:t>
            </w:r>
            <w:proofErr w:type="spellStart"/>
            <w:r w:rsidRPr="00036BDB">
              <w:rPr>
                <w:rFonts w:ascii="Arial" w:eastAsia="Times New Roman" w:hAnsi="Arial" w:cs="Arial"/>
                <w:szCs w:val="20"/>
                <w:lang w:eastAsia="pt-BR"/>
              </w:rPr>
              <w:t>usb</w:t>
            </w:r>
            <w:proofErr w:type="spellEnd"/>
            <w:r w:rsidRPr="00036BDB">
              <w:rPr>
                <w:rFonts w:ascii="Arial" w:eastAsia="Times New Roman" w:hAnsi="Arial" w:cs="Arial"/>
                <w:szCs w:val="20"/>
                <w:lang w:eastAsia="pt-BR"/>
              </w:rPr>
              <w:t xml:space="preserve">, cartão de memória, mp3 e alto falantes instalados. Pneus dianteiros e traseiros com 12 lonas; Com todos os itens obrigatórios e exigidos por lei, fixados na legislação brasileira; Garantia de 12 meses sem limite de horas trabalhadas.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Deverá possuir assistência técnica num raio de até 150 km da sede do município de Águas Frias, o atendimento pela assistência técnica deverá ocorrer em até 72 horas da solicitação.</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Todas as especificações devem constar em catálogo técnico, do equipamento ofertado em português, com </w:t>
            </w:r>
            <w:proofErr w:type="spellStart"/>
            <w:r w:rsidRPr="00036BDB">
              <w:rPr>
                <w:rFonts w:ascii="Arial" w:eastAsia="Times New Roman" w:hAnsi="Arial" w:cs="Arial"/>
                <w:szCs w:val="20"/>
                <w:lang w:eastAsia="pt-BR"/>
              </w:rPr>
              <w:t>exeção</w:t>
            </w:r>
            <w:proofErr w:type="spellEnd"/>
            <w:r w:rsidRPr="00036BDB">
              <w:rPr>
                <w:rFonts w:ascii="Arial" w:eastAsia="Times New Roman" w:hAnsi="Arial" w:cs="Arial"/>
                <w:szCs w:val="20"/>
                <w:lang w:eastAsia="pt-BR"/>
              </w:rPr>
              <w:t xml:space="preserve"> do rádio </w:t>
            </w:r>
            <w:proofErr w:type="spellStart"/>
            <w:r w:rsidRPr="00036BDB">
              <w:rPr>
                <w:rFonts w:ascii="Arial" w:eastAsia="Times New Roman" w:hAnsi="Arial" w:cs="Arial"/>
                <w:szCs w:val="20"/>
                <w:lang w:eastAsia="pt-BR"/>
              </w:rPr>
              <w:t>fm</w:t>
            </w:r>
            <w:proofErr w:type="spellEnd"/>
            <w:r w:rsidRPr="00036BDB">
              <w:rPr>
                <w:rFonts w:ascii="Arial" w:eastAsia="Times New Roman" w:hAnsi="Arial" w:cs="Arial"/>
                <w:szCs w:val="20"/>
                <w:lang w:eastAsia="pt-BR"/>
              </w:rPr>
              <w:t>; Entrega técnica de 8 horas (curso operador, operação e manutenção);</w:t>
            </w:r>
          </w:p>
        </w:tc>
        <w:tc>
          <w:tcPr>
            <w:tcW w:w="737" w:type="dxa"/>
          </w:tcPr>
          <w:p w:rsidR="00036BDB" w:rsidRPr="00036BDB" w:rsidRDefault="00036BDB" w:rsidP="00036BDB">
            <w:pPr>
              <w:spacing w:after="240" w:line="360" w:lineRule="auto"/>
              <w:jc w:val="both"/>
              <w:rPr>
                <w:rFonts w:ascii="Arial" w:eastAsia="Times New Roman" w:hAnsi="Arial" w:cs="Arial"/>
                <w:szCs w:val="20"/>
              </w:rPr>
            </w:pPr>
            <w:r w:rsidRPr="00036BDB">
              <w:rPr>
                <w:rFonts w:ascii="Arial" w:eastAsia="Times New Roman" w:hAnsi="Arial" w:cs="Arial"/>
                <w:szCs w:val="20"/>
              </w:rPr>
              <w:lastRenderedPageBreak/>
              <w:t>UN</w:t>
            </w:r>
          </w:p>
        </w:tc>
        <w:tc>
          <w:tcPr>
            <w:tcW w:w="850" w:type="dxa"/>
          </w:tcPr>
          <w:p w:rsidR="00036BDB" w:rsidRPr="00036BDB" w:rsidRDefault="00036BDB" w:rsidP="00036BDB">
            <w:pPr>
              <w:spacing w:after="240" w:line="360" w:lineRule="auto"/>
              <w:jc w:val="both"/>
              <w:rPr>
                <w:rFonts w:ascii="Arial" w:eastAsia="Times New Roman" w:hAnsi="Arial" w:cs="Arial"/>
                <w:szCs w:val="20"/>
              </w:rPr>
            </w:pPr>
            <w:r w:rsidRPr="00036BDB">
              <w:rPr>
                <w:rFonts w:ascii="Arial" w:eastAsia="Times New Roman" w:hAnsi="Arial" w:cs="Arial"/>
                <w:szCs w:val="20"/>
              </w:rPr>
              <w:t>01</w:t>
            </w:r>
          </w:p>
        </w:tc>
        <w:tc>
          <w:tcPr>
            <w:tcW w:w="1814" w:type="dxa"/>
          </w:tcPr>
          <w:p w:rsidR="00036BDB" w:rsidRPr="00036BDB" w:rsidRDefault="00036BDB" w:rsidP="00036BDB">
            <w:pPr>
              <w:spacing w:after="240" w:line="360" w:lineRule="auto"/>
              <w:jc w:val="both"/>
              <w:rPr>
                <w:rFonts w:ascii="Arial" w:eastAsia="Times New Roman" w:hAnsi="Arial" w:cs="Arial"/>
                <w:szCs w:val="20"/>
              </w:rPr>
            </w:pPr>
            <w:r w:rsidRPr="00036BDB">
              <w:rPr>
                <w:rFonts w:ascii="Arial" w:eastAsia="Times New Roman" w:hAnsi="Arial" w:cs="Arial"/>
                <w:szCs w:val="20"/>
              </w:rPr>
              <w:t>435.920,00</w:t>
            </w:r>
          </w:p>
        </w:tc>
      </w:tr>
    </w:tbl>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b/>
          <w:szCs w:val="20"/>
          <w:lang w:eastAsia="pt-BR"/>
        </w:rPr>
      </w:pPr>
    </w:p>
    <w:p w:rsidR="00036BDB" w:rsidRPr="00036BDB" w:rsidRDefault="00036BDB" w:rsidP="00036BDB">
      <w:pPr>
        <w:autoSpaceDE w:val="0"/>
        <w:autoSpaceDN w:val="0"/>
        <w:adjustRightInd w:val="0"/>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A nota de faturamento deverá ser emitida em nome da unidade do Município de Águas Frias, com o seu respectivo CNPJ, cabendo à Empresa a responsabilidade dos custos adicionais de ICMS;</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szCs w:val="20"/>
          <w:lang w:eastAsia="pt-BR"/>
        </w:rPr>
      </w:pPr>
      <w:r w:rsidRPr="00036BDB">
        <w:rPr>
          <w:rFonts w:ascii="Arial" w:eastAsia="Times New Roman" w:hAnsi="Arial" w:cs="Arial"/>
          <w:b/>
          <w:bCs/>
          <w:color w:val="000000"/>
          <w:szCs w:val="20"/>
          <w:lang w:eastAsia="pt-BR"/>
        </w:rPr>
        <w:t>JUSTIFICATIVA</w:t>
      </w:r>
      <w:r w:rsidRPr="00036BDB">
        <w:rPr>
          <w:rFonts w:ascii="Arial" w:eastAsia="Times New Roman" w:hAnsi="Arial" w:cs="Arial"/>
          <w:szCs w:val="20"/>
          <w:lang w:eastAsia="pt-BR"/>
        </w:rPr>
        <w:t xml:space="preserve"> </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color w:val="000000"/>
          <w:szCs w:val="20"/>
          <w:lang w:eastAsia="pt-BR"/>
        </w:rPr>
      </w:pPr>
      <w:r w:rsidRPr="00036BDB">
        <w:rPr>
          <w:rFonts w:ascii="Arial" w:eastAsia="Times New Roman" w:hAnsi="Arial" w:cs="Arial"/>
          <w:color w:val="000000"/>
          <w:szCs w:val="20"/>
          <w:lang w:eastAsia="pt-BR"/>
        </w:rPr>
        <w:t>A presente aquisição se faz necessário para o bom andamento dos serviços públicos que necessitam de máquinas para recuperação de estradas vicinais, manutenção de vias públicas e outros, o qual é responsabilidade do poder público.</w:t>
      </w:r>
    </w:p>
    <w:p w:rsidR="00036BDB" w:rsidRPr="00036BDB" w:rsidRDefault="00036BDB" w:rsidP="00036BDB">
      <w:pPr>
        <w:overflowPunct w:val="0"/>
        <w:autoSpaceDE w:val="0"/>
        <w:autoSpaceDN w:val="0"/>
        <w:adjustRightInd w:val="0"/>
        <w:spacing w:after="240" w:line="360" w:lineRule="auto"/>
        <w:jc w:val="both"/>
        <w:textAlignment w:val="baseline"/>
        <w:rPr>
          <w:rFonts w:ascii="Arial" w:eastAsia="Times New Roman" w:hAnsi="Arial" w:cs="Arial"/>
          <w:szCs w:val="20"/>
          <w:lang w:eastAsia="pt-BR"/>
        </w:rPr>
      </w:pPr>
      <w:r w:rsidRPr="00036BDB">
        <w:rPr>
          <w:rFonts w:ascii="Arial" w:eastAsia="Times New Roman" w:hAnsi="Arial" w:cs="Arial"/>
          <w:szCs w:val="20"/>
          <w:lang w:eastAsia="pt-BR"/>
        </w:rPr>
        <w:t xml:space="preserve">A exigência de que o motor seja desenvolvido pelo mesmo fabricante do equipamento </w:t>
      </w:r>
      <w:proofErr w:type="spellStart"/>
      <w:r w:rsidRPr="00036BDB">
        <w:rPr>
          <w:rFonts w:ascii="Arial" w:eastAsia="Times New Roman" w:hAnsi="Arial" w:cs="Arial"/>
          <w:szCs w:val="20"/>
          <w:lang w:eastAsia="pt-BR"/>
        </w:rPr>
        <w:t>esta</w:t>
      </w:r>
      <w:proofErr w:type="spellEnd"/>
      <w:r w:rsidRPr="00036BDB">
        <w:rPr>
          <w:rFonts w:ascii="Arial" w:eastAsia="Times New Roman" w:hAnsi="Arial" w:cs="Arial"/>
          <w:szCs w:val="20"/>
          <w:lang w:eastAsia="pt-BR"/>
        </w:rPr>
        <w:t xml:space="preserve"> diretamente ligada as orientações técnicas dos profissionais que operam o equipamento, bem como, visa preservar o interesse </w:t>
      </w:r>
      <w:proofErr w:type="spellStart"/>
      <w:r w:rsidRPr="00036BDB">
        <w:rPr>
          <w:rFonts w:ascii="Arial" w:eastAsia="Times New Roman" w:hAnsi="Arial" w:cs="Arial"/>
          <w:szCs w:val="20"/>
          <w:lang w:eastAsia="pt-BR"/>
        </w:rPr>
        <w:t>publico</w:t>
      </w:r>
      <w:proofErr w:type="spellEnd"/>
      <w:r w:rsidRPr="00036BDB">
        <w:rPr>
          <w:rFonts w:ascii="Arial" w:eastAsia="Times New Roman" w:hAnsi="Arial" w:cs="Arial"/>
          <w:szCs w:val="20"/>
          <w:lang w:eastAsia="pt-BR"/>
        </w:rPr>
        <w:t xml:space="preserve"> no sentido de evitar a aquisição de equipamentos de má qualidade, considerando que o motor é um dos principais componentes do equipamento. Sendo que não </w:t>
      </w:r>
      <w:proofErr w:type="spellStart"/>
      <w:r w:rsidRPr="00036BDB">
        <w:rPr>
          <w:rFonts w:ascii="Arial" w:eastAsia="Times New Roman" w:hAnsi="Arial" w:cs="Arial"/>
          <w:szCs w:val="20"/>
          <w:lang w:eastAsia="pt-BR"/>
        </w:rPr>
        <w:t>esta</w:t>
      </w:r>
      <w:proofErr w:type="spellEnd"/>
      <w:r w:rsidRPr="00036BDB">
        <w:rPr>
          <w:rFonts w:ascii="Arial" w:eastAsia="Times New Roman" w:hAnsi="Arial" w:cs="Arial"/>
          <w:szCs w:val="20"/>
          <w:lang w:eastAsia="pt-BR"/>
        </w:rPr>
        <w:t xml:space="preserve"> sendo exigido </w:t>
      </w:r>
      <w:r w:rsidRPr="00036BDB">
        <w:rPr>
          <w:rFonts w:ascii="Arial" w:eastAsia="Times New Roman" w:hAnsi="Arial" w:cs="Arial"/>
          <w:szCs w:val="20"/>
          <w:lang w:eastAsia="pt-BR"/>
        </w:rPr>
        <w:lastRenderedPageBreak/>
        <w:t>uma marca especifica de motor</w:t>
      </w:r>
      <w:r w:rsidR="00C80F0B">
        <w:rPr>
          <w:rFonts w:ascii="Arial" w:eastAsia="Times New Roman" w:hAnsi="Arial" w:cs="Arial"/>
          <w:szCs w:val="20"/>
          <w:lang w:eastAsia="pt-BR"/>
        </w:rPr>
        <w:t xml:space="preserve"> e </w:t>
      </w:r>
      <w:r w:rsidRPr="00036BDB">
        <w:rPr>
          <w:rFonts w:ascii="Arial" w:eastAsia="Times New Roman" w:hAnsi="Arial" w:cs="Arial"/>
          <w:szCs w:val="20"/>
          <w:lang w:eastAsia="pt-BR"/>
        </w:rPr>
        <w:t xml:space="preserve"> sim a exigência de que o motor seja desenvolvido pela própria fabricante do equipamento, tornando o funcionamento do equipamento versus motor de forma harmoniosa e otimizada, do que se for um motor adaptado e desenvolvido por outro fabricante. Deste maneira, se o fabricante do equipamento também realizou o desenvolvimento do motor, evita-se montagens inapropriadas, garantindo o melhor funcionamento e economia de recursos em combustível, lubrificantes e manutenção. Assim, além de garantir a sincronia entre os equipamentos da </w:t>
      </w:r>
      <w:proofErr w:type="spellStart"/>
      <w:r w:rsidRPr="00036BDB">
        <w:rPr>
          <w:rFonts w:ascii="Arial" w:eastAsia="Times New Roman" w:hAnsi="Arial" w:cs="Arial"/>
          <w:szCs w:val="20"/>
          <w:lang w:eastAsia="pt-BR"/>
        </w:rPr>
        <w:t>maquina</w:t>
      </w:r>
      <w:proofErr w:type="spellEnd"/>
      <w:r w:rsidRPr="00036BDB">
        <w:rPr>
          <w:rFonts w:ascii="Arial" w:eastAsia="Times New Roman" w:hAnsi="Arial" w:cs="Arial"/>
          <w:szCs w:val="20"/>
          <w:lang w:eastAsia="pt-BR"/>
        </w:rPr>
        <w:t xml:space="preserve"> com o motor do </w:t>
      </w:r>
      <w:proofErr w:type="spellStart"/>
      <w:r w:rsidRPr="00036BDB">
        <w:rPr>
          <w:rFonts w:ascii="Arial" w:eastAsia="Times New Roman" w:hAnsi="Arial" w:cs="Arial"/>
          <w:szCs w:val="20"/>
          <w:lang w:eastAsia="pt-BR"/>
        </w:rPr>
        <w:t>veiculo</w:t>
      </w:r>
      <w:proofErr w:type="spellEnd"/>
      <w:r w:rsidRPr="00036BDB">
        <w:rPr>
          <w:rFonts w:ascii="Arial" w:eastAsia="Times New Roman" w:hAnsi="Arial" w:cs="Arial"/>
          <w:szCs w:val="20"/>
          <w:lang w:eastAsia="pt-BR"/>
        </w:rPr>
        <w:t>, a sua manutenção e eventual reposição de peça será facilitada, eis que o atendimento será de inteira responsabilidade do fabricante do equipamento, não podendo este alegar que eventuais falhas se deram pelo fabricante do motor.</w:t>
      </w:r>
    </w:p>
    <w:p w:rsidR="00036BDB" w:rsidRPr="00036BDB" w:rsidRDefault="00036BDB" w:rsidP="00036BDB">
      <w:pPr>
        <w:widowControl w:val="0"/>
        <w:spacing w:after="240" w:line="360" w:lineRule="auto"/>
        <w:jc w:val="both"/>
        <w:rPr>
          <w:rFonts w:ascii="Arial" w:eastAsia="Times New Roman" w:hAnsi="Arial" w:cs="Arial"/>
          <w:b/>
          <w:bCs/>
          <w:color w:val="000000"/>
          <w:szCs w:val="20"/>
          <w:lang w:eastAsia="pt-BR"/>
        </w:rPr>
      </w:pPr>
      <w:r w:rsidRPr="00036BDB">
        <w:rPr>
          <w:rFonts w:ascii="Arial" w:eastAsia="Times New Roman" w:hAnsi="Arial" w:cs="Arial"/>
          <w:b/>
          <w:bCs/>
          <w:color w:val="000000"/>
          <w:szCs w:val="20"/>
          <w:lang w:eastAsia="pt-BR"/>
        </w:rPr>
        <w:t>RECEBIMENTO</w:t>
      </w:r>
    </w:p>
    <w:p w:rsidR="00036BDB" w:rsidRPr="00036BDB" w:rsidRDefault="00036BDB" w:rsidP="00036BDB">
      <w:pPr>
        <w:widowControl w:val="0"/>
        <w:spacing w:after="240" w:line="360" w:lineRule="auto"/>
        <w:jc w:val="both"/>
        <w:rPr>
          <w:rFonts w:ascii="Arial" w:eastAsia="Times New Roman" w:hAnsi="Arial" w:cs="Arial"/>
          <w:spacing w:val="-3"/>
          <w:szCs w:val="20"/>
          <w:lang w:eastAsia="pt-BR"/>
        </w:rPr>
      </w:pPr>
      <w:r w:rsidRPr="00036BDB">
        <w:rPr>
          <w:rFonts w:ascii="Arial" w:eastAsia="Times New Roman" w:hAnsi="Arial" w:cs="Arial"/>
          <w:color w:val="000000"/>
          <w:szCs w:val="20"/>
          <w:lang w:eastAsia="pt-BR"/>
        </w:rPr>
        <w:t>O objeto somente será recebido e considerado devidamente entregue, se aceito pela Secretaria requisitante, unidade receptora através do responsável designado junto a Secretaria e se estiverem de acordo com o solicitado.</w:t>
      </w:r>
      <w:r w:rsidRPr="00036BDB">
        <w:rPr>
          <w:rFonts w:ascii="Arial" w:eastAsia="Times New Roman" w:hAnsi="Arial" w:cs="Arial"/>
          <w:spacing w:val="-3"/>
          <w:szCs w:val="20"/>
          <w:lang w:eastAsia="pt-BR"/>
        </w:rPr>
        <w:t xml:space="preserve"> </w:t>
      </w:r>
    </w:p>
    <w:p w:rsidR="00036BDB" w:rsidRPr="00036BDB" w:rsidRDefault="00036BDB" w:rsidP="00036BDB">
      <w:pPr>
        <w:widowControl w:val="0"/>
        <w:spacing w:after="240" w:line="360" w:lineRule="auto"/>
        <w:jc w:val="both"/>
        <w:rPr>
          <w:rFonts w:ascii="Arial" w:eastAsia="Times New Roman" w:hAnsi="Arial" w:cs="Arial"/>
          <w:spacing w:val="-3"/>
          <w:szCs w:val="20"/>
          <w:lang w:eastAsia="pt-BR"/>
        </w:rPr>
      </w:pPr>
      <w:r w:rsidRPr="00036BDB">
        <w:rPr>
          <w:rFonts w:ascii="Arial" w:eastAsia="Times New Roman" w:hAnsi="Arial" w:cs="Arial"/>
          <w:spacing w:val="-3"/>
          <w:szCs w:val="20"/>
          <w:lang w:eastAsia="pt-BR"/>
        </w:rPr>
        <w:t>Entende-se por recebimento o descarregamento e acomodação do objeto no local indicado.</w:t>
      </w:r>
    </w:p>
    <w:p w:rsidR="00036BDB" w:rsidRPr="00036BDB" w:rsidRDefault="00036BDB" w:rsidP="00036BDB">
      <w:pPr>
        <w:widowControl w:val="0"/>
        <w:spacing w:after="240" w:line="360" w:lineRule="auto"/>
        <w:jc w:val="both"/>
        <w:rPr>
          <w:rFonts w:ascii="Arial" w:eastAsia="Times New Roman" w:hAnsi="Arial" w:cs="Arial"/>
          <w:b/>
          <w:bCs/>
          <w:color w:val="000000"/>
          <w:szCs w:val="20"/>
          <w:lang w:eastAsia="pt-BR"/>
        </w:rPr>
      </w:pPr>
      <w:r w:rsidRPr="00036BDB">
        <w:rPr>
          <w:rFonts w:ascii="Arial" w:eastAsia="Times New Roman" w:hAnsi="Arial" w:cs="Arial"/>
          <w:b/>
          <w:bCs/>
          <w:color w:val="000000"/>
          <w:szCs w:val="20"/>
          <w:lang w:eastAsia="pt-BR"/>
        </w:rPr>
        <w:t>CONTROLE E FISCALIZAÇÃO</w:t>
      </w:r>
    </w:p>
    <w:p w:rsidR="00036BDB" w:rsidRPr="00036BDB" w:rsidRDefault="00036BDB" w:rsidP="00036BDB">
      <w:pPr>
        <w:widowControl w:val="0"/>
        <w:spacing w:after="240" w:line="360" w:lineRule="auto"/>
        <w:jc w:val="both"/>
        <w:rPr>
          <w:rFonts w:ascii="Arial" w:eastAsia="Times New Roman" w:hAnsi="Arial" w:cs="Arial"/>
          <w:szCs w:val="20"/>
          <w:lang w:eastAsia="pt-BR"/>
        </w:rPr>
      </w:pPr>
      <w:r w:rsidRPr="00036BDB">
        <w:rPr>
          <w:rFonts w:ascii="Arial" w:eastAsia="Times New Roman" w:hAnsi="Arial" w:cs="Arial"/>
          <w:color w:val="000000"/>
          <w:szCs w:val="20"/>
          <w:lang w:eastAsia="pt-BR"/>
        </w:rPr>
        <w:t>Ao Município é reservado o direito de exercer a mais ampla e completa fiscalização sobre os produtos e serviços, diretamente ou por prepostos designados.</w:t>
      </w:r>
      <w:r w:rsidRPr="00036BDB">
        <w:rPr>
          <w:rFonts w:ascii="Arial" w:eastAsia="Times New Roman" w:hAnsi="Arial" w:cs="Arial"/>
          <w:szCs w:val="20"/>
          <w:lang w:eastAsia="pt-BR"/>
        </w:rPr>
        <w:t xml:space="preserve">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Caso fiquem constatadas irregularidades em relação ao objeto, ou mesmo não se enquadrar nas exigências mínimas, resultará na não aceitação do objeto.</w:t>
      </w:r>
    </w:p>
    <w:p w:rsidR="00036BDB" w:rsidRPr="00036BDB" w:rsidRDefault="00036BDB" w:rsidP="00036BDB">
      <w:pPr>
        <w:spacing w:after="240" w:line="360" w:lineRule="auto"/>
        <w:jc w:val="both"/>
        <w:rPr>
          <w:rFonts w:ascii="Arial" w:eastAsia="Times New Roman" w:hAnsi="Arial" w:cs="Arial"/>
          <w:b/>
          <w:szCs w:val="20"/>
          <w:lang w:eastAsia="pt-BR"/>
        </w:rPr>
      </w:pPr>
      <w:r w:rsidRPr="00036BDB">
        <w:rPr>
          <w:rFonts w:ascii="Arial" w:eastAsia="Times New Roman" w:hAnsi="Arial" w:cs="Arial"/>
          <w:b/>
          <w:szCs w:val="20"/>
          <w:lang w:eastAsia="pt-BR"/>
        </w:rPr>
        <w:t xml:space="preserve">GARANTIA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A licitante deverá prestar garantia </w:t>
      </w:r>
      <w:proofErr w:type="spellStart"/>
      <w:r w:rsidRPr="00036BDB">
        <w:rPr>
          <w:rFonts w:ascii="Arial" w:eastAsia="Times New Roman" w:hAnsi="Arial" w:cs="Arial"/>
          <w:szCs w:val="20"/>
          <w:lang w:eastAsia="pt-BR"/>
        </w:rPr>
        <w:t>on</w:t>
      </w:r>
      <w:proofErr w:type="spellEnd"/>
      <w:r w:rsidRPr="00036BDB">
        <w:rPr>
          <w:rFonts w:ascii="Arial" w:eastAsia="Times New Roman" w:hAnsi="Arial" w:cs="Arial"/>
          <w:szCs w:val="20"/>
          <w:lang w:eastAsia="pt-BR"/>
        </w:rPr>
        <w:t xml:space="preserve"> site (isto é, no local onde estiverem os bens por ela fornecidos) de, no mínimo: 12 (doze) meses consecutivos sem limite de horas trabalhadas, sendo que os prazos serão contados a partir da data de recebimento da nota fiscal do equipamento.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A CONTRATADA deverá arcar com todos os custos e despesas inerentes à prestação do serviço de garantia acima citado, tais como deslocamentos, alimentação, hospedagem, fretes, etc.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Durante o período de garantia, o fornecedor ficará obrigado a efetuar, às suas expensas, a substituição ou reparo de todo e qualquer componente que apresente defeito de fabricação, regularmente constatado. Quando o período de garantia estabelecido pelo fabricante do item fornecido for superior ao acima mencionado, o ofertado pelo fabricante prevalecerá. Além da obrigação de prestação de garantia, a CONTRATADA também se obriga a respeitar o prazo máximo de 72 (setenta e duas) horas, </w:t>
      </w:r>
      <w:r w:rsidRPr="00036BDB">
        <w:rPr>
          <w:rFonts w:ascii="Arial" w:eastAsia="Times New Roman" w:hAnsi="Arial" w:cs="Arial"/>
          <w:szCs w:val="20"/>
          <w:lang w:eastAsia="pt-BR"/>
        </w:rPr>
        <w:lastRenderedPageBreak/>
        <w:t xml:space="preserve">contadas da data de cada chamado, para o comparecimento a sede administrativa do Município de Águas Frias/SC para a execução da assistência técnica.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A CONTRATADA deverá solucionar o problema que resultou no chamado técnico, no prazo máximo de 03 (três) dias úteis, contados a partir da data de comparecimento, registrada pelo servidor que fez o chamado.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b/>
          <w:szCs w:val="20"/>
          <w:lang w:eastAsia="pt-BR"/>
        </w:rPr>
        <w:t>AMOSTRA</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Não há necessidade de apresentação de amostras para o objeto deste Termo de </w:t>
      </w:r>
      <w:proofErr w:type="spellStart"/>
      <w:r w:rsidRPr="00036BDB">
        <w:rPr>
          <w:rFonts w:ascii="Arial" w:eastAsia="Times New Roman" w:hAnsi="Arial" w:cs="Arial"/>
          <w:szCs w:val="20"/>
          <w:lang w:eastAsia="pt-BR"/>
        </w:rPr>
        <w:t>Referencia</w:t>
      </w:r>
      <w:proofErr w:type="spellEnd"/>
      <w:r w:rsidRPr="00036BDB">
        <w:rPr>
          <w:rFonts w:ascii="Arial" w:eastAsia="Times New Roman" w:hAnsi="Arial" w:cs="Arial"/>
          <w:szCs w:val="20"/>
          <w:lang w:eastAsia="pt-BR"/>
        </w:rPr>
        <w:t>;</w:t>
      </w:r>
    </w:p>
    <w:p w:rsidR="00036BDB" w:rsidRPr="00036BDB" w:rsidRDefault="00036BDB" w:rsidP="00036BDB">
      <w:pPr>
        <w:spacing w:after="240" w:line="360" w:lineRule="auto"/>
        <w:jc w:val="both"/>
        <w:rPr>
          <w:rFonts w:ascii="Arial" w:eastAsia="Times New Roman" w:hAnsi="Arial" w:cs="Arial"/>
          <w:b/>
          <w:szCs w:val="20"/>
          <w:lang w:eastAsia="pt-BR"/>
        </w:rPr>
      </w:pPr>
      <w:r w:rsidRPr="00036BDB">
        <w:rPr>
          <w:rFonts w:ascii="Arial" w:eastAsia="Times New Roman" w:hAnsi="Arial" w:cs="Arial"/>
          <w:b/>
          <w:szCs w:val="20"/>
          <w:lang w:eastAsia="pt-BR"/>
        </w:rPr>
        <w:t>CONVÊNIO</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SCC 0003786/2021 </w:t>
      </w:r>
      <w:r w:rsidR="00C80F0B">
        <w:rPr>
          <w:rFonts w:ascii="Arial" w:eastAsia="Times New Roman" w:hAnsi="Arial" w:cs="Arial"/>
          <w:szCs w:val="20"/>
          <w:lang w:eastAsia="pt-BR"/>
        </w:rPr>
        <w:t>Transferência</w:t>
      </w:r>
      <w:r w:rsidRPr="00036BDB">
        <w:rPr>
          <w:rFonts w:ascii="Arial" w:eastAsia="Times New Roman" w:hAnsi="Arial" w:cs="Arial"/>
          <w:szCs w:val="20"/>
          <w:lang w:eastAsia="pt-BR"/>
        </w:rPr>
        <w:t xml:space="preserve"> Especial (Governo do Estado de SC – Secretaria de Estado da Agricultura da Pesca e do Desenvolvimento Rural de SC).</w:t>
      </w:r>
    </w:p>
    <w:p w:rsidR="00036BDB" w:rsidRPr="00036BDB" w:rsidRDefault="00036BDB" w:rsidP="00036BDB">
      <w:pPr>
        <w:spacing w:after="240" w:line="360" w:lineRule="auto"/>
        <w:jc w:val="both"/>
        <w:rPr>
          <w:rFonts w:ascii="Arial" w:eastAsia="Times New Roman" w:hAnsi="Arial" w:cs="Arial"/>
          <w:b/>
          <w:szCs w:val="20"/>
          <w:lang w:eastAsia="pt-BR"/>
        </w:rPr>
      </w:pPr>
      <w:r w:rsidRPr="00036BDB">
        <w:rPr>
          <w:rFonts w:ascii="Arial" w:eastAsia="Times New Roman" w:hAnsi="Arial" w:cs="Arial"/>
          <w:b/>
          <w:szCs w:val="20"/>
          <w:lang w:eastAsia="pt-BR"/>
        </w:rPr>
        <w:t>LOCAL DE ENTREGA</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 xml:space="preserve"> A entrega será realizada na Sede do </w:t>
      </w:r>
      <w:r w:rsidR="00947EE2" w:rsidRPr="00036BDB">
        <w:rPr>
          <w:rFonts w:ascii="Arial" w:eastAsia="Times New Roman" w:hAnsi="Arial" w:cs="Arial"/>
          <w:szCs w:val="20"/>
          <w:lang w:eastAsia="pt-BR"/>
        </w:rPr>
        <w:t>Município</w:t>
      </w:r>
      <w:r w:rsidRPr="00036BDB">
        <w:rPr>
          <w:rFonts w:ascii="Arial" w:eastAsia="Times New Roman" w:hAnsi="Arial" w:cs="Arial"/>
          <w:szCs w:val="20"/>
          <w:lang w:eastAsia="pt-BR"/>
        </w:rPr>
        <w:t xml:space="preserve"> de </w:t>
      </w:r>
      <w:r w:rsidR="00947EE2" w:rsidRPr="00036BDB">
        <w:rPr>
          <w:rFonts w:ascii="Arial" w:eastAsia="Times New Roman" w:hAnsi="Arial" w:cs="Arial"/>
          <w:szCs w:val="20"/>
          <w:lang w:eastAsia="pt-BR"/>
        </w:rPr>
        <w:t>Águas</w:t>
      </w:r>
      <w:bookmarkStart w:id="0" w:name="_GoBack"/>
      <w:bookmarkEnd w:id="0"/>
      <w:r w:rsidRPr="00036BDB">
        <w:rPr>
          <w:rFonts w:ascii="Arial" w:eastAsia="Times New Roman" w:hAnsi="Arial" w:cs="Arial"/>
          <w:szCs w:val="20"/>
          <w:lang w:eastAsia="pt-BR"/>
        </w:rPr>
        <w:t xml:space="preserve"> Frias, situado na Rua Sete de Setembro, 512, Centro, Águas Frias/SC.</w:t>
      </w:r>
    </w:p>
    <w:p w:rsidR="00036BDB" w:rsidRPr="00036BDB" w:rsidRDefault="00036BDB" w:rsidP="00036BDB">
      <w:pPr>
        <w:spacing w:after="240" w:line="360" w:lineRule="auto"/>
        <w:jc w:val="both"/>
        <w:rPr>
          <w:rFonts w:ascii="Arial" w:eastAsia="Times New Roman" w:hAnsi="Arial" w:cs="Arial"/>
          <w:b/>
          <w:szCs w:val="20"/>
          <w:lang w:eastAsia="pt-BR"/>
        </w:rPr>
      </w:pPr>
      <w:r w:rsidRPr="00036BDB">
        <w:rPr>
          <w:rFonts w:ascii="Arial" w:eastAsia="Times New Roman" w:hAnsi="Arial" w:cs="Arial"/>
          <w:b/>
          <w:szCs w:val="20"/>
          <w:lang w:eastAsia="pt-BR"/>
        </w:rPr>
        <w:t xml:space="preserve">CONDIÇÕES DE PAGAMENTO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A CONTRATANTE efetuará o pagamento do objeto deste Contrato, à CONTRATADA após a entrega do mesmo e com estrita observância na ordem cronológica de liberação dos recursos estaduais oriundos da Secretaria de Estado da Agricultura, da Pesca e do Desenvolvimento Rural de Santa Catarina-SAR, de acordo com o Processo Nº SCC 0003786/2021 – Transferência Especial, mediante a apresentação da respectiva nota(s) fiscal(</w:t>
      </w:r>
      <w:proofErr w:type="spellStart"/>
      <w:r w:rsidRPr="00036BDB">
        <w:rPr>
          <w:rFonts w:ascii="Arial" w:eastAsia="Times New Roman" w:hAnsi="Arial" w:cs="Arial"/>
          <w:szCs w:val="20"/>
          <w:lang w:eastAsia="pt-BR"/>
        </w:rPr>
        <w:t>is</w:t>
      </w:r>
      <w:proofErr w:type="spellEnd"/>
      <w:r w:rsidRPr="00036BDB">
        <w:rPr>
          <w:rFonts w:ascii="Arial" w:eastAsia="Times New Roman" w:hAnsi="Arial" w:cs="Arial"/>
          <w:szCs w:val="20"/>
          <w:lang w:eastAsia="pt-BR"/>
        </w:rPr>
        <w:t>), por parte da CONTRATADA, devidamente atestada(s) por SERVIDOR RESPONSÁVEL.</w:t>
      </w:r>
    </w:p>
    <w:p w:rsidR="00036BDB" w:rsidRPr="00036BDB" w:rsidRDefault="00036BDB" w:rsidP="00036BDB">
      <w:pPr>
        <w:spacing w:after="240" w:line="360" w:lineRule="auto"/>
        <w:jc w:val="both"/>
        <w:rPr>
          <w:rFonts w:ascii="Arial" w:eastAsia="Times New Roman" w:hAnsi="Arial" w:cs="Arial"/>
          <w:b/>
          <w:szCs w:val="20"/>
          <w:lang w:eastAsia="pt-BR"/>
        </w:rPr>
      </w:pPr>
      <w:r w:rsidRPr="00036BDB">
        <w:rPr>
          <w:rFonts w:ascii="Arial" w:eastAsia="Times New Roman" w:hAnsi="Arial" w:cs="Arial"/>
          <w:b/>
          <w:szCs w:val="20"/>
          <w:lang w:eastAsia="pt-BR"/>
        </w:rPr>
        <w:t xml:space="preserve">PRAZO DE ENTREGA/ EXECUÇÃO </w:t>
      </w:r>
    </w:p>
    <w:p w:rsidR="00036BDB" w:rsidRPr="00036BDB" w:rsidRDefault="00036BDB" w:rsidP="00036BDB">
      <w:pPr>
        <w:spacing w:after="240" w:line="360" w:lineRule="auto"/>
        <w:jc w:val="both"/>
        <w:rPr>
          <w:rFonts w:ascii="Arial" w:eastAsia="Times New Roman" w:hAnsi="Arial" w:cs="Arial"/>
          <w:szCs w:val="20"/>
          <w:lang w:eastAsia="pt-BR"/>
        </w:rPr>
      </w:pPr>
      <w:r w:rsidRPr="00036BDB">
        <w:rPr>
          <w:rFonts w:ascii="Arial" w:eastAsia="Times New Roman" w:hAnsi="Arial" w:cs="Arial"/>
          <w:szCs w:val="20"/>
          <w:lang w:eastAsia="pt-BR"/>
        </w:rPr>
        <w:t>A empresa vencedora do certame terá prazo de até 60 (sessenta) dias para entrega da RETROESCAVADEIRA, após ela ter recebido a ordem de compra.</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36BDB">
        <w:rPr>
          <w:rFonts w:ascii="Arial" w:eastAsia="Times New Roman" w:hAnsi="Arial" w:cs="Arial"/>
          <w:b/>
          <w:szCs w:val="20"/>
          <w:lang w:eastAsia="pt-BR"/>
        </w:rPr>
        <w:t>LOCAL, DATA, HORA ABERTURA DA LICITAÇÃO:</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36BDB">
        <w:rPr>
          <w:rFonts w:ascii="Arial" w:eastAsia="Times New Roman" w:hAnsi="Arial" w:cs="Arial"/>
          <w:bCs/>
          <w:szCs w:val="20"/>
          <w:lang w:eastAsia="pt-BR"/>
        </w:rPr>
        <w:t xml:space="preserve">Serão recebidos os envelopes de proposta e habilitação, referente ao processo, até o dia  </w:t>
      </w:r>
      <w:r w:rsidRPr="00036BDB">
        <w:rPr>
          <w:rFonts w:ascii="Arial" w:eastAsia="Times New Roman" w:hAnsi="Arial" w:cs="Arial"/>
          <w:szCs w:val="20"/>
          <w:lang w:eastAsia="pt-BR"/>
        </w:rPr>
        <w:t>24/01/2022</w:t>
      </w:r>
      <w:r w:rsidRPr="00036BDB">
        <w:rPr>
          <w:rFonts w:ascii="Arial" w:eastAsia="Times New Roman" w:hAnsi="Arial" w:cs="Arial"/>
          <w:bCs/>
          <w:szCs w:val="20"/>
          <w:lang w:eastAsia="pt-BR"/>
        </w:rPr>
        <w:t xml:space="preserve"> as </w:t>
      </w:r>
      <w:r w:rsidRPr="00036BDB">
        <w:rPr>
          <w:rFonts w:ascii="Arial" w:eastAsia="Times New Roman" w:hAnsi="Arial" w:cs="Arial"/>
          <w:szCs w:val="20"/>
          <w:lang w:eastAsia="pt-BR"/>
        </w:rPr>
        <w:t>08:00</w:t>
      </w:r>
      <w:r w:rsidRPr="00036BDB">
        <w:rPr>
          <w:rFonts w:ascii="Arial" w:eastAsia="Times New Roman" w:hAnsi="Arial" w:cs="Arial"/>
          <w:bCs/>
          <w:szCs w:val="20"/>
          <w:lang w:eastAsia="pt-BR"/>
        </w:rPr>
        <w:t>horas no setor de licitações  do município de Águas Frias - SC.</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36BDB">
        <w:rPr>
          <w:rFonts w:ascii="Arial" w:eastAsia="Times New Roman" w:hAnsi="Arial" w:cs="Arial"/>
          <w:b/>
          <w:szCs w:val="20"/>
          <w:lang w:eastAsia="pt-BR"/>
        </w:rPr>
        <w:t>HABILITAÇÃO:</w:t>
      </w:r>
    </w:p>
    <w:p w:rsidR="00CA14B3" w:rsidRPr="00036BDB" w:rsidRDefault="00CA14B3" w:rsidP="00CA14B3">
      <w:pPr>
        <w:spacing w:after="0" w:line="240" w:lineRule="auto"/>
        <w:ind w:right="-490"/>
        <w:jc w:val="both"/>
        <w:rPr>
          <w:rFonts w:ascii="Arial" w:eastAsia="Times New Roman" w:hAnsi="Arial" w:cs="Arial"/>
          <w:color w:val="000000"/>
          <w:szCs w:val="20"/>
          <w:lang w:eastAsia="pt-BR"/>
        </w:rPr>
      </w:pPr>
      <w:r w:rsidRPr="00036BDB">
        <w:rPr>
          <w:rFonts w:ascii="Arial" w:eastAsia="Times New Roman" w:hAnsi="Arial" w:cs="Arial"/>
          <w:color w:val="000000"/>
          <w:szCs w:val="20"/>
          <w:lang w:eastAsia="pt-BR"/>
        </w:rPr>
        <w:t>Serão exigidos para a habilitação no processo licitatório os seguintes documentos:</w:t>
      </w:r>
    </w:p>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A14B3" w:rsidRPr="00036BDB" w:rsidTr="00CA14B3">
        <w:trPr>
          <w:trHeight w:val="273"/>
        </w:trPr>
        <w:tc>
          <w:tcPr>
            <w:tcW w:w="9212" w:type="dxa"/>
          </w:tcPr>
          <w:p w:rsidR="00CA14B3" w:rsidRPr="00036BDB"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36BDB">
              <w:rPr>
                <w:rFonts w:ascii="Arial" w:eastAsia="Times New Roman" w:hAnsi="Arial" w:cs="Arial"/>
                <w:b/>
                <w:szCs w:val="20"/>
                <w:lang w:eastAsia="pt-BR"/>
              </w:rPr>
              <w:lastRenderedPageBreak/>
              <w:t>PROVA DE INSCRIÇÃO NO CADASTRO NACIONAL DE PESSOAS JURÍDICAS</w:t>
            </w:r>
            <w:r w:rsidRPr="00036BDB">
              <w:rPr>
                <w:rFonts w:ascii="Arial" w:eastAsia="Times New Roman" w:hAnsi="Arial" w:cs="Arial"/>
                <w:szCs w:val="20"/>
                <w:lang w:eastAsia="pt-BR"/>
              </w:rPr>
              <w:t xml:space="preserve"> – CNPJ com cartão atualizado- de acordo com o Art. 29, item I, da Lei Federal 8.666/93</w:t>
            </w:r>
          </w:p>
        </w:tc>
      </w:tr>
      <w:tr w:rsidR="00CA14B3" w:rsidRPr="003774BD" w:rsidTr="00CA14B3">
        <w:trPr>
          <w:trHeight w:val="325"/>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FGTS</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DE DÉBITOS RELATIVOS A CRÉDITOS TRIBUTÁRIOS FEDERAIS E À DÍVIDA ATIVA DA UNIÃO</w:t>
            </w:r>
            <w:r w:rsidRPr="003774BD">
              <w:rPr>
                <w:rFonts w:ascii="Arial" w:eastAsia="Times New Roman" w:hAnsi="Arial" w:cs="Arial"/>
                <w:szCs w:val="20"/>
                <w:lang w:eastAsia="pt-BR"/>
              </w:rPr>
              <w:t>; (portaria RFB/PGFN Nº 1.751, DE 02/10/2014).</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FAZENDA ESTADUAL</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FAZENDA MUNICIPAL</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CERTIDÃO NEGATIVA DE DÉBITOS TRABALHISTAS – de acordo com o Art. 29 inciso V,  da Lei Federal 8.666/93 alterada pela Lei 12.440/2011</w:t>
            </w:r>
          </w:p>
        </w:tc>
      </w:tr>
      <w:tr w:rsidR="00CA14B3" w:rsidRPr="003774BD" w:rsidTr="00CA14B3">
        <w:trPr>
          <w:trHeight w:val="273"/>
        </w:trPr>
        <w:tc>
          <w:tcPr>
            <w:tcW w:w="9212" w:type="dxa"/>
          </w:tcPr>
          <w:p w:rsidR="00CA14B3" w:rsidRPr="003774BD" w:rsidRDefault="00CA14B3" w:rsidP="00CA14B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74BD">
              <w:rPr>
                <w:rFonts w:ascii="Arial" w:eastAsia="Times New Roman" w:hAnsi="Arial" w:cs="Arial"/>
                <w:b/>
                <w:szCs w:val="20"/>
                <w:lang w:eastAsia="pt-BR"/>
              </w:rPr>
              <w:t>DECLARAÇÃO CFE CONSTITUIÇÃO FEDERAL Art. 7º Inciso XXXIII (Declaração que não emprega menor)</w:t>
            </w:r>
          </w:p>
        </w:tc>
      </w:tr>
      <w:tr w:rsidR="00CA14B3" w:rsidRPr="00036BDB" w:rsidTr="00CA14B3">
        <w:trPr>
          <w:trHeight w:val="273"/>
        </w:trPr>
        <w:tc>
          <w:tcPr>
            <w:tcW w:w="9212" w:type="dxa"/>
          </w:tcPr>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6BDB">
              <w:rPr>
                <w:rFonts w:ascii="Arial" w:eastAsia="Times New Roman" w:hAnsi="Arial" w:cs="Arial"/>
                <w:b/>
                <w:szCs w:val="20"/>
                <w:lang w:eastAsia="pt-BR"/>
              </w:rPr>
              <w:t>DECLARAÇÃO</w:t>
            </w:r>
            <w:r w:rsidRPr="00036BDB">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CA14B3" w:rsidRPr="00036BDB" w:rsidTr="00CA14B3">
        <w:trPr>
          <w:trHeight w:val="273"/>
        </w:trPr>
        <w:tc>
          <w:tcPr>
            <w:tcW w:w="9212" w:type="dxa"/>
          </w:tcPr>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6BDB">
              <w:rPr>
                <w:rFonts w:ascii="Arial" w:eastAsia="Times New Roman" w:hAnsi="Arial" w:cs="Arial"/>
                <w:b/>
                <w:szCs w:val="20"/>
                <w:lang w:eastAsia="pt-BR"/>
              </w:rPr>
              <w:t>DECLARAÇÃO de Inexistência de Vínculo</w:t>
            </w:r>
            <w:r w:rsidRPr="00036BDB">
              <w:rPr>
                <w:rFonts w:ascii="Arial" w:eastAsia="Times New Roman" w:hAnsi="Arial" w:cs="Arial"/>
                <w:szCs w:val="20"/>
                <w:lang w:eastAsia="pt-BR"/>
              </w:rPr>
              <w:t xml:space="preserve"> (anexo VII)</w:t>
            </w:r>
          </w:p>
        </w:tc>
      </w:tr>
      <w:tr w:rsidR="00CA14B3" w:rsidRPr="00036BDB" w:rsidTr="00CA14B3">
        <w:trPr>
          <w:trHeight w:val="273"/>
        </w:trPr>
        <w:tc>
          <w:tcPr>
            <w:tcW w:w="9212" w:type="dxa"/>
          </w:tcPr>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36BDB">
              <w:rPr>
                <w:rFonts w:ascii="Arial" w:eastAsia="Times New Roman" w:hAnsi="Arial" w:cs="Arial"/>
                <w:b/>
                <w:szCs w:val="20"/>
                <w:lang w:eastAsia="pt-BR"/>
              </w:rPr>
              <w:t>CERTIDÃO NEGATIVA DE PEDIDOS DE FALÊNCIA, CONCORDATA E RECUPERAÇÃO JUDICIAL OU EXTRAJUDICIAL</w:t>
            </w:r>
            <w:r w:rsidRPr="00036BDB">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036BDB">
              <w:rPr>
                <w:rFonts w:ascii="Arial" w:eastAsia="Times New Roman" w:hAnsi="Arial" w:cs="Arial"/>
                <w:szCs w:val="20"/>
                <w:lang w:eastAsia="pt-BR"/>
              </w:rPr>
              <w:t>e-SAJ</w:t>
            </w:r>
            <w:proofErr w:type="spellEnd"/>
            <w:r w:rsidRPr="00036BDB">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CA14B3" w:rsidRPr="00036BDB"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ab/>
      </w:r>
      <w:r w:rsidRPr="003774BD">
        <w:rPr>
          <w:rFonts w:ascii="Arial" w:eastAsia="Times New Roman" w:hAnsi="Arial" w:cs="Arial"/>
          <w:szCs w:val="20"/>
          <w:lang w:eastAsia="pt-BR"/>
        </w:rPr>
        <w:tab/>
      </w:r>
    </w:p>
    <w:p w:rsidR="00CA14B3"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Águas Frias – SC, </w:t>
      </w:r>
      <w:r>
        <w:rPr>
          <w:rFonts w:ascii="Arial" w:eastAsia="Times New Roman" w:hAnsi="Arial" w:cs="Arial"/>
          <w:szCs w:val="20"/>
          <w:lang w:eastAsia="pt-BR"/>
        </w:rPr>
        <w:t>05 de janeiro de 2022</w:t>
      </w:r>
    </w:p>
    <w:p w:rsidR="00356F41" w:rsidRDefault="00356F41"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Pr="003774BD" w:rsidRDefault="00356F41"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________________________</w:t>
      </w:r>
    </w:p>
    <w:p w:rsidR="00CA14B3" w:rsidRPr="00356F41"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6F41">
        <w:rPr>
          <w:rFonts w:ascii="Arial" w:eastAsia="Times New Roman" w:hAnsi="Arial" w:cs="Arial"/>
          <w:szCs w:val="20"/>
          <w:lang w:eastAsia="pt-BR"/>
        </w:rPr>
        <w:t xml:space="preserve"> </w:t>
      </w:r>
      <w:r w:rsidR="00356F41" w:rsidRPr="00356F41">
        <w:rPr>
          <w:rFonts w:ascii="Arial" w:eastAsia="Times New Roman" w:hAnsi="Arial" w:cs="Arial"/>
          <w:szCs w:val="20"/>
          <w:lang w:eastAsia="pt-BR"/>
        </w:rPr>
        <w:t>LUIZ JOSÉ DAGA</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6F41">
        <w:rPr>
          <w:rFonts w:ascii="Arial" w:eastAsia="Times New Roman" w:hAnsi="Arial" w:cs="Arial"/>
          <w:szCs w:val="20"/>
          <w:lang w:eastAsia="pt-BR"/>
        </w:rPr>
        <w:t>PREFEITO</w:t>
      </w:r>
      <w:r w:rsidRPr="003774BD">
        <w:rPr>
          <w:rFonts w:ascii="Arial" w:eastAsia="Times New Roman" w:hAnsi="Arial" w:cs="Arial"/>
          <w:szCs w:val="20"/>
          <w:lang w:eastAsia="pt-BR"/>
        </w:rPr>
        <w:t xml:space="preserve"> </w:t>
      </w:r>
    </w:p>
    <w:p w:rsidR="00CA14B3" w:rsidRPr="003774BD"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6BDB" w:rsidRDefault="00036BDB"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F0B" w:rsidRDefault="00C80F0B"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F0B" w:rsidRDefault="00C80F0B"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6F41" w:rsidRPr="003774BD" w:rsidRDefault="00356F41"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b/>
          <w:szCs w:val="20"/>
          <w:lang w:eastAsia="pt-BR"/>
        </w:rPr>
        <w:lastRenderedPageBreak/>
        <w:t>ANEXO VI</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autoSpaceDE w:val="0"/>
        <w:autoSpaceDN w:val="0"/>
        <w:adjustRightInd w:val="0"/>
        <w:spacing w:after="0" w:line="240" w:lineRule="auto"/>
        <w:jc w:val="center"/>
        <w:rPr>
          <w:rFonts w:ascii="Arial" w:eastAsia="Times New Roman" w:hAnsi="Arial" w:cs="Arial"/>
          <w:b/>
          <w:bCs/>
          <w:iCs/>
          <w:color w:val="000000"/>
          <w:szCs w:val="20"/>
          <w:lang w:eastAsia="pt-BR"/>
        </w:rPr>
      </w:pPr>
      <w:r w:rsidRPr="003774BD">
        <w:rPr>
          <w:rFonts w:ascii="Arial" w:eastAsia="Times New Roman" w:hAnsi="Arial" w:cs="Arial"/>
          <w:b/>
          <w:bCs/>
          <w:iCs/>
          <w:color w:val="000000"/>
          <w:szCs w:val="20"/>
          <w:lang w:eastAsia="pt-BR"/>
        </w:rPr>
        <w:t>MODELO DE DECLARAÇÃO DE INEXISTÊNCIA DE FATO IMPEDITIVO</w:t>
      </w:r>
    </w:p>
    <w:p w:rsidR="00CA14B3" w:rsidRPr="003774BD" w:rsidRDefault="00CA14B3" w:rsidP="00CA14B3">
      <w:pPr>
        <w:autoSpaceDE w:val="0"/>
        <w:autoSpaceDN w:val="0"/>
        <w:adjustRightInd w:val="0"/>
        <w:spacing w:after="0" w:line="240" w:lineRule="auto"/>
        <w:jc w:val="center"/>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74BD">
        <w:rPr>
          <w:rFonts w:ascii="Arial" w:eastAsia="Times New Roman" w:hAnsi="Arial" w:cs="Arial"/>
          <w:sz w:val="22"/>
          <w:lang w:eastAsia="pt-BR"/>
        </w:rPr>
        <w:t>Ao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74BD">
        <w:rPr>
          <w:rFonts w:ascii="Arial" w:eastAsia="Times New Roman" w:hAnsi="Arial" w:cs="Arial"/>
          <w:sz w:val="22"/>
          <w:lang w:eastAsia="pt-BR"/>
        </w:rPr>
        <w:t>MUNICÍPIO  DE ÁGUAS FRIAS</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74BD">
        <w:rPr>
          <w:rFonts w:ascii="Arial" w:eastAsia="Times New Roman" w:hAnsi="Arial" w:cs="Arial"/>
          <w:sz w:val="22"/>
          <w:lang w:eastAsia="pt-BR"/>
        </w:rPr>
        <w:t>Comissão de Licitação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74BD">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3774BD">
        <w:rPr>
          <w:rFonts w:ascii="Arial" w:eastAsia="Times New Roman" w:hAnsi="Arial" w:cs="Arial"/>
          <w:sz w:val="22"/>
          <w:lang w:eastAsia="pt-BR"/>
        </w:rPr>
        <w:t xml:space="preserve"> nº </w:t>
      </w:r>
      <w:r>
        <w:rPr>
          <w:rFonts w:ascii="Arial" w:eastAsia="Times New Roman" w:hAnsi="Arial" w:cs="Arial"/>
          <w:sz w:val="22"/>
          <w:lang w:eastAsia="pt-BR"/>
        </w:rPr>
        <w:t>2</w:t>
      </w:r>
      <w:r w:rsidRPr="003774BD">
        <w:rPr>
          <w:rFonts w:ascii="Arial" w:eastAsia="Times New Roman" w:hAnsi="Arial" w:cs="Arial"/>
          <w:sz w:val="22"/>
          <w:lang w:eastAsia="pt-BR"/>
        </w:rPr>
        <w:t>/</w:t>
      </w:r>
      <w:r>
        <w:rPr>
          <w:rFonts w:ascii="Arial" w:eastAsia="Times New Roman" w:hAnsi="Arial" w:cs="Arial"/>
          <w:sz w:val="22"/>
          <w:lang w:eastAsia="pt-BR"/>
        </w:rPr>
        <w:t>2022</w:t>
      </w:r>
      <w:r w:rsidRPr="003774BD">
        <w:rPr>
          <w:rFonts w:ascii="Arial" w:eastAsia="Times New Roman" w:hAnsi="Arial" w:cs="Arial"/>
          <w:sz w:val="22"/>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74BD">
        <w:rPr>
          <w:rFonts w:ascii="Arial" w:eastAsia="Times New Roman" w:hAnsi="Arial" w:cs="Arial"/>
          <w:sz w:val="22"/>
          <w:lang w:eastAsia="pt-BR"/>
        </w:rPr>
        <w:t xml:space="preserve">Processo nº </w:t>
      </w:r>
      <w:r>
        <w:rPr>
          <w:rFonts w:ascii="Arial" w:eastAsia="Times New Roman" w:hAnsi="Arial" w:cs="Arial"/>
          <w:sz w:val="22"/>
          <w:lang w:eastAsia="pt-BR"/>
        </w:rPr>
        <w:t>2</w:t>
      </w:r>
      <w:r w:rsidRPr="003774BD">
        <w:rPr>
          <w:rFonts w:ascii="Arial" w:eastAsia="Times New Roman" w:hAnsi="Arial" w:cs="Arial"/>
          <w:sz w:val="22"/>
          <w:lang w:eastAsia="pt-BR"/>
        </w:rPr>
        <w:t>/</w:t>
      </w:r>
      <w:r>
        <w:rPr>
          <w:rFonts w:ascii="Arial" w:eastAsia="Times New Roman" w:hAnsi="Arial" w:cs="Arial"/>
          <w:sz w:val="22"/>
          <w:lang w:eastAsia="pt-BR"/>
        </w:rPr>
        <w:t>2.022</w:t>
      </w:r>
      <w:r w:rsidRPr="003774BD">
        <w:rPr>
          <w:rFonts w:ascii="Arial" w:eastAsia="Times New Roman" w:hAnsi="Arial" w:cs="Arial"/>
          <w:sz w:val="22"/>
          <w:lang w:eastAsia="pt-BR"/>
        </w:rPr>
        <w:t xml:space="preserve"> </w:t>
      </w:r>
    </w:p>
    <w:p w:rsidR="00CA14B3" w:rsidRPr="003774BD" w:rsidRDefault="00CA14B3" w:rsidP="00CA14B3">
      <w:pPr>
        <w:autoSpaceDE w:val="0"/>
        <w:autoSpaceDN w:val="0"/>
        <w:adjustRightInd w:val="0"/>
        <w:spacing w:after="0" w:line="240" w:lineRule="auto"/>
        <w:jc w:val="center"/>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(Razão Social da Empresa), estabelecida na ....(endereço completo)...., inscrita no CNPJ sob </w:t>
      </w:r>
      <w:proofErr w:type="spellStart"/>
      <w:r w:rsidRPr="003774BD">
        <w:rPr>
          <w:rFonts w:ascii="Arial" w:eastAsia="Times New Roman" w:hAnsi="Arial" w:cs="Arial"/>
          <w:color w:val="000000"/>
          <w:szCs w:val="20"/>
          <w:lang w:eastAsia="pt-BR"/>
        </w:rPr>
        <w:t>n.°</w:t>
      </w:r>
      <w:proofErr w:type="spellEnd"/>
      <w:r w:rsidRPr="003774BD">
        <w:rPr>
          <w:rFonts w:ascii="Arial" w:eastAsia="Times New Roman" w:hAnsi="Arial" w:cs="Arial"/>
          <w:color w:val="000000"/>
          <w:szCs w:val="20"/>
          <w:lang w:eastAsia="pt-BR"/>
        </w:rPr>
        <w:t xml:space="preserve"> ......................, neste ato representada pelo seu (representante/sócio/procurador), no uso de suas atribuições legais, vem: </w:t>
      </w:r>
    </w:p>
    <w:p w:rsidR="00CA14B3" w:rsidRPr="003774BD" w:rsidRDefault="00CA14B3" w:rsidP="00CA14B3">
      <w:pPr>
        <w:autoSpaceDE w:val="0"/>
        <w:autoSpaceDN w:val="0"/>
        <w:adjustRightInd w:val="0"/>
        <w:spacing w:after="0" w:line="240" w:lineRule="auto"/>
        <w:jc w:val="both"/>
        <w:rPr>
          <w:rFonts w:ascii="Arial" w:eastAsia="Times New Roman" w:hAnsi="Arial" w:cs="Arial"/>
          <w:b/>
          <w:bCs/>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DECLARAR</w:t>
      </w:r>
      <w:r w:rsidRPr="003774BD">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p>
    <w:p w:rsidR="00CA14B3" w:rsidRPr="003774BD" w:rsidRDefault="00CA14B3" w:rsidP="00CA14B3">
      <w:pPr>
        <w:autoSpaceDE w:val="0"/>
        <w:autoSpaceDN w:val="0"/>
        <w:adjustRightInd w:val="0"/>
        <w:spacing w:after="0" w:line="240" w:lineRule="auto"/>
        <w:jc w:val="both"/>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Por ser verdade assina a presente. </w:t>
      </w: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3774BD">
        <w:rPr>
          <w:rFonts w:ascii="Arial" w:eastAsia="Times New Roman" w:hAnsi="Arial" w:cs="Arial"/>
          <w:szCs w:val="20"/>
          <w:lang w:eastAsia="pt-BR"/>
        </w:rPr>
        <w:t xml:space="preserve">________________________, de _____, de __________ </w:t>
      </w:r>
      <w:proofErr w:type="spellStart"/>
      <w:r w:rsidRPr="003774BD">
        <w:rPr>
          <w:rFonts w:ascii="Arial" w:eastAsia="Times New Roman" w:hAnsi="Arial" w:cs="Arial"/>
          <w:szCs w:val="20"/>
          <w:lang w:eastAsia="pt-BR"/>
        </w:rPr>
        <w:t>de</w:t>
      </w:r>
      <w:proofErr w:type="spellEnd"/>
      <w:r w:rsidRPr="003774BD">
        <w:rPr>
          <w:rFonts w:ascii="Arial" w:eastAsia="Times New Roman" w:hAnsi="Arial" w:cs="Arial"/>
          <w:szCs w:val="20"/>
          <w:lang w:eastAsia="pt-BR"/>
        </w:rPr>
        <w:t xml:space="preserve"> _____.</w:t>
      </w: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___________________________________</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Assinatura do Responsável Legal</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Nome legível, CPF </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Endereço</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CNPJ</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74BD">
        <w:rPr>
          <w:rFonts w:ascii="Arial" w:eastAsia="Times New Roman" w:hAnsi="Arial" w:cs="Arial"/>
          <w:b/>
          <w:szCs w:val="20"/>
          <w:u w:val="single"/>
          <w:lang w:eastAsia="pt-BR"/>
        </w:rPr>
        <w:lastRenderedPageBreak/>
        <w:t xml:space="preserve">ANEXO VII </w:t>
      </w:r>
    </w:p>
    <w:p w:rsidR="00CA14B3" w:rsidRPr="003774BD" w:rsidRDefault="00CA14B3" w:rsidP="00CA14B3">
      <w:pPr>
        <w:overflowPunct w:val="0"/>
        <w:autoSpaceDE w:val="0"/>
        <w:autoSpaceDN w:val="0"/>
        <w:adjustRightInd w:val="0"/>
        <w:spacing w:after="0" w:line="240" w:lineRule="auto"/>
        <w:jc w:val="center"/>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774BD">
        <w:rPr>
          <w:rFonts w:ascii="Arial" w:eastAsia="Times New Roman" w:hAnsi="Arial" w:cs="Arial"/>
          <w:b/>
          <w:sz w:val="24"/>
          <w:szCs w:val="24"/>
          <w:lang w:eastAsia="pt-BR"/>
        </w:rPr>
        <w:t>DECLARAÇÃO</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774BD">
        <w:rPr>
          <w:rFonts w:ascii="Arial" w:eastAsia="Times New Roman" w:hAnsi="Arial" w:cs="Arial"/>
          <w:b/>
          <w:szCs w:val="20"/>
          <w:lang w:eastAsia="pt-BR"/>
        </w:rPr>
        <w:tab/>
      </w:r>
      <w:r w:rsidRPr="003774BD">
        <w:rPr>
          <w:rFonts w:ascii="Arial" w:eastAsia="Times New Roman" w:hAnsi="Arial" w:cs="Arial"/>
          <w:szCs w:val="20"/>
          <w:lang w:eastAsia="pt-BR"/>
        </w:rPr>
        <w:t xml:space="preserve">A ..................................................... inscrita no CNPJ N° ……………………………., sediada na rua …………………….., cidade ………........................ Estado de .........................., por intermédio de seu representante legal, o(a) </w:t>
      </w:r>
      <w:proofErr w:type="spellStart"/>
      <w:r w:rsidRPr="003774BD">
        <w:rPr>
          <w:rFonts w:ascii="Arial" w:eastAsia="Times New Roman" w:hAnsi="Arial" w:cs="Arial"/>
          <w:szCs w:val="20"/>
          <w:lang w:eastAsia="pt-BR"/>
        </w:rPr>
        <w:t>Sr</w:t>
      </w:r>
      <w:proofErr w:type="spellEnd"/>
      <w:r w:rsidRPr="003774BD">
        <w:rPr>
          <w:rFonts w:ascii="Arial" w:eastAsia="Times New Roman" w:hAnsi="Arial" w:cs="Arial"/>
          <w:szCs w:val="20"/>
          <w:lang w:eastAsia="pt-BR"/>
        </w:rPr>
        <w:t>(a)……………………..., portador(a) da Carteira de Identidade n° …………….. e do CPF n° ………………………………... DECLARA:</w:t>
      </w:r>
    </w:p>
    <w:p w:rsidR="00CA14B3" w:rsidRPr="003774BD" w:rsidRDefault="00CA14B3" w:rsidP="00CA14B3">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não possuir em seu quadro societário servidor público do Município de Águas Frias-SC da ativa (art. 9º, III, da Lei 8.666/93);</w:t>
      </w:r>
    </w:p>
    <w:p w:rsidR="00CA14B3" w:rsidRPr="003774BD" w:rsidRDefault="00CA14B3" w:rsidP="00CA14B3">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não possuir em seu quadro societário Deputados Federais e Senadores com diploma já expedido (Art. 54, I, </w:t>
      </w:r>
      <w:r w:rsidRPr="003774BD">
        <w:rPr>
          <w:rFonts w:ascii="Arial" w:eastAsia="Times New Roman" w:hAnsi="Arial" w:cs="Arial"/>
          <w:i/>
          <w:szCs w:val="20"/>
          <w:lang w:eastAsia="pt-BR"/>
        </w:rPr>
        <w:t>a,</w:t>
      </w:r>
      <w:r w:rsidRPr="003774BD">
        <w:rPr>
          <w:rFonts w:ascii="Arial" w:eastAsia="Times New Roman" w:hAnsi="Arial" w:cs="Arial"/>
          <w:szCs w:val="20"/>
          <w:lang w:eastAsia="pt-BR"/>
        </w:rPr>
        <w:t xml:space="preserve"> da Constituição Federal);</w:t>
      </w:r>
    </w:p>
    <w:p w:rsidR="00CA14B3" w:rsidRPr="003774BD" w:rsidRDefault="00CA14B3" w:rsidP="00CA14B3">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não possuir em seu quadro societário Deputados Estaduais com diploma já expedido (art. 43, I, </w:t>
      </w:r>
      <w:r w:rsidRPr="003774BD">
        <w:rPr>
          <w:rFonts w:ascii="Arial" w:eastAsia="Times New Roman" w:hAnsi="Arial" w:cs="Arial"/>
          <w:i/>
          <w:szCs w:val="20"/>
          <w:lang w:eastAsia="pt-BR"/>
        </w:rPr>
        <w:t>a</w:t>
      </w:r>
      <w:r w:rsidRPr="003774BD">
        <w:rPr>
          <w:rFonts w:ascii="Arial" w:eastAsia="Times New Roman" w:hAnsi="Arial" w:cs="Arial"/>
          <w:szCs w:val="20"/>
          <w:lang w:eastAsia="pt-BR"/>
        </w:rPr>
        <w:t>, da Constituição Estadual de Santa Catarina);</w:t>
      </w:r>
    </w:p>
    <w:p w:rsidR="00CA14B3" w:rsidRPr="003774BD" w:rsidRDefault="00CA14B3" w:rsidP="00CA14B3">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 xml:space="preserve">não possuir em seu quadro societário vereador do Município de Águas Frias com diploma já expedido (art. 22, I, </w:t>
      </w:r>
      <w:r w:rsidRPr="003774BD">
        <w:rPr>
          <w:rFonts w:ascii="Arial" w:eastAsia="Times New Roman" w:hAnsi="Arial" w:cs="Arial"/>
          <w:i/>
          <w:szCs w:val="20"/>
          <w:lang w:eastAsia="pt-BR"/>
        </w:rPr>
        <w:t xml:space="preserve">a, </w:t>
      </w:r>
      <w:r w:rsidRPr="003774BD">
        <w:rPr>
          <w:rFonts w:ascii="Arial" w:eastAsia="Times New Roman" w:hAnsi="Arial" w:cs="Arial"/>
          <w:szCs w:val="20"/>
          <w:lang w:eastAsia="pt-BR"/>
        </w:rPr>
        <w:t>da Lei Orgânica Municipal).</w:t>
      </w:r>
    </w:p>
    <w:p w:rsidR="00CA14B3" w:rsidRPr="003774BD" w:rsidRDefault="00CA14B3" w:rsidP="00CA14B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774B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CA14B3" w:rsidRPr="003774BD" w:rsidRDefault="00CA14B3" w:rsidP="00CA14B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3774BD">
        <w:rPr>
          <w:rFonts w:ascii="Arial" w:eastAsia="Times New Roman" w:hAnsi="Arial" w:cs="Arial"/>
          <w:szCs w:val="20"/>
          <w:lang w:eastAsia="pt-BR"/>
        </w:rPr>
        <w:t>…………………………….., de ……….. de ...........</w:t>
      </w:r>
    </w:p>
    <w:p w:rsidR="00CA14B3" w:rsidRPr="003774BD" w:rsidRDefault="00CA14B3" w:rsidP="00CA14B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________________________________________________</w:t>
      </w:r>
    </w:p>
    <w:p w:rsidR="00CA14B3" w:rsidRPr="003774BD" w:rsidRDefault="00CA14B3" w:rsidP="00CA14B3">
      <w:pPr>
        <w:spacing w:after="0" w:line="240" w:lineRule="auto"/>
        <w:jc w:val="center"/>
        <w:rPr>
          <w:rFonts w:ascii="Arial" w:eastAsia="Calibri" w:hAnsi="Arial" w:cs="Arial"/>
          <w:sz w:val="22"/>
        </w:rPr>
      </w:pPr>
      <w:r w:rsidRPr="003774BD">
        <w:rPr>
          <w:rFonts w:ascii="Arial" w:eastAsia="Calibri" w:hAnsi="Arial" w:cs="Arial"/>
          <w:sz w:val="22"/>
        </w:rPr>
        <w:t>Representante legal</w:t>
      </w:r>
    </w:p>
    <w:p w:rsidR="00CA14B3" w:rsidRPr="003774BD" w:rsidRDefault="00CA14B3" w:rsidP="00CA14B3">
      <w:pPr>
        <w:spacing w:after="0" w:line="240" w:lineRule="auto"/>
        <w:jc w:val="center"/>
        <w:rPr>
          <w:rFonts w:ascii="Arial" w:eastAsia="Calibri" w:hAnsi="Arial" w:cs="Arial"/>
          <w:sz w:val="22"/>
        </w:rPr>
      </w:pPr>
    </w:p>
    <w:p w:rsidR="00CA14B3" w:rsidRPr="003774BD" w:rsidRDefault="00CA14B3" w:rsidP="00CA14B3">
      <w:pPr>
        <w:spacing w:after="0" w:line="240" w:lineRule="auto"/>
        <w:jc w:val="center"/>
        <w:rPr>
          <w:rFonts w:ascii="Arial" w:eastAsia="Calibri" w:hAnsi="Arial" w:cs="Arial"/>
          <w:sz w:val="22"/>
        </w:rPr>
      </w:pPr>
      <w:r w:rsidRPr="003774BD">
        <w:rPr>
          <w:rFonts w:ascii="Arial" w:eastAsia="Calibri" w:hAnsi="Arial" w:cs="Arial"/>
          <w:sz w:val="22"/>
        </w:rPr>
        <w:t>Dados empresa</w:t>
      </w: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356F41" w:rsidRDefault="00356F41" w:rsidP="00CA14B3">
      <w:pPr>
        <w:overflowPunct w:val="0"/>
        <w:autoSpaceDE w:val="0"/>
        <w:autoSpaceDN w:val="0"/>
        <w:adjustRightInd w:val="0"/>
        <w:spacing w:after="0" w:line="240" w:lineRule="auto"/>
        <w:textAlignment w:val="baseline"/>
        <w:rPr>
          <w:rFonts w:eastAsia="Times New Roman"/>
          <w:szCs w:val="20"/>
          <w:lang w:eastAsia="pt-BR"/>
        </w:rPr>
      </w:pPr>
    </w:p>
    <w:p w:rsidR="00356F41" w:rsidRDefault="00356F41" w:rsidP="00CA14B3">
      <w:pPr>
        <w:overflowPunct w:val="0"/>
        <w:autoSpaceDE w:val="0"/>
        <w:autoSpaceDN w:val="0"/>
        <w:adjustRightInd w:val="0"/>
        <w:spacing w:after="0" w:line="240" w:lineRule="auto"/>
        <w:textAlignment w:val="baseline"/>
        <w:rPr>
          <w:rFonts w:eastAsia="Times New Roman"/>
          <w:szCs w:val="20"/>
          <w:lang w:eastAsia="pt-BR"/>
        </w:rPr>
      </w:pPr>
    </w:p>
    <w:p w:rsidR="00036BDB" w:rsidRDefault="00036BDB" w:rsidP="00CA14B3">
      <w:pPr>
        <w:overflowPunct w:val="0"/>
        <w:autoSpaceDE w:val="0"/>
        <w:autoSpaceDN w:val="0"/>
        <w:adjustRightInd w:val="0"/>
        <w:spacing w:after="0" w:line="240" w:lineRule="auto"/>
        <w:textAlignment w:val="baseline"/>
        <w:rPr>
          <w:rFonts w:eastAsia="Times New Roman"/>
          <w:szCs w:val="20"/>
          <w:lang w:eastAsia="pt-BR"/>
        </w:rPr>
      </w:pPr>
    </w:p>
    <w:p w:rsidR="00036BDB" w:rsidRDefault="00036BDB" w:rsidP="00CA14B3">
      <w:pPr>
        <w:overflowPunct w:val="0"/>
        <w:autoSpaceDE w:val="0"/>
        <w:autoSpaceDN w:val="0"/>
        <w:adjustRightInd w:val="0"/>
        <w:spacing w:after="0" w:line="240" w:lineRule="auto"/>
        <w:textAlignment w:val="baseline"/>
        <w:rPr>
          <w:rFonts w:eastAsia="Times New Roman"/>
          <w:szCs w:val="20"/>
          <w:lang w:eastAsia="pt-BR"/>
        </w:rPr>
      </w:pPr>
    </w:p>
    <w:p w:rsidR="00036BDB" w:rsidRDefault="00036BDB" w:rsidP="00CA14B3">
      <w:pPr>
        <w:overflowPunct w:val="0"/>
        <w:autoSpaceDE w:val="0"/>
        <w:autoSpaceDN w:val="0"/>
        <w:adjustRightInd w:val="0"/>
        <w:spacing w:after="0" w:line="240" w:lineRule="auto"/>
        <w:textAlignment w:val="baseline"/>
        <w:rPr>
          <w:rFonts w:eastAsia="Times New Roman"/>
          <w:szCs w:val="20"/>
          <w:lang w:eastAsia="pt-BR"/>
        </w:rPr>
      </w:pPr>
    </w:p>
    <w:p w:rsidR="00036BDB" w:rsidRDefault="00036BDB" w:rsidP="00CA14B3">
      <w:pPr>
        <w:overflowPunct w:val="0"/>
        <w:autoSpaceDE w:val="0"/>
        <w:autoSpaceDN w:val="0"/>
        <w:adjustRightInd w:val="0"/>
        <w:spacing w:after="0" w:line="240" w:lineRule="auto"/>
        <w:textAlignment w:val="baseline"/>
        <w:rPr>
          <w:rFonts w:eastAsia="Times New Roman"/>
          <w:szCs w:val="20"/>
          <w:lang w:eastAsia="pt-BR"/>
        </w:rPr>
      </w:pPr>
    </w:p>
    <w:p w:rsidR="00036BDB" w:rsidRPr="003774BD" w:rsidRDefault="00036BDB"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74BD">
        <w:rPr>
          <w:rFonts w:ascii="Arial" w:eastAsia="Times New Roman" w:hAnsi="Arial" w:cs="Arial"/>
          <w:b/>
          <w:szCs w:val="20"/>
          <w:u w:val="single"/>
          <w:lang w:eastAsia="pt-BR"/>
        </w:rPr>
        <w:lastRenderedPageBreak/>
        <w:t xml:space="preserve">ANEXO VIII </w:t>
      </w:r>
    </w:p>
    <w:p w:rsidR="00CA14B3" w:rsidRPr="003774BD" w:rsidRDefault="00CA14B3" w:rsidP="00CA14B3">
      <w:pPr>
        <w:overflowPunct w:val="0"/>
        <w:autoSpaceDE w:val="0"/>
        <w:autoSpaceDN w:val="0"/>
        <w:adjustRightInd w:val="0"/>
        <w:spacing w:after="0" w:line="240" w:lineRule="auto"/>
        <w:jc w:val="center"/>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eastAsia="Times New Roman"/>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774BD">
        <w:rPr>
          <w:rFonts w:ascii="Arial" w:eastAsia="Times New Roman" w:hAnsi="Arial" w:cs="Arial"/>
          <w:b/>
          <w:sz w:val="24"/>
          <w:szCs w:val="24"/>
          <w:lang w:eastAsia="pt-BR"/>
        </w:rPr>
        <w:t xml:space="preserve">DADOS DA LICITANTE ATUALIZADOS </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Dados Empresariais e Societário / Proprietário</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Empresa:</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CNPJ nº:</w:t>
      </w: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3774BD">
        <w:rPr>
          <w:rFonts w:ascii="Arial" w:eastAsia="Times New Roman" w:hAnsi="Arial" w:cs="Arial"/>
          <w:bCs/>
          <w:color w:val="000000"/>
          <w:szCs w:val="20"/>
          <w:lang w:eastAsia="pt-BR"/>
        </w:rPr>
        <w:t xml:space="preserve"> P</w:t>
      </w:r>
      <w:r w:rsidRPr="003774BD">
        <w:rPr>
          <w:rFonts w:ascii="Arial" w:eastAsia="Times New Roman" w:hAnsi="Arial" w:cs="Arial"/>
          <w:color w:val="000000"/>
          <w:szCs w:val="20"/>
          <w:lang w:eastAsia="pt-BR"/>
        </w:rPr>
        <w:t>ara fins de Possíveis Contratos e Correspondências e Pagamentos INFORMA os dados abaixo: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ENDEREÇO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Rua:</w:t>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r>
      <w:r w:rsidRPr="003774BD">
        <w:rPr>
          <w:rFonts w:ascii="Arial" w:eastAsia="Times New Roman" w:hAnsi="Arial" w:cs="Arial"/>
          <w:b/>
          <w:bCs/>
          <w:color w:val="000000"/>
          <w:szCs w:val="20"/>
          <w:lang w:eastAsia="pt-BR"/>
        </w:rPr>
        <w:tab/>
        <w:t>nº:</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Bairro: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3774BD">
        <w:rPr>
          <w:rFonts w:ascii="Arial" w:eastAsia="Times New Roman" w:hAnsi="Arial" w:cs="Arial"/>
          <w:b/>
          <w:bCs/>
          <w:color w:val="000000"/>
          <w:szCs w:val="20"/>
          <w:lang w:eastAsia="pt-BR"/>
        </w:rPr>
        <w:t>Cidade:                                                                             UF:</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 xml:space="preserve">FONE(S) CONTATO: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 xml:space="preserve">EMAIL :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74BD">
        <w:rPr>
          <w:rFonts w:ascii="Arial" w:eastAsia="Times New Roman" w:hAnsi="Arial" w:cs="Arial"/>
          <w:b/>
          <w:bCs/>
          <w:szCs w:val="20"/>
          <w:lang w:eastAsia="pt-BR"/>
        </w:rPr>
        <w:t>Sócio / Proprietário para assinar contrato:</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NOME</w:t>
      </w:r>
      <w:r w:rsidRPr="003774BD">
        <w:rPr>
          <w:rFonts w:ascii="Arial" w:eastAsia="Times New Roman" w:hAnsi="Arial" w:cs="Arial"/>
          <w:color w:val="000000"/>
          <w:szCs w:val="20"/>
          <w:lang w:eastAsia="pt-BR"/>
        </w:rPr>
        <w:t>:</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 xml:space="preserve">CPF:                                                          R.G- </w:t>
      </w:r>
      <w:proofErr w:type="spellStart"/>
      <w:r w:rsidRPr="003774BD">
        <w:rPr>
          <w:rFonts w:ascii="Arial" w:eastAsia="Times New Roman" w:hAnsi="Arial" w:cs="Arial"/>
          <w:b/>
          <w:bCs/>
          <w:color w:val="000000"/>
          <w:szCs w:val="20"/>
          <w:lang w:eastAsia="pt-BR"/>
        </w:rPr>
        <w:t>Nr</w:t>
      </w:r>
      <w:proofErr w:type="spellEnd"/>
      <w:r w:rsidRPr="003774BD">
        <w:rPr>
          <w:rFonts w:ascii="Arial" w:eastAsia="Times New Roman" w:hAnsi="Arial" w:cs="Arial"/>
          <w:color w:val="000000"/>
          <w:szCs w:val="20"/>
          <w:lang w:eastAsia="pt-BR"/>
        </w:rPr>
        <w:t>.</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CARGO</w:t>
      </w:r>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3774BD">
        <w:rPr>
          <w:rFonts w:ascii="Arial" w:eastAsia="Times New Roman" w:hAnsi="Arial" w:cs="Arial"/>
          <w:b/>
          <w:bCs/>
          <w:szCs w:val="20"/>
          <w:lang w:eastAsia="pt-BR"/>
        </w:rPr>
        <w:t xml:space="preserve">CONTAS BANCÁRIAS PARA PROVÁVEIS PAGAMENTOS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74BD">
        <w:rPr>
          <w:rFonts w:ascii="Arial" w:eastAsia="Times New Roman" w:hAnsi="Arial" w:cs="Arial"/>
          <w:b/>
          <w:bCs/>
          <w:color w:val="000000"/>
          <w:szCs w:val="20"/>
          <w:lang w:eastAsia="pt-BR"/>
        </w:rPr>
        <w:t>Nome do Banco</w:t>
      </w:r>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 xml:space="preserve">Banco </w:t>
      </w:r>
      <w:proofErr w:type="spellStart"/>
      <w:r w:rsidRPr="003774BD">
        <w:rPr>
          <w:rFonts w:ascii="Arial" w:eastAsia="Times New Roman" w:hAnsi="Arial" w:cs="Arial"/>
          <w:b/>
          <w:bCs/>
          <w:color w:val="000000"/>
          <w:szCs w:val="20"/>
          <w:lang w:eastAsia="pt-BR"/>
        </w:rPr>
        <w:t>Nr</w:t>
      </w:r>
      <w:proofErr w:type="spellEnd"/>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Agência:</w:t>
      </w:r>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3774BD">
        <w:rPr>
          <w:rFonts w:ascii="Arial" w:eastAsia="Times New Roman" w:hAnsi="Arial" w:cs="Arial"/>
          <w:b/>
          <w:bCs/>
          <w:color w:val="000000"/>
          <w:szCs w:val="20"/>
          <w:lang w:eastAsia="pt-BR"/>
        </w:rPr>
        <w:t xml:space="preserve">Conta Corrente (em nome da empresa)  </w:t>
      </w:r>
      <w:proofErr w:type="spellStart"/>
      <w:r w:rsidRPr="003774BD">
        <w:rPr>
          <w:rFonts w:ascii="Arial" w:eastAsia="Times New Roman" w:hAnsi="Arial" w:cs="Arial"/>
          <w:b/>
          <w:bCs/>
          <w:color w:val="000000"/>
          <w:szCs w:val="20"/>
          <w:lang w:eastAsia="pt-BR"/>
        </w:rPr>
        <w:t>Nr</w:t>
      </w:r>
      <w:proofErr w:type="spellEnd"/>
      <w:r w:rsidRPr="003774BD">
        <w:rPr>
          <w:rFonts w:ascii="Arial" w:eastAsia="Times New Roman" w:hAnsi="Arial" w:cs="Arial"/>
          <w:color w:val="000000"/>
          <w:szCs w:val="20"/>
          <w:lang w:eastAsia="pt-BR"/>
        </w:rPr>
        <w:t xml:space="preserve">.: </w:t>
      </w: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CA14B3" w:rsidRPr="003774BD" w:rsidRDefault="00CA14B3" w:rsidP="00CA14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74BD">
        <w:rPr>
          <w:rFonts w:ascii="Arial" w:eastAsia="Times New Roman" w:hAnsi="Arial" w:cs="Arial"/>
          <w:szCs w:val="20"/>
          <w:lang w:eastAsia="pt-BR"/>
        </w:rPr>
        <w:t>____________________________________</w:t>
      </w:r>
    </w:p>
    <w:p w:rsidR="00CA14B3" w:rsidRPr="003774BD" w:rsidRDefault="00CA14B3" w:rsidP="00CA14B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74BD">
        <w:rPr>
          <w:rFonts w:ascii="Arial" w:eastAsia="Times New Roman" w:hAnsi="Arial" w:cs="Arial"/>
          <w:szCs w:val="20"/>
          <w:lang w:eastAsia="pt-BR"/>
        </w:rPr>
        <w:t xml:space="preserve">Carimbo e assinatura </w:t>
      </w:r>
    </w:p>
    <w:p w:rsidR="00CA14B3" w:rsidRPr="003774BD" w:rsidRDefault="00CA14B3" w:rsidP="00CA14B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A14B3" w:rsidRPr="003774BD" w:rsidRDefault="00CA14B3" w:rsidP="00CA14B3"/>
    <w:p w:rsidR="00DA634B" w:rsidRDefault="00DA634B"/>
    <w:sectPr w:rsidR="00DA634B" w:rsidSect="00CA14B3">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B3" w:rsidRDefault="00CA14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14B3" w:rsidRDefault="00CA14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B3" w:rsidRPr="001F309E" w:rsidRDefault="00CA14B3">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47EE2">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CA14B3" w:rsidRDefault="00CA14B3">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CA14B3" w:rsidRPr="00805436">
      <w:trPr>
        <w:trHeight w:val="858"/>
        <w:jc w:val="center"/>
      </w:trPr>
      <w:tc>
        <w:tcPr>
          <w:tcW w:w="2269" w:type="dxa"/>
          <w:vMerge w:val="restart"/>
          <w:tcBorders>
            <w:top w:val="double" w:sz="4" w:space="0" w:color="auto"/>
            <w:bottom w:val="double" w:sz="4" w:space="0" w:color="auto"/>
            <w:right w:val="single" w:sz="4" w:space="0" w:color="auto"/>
          </w:tcBorders>
        </w:tcPr>
        <w:p w:rsidR="00CA14B3" w:rsidRPr="00805436" w:rsidRDefault="00CA14B3" w:rsidP="00CA14B3">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67DBF617" wp14:editId="7C7CBB8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CA14B3" w:rsidRPr="00805436" w:rsidRDefault="00CA14B3" w:rsidP="00CA14B3">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CA14B3" w:rsidRPr="00805436" w:rsidRDefault="00CA14B3" w:rsidP="00CA14B3">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CA14B3" w:rsidRPr="00805436" w:rsidRDefault="00CA14B3" w:rsidP="00CA14B3">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CA14B3" w:rsidRPr="00805436">
      <w:trPr>
        <w:trHeight w:val="133"/>
        <w:jc w:val="center"/>
      </w:trPr>
      <w:tc>
        <w:tcPr>
          <w:tcW w:w="2269" w:type="dxa"/>
          <w:vMerge/>
          <w:tcBorders>
            <w:top w:val="nil"/>
            <w:bottom w:val="double" w:sz="4" w:space="0" w:color="auto"/>
            <w:right w:val="single" w:sz="4" w:space="0" w:color="auto"/>
          </w:tcBorders>
        </w:tcPr>
        <w:p w:rsidR="00CA14B3" w:rsidRDefault="00CA14B3" w:rsidP="00CA14B3">
          <w:pPr>
            <w:ind w:right="-490"/>
            <w:contextualSpacing/>
            <w:jc w:val="both"/>
            <w:rPr>
              <w:b/>
              <w:noProof/>
              <w:color w:val="000000"/>
              <w:sz w:val="24"/>
              <w:szCs w:val="24"/>
            </w:rPr>
          </w:pPr>
        </w:p>
      </w:tc>
      <w:tc>
        <w:tcPr>
          <w:tcW w:w="5078" w:type="dxa"/>
          <w:tcBorders>
            <w:left w:val="single" w:sz="4" w:space="0" w:color="auto"/>
          </w:tcBorders>
        </w:tcPr>
        <w:p w:rsidR="00CA14B3" w:rsidRPr="00805436" w:rsidRDefault="00CA14B3" w:rsidP="00CA14B3">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CA14B3" w:rsidRPr="00805436">
      <w:trPr>
        <w:trHeight w:val="525"/>
        <w:jc w:val="center"/>
      </w:trPr>
      <w:tc>
        <w:tcPr>
          <w:tcW w:w="2269" w:type="dxa"/>
          <w:vMerge/>
          <w:tcBorders>
            <w:top w:val="nil"/>
            <w:bottom w:val="double" w:sz="4" w:space="0" w:color="auto"/>
            <w:right w:val="single" w:sz="4" w:space="0" w:color="auto"/>
          </w:tcBorders>
        </w:tcPr>
        <w:p w:rsidR="00CA14B3" w:rsidRDefault="00CA14B3" w:rsidP="00CA14B3">
          <w:pPr>
            <w:ind w:right="-490"/>
            <w:contextualSpacing/>
            <w:jc w:val="both"/>
            <w:rPr>
              <w:b/>
              <w:noProof/>
              <w:color w:val="000000"/>
              <w:sz w:val="24"/>
              <w:szCs w:val="24"/>
            </w:rPr>
          </w:pPr>
        </w:p>
      </w:tc>
      <w:tc>
        <w:tcPr>
          <w:tcW w:w="5078" w:type="dxa"/>
          <w:tcBorders>
            <w:left w:val="single" w:sz="4" w:space="0" w:color="auto"/>
          </w:tcBorders>
        </w:tcPr>
        <w:p w:rsidR="00CA14B3" w:rsidRDefault="00CA14B3" w:rsidP="00CA14B3">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CA14B3" w:rsidRPr="00805436" w:rsidRDefault="00CA14B3" w:rsidP="00CA14B3">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CA14B3" w:rsidRDefault="00CA14B3" w:rsidP="00CA14B3">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CA14B3" w:rsidRPr="00805436" w:rsidRDefault="00CA14B3" w:rsidP="00CA14B3">
          <w:pPr>
            <w:tabs>
              <w:tab w:val="center" w:pos="4419"/>
              <w:tab w:val="right" w:pos="8838"/>
            </w:tabs>
            <w:contextualSpacing/>
            <w:jc w:val="center"/>
            <w:rPr>
              <w:rFonts w:ascii="Tahoma" w:hAnsi="Tahoma" w:cs="Tahoma"/>
              <w:b/>
              <w:bCs/>
              <w:sz w:val="16"/>
              <w:szCs w:val="16"/>
            </w:rPr>
          </w:pPr>
        </w:p>
      </w:tc>
    </w:tr>
  </w:tbl>
  <w:p w:rsidR="00CA14B3" w:rsidRDefault="00CA14B3" w:rsidP="00CA14B3">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B3"/>
    <w:rsid w:val="00036BDB"/>
    <w:rsid w:val="00304B1A"/>
    <w:rsid w:val="00356F41"/>
    <w:rsid w:val="00534995"/>
    <w:rsid w:val="005C79C8"/>
    <w:rsid w:val="005D242C"/>
    <w:rsid w:val="00947EE2"/>
    <w:rsid w:val="00C80F0B"/>
    <w:rsid w:val="00CA14B3"/>
    <w:rsid w:val="00DA6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8DD49"/>
  <w15:chartTrackingRefBased/>
  <w15:docId w15:val="{F85E439A-76B8-4402-B4CC-BC541A5E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A14B3"/>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A14B3"/>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A14B3"/>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A14B3"/>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A14B3"/>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A14B3"/>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A14B3"/>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A14B3"/>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A14B3"/>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CA14B3"/>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A14B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A14B3"/>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A14B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A14B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A14B3"/>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A14B3"/>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A14B3"/>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A14B3"/>
    <w:rPr>
      <w:rFonts w:ascii="Times New Roman" w:eastAsia="Times New Roman" w:hAnsi="Times New Roman" w:cs="Times New Roman"/>
      <w:b/>
      <w:bCs/>
      <w:sz w:val="24"/>
      <w:szCs w:val="24"/>
      <w:lang w:eastAsia="pt-BR"/>
    </w:rPr>
  </w:style>
  <w:style w:type="character" w:styleId="Nmerodepgina">
    <w:name w:val="page number"/>
    <w:basedOn w:val="Fontepargpadro"/>
    <w:rsid w:val="00CA14B3"/>
  </w:style>
  <w:style w:type="paragraph" w:styleId="Rodap">
    <w:name w:val="footer"/>
    <w:basedOn w:val="Normal"/>
    <w:link w:val="RodapChar"/>
    <w:rsid w:val="00CA14B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A14B3"/>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A14B3"/>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A14B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A14B3"/>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A14B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A14B3"/>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A14B3"/>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A14B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A14B3"/>
    <w:rPr>
      <w:rFonts w:ascii="Times New Roman" w:eastAsia="Times New Roman" w:hAnsi="Times New Roman" w:cs="Times New Roman"/>
      <w:sz w:val="20"/>
      <w:szCs w:val="20"/>
      <w:lang w:eastAsia="pt-BR"/>
    </w:rPr>
  </w:style>
  <w:style w:type="paragraph" w:customStyle="1" w:styleId="PADRAO">
    <w:name w:val="PADRAO"/>
    <w:basedOn w:val="Normal"/>
    <w:rsid w:val="00CA14B3"/>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A14B3"/>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A14B3"/>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A14B3"/>
    <w:rPr>
      <w:rFonts w:ascii="Courier New" w:eastAsia="Times New Roman" w:hAnsi="Courier New" w:cs="Times New Roman"/>
      <w:color w:val="000000"/>
      <w:sz w:val="20"/>
      <w:szCs w:val="20"/>
      <w:lang w:eastAsia="pt-BR"/>
    </w:rPr>
  </w:style>
  <w:style w:type="paragraph" w:customStyle="1" w:styleId="Padro">
    <w:name w:val="Padrão"/>
    <w:rsid w:val="00CA14B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A14B3"/>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A14B3"/>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A14B3"/>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A14B3"/>
    <w:rPr>
      <w:rFonts w:ascii="Times New Roman" w:eastAsia="Times New Roman" w:hAnsi="Times New Roman" w:cs="Times New Roman"/>
      <w:sz w:val="20"/>
      <w:szCs w:val="20"/>
      <w:lang w:eastAsia="pt-BR"/>
    </w:rPr>
  </w:style>
  <w:style w:type="table" w:styleId="Tabelacomgrade">
    <w:name w:val="Table Grid"/>
    <w:basedOn w:val="Tabelanormal"/>
    <w:uiPriority w:val="39"/>
    <w:rsid w:val="00CA14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CA14B3"/>
    <w:rPr>
      <w:b/>
      <w:bCs/>
    </w:rPr>
  </w:style>
  <w:style w:type="paragraph" w:customStyle="1" w:styleId="BodyText3">
    <w:name w:val="Body Text 3"/>
    <w:basedOn w:val="Normal"/>
    <w:rsid w:val="00CA14B3"/>
    <w:pPr>
      <w:spacing w:after="0" w:line="240" w:lineRule="auto"/>
      <w:jc w:val="both"/>
    </w:pPr>
    <w:rPr>
      <w:rFonts w:eastAsia="Times New Roman"/>
      <w:sz w:val="24"/>
      <w:szCs w:val="20"/>
      <w:lang w:eastAsia="pt-BR"/>
    </w:rPr>
  </w:style>
  <w:style w:type="paragraph" w:customStyle="1" w:styleId="Normal2">
    <w:name w:val="Normal2"/>
    <w:basedOn w:val="Normal"/>
    <w:rsid w:val="00CA14B3"/>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CA14B3"/>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CA14B3"/>
    <w:rPr>
      <w:color w:val="0000FF"/>
      <w:u w:val="single"/>
    </w:rPr>
  </w:style>
  <w:style w:type="character" w:customStyle="1" w:styleId="CharChar1">
    <w:name w:val="Char Char1"/>
    <w:locked/>
    <w:rsid w:val="00CA14B3"/>
    <w:rPr>
      <w:b/>
      <w:bCs/>
      <w:color w:val="000000"/>
      <w:sz w:val="24"/>
      <w:szCs w:val="24"/>
      <w:lang w:val="pt-BR" w:eastAsia="pt-BR" w:bidi="ar-SA"/>
    </w:rPr>
  </w:style>
  <w:style w:type="character" w:customStyle="1" w:styleId="CharChar">
    <w:name w:val="Char Char"/>
    <w:semiHidden/>
    <w:locked/>
    <w:rsid w:val="00CA14B3"/>
    <w:rPr>
      <w:rFonts w:ascii="Courier New" w:hAnsi="Courier New" w:cs="Courier New"/>
      <w:color w:val="000000"/>
      <w:lang w:val="pt-BR" w:eastAsia="pt-BR" w:bidi="ar-SA"/>
    </w:rPr>
  </w:style>
  <w:style w:type="paragraph" w:styleId="SemEspaamento">
    <w:name w:val="No Spacing"/>
    <w:link w:val="SemEspaamentoChar"/>
    <w:uiPriority w:val="1"/>
    <w:qFormat/>
    <w:rsid w:val="00CA14B3"/>
    <w:pPr>
      <w:spacing w:after="0" w:line="240" w:lineRule="auto"/>
    </w:pPr>
    <w:rPr>
      <w:rFonts w:ascii="Calibri" w:eastAsia="Calibri" w:hAnsi="Calibri" w:cs="Times New Roman"/>
    </w:rPr>
  </w:style>
  <w:style w:type="paragraph" w:styleId="PargrafodaLista">
    <w:name w:val="List Paragraph"/>
    <w:basedOn w:val="Normal"/>
    <w:uiPriority w:val="34"/>
    <w:qFormat/>
    <w:rsid w:val="00CA14B3"/>
    <w:pPr>
      <w:spacing w:after="200" w:line="276" w:lineRule="auto"/>
      <w:ind w:left="720"/>
      <w:contextualSpacing/>
    </w:pPr>
    <w:rPr>
      <w:rFonts w:eastAsia="Times New Roman"/>
      <w:szCs w:val="20"/>
      <w:lang w:eastAsia="pt-BR"/>
    </w:rPr>
  </w:style>
  <w:style w:type="paragraph" w:customStyle="1" w:styleId="Default">
    <w:name w:val="Default"/>
    <w:rsid w:val="00CA14B3"/>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CA14B3"/>
  </w:style>
  <w:style w:type="table" w:customStyle="1" w:styleId="Tabelacomgrade1">
    <w:name w:val="Tabela com grade1"/>
    <w:basedOn w:val="Tabelanormal"/>
    <w:next w:val="Tabelacomgrade"/>
    <w:rsid w:val="00CA14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link w:val="SemEspaamento"/>
    <w:uiPriority w:val="1"/>
    <w:locked/>
    <w:rsid w:val="00036BDB"/>
    <w:rPr>
      <w:rFonts w:ascii="Calibri" w:eastAsia="Calibri" w:hAnsi="Calibri" w:cs="Times New Roman"/>
    </w:rPr>
  </w:style>
  <w:style w:type="paragraph" w:customStyle="1" w:styleId="Normal1">
    <w:name w:val="Normal1"/>
    <w:basedOn w:val="Normal"/>
    <w:rsid w:val="00036B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character" w:customStyle="1" w:styleId="fontstyle01">
    <w:name w:val="fontstyle01"/>
    <w:basedOn w:val="Fontepargpadro"/>
    <w:rsid w:val="00036BDB"/>
    <w:rPr>
      <w:rFonts w:ascii="Tahoma" w:hAnsi="Tahoma" w:cs="Taho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13401</Words>
  <Characters>72368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7</cp:revision>
  <dcterms:created xsi:type="dcterms:W3CDTF">2022-01-05T16:11:00Z</dcterms:created>
  <dcterms:modified xsi:type="dcterms:W3CDTF">2022-01-05T17:00:00Z</dcterms:modified>
</cp:coreProperties>
</file>