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BB0957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BB0957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4</w:t>
      </w:r>
      <w:r w:rsidRPr="00BB0957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B0957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BB0957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Justificativa</w:t>
      </w:r>
      <w:r w:rsidRPr="00BB0957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1</w:t>
      </w:r>
      <w:r w:rsidRPr="00BB0957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BB0957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REPASSE  DE RECURSOS FINANCEIROS  AO CONSÓRCIO CIDEMA, para custear o Programa do Sistema de Inspeção Unificado  de Atenção a Sanidade Atenção a Sanidade Agropecuária (PROSUASA), em conformidade com o Contrato de Rateio n°52/2021</w:t>
      </w:r>
    </w:p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B1D19" w:rsidRPr="00BB0957" w:rsidRDefault="00BB1D19" w:rsidP="00BB1D1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B0957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BB1D19" w:rsidRPr="00BB0957" w:rsidTr="00BD21B9">
        <w:tc>
          <w:tcPr>
            <w:tcW w:w="2235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B095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B095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B095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B095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BB095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B095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B095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BB1D19" w:rsidRPr="00BB0957" w:rsidTr="00BD21B9">
        <w:tc>
          <w:tcPr>
            <w:tcW w:w="2235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CONSÓRCIO INTERMUNICIPAL DE DESENVOLVIMENTO ECONÔMICO SOCIAL E MEIO AMBIENTE </w:t>
            </w:r>
          </w:p>
        </w:tc>
        <w:tc>
          <w:tcPr>
            <w:tcW w:w="708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BB0957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Repasse de recursos financeiros ao Consórcio para despesas com pessoal</w:t>
            </w:r>
          </w:p>
        </w:tc>
        <w:tc>
          <w:tcPr>
            <w:tcW w:w="1985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967,3333</w:t>
            </w:r>
          </w:p>
        </w:tc>
        <w:tc>
          <w:tcPr>
            <w:tcW w:w="1417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11.608,0000</w:t>
            </w:r>
          </w:p>
        </w:tc>
      </w:tr>
      <w:tr w:rsidR="00BB1D19" w:rsidRPr="00BB0957" w:rsidTr="00BD21B9">
        <w:tc>
          <w:tcPr>
            <w:tcW w:w="2235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CONSÓRCIO INTERMUNICIPAL DE DESENVOLVIMENTO ECONÔMICO SOCIAL E MEIO AMBIENTE </w:t>
            </w:r>
          </w:p>
        </w:tc>
        <w:tc>
          <w:tcPr>
            <w:tcW w:w="708" w:type="dxa"/>
          </w:tcPr>
          <w:p w:rsidR="00BB1D19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Repasse de Recursos financeiro a Consórcio para despesas com material </w:t>
            </w:r>
          </w:p>
        </w:tc>
        <w:tc>
          <w:tcPr>
            <w:tcW w:w="1985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362,6666</w:t>
            </w:r>
          </w:p>
        </w:tc>
        <w:tc>
          <w:tcPr>
            <w:tcW w:w="1417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4.352,0000</w:t>
            </w:r>
          </w:p>
        </w:tc>
      </w:tr>
      <w:tr w:rsidR="00BB1D19" w:rsidRPr="00BB0957" w:rsidTr="00BD21B9">
        <w:tc>
          <w:tcPr>
            <w:tcW w:w="2235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CONSÓRCIO INTERMUNICIPAL DE DESENVOLVIMENTO ECONÔMICO SOCIAL E MEIO AMBIENTE </w:t>
            </w:r>
          </w:p>
        </w:tc>
        <w:tc>
          <w:tcPr>
            <w:tcW w:w="708" w:type="dxa"/>
          </w:tcPr>
          <w:p w:rsidR="00BB1D19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43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Repasse de recursos financeiros ao Consórcio para investimento (equipamentos)</w:t>
            </w:r>
          </w:p>
        </w:tc>
        <w:tc>
          <w:tcPr>
            <w:tcW w:w="1985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170,0000</w:t>
            </w:r>
          </w:p>
        </w:tc>
        <w:tc>
          <w:tcPr>
            <w:tcW w:w="1417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2.040,0000</w:t>
            </w:r>
          </w:p>
        </w:tc>
      </w:tr>
    </w:tbl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BB0957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09"/>
      </w:tblGrid>
      <w:tr w:rsidR="00BB1D19" w:rsidRPr="00BB0957" w:rsidTr="00BD21B9">
        <w:tc>
          <w:tcPr>
            <w:tcW w:w="4889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B095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BB095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BB1D19" w:rsidRPr="00BB0957" w:rsidTr="00BD21B9">
        <w:tc>
          <w:tcPr>
            <w:tcW w:w="4889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CONSÓRCIO INTERMUNICIPAL DE DESENVOLVIMENTO ECONÔMICO SOCIAL E MEIO AMBIENTE </w:t>
            </w:r>
          </w:p>
        </w:tc>
        <w:tc>
          <w:tcPr>
            <w:tcW w:w="4890" w:type="dxa"/>
          </w:tcPr>
          <w:p w:rsidR="00BB1D19" w:rsidRPr="00BB0957" w:rsidRDefault="00BB1D19" w:rsidP="00BD21B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18.000,0000</w:t>
            </w:r>
          </w:p>
        </w:tc>
      </w:tr>
    </w:tbl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B0957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18.000,00</w:t>
      </w:r>
      <w:r w:rsidRPr="00BB0957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dezoito mil reais</w:t>
      </w:r>
      <w:r w:rsidRPr="00BB0957">
        <w:rPr>
          <w:rFonts w:ascii="Tahoma" w:eastAsia="Times New Roman" w:hAnsi="Tahoma" w:cs="Tahoma"/>
          <w:szCs w:val="20"/>
          <w:lang w:eastAsia="pt-BR"/>
        </w:rPr>
        <w:t>)</w:t>
      </w:r>
    </w:p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B0957">
        <w:rPr>
          <w:rFonts w:ascii="Tahoma" w:eastAsia="Times New Roman" w:hAnsi="Tahoma" w:cs="Tahoma"/>
          <w:szCs w:val="20"/>
          <w:lang w:eastAsia="pt-BR"/>
        </w:rPr>
        <w:t>Intime-se</w:t>
      </w:r>
    </w:p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BB0957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07 de janeiro de 2022</w:t>
      </w:r>
    </w:p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B1D19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B0957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</w:t>
      </w:r>
      <w:bookmarkStart w:id="0" w:name="_GoBack"/>
      <w:bookmarkEnd w:id="0"/>
      <w:r>
        <w:rPr>
          <w:rFonts w:ascii="Tahoma" w:eastAsia="Times New Roman" w:hAnsi="Tahoma" w:cs="Tahoma"/>
          <w:b/>
          <w:szCs w:val="20"/>
          <w:lang w:eastAsia="pt-BR"/>
        </w:rPr>
        <w:t xml:space="preserve"> JOSÉ DAGA</w:t>
      </w:r>
    </w:p>
    <w:p w:rsidR="00BB1D19" w:rsidRPr="00BB0957" w:rsidRDefault="00BB1D19" w:rsidP="00BB1D1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BB0957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BB1D19" w:rsidRPr="00BB0957" w:rsidRDefault="00BB1D19" w:rsidP="00BB1D19"/>
    <w:p w:rsidR="00CD2D2F" w:rsidRDefault="00CD2D2F"/>
    <w:sectPr w:rsidR="00CD2D2F" w:rsidSect="00BB0957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BB1D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BB1D1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BB1D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BB1D1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BB1D19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E7AFE8B" wp14:editId="1F83C6EE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BB1D19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BB1D19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BB1D19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BB1D19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BB1D19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BB1D19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BB1D19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BB1D19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BB1D19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BB1D19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BB1D19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19"/>
    <w:rsid w:val="00BB1D19"/>
    <w:rsid w:val="00C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674A"/>
  <w15:chartTrackingRefBased/>
  <w15:docId w15:val="{F0CB8924-13B9-48CA-8E74-AF88EF32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B1D1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B1D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B1D19"/>
  </w:style>
  <w:style w:type="paragraph" w:styleId="Cabealho">
    <w:name w:val="header"/>
    <w:basedOn w:val="Normal"/>
    <w:link w:val="CabealhoChar"/>
    <w:uiPriority w:val="99"/>
    <w:rsid w:val="00BB1D1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B1D1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2022-01-07T13:45:00Z</dcterms:created>
  <dcterms:modified xsi:type="dcterms:W3CDTF">2022-01-07T13:47:00Z</dcterms:modified>
</cp:coreProperties>
</file>