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AF6038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AF6038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42</w:t>
      </w:r>
      <w:r w:rsidRPr="00AF6038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6038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AF6038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Dispensa por Justificativa</w:t>
      </w:r>
      <w:r w:rsidRPr="00AF6038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16</w:t>
      </w:r>
      <w:r w:rsidRPr="00AF6038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AF6038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 xml:space="preserve">Execução de Pavimentação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Asfaltica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de CBUQ nas Ruas Pedro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Zago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, Rua Antônio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Daga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e Rua José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Maito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do Município de Águas Frias. Conforme portaria Nº535 SEF de 28 de dezembro de 2021, Processo SGPE SCC 24226/2021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654CE" w:rsidRPr="00AF6038" w:rsidRDefault="00F654CE" w:rsidP="00F654C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6038">
        <w:rPr>
          <w:rFonts w:ascii="Tahoma" w:eastAsia="Times New Roman" w:hAnsi="Tahoma" w:cs="Tahoma"/>
          <w:szCs w:val="20"/>
          <w:lang w:eastAsia="pt-BR"/>
        </w:rPr>
        <w:tab/>
        <w:t xml:space="preserve">Homologo o resultado do julgamento, proferido pela comissão de licitações, na sua exata ordem de classificação e Adjudico o objeto/itens do presente processo licitatório </w:t>
      </w:r>
      <w:proofErr w:type="gramStart"/>
      <w:r w:rsidRPr="00AF6038">
        <w:rPr>
          <w:rFonts w:ascii="Tahoma" w:eastAsia="Times New Roman" w:hAnsi="Tahoma" w:cs="Tahoma"/>
          <w:szCs w:val="20"/>
          <w:lang w:eastAsia="pt-BR"/>
        </w:rPr>
        <w:t>à(</w:t>
      </w:r>
      <w:proofErr w:type="gramEnd"/>
      <w:r w:rsidRPr="00AF6038">
        <w:rPr>
          <w:rFonts w:ascii="Tahoma" w:eastAsia="Times New Roman" w:hAnsi="Tahoma" w:cs="Tahoma"/>
          <w:szCs w:val="20"/>
          <w:lang w:eastAsia="pt-BR"/>
        </w:rPr>
        <w:t>s) seguinte(s) empresa(s):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F654CE" w:rsidRPr="00AF6038" w:rsidTr="005E3F3D">
        <w:tc>
          <w:tcPr>
            <w:tcW w:w="223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F654CE" w:rsidRPr="00AF6038" w:rsidTr="005E3F3D">
        <w:tc>
          <w:tcPr>
            <w:tcW w:w="223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708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AF603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Pavimentação Asfáltica em CBUQ</w:t>
            </w:r>
          </w:p>
        </w:tc>
        <w:tc>
          <w:tcPr>
            <w:tcW w:w="198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Rua Pedro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Zago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esquina com a Rua Dionísio Santin até o seu final. Total de área de 1455 m². Conforme Orçamento, Projeto, Memorial Descritivo, Cronograma físico - financeiro </w:t>
            </w:r>
          </w:p>
        </w:tc>
        <w:tc>
          <w:tcPr>
            <w:tcW w:w="992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100.897,6000</w:t>
            </w:r>
          </w:p>
        </w:tc>
        <w:tc>
          <w:tcPr>
            <w:tcW w:w="1417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100.897,6000</w:t>
            </w:r>
          </w:p>
        </w:tc>
      </w:tr>
      <w:tr w:rsidR="00F654CE" w:rsidRPr="00AF6038" w:rsidTr="005E3F3D">
        <w:tc>
          <w:tcPr>
            <w:tcW w:w="223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708" w:type="dxa"/>
          </w:tcPr>
          <w:p w:rsidR="00F654CE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Pavimentação Asfáltica em CBUQ</w:t>
            </w:r>
          </w:p>
        </w:tc>
        <w:tc>
          <w:tcPr>
            <w:tcW w:w="198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Rua Antônio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Daga,Trecho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SC 159 até Esquina da Rua José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Maito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. Total de área de 830 m². Conforme Orçamento, Projeto, Memorial Descritivo, Cronograma físico - financeiro </w:t>
            </w:r>
          </w:p>
        </w:tc>
        <w:tc>
          <w:tcPr>
            <w:tcW w:w="992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58.717,6000</w:t>
            </w:r>
          </w:p>
        </w:tc>
        <w:tc>
          <w:tcPr>
            <w:tcW w:w="1417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58.717,6000</w:t>
            </w:r>
          </w:p>
        </w:tc>
      </w:tr>
      <w:tr w:rsidR="00F654CE" w:rsidRPr="00AF6038" w:rsidTr="005E3F3D">
        <w:tc>
          <w:tcPr>
            <w:tcW w:w="223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708" w:type="dxa"/>
          </w:tcPr>
          <w:p w:rsidR="00F654CE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43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Pavimentação Asfáltica em CBUQ</w:t>
            </w:r>
          </w:p>
        </w:tc>
        <w:tc>
          <w:tcPr>
            <w:tcW w:w="1985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Rua José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Maito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Trecho Esquina da Rua Antônio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Daga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até seu final. Total de área de 2016,78 m². Conforme Orçamento, Projeto, Memorial Descritivo, Cronograma físico - financeiro </w:t>
            </w:r>
          </w:p>
        </w:tc>
        <w:tc>
          <w:tcPr>
            <w:tcW w:w="992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140.384,1200</w:t>
            </w:r>
          </w:p>
        </w:tc>
        <w:tc>
          <w:tcPr>
            <w:tcW w:w="1417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140.384,1200</w:t>
            </w:r>
          </w:p>
        </w:tc>
      </w:tr>
    </w:tbl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AF6038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09"/>
      </w:tblGrid>
      <w:tr w:rsidR="00F654CE" w:rsidRPr="00AF6038" w:rsidTr="005E3F3D">
        <w:tc>
          <w:tcPr>
            <w:tcW w:w="4889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F603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F654CE" w:rsidRPr="00AF6038" w:rsidTr="005E3F3D">
        <w:tc>
          <w:tcPr>
            <w:tcW w:w="4889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4890" w:type="dxa"/>
          </w:tcPr>
          <w:p w:rsidR="00F654CE" w:rsidRPr="00AF6038" w:rsidRDefault="00F654CE" w:rsidP="005E3F3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299.999,3200</w:t>
            </w:r>
          </w:p>
        </w:tc>
      </w:tr>
    </w:tbl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6038">
        <w:rPr>
          <w:rFonts w:ascii="Tahoma" w:eastAsia="Times New Roman" w:hAnsi="Tahoma" w:cs="Tahoma"/>
          <w:szCs w:val="20"/>
          <w:lang w:eastAsia="pt-BR"/>
        </w:rPr>
        <w:t xml:space="preserve">Valor </w:t>
      </w:r>
      <w:proofErr w:type="gramStart"/>
      <w:r w:rsidRPr="00AF6038">
        <w:rPr>
          <w:rFonts w:ascii="Tahoma" w:eastAsia="Times New Roman" w:hAnsi="Tahoma" w:cs="Tahoma"/>
          <w:szCs w:val="20"/>
          <w:lang w:eastAsia="pt-BR"/>
        </w:rPr>
        <w:t>total Homologado</w:t>
      </w:r>
      <w:proofErr w:type="gramEnd"/>
      <w:r w:rsidRPr="00AF6038">
        <w:rPr>
          <w:rFonts w:ascii="Tahoma" w:eastAsia="Times New Roman" w:hAnsi="Tahoma" w:cs="Tahoma"/>
          <w:szCs w:val="20"/>
          <w:lang w:eastAsia="pt-BR"/>
        </w:rPr>
        <w:t xml:space="preserve"> R$</w:t>
      </w:r>
      <w:r>
        <w:rPr>
          <w:rFonts w:ascii="Tahoma" w:eastAsia="Times New Roman" w:hAnsi="Tahoma" w:cs="Tahoma"/>
          <w:szCs w:val="20"/>
          <w:lang w:eastAsia="pt-BR"/>
        </w:rPr>
        <w:t>299.999,32</w:t>
      </w:r>
      <w:r w:rsidRPr="00AF6038">
        <w:rPr>
          <w:rFonts w:ascii="Tahoma" w:eastAsia="Times New Roman" w:hAnsi="Tahoma" w:cs="Tahoma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szCs w:val="20"/>
          <w:lang w:eastAsia="pt-BR"/>
        </w:rPr>
        <w:t>(duzentos e noventa e nove mil novecentos e noventa e nove reais e vinte e dois centavos)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6038">
        <w:rPr>
          <w:rFonts w:ascii="Tahoma" w:eastAsia="Times New Roman" w:hAnsi="Tahoma" w:cs="Tahoma"/>
          <w:szCs w:val="20"/>
          <w:lang w:eastAsia="pt-BR"/>
        </w:rPr>
        <w:t>Intime-se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AF6038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F654CE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654CE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6038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F654CE" w:rsidRPr="00AF6038" w:rsidRDefault="00F654CE" w:rsidP="00F654C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F6038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F654CE" w:rsidRPr="00AF6038" w:rsidRDefault="00F654CE" w:rsidP="00F654CE"/>
    <w:p w:rsidR="00DA50CA" w:rsidRDefault="00DA50CA"/>
    <w:sectPr w:rsidR="00DA50CA" w:rsidSect="00F654CE">
      <w:footerReference w:type="even" r:id="rId6"/>
      <w:footerReference w:type="default" r:id="rId7"/>
      <w:headerReference w:type="first" r:id="rId8"/>
      <w:pgSz w:w="11907" w:h="16840" w:code="9"/>
      <w:pgMar w:top="426" w:right="1134" w:bottom="142" w:left="1134" w:header="11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5F" w:rsidRDefault="0055595F" w:rsidP="00F654CE">
      <w:pPr>
        <w:spacing w:after="0" w:line="240" w:lineRule="auto"/>
      </w:pPr>
      <w:r>
        <w:separator/>
      </w:r>
    </w:p>
  </w:endnote>
  <w:endnote w:type="continuationSeparator" w:id="0">
    <w:p w:rsidR="0055595F" w:rsidRDefault="0055595F" w:rsidP="00F6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5559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5559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5559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54C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55595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5F" w:rsidRDefault="0055595F" w:rsidP="00F654CE">
      <w:pPr>
        <w:spacing w:after="0" w:line="240" w:lineRule="auto"/>
      </w:pPr>
      <w:r>
        <w:separator/>
      </w:r>
    </w:p>
  </w:footnote>
  <w:footnote w:type="continuationSeparator" w:id="0">
    <w:p w:rsidR="0055595F" w:rsidRDefault="0055595F" w:rsidP="00F6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55595F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ACCC076" wp14:editId="0C003EAB">
                <wp:extent cx="1137920" cy="1105535"/>
                <wp:effectExtent l="0" t="0" r="5080" b="0"/>
                <wp:docPr id="15" name="Imagem 15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55595F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55595F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55595F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55595F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55595F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55595F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55595F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55595F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55595F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55595F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55595F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CE"/>
    <w:rsid w:val="0055595F"/>
    <w:rsid w:val="00DA50CA"/>
    <w:rsid w:val="00F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0EAC2"/>
  <w15:chartTrackingRefBased/>
  <w15:docId w15:val="{5CF2287C-776D-44CF-8033-9B2E8C93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654C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654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54CE"/>
  </w:style>
  <w:style w:type="paragraph" w:styleId="Cabealho">
    <w:name w:val="header"/>
    <w:basedOn w:val="Normal"/>
    <w:link w:val="CabealhoChar"/>
    <w:uiPriority w:val="99"/>
    <w:rsid w:val="00F654C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654C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dcterms:created xsi:type="dcterms:W3CDTF">2022-03-17T12:43:00Z</dcterms:created>
  <dcterms:modified xsi:type="dcterms:W3CDTF">2022-03-17T12:48:00Z</dcterms:modified>
</cp:coreProperties>
</file>