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39" w:rsidRPr="00761A05" w:rsidRDefault="003B5A39" w:rsidP="003B5A3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761A05">
        <w:rPr>
          <w:rFonts w:ascii="Tahoma" w:eastAsia="Times New Roman" w:hAnsi="Tahoma" w:cs="Tahoma"/>
          <w:b/>
          <w:sz w:val="24"/>
          <w:szCs w:val="24"/>
          <w:lang w:eastAsia="pt-BR"/>
        </w:rPr>
        <w:t>TERMO DE HOMOLOGAÇÃO E ADJUDICAÇÃO</w:t>
      </w:r>
    </w:p>
    <w:p w:rsidR="003B5A39" w:rsidRPr="00761A05" w:rsidRDefault="003B5A39" w:rsidP="003B5A3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3B5A39" w:rsidRPr="00761A05" w:rsidRDefault="003B5A39" w:rsidP="003B5A3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761A05">
        <w:rPr>
          <w:rFonts w:ascii="Tahoma" w:eastAsia="Times New Roman" w:hAnsi="Tahoma" w:cs="Tahoma"/>
          <w:b/>
          <w:szCs w:val="20"/>
          <w:lang w:eastAsia="pt-BR"/>
        </w:rPr>
        <w:t xml:space="preserve">Processo Administrativo: </w:t>
      </w:r>
      <w:r>
        <w:rPr>
          <w:rFonts w:ascii="Tahoma" w:eastAsia="Times New Roman" w:hAnsi="Tahoma" w:cs="Tahoma"/>
          <w:szCs w:val="20"/>
          <w:lang w:eastAsia="pt-BR"/>
        </w:rPr>
        <w:t>56</w:t>
      </w:r>
      <w:r w:rsidRPr="00761A05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2022</w:t>
      </w:r>
    </w:p>
    <w:p w:rsidR="003B5A39" w:rsidRPr="00761A05" w:rsidRDefault="003B5A39" w:rsidP="003B5A3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761A05">
        <w:rPr>
          <w:rFonts w:ascii="Tahoma" w:eastAsia="Times New Roman" w:hAnsi="Tahoma" w:cs="Tahoma"/>
          <w:b/>
          <w:szCs w:val="20"/>
          <w:lang w:eastAsia="pt-BR"/>
        </w:rPr>
        <w:t>Licitação</w:t>
      </w:r>
      <w:r w:rsidRPr="00761A05">
        <w:rPr>
          <w:rFonts w:ascii="Tahoma" w:eastAsia="Times New Roman" w:hAnsi="Tahoma" w:cs="Tahoma"/>
          <w:szCs w:val="20"/>
          <w:lang w:eastAsia="pt-BR"/>
        </w:rPr>
        <w:t xml:space="preserve">: </w:t>
      </w:r>
      <w:r>
        <w:rPr>
          <w:rFonts w:ascii="Tahoma" w:eastAsia="Times New Roman" w:hAnsi="Tahoma" w:cs="Tahoma"/>
          <w:szCs w:val="20"/>
          <w:lang w:eastAsia="pt-BR"/>
        </w:rPr>
        <w:t>Pregão</w:t>
      </w:r>
      <w:r w:rsidRPr="00761A05">
        <w:rPr>
          <w:rFonts w:ascii="Tahoma" w:eastAsia="Times New Roman" w:hAnsi="Tahoma" w:cs="Tahoma"/>
          <w:szCs w:val="20"/>
          <w:lang w:eastAsia="pt-BR"/>
        </w:rPr>
        <w:t xml:space="preserve"> nº </w:t>
      </w:r>
      <w:r>
        <w:rPr>
          <w:rFonts w:ascii="Tahoma" w:eastAsia="Times New Roman" w:hAnsi="Tahoma" w:cs="Tahoma"/>
          <w:szCs w:val="20"/>
          <w:lang w:eastAsia="pt-BR"/>
        </w:rPr>
        <w:t>21</w:t>
      </w:r>
      <w:r w:rsidRPr="00761A05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2022</w:t>
      </w:r>
      <w:r w:rsidRPr="00761A05">
        <w:rPr>
          <w:rFonts w:ascii="Tahoma" w:eastAsia="Times New Roman" w:hAnsi="Tahoma" w:cs="Tahoma"/>
          <w:szCs w:val="20"/>
          <w:lang w:eastAsia="pt-BR"/>
        </w:rPr>
        <w:t xml:space="preserve"> para </w:t>
      </w:r>
      <w:r>
        <w:rPr>
          <w:rFonts w:ascii="Tahoma" w:eastAsia="Times New Roman" w:hAnsi="Tahoma" w:cs="Tahoma"/>
          <w:szCs w:val="20"/>
          <w:lang w:eastAsia="pt-BR"/>
        </w:rPr>
        <w:t>Aquisição de material gráfico e de expediente destinado ao atendimento das necessidades administrativas de diversas Secretarias do Município de Águas Frias</w:t>
      </w:r>
    </w:p>
    <w:p w:rsidR="003B5A39" w:rsidRPr="00761A05" w:rsidRDefault="003B5A39" w:rsidP="003B5A3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3B5A39" w:rsidRPr="00761A05" w:rsidRDefault="003B5A39" w:rsidP="003B5A39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761A05">
        <w:rPr>
          <w:rFonts w:ascii="Tahoma" w:eastAsia="Times New Roman" w:hAnsi="Tahoma" w:cs="Tahoma"/>
          <w:szCs w:val="20"/>
          <w:lang w:eastAsia="pt-BR"/>
        </w:rPr>
        <w:tab/>
        <w:t>Homologo o resultado do julgamento, proferido pela comissão de licitações, na sua exata ordem de classificação e Adjudico o objeto/itens do presente processo licitatório à(s) seguinte(s) empresa(s):</w:t>
      </w:r>
    </w:p>
    <w:p w:rsidR="003B5A39" w:rsidRPr="00761A05" w:rsidRDefault="003B5A39" w:rsidP="003B5A3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"/>
        <w:gridCol w:w="1843"/>
        <w:gridCol w:w="1985"/>
        <w:gridCol w:w="992"/>
        <w:gridCol w:w="1134"/>
        <w:gridCol w:w="1417"/>
      </w:tblGrid>
      <w:tr w:rsidR="003B5A39" w:rsidRPr="00761A05" w:rsidTr="007E03AD">
        <w:tc>
          <w:tcPr>
            <w:tcW w:w="223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761A0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708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761A0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Itens</w:t>
            </w:r>
          </w:p>
        </w:tc>
        <w:tc>
          <w:tcPr>
            <w:tcW w:w="1843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761A0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98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761A0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992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761A0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Qtde</w:t>
            </w:r>
          </w:p>
        </w:tc>
        <w:tc>
          <w:tcPr>
            <w:tcW w:w="1134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761A0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417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761A0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Homologado</w:t>
            </w:r>
          </w:p>
        </w:tc>
      </w:tr>
      <w:tr w:rsidR="003B5A39" w:rsidRPr="00761A05" w:rsidTr="007E03AD">
        <w:tc>
          <w:tcPr>
            <w:tcW w:w="223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ZOLETTE REPRESENTAÇÕES COMERCIAIS LTDA ME</w:t>
            </w:r>
          </w:p>
        </w:tc>
        <w:tc>
          <w:tcPr>
            <w:tcW w:w="708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</w:t>
            </w:r>
            <w:r w:rsidRPr="00761A05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- </w:t>
            </w:r>
          </w:p>
        </w:tc>
        <w:tc>
          <w:tcPr>
            <w:tcW w:w="1843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Envelope Oficio Timbrado </w:t>
            </w:r>
          </w:p>
        </w:tc>
        <w:tc>
          <w:tcPr>
            <w:tcW w:w="198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Branco  Sulfite 120g (18x25 cm). Impressão colorida 4x0 </w:t>
            </w:r>
          </w:p>
        </w:tc>
        <w:tc>
          <w:tcPr>
            <w:tcW w:w="992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2.000,00</w:t>
            </w:r>
          </w:p>
        </w:tc>
        <w:tc>
          <w:tcPr>
            <w:tcW w:w="1134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0,9900</w:t>
            </w:r>
          </w:p>
        </w:tc>
        <w:tc>
          <w:tcPr>
            <w:tcW w:w="1417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1.980,0000</w:t>
            </w:r>
          </w:p>
        </w:tc>
      </w:tr>
      <w:tr w:rsidR="003B5A39" w:rsidRPr="00761A05" w:rsidTr="007E03AD">
        <w:tc>
          <w:tcPr>
            <w:tcW w:w="223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ZOLETTE REPRESENTAÇÕES COMERCIAIS LTDA ME</w:t>
            </w:r>
          </w:p>
        </w:tc>
        <w:tc>
          <w:tcPr>
            <w:tcW w:w="708" w:type="dxa"/>
          </w:tcPr>
          <w:p w:rsidR="003B5A39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843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Folder Impressão </w:t>
            </w:r>
          </w:p>
        </w:tc>
        <w:tc>
          <w:tcPr>
            <w:tcW w:w="198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cores, papel couche brilho 120g/m², tamanho 15x21 - considerar até 12 layout diferentes. </w:t>
            </w:r>
          </w:p>
        </w:tc>
        <w:tc>
          <w:tcPr>
            <w:tcW w:w="992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4.000,00</w:t>
            </w:r>
          </w:p>
        </w:tc>
        <w:tc>
          <w:tcPr>
            <w:tcW w:w="1134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0,2400</w:t>
            </w:r>
          </w:p>
        </w:tc>
        <w:tc>
          <w:tcPr>
            <w:tcW w:w="1417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960,0000</w:t>
            </w:r>
          </w:p>
        </w:tc>
      </w:tr>
      <w:tr w:rsidR="003B5A39" w:rsidRPr="00761A05" w:rsidTr="007E03AD">
        <w:tc>
          <w:tcPr>
            <w:tcW w:w="223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ZOLETTE REPRESENTAÇÕES COMERCIAIS LTDA ME</w:t>
            </w:r>
          </w:p>
        </w:tc>
        <w:tc>
          <w:tcPr>
            <w:tcW w:w="708" w:type="dxa"/>
          </w:tcPr>
          <w:p w:rsidR="003B5A39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843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Banner Impressão digital </w:t>
            </w:r>
          </w:p>
        </w:tc>
        <w:tc>
          <w:tcPr>
            <w:tcW w:w="198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4x0, em lona 440g/m², tamanho 90x120cm. Acabamento Vareta, cordão Ilhós. Considerar até 10 layout diferentes </w:t>
            </w:r>
          </w:p>
        </w:tc>
        <w:tc>
          <w:tcPr>
            <w:tcW w:w="992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1134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100,0000</w:t>
            </w:r>
          </w:p>
        </w:tc>
        <w:tc>
          <w:tcPr>
            <w:tcW w:w="1417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2.500,0000</w:t>
            </w:r>
          </w:p>
        </w:tc>
      </w:tr>
      <w:tr w:rsidR="003B5A39" w:rsidRPr="00761A05" w:rsidTr="007E03AD">
        <w:tc>
          <w:tcPr>
            <w:tcW w:w="223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ZOLETTE REPRESENTAÇÕES COMERCIAIS LTDA ME</w:t>
            </w:r>
          </w:p>
        </w:tc>
        <w:tc>
          <w:tcPr>
            <w:tcW w:w="708" w:type="dxa"/>
          </w:tcPr>
          <w:p w:rsidR="003B5A39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843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Cartaz em papel couche </w:t>
            </w:r>
          </w:p>
        </w:tc>
        <w:tc>
          <w:tcPr>
            <w:tcW w:w="198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150 g/m², tamanho 64x46, impressão 4x0 digital e alta resolução, considerar até 10 layouts </w:t>
            </w:r>
          </w:p>
        </w:tc>
        <w:tc>
          <w:tcPr>
            <w:tcW w:w="992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250,00</w:t>
            </w:r>
          </w:p>
        </w:tc>
        <w:tc>
          <w:tcPr>
            <w:tcW w:w="1134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6,9000</w:t>
            </w:r>
          </w:p>
        </w:tc>
        <w:tc>
          <w:tcPr>
            <w:tcW w:w="1417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1.725,0000</w:t>
            </w:r>
          </w:p>
        </w:tc>
      </w:tr>
      <w:tr w:rsidR="003B5A39" w:rsidRPr="00761A05" w:rsidTr="007E03AD">
        <w:tc>
          <w:tcPr>
            <w:tcW w:w="223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ZOLETTE REPRESENTAÇÕES COMERCIAIS LTDA ME</w:t>
            </w:r>
          </w:p>
        </w:tc>
        <w:tc>
          <w:tcPr>
            <w:tcW w:w="708" w:type="dxa"/>
          </w:tcPr>
          <w:p w:rsidR="003B5A39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843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Impressão digital em lona </w:t>
            </w:r>
          </w:p>
        </w:tc>
        <w:tc>
          <w:tcPr>
            <w:tcW w:w="198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440g com bastões e cordas em m². Arte fornecida. Diversos modelos e tamanhos EM M² </w:t>
            </w:r>
          </w:p>
        </w:tc>
        <w:tc>
          <w:tcPr>
            <w:tcW w:w="992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67,0000</w:t>
            </w:r>
          </w:p>
        </w:tc>
        <w:tc>
          <w:tcPr>
            <w:tcW w:w="1417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6.700,0000</w:t>
            </w:r>
          </w:p>
        </w:tc>
      </w:tr>
      <w:tr w:rsidR="003B5A39" w:rsidRPr="00761A05" w:rsidTr="007E03AD">
        <w:tc>
          <w:tcPr>
            <w:tcW w:w="223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ZOLETTE REPRESENTAÇÕES COMERCIAIS LTDA ME</w:t>
            </w:r>
          </w:p>
        </w:tc>
        <w:tc>
          <w:tcPr>
            <w:tcW w:w="708" w:type="dxa"/>
          </w:tcPr>
          <w:p w:rsidR="003B5A39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843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Adesivo</w:t>
            </w:r>
          </w:p>
        </w:tc>
        <w:tc>
          <w:tcPr>
            <w:tcW w:w="198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COM IMPRESSÃO DIGITAL 8 PASSES EM M² </w:t>
            </w:r>
          </w:p>
        </w:tc>
        <w:tc>
          <w:tcPr>
            <w:tcW w:w="992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134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72,0000</w:t>
            </w:r>
          </w:p>
        </w:tc>
        <w:tc>
          <w:tcPr>
            <w:tcW w:w="1417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7.200,0000</w:t>
            </w:r>
          </w:p>
        </w:tc>
      </w:tr>
      <w:tr w:rsidR="003B5A39" w:rsidRPr="00761A05" w:rsidTr="007E03AD">
        <w:tc>
          <w:tcPr>
            <w:tcW w:w="223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ZOLETTE REPRESENTAÇÕES COMERCIAIS LTDA ME</w:t>
            </w:r>
          </w:p>
        </w:tc>
        <w:tc>
          <w:tcPr>
            <w:tcW w:w="708" w:type="dxa"/>
          </w:tcPr>
          <w:p w:rsidR="003B5A39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843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PLACA DE IDENTIFICAÇÃO </w:t>
            </w:r>
          </w:p>
        </w:tc>
        <w:tc>
          <w:tcPr>
            <w:tcW w:w="198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DE OBRA ESTRUTURA DE MADEIRA EUCALIPTO ou metal, COM OS PÉS E ESCORAS DE EUCALIPTO TRATADO ou metal, LONA IMPRESSA E APLICADA, LONA IMPRESSA EM ALTA RESOLUÇÃO, GRAMATURA MINIMA DE 440 G. COM AS CORES E TAMANHOS DE ACORDO COM O MODELO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 xml:space="preserve">SOLICITADO, SEM RASURASS, MANCHAS, ERROS DE PORTUGUES, EMENDAS E OUTROS PROBLEMAS ENCONTRADOS, COM DESENVOLVIMENTO DE DESIGN E APLICAÇÃO NO LOCAL </w:t>
            </w:r>
          </w:p>
        </w:tc>
        <w:tc>
          <w:tcPr>
            <w:tcW w:w="992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70,00</w:t>
            </w:r>
          </w:p>
        </w:tc>
        <w:tc>
          <w:tcPr>
            <w:tcW w:w="1134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243,0000</w:t>
            </w:r>
          </w:p>
        </w:tc>
        <w:tc>
          <w:tcPr>
            <w:tcW w:w="1417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17.010,0000</w:t>
            </w:r>
          </w:p>
        </w:tc>
      </w:tr>
      <w:tr w:rsidR="003B5A39" w:rsidRPr="00761A05" w:rsidTr="007E03AD">
        <w:tc>
          <w:tcPr>
            <w:tcW w:w="223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POLIMPRESSOS SERVIÇOS GRAFICOS LTDA ME</w:t>
            </w:r>
          </w:p>
        </w:tc>
        <w:tc>
          <w:tcPr>
            <w:tcW w:w="708" w:type="dxa"/>
          </w:tcPr>
          <w:p w:rsidR="003B5A39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843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Capa das notas do produtor Rural</w:t>
            </w:r>
          </w:p>
        </w:tc>
        <w:tc>
          <w:tcPr>
            <w:tcW w:w="198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24,5x45,8 cm, impressão 4x1, papel tríplex 250g conforme padrão do município. 3 partes dobradas com corte e vinco automático. </w:t>
            </w:r>
          </w:p>
        </w:tc>
        <w:tc>
          <w:tcPr>
            <w:tcW w:w="992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4.000,00</w:t>
            </w:r>
          </w:p>
        </w:tc>
        <w:tc>
          <w:tcPr>
            <w:tcW w:w="1134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1,1800</w:t>
            </w:r>
          </w:p>
        </w:tc>
        <w:tc>
          <w:tcPr>
            <w:tcW w:w="1417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4.720,0000</w:t>
            </w:r>
          </w:p>
        </w:tc>
      </w:tr>
      <w:tr w:rsidR="003B5A39" w:rsidRPr="00761A05" w:rsidTr="007E03AD">
        <w:tc>
          <w:tcPr>
            <w:tcW w:w="223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POLIMPRESSOS SERVIÇOS GRAFICOS LTDA ME</w:t>
            </w:r>
          </w:p>
        </w:tc>
        <w:tc>
          <w:tcPr>
            <w:tcW w:w="708" w:type="dxa"/>
          </w:tcPr>
          <w:p w:rsidR="003B5A39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843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Envelope Oficio Timbrado </w:t>
            </w:r>
          </w:p>
        </w:tc>
        <w:tc>
          <w:tcPr>
            <w:tcW w:w="198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Branco Grande Sulfite 120g (24x34 cm). Impressão colorida 4x0 </w:t>
            </w:r>
          </w:p>
        </w:tc>
        <w:tc>
          <w:tcPr>
            <w:tcW w:w="992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2.000,00</w:t>
            </w:r>
          </w:p>
        </w:tc>
        <w:tc>
          <w:tcPr>
            <w:tcW w:w="1134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1,1400</w:t>
            </w:r>
          </w:p>
        </w:tc>
        <w:tc>
          <w:tcPr>
            <w:tcW w:w="1417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2.280,0000</w:t>
            </w:r>
          </w:p>
        </w:tc>
      </w:tr>
      <w:tr w:rsidR="003B5A39" w:rsidRPr="00761A05" w:rsidTr="007E03AD">
        <w:tc>
          <w:tcPr>
            <w:tcW w:w="223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POLIMPRESSOS SERVIÇOS GRAFICOS LTDA ME</w:t>
            </w:r>
          </w:p>
        </w:tc>
        <w:tc>
          <w:tcPr>
            <w:tcW w:w="708" w:type="dxa"/>
          </w:tcPr>
          <w:p w:rsidR="003B5A39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843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Pasta TRIPLEX </w:t>
            </w:r>
          </w:p>
        </w:tc>
        <w:tc>
          <w:tcPr>
            <w:tcW w:w="198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300g (total frente aberta 31x47cm), impressão 4x0. Com dobradura para folhas de tamanho A4. </w:t>
            </w:r>
          </w:p>
        </w:tc>
        <w:tc>
          <w:tcPr>
            <w:tcW w:w="992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4.000,00</w:t>
            </w:r>
          </w:p>
        </w:tc>
        <w:tc>
          <w:tcPr>
            <w:tcW w:w="1134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1,7600</w:t>
            </w:r>
          </w:p>
        </w:tc>
        <w:tc>
          <w:tcPr>
            <w:tcW w:w="1417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7.040,0000</w:t>
            </w:r>
          </w:p>
        </w:tc>
      </w:tr>
      <w:tr w:rsidR="003B5A39" w:rsidRPr="00761A05" w:rsidTr="007E03AD">
        <w:tc>
          <w:tcPr>
            <w:tcW w:w="223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POLIMPRESSOS SERVIÇOS GRAFICOS LTDA ME</w:t>
            </w:r>
          </w:p>
        </w:tc>
        <w:tc>
          <w:tcPr>
            <w:tcW w:w="708" w:type="dxa"/>
          </w:tcPr>
          <w:p w:rsidR="003B5A39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843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Bloco Receituário médico e odontológico</w:t>
            </w:r>
          </w:p>
        </w:tc>
        <w:tc>
          <w:tcPr>
            <w:tcW w:w="198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15x21 - 100 páginas - capa em papel cartolina sem impressão  180g/m², miolo 1x1 sulfite 75g/m². Cola topo, dois duros. </w:t>
            </w:r>
          </w:p>
        </w:tc>
        <w:tc>
          <w:tcPr>
            <w:tcW w:w="992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134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3,3400</w:t>
            </w:r>
          </w:p>
        </w:tc>
        <w:tc>
          <w:tcPr>
            <w:tcW w:w="1417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668,0000</w:t>
            </w:r>
          </w:p>
        </w:tc>
      </w:tr>
      <w:tr w:rsidR="003B5A39" w:rsidRPr="00761A05" w:rsidTr="007E03AD">
        <w:tc>
          <w:tcPr>
            <w:tcW w:w="223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POLIMPRESSOS SERVIÇOS GRAFICOS LTDA ME</w:t>
            </w:r>
          </w:p>
        </w:tc>
        <w:tc>
          <w:tcPr>
            <w:tcW w:w="708" w:type="dxa"/>
          </w:tcPr>
          <w:p w:rsidR="003B5A39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843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Receituário controle especial</w:t>
            </w:r>
          </w:p>
        </w:tc>
        <w:tc>
          <w:tcPr>
            <w:tcW w:w="198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22 x 15cm,75 jgs x 2 vias, 1° via em papel copiativo 53g/m² branco, 2° via em papel copiativo canário 53g/m². Impressão 1x0.   Acabamento vinco mecanizado, grampo, cola, numeração e picote. Capa em papel cartolina sem impressão 180g/m². </w:t>
            </w:r>
          </w:p>
        </w:tc>
        <w:tc>
          <w:tcPr>
            <w:tcW w:w="992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134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5,0000</w:t>
            </w:r>
          </w:p>
        </w:tc>
        <w:tc>
          <w:tcPr>
            <w:tcW w:w="1417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1.000,0000</w:t>
            </w:r>
          </w:p>
        </w:tc>
      </w:tr>
      <w:tr w:rsidR="003B5A39" w:rsidRPr="00761A05" w:rsidTr="007E03AD">
        <w:tc>
          <w:tcPr>
            <w:tcW w:w="223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POLIMPRESSOS SERVIÇOS GRAFICOS LTDA ME</w:t>
            </w:r>
          </w:p>
        </w:tc>
        <w:tc>
          <w:tcPr>
            <w:tcW w:w="708" w:type="dxa"/>
          </w:tcPr>
          <w:p w:rsidR="003B5A39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843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Pasta Cartolina </w:t>
            </w:r>
          </w:p>
        </w:tc>
        <w:tc>
          <w:tcPr>
            <w:tcW w:w="198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180g/m² (tamanho total frente aberta 31x47cm), impressão 4x0. Com corte e vinco. Dobradura para pasta de tamanho A4. Nas Cores Laranja, Verde e Amarelo </w:t>
            </w:r>
          </w:p>
        </w:tc>
        <w:tc>
          <w:tcPr>
            <w:tcW w:w="992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600,00</w:t>
            </w:r>
          </w:p>
        </w:tc>
        <w:tc>
          <w:tcPr>
            <w:tcW w:w="1134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2,2300</w:t>
            </w:r>
          </w:p>
        </w:tc>
        <w:tc>
          <w:tcPr>
            <w:tcW w:w="1417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1.338,0000</w:t>
            </w:r>
          </w:p>
        </w:tc>
      </w:tr>
      <w:tr w:rsidR="003B5A39" w:rsidRPr="00761A05" w:rsidTr="007E03AD">
        <w:tc>
          <w:tcPr>
            <w:tcW w:w="223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NORTE INDÚSTRIA GRÁFICA LTDA</w:t>
            </w:r>
          </w:p>
        </w:tc>
        <w:tc>
          <w:tcPr>
            <w:tcW w:w="708" w:type="dxa"/>
          </w:tcPr>
          <w:p w:rsidR="003B5A39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843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Formulário continuo para nota de produtor rural</w:t>
            </w:r>
          </w:p>
        </w:tc>
        <w:tc>
          <w:tcPr>
            <w:tcW w:w="198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4 vias em papel copiativo de alta qualidade, no tamanho de 216x240mm com númeração sequencial. Impressão 1x0. </w:t>
            </w:r>
          </w:p>
        </w:tc>
        <w:tc>
          <w:tcPr>
            <w:tcW w:w="992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20.000,00</w:t>
            </w:r>
          </w:p>
        </w:tc>
        <w:tc>
          <w:tcPr>
            <w:tcW w:w="1134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0,3000</w:t>
            </w:r>
          </w:p>
        </w:tc>
        <w:tc>
          <w:tcPr>
            <w:tcW w:w="1417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6.000,0000</w:t>
            </w:r>
          </w:p>
        </w:tc>
      </w:tr>
      <w:tr w:rsidR="003B5A39" w:rsidRPr="00761A05" w:rsidTr="007E03AD">
        <w:tc>
          <w:tcPr>
            <w:tcW w:w="223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NORTE INDÚSTRIA GRÁFICA LTDA</w:t>
            </w:r>
          </w:p>
        </w:tc>
        <w:tc>
          <w:tcPr>
            <w:tcW w:w="708" w:type="dxa"/>
          </w:tcPr>
          <w:p w:rsidR="003B5A39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843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Bloco para abastecimento</w:t>
            </w:r>
          </w:p>
        </w:tc>
        <w:tc>
          <w:tcPr>
            <w:tcW w:w="198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tamanho 15,5x12 cm, 50 jgs x 3 vias, 1° via em papel copiativo 53g/m² branco, 2° via em papel copiativo canário 53g/m² e 3° via em papel copiativo rosa 53g/m². impressão 1x0.   Acabamento vinco mecanizado, grampo, cola, numeração e picote. Capa em papel cartolina sem impressão  180g/m². </w:t>
            </w:r>
          </w:p>
        </w:tc>
        <w:tc>
          <w:tcPr>
            <w:tcW w:w="992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134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7,8800</w:t>
            </w:r>
          </w:p>
        </w:tc>
        <w:tc>
          <w:tcPr>
            <w:tcW w:w="1417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1.576,0000</w:t>
            </w:r>
          </w:p>
        </w:tc>
      </w:tr>
      <w:tr w:rsidR="003B5A39" w:rsidRPr="00761A05" w:rsidTr="007E03AD">
        <w:tc>
          <w:tcPr>
            <w:tcW w:w="223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NORTE INDÚSTRIA GRÁFICA LTDA</w:t>
            </w:r>
          </w:p>
        </w:tc>
        <w:tc>
          <w:tcPr>
            <w:tcW w:w="708" w:type="dxa"/>
          </w:tcPr>
          <w:p w:rsidR="003B5A39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843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Bloco requisição de compra </w:t>
            </w:r>
          </w:p>
        </w:tc>
        <w:tc>
          <w:tcPr>
            <w:tcW w:w="198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22 x15 cm, 75 jgs x 2 vias, 1° via em papel copiativo 53g/m² branco, 2° via em papel copiativo canário 53g/m². Impressão 1x0.   Acabamento vinco mecanizado, grampo, cola, numeração e picote. Capa em papel cartolina sem impressão 180g/m² </w:t>
            </w:r>
          </w:p>
        </w:tc>
        <w:tc>
          <w:tcPr>
            <w:tcW w:w="992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134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6,6000</w:t>
            </w:r>
          </w:p>
        </w:tc>
        <w:tc>
          <w:tcPr>
            <w:tcW w:w="1417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1.320,0000</w:t>
            </w:r>
          </w:p>
        </w:tc>
      </w:tr>
      <w:tr w:rsidR="003B5A39" w:rsidRPr="00761A05" w:rsidTr="007E03AD">
        <w:tc>
          <w:tcPr>
            <w:tcW w:w="223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NORTE INDÚSTRIA GRÁFICA LTDA</w:t>
            </w:r>
          </w:p>
        </w:tc>
        <w:tc>
          <w:tcPr>
            <w:tcW w:w="708" w:type="dxa"/>
          </w:tcPr>
          <w:p w:rsidR="003B5A39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843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Bloco de requisição </w:t>
            </w:r>
          </w:p>
        </w:tc>
        <w:tc>
          <w:tcPr>
            <w:tcW w:w="198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15,5 x 12 cm, 75 jgs x 2 vias, 1° via em papel copiativo 53g/m² branco, 2° via em papel copiativo canário 53g/m². Impressão 1x0.   Acabamento vinco mecanizado, grampo, cola, numeração e picote. Capa em papel cartolina sem impressão 180g/m². </w:t>
            </w:r>
          </w:p>
        </w:tc>
        <w:tc>
          <w:tcPr>
            <w:tcW w:w="992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134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5,5000</w:t>
            </w:r>
          </w:p>
        </w:tc>
        <w:tc>
          <w:tcPr>
            <w:tcW w:w="1417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1.100,0000</w:t>
            </w:r>
          </w:p>
        </w:tc>
      </w:tr>
      <w:tr w:rsidR="003B5A39" w:rsidRPr="00761A05" w:rsidTr="007E03AD">
        <w:tc>
          <w:tcPr>
            <w:tcW w:w="223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NORTE INDÚSTRIA GRÁFICA LTDA</w:t>
            </w:r>
          </w:p>
        </w:tc>
        <w:tc>
          <w:tcPr>
            <w:tcW w:w="708" w:type="dxa"/>
          </w:tcPr>
          <w:p w:rsidR="003B5A39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843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Bloco 15,5 x 12 cm</w:t>
            </w:r>
          </w:p>
        </w:tc>
        <w:tc>
          <w:tcPr>
            <w:tcW w:w="198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50 jgs x 3 vias, 1° via em papel copiativo 53g/m² branco, 2° via em papel copiativo canário 53g/m² e 3° via em papel copiativo rosa 53g/m².. Impressão 1x0.   Acabamento vinco mecanizado, grampo, cola, numeração e picote. Capa em papel cartolina sem impressão 180g/m². </w:t>
            </w:r>
          </w:p>
        </w:tc>
        <w:tc>
          <w:tcPr>
            <w:tcW w:w="992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134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6,9000</w:t>
            </w:r>
          </w:p>
        </w:tc>
        <w:tc>
          <w:tcPr>
            <w:tcW w:w="1417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1.380,0000</w:t>
            </w:r>
          </w:p>
        </w:tc>
      </w:tr>
      <w:tr w:rsidR="003B5A39" w:rsidRPr="00761A05" w:rsidTr="007E03AD">
        <w:tc>
          <w:tcPr>
            <w:tcW w:w="223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NORTE INDÚSTRIA GRÁFICA LTDA</w:t>
            </w:r>
          </w:p>
        </w:tc>
        <w:tc>
          <w:tcPr>
            <w:tcW w:w="708" w:type="dxa"/>
          </w:tcPr>
          <w:p w:rsidR="003B5A39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843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Bloco Serviços horas máquinas </w:t>
            </w:r>
          </w:p>
        </w:tc>
        <w:tc>
          <w:tcPr>
            <w:tcW w:w="1985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22 x 15cm, 50 jgs x 3 vias, 1° via em papel copiativo 53g/m² branco, 2° via em papel copiativo canário 53g/m² e 3°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 xml:space="preserve">via em papel copiativo rosa 53g/m². Impressão 1x0.   Acabamento vinco mecanizado, grampo, cola, numeração e picote. Capa em papel cartolina sem impressão 180g/m². </w:t>
            </w:r>
          </w:p>
        </w:tc>
        <w:tc>
          <w:tcPr>
            <w:tcW w:w="992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200,00</w:t>
            </w:r>
          </w:p>
        </w:tc>
        <w:tc>
          <w:tcPr>
            <w:tcW w:w="1134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6,7000</w:t>
            </w:r>
          </w:p>
        </w:tc>
        <w:tc>
          <w:tcPr>
            <w:tcW w:w="1417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1.340,0000</w:t>
            </w:r>
          </w:p>
        </w:tc>
      </w:tr>
    </w:tbl>
    <w:p w:rsidR="003B5A39" w:rsidRPr="00761A05" w:rsidRDefault="003B5A39" w:rsidP="003B5A3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:rsidR="003B5A39" w:rsidRPr="00761A05" w:rsidRDefault="003B5A39" w:rsidP="003B5A3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761A05">
        <w:rPr>
          <w:rFonts w:ascii="Tahoma" w:eastAsia="Times New Roman" w:hAnsi="Tahoma" w:cs="Tahoma"/>
          <w:sz w:val="22"/>
          <w:lang w:eastAsia="pt-BR"/>
        </w:rPr>
        <w:t>Sendo os totais por fornecedor: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4811"/>
      </w:tblGrid>
      <w:tr w:rsidR="003B5A39" w:rsidRPr="00761A05" w:rsidTr="007E03AD">
        <w:tc>
          <w:tcPr>
            <w:tcW w:w="4889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761A0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4890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761A05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Total Homologado</w:t>
            </w:r>
          </w:p>
        </w:tc>
      </w:tr>
      <w:tr w:rsidR="003B5A39" w:rsidRPr="00761A05" w:rsidTr="007E03AD">
        <w:tc>
          <w:tcPr>
            <w:tcW w:w="4889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ZOLETTE REPRESENTAÇÕES COMERCIAIS LTDA ME</w:t>
            </w:r>
          </w:p>
        </w:tc>
        <w:tc>
          <w:tcPr>
            <w:tcW w:w="4890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38.075,0000</w:t>
            </w:r>
          </w:p>
        </w:tc>
      </w:tr>
      <w:tr w:rsidR="003B5A39" w:rsidRPr="00761A05" w:rsidTr="007E03AD">
        <w:tc>
          <w:tcPr>
            <w:tcW w:w="4889" w:type="dxa"/>
          </w:tcPr>
          <w:p w:rsidR="003B5A39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POLIMPRESSOS SERVIÇOS GRAFICOS LTDA ME</w:t>
            </w:r>
          </w:p>
        </w:tc>
        <w:tc>
          <w:tcPr>
            <w:tcW w:w="4890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17.046,0000</w:t>
            </w:r>
          </w:p>
        </w:tc>
      </w:tr>
      <w:tr w:rsidR="003B5A39" w:rsidRPr="00761A05" w:rsidTr="007E03AD">
        <w:tc>
          <w:tcPr>
            <w:tcW w:w="4889" w:type="dxa"/>
          </w:tcPr>
          <w:p w:rsidR="003B5A39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NORTE INDÚSTRIA GRÁFICA LTDA</w:t>
            </w:r>
          </w:p>
        </w:tc>
        <w:tc>
          <w:tcPr>
            <w:tcW w:w="4890" w:type="dxa"/>
          </w:tcPr>
          <w:p w:rsidR="003B5A39" w:rsidRPr="00761A05" w:rsidRDefault="003B5A39" w:rsidP="007E03AD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12.716,0000</w:t>
            </w:r>
          </w:p>
        </w:tc>
      </w:tr>
    </w:tbl>
    <w:p w:rsidR="003B5A39" w:rsidRPr="00761A05" w:rsidRDefault="003B5A39" w:rsidP="003B5A3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3B5A39" w:rsidRPr="00761A05" w:rsidRDefault="003B5A39" w:rsidP="003B5A3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761A05">
        <w:rPr>
          <w:rFonts w:ascii="Tahoma" w:eastAsia="Times New Roman" w:hAnsi="Tahoma" w:cs="Tahoma"/>
          <w:szCs w:val="20"/>
          <w:lang w:eastAsia="pt-BR"/>
        </w:rPr>
        <w:t>Valor total Homologado R$</w:t>
      </w:r>
      <w:r>
        <w:rPr>
          <w:rFonts w:ascii="Tahoma" w:eastAsia="Times New Roman" w:hAnsi="Tahoma" w:cs="Tahoma"/>
          <w:szCs w:val="20"/>
          <w:lang w:eastAsia="pt-BR"/>
        </w:rPr>
        <w:t>67.837,00</w:t>
      </w:r>
      <w:r w:rsidRPr="00761A05">
        <w:rPr>
          <w:rFonts w:ascii="Tahoma" w:eastAsia="Times New Roman" w:hAnsi="Tahoma" w:cs="Tahoma"/>
          <w:szCs w:val="20"/>
          <w:lang w:eastAsia="pt-BR"/>
        </w:rPr>
        <w:t xml:space="preserve"> (</w:t>
      </w:r>
      <w:r>
        <w:rPr>
          <w:rFonts w:ascii="Tahoma" w:eastAsia="Times New Roman" w:hAnsi="Tahoma" w:cs="Tahoma"/>
          <w:szCs w:val="20"/>
          <w:lang w:eastAsia="pt-BR"/>
        </w:rPr>
        <w:t>sessenta e sete mil oitocentos e trinta e sete reais</w:t>
      </w:r>
      <w:r w:rsidRPr="00761A05">
        <w:rPr>
          <w:rFonts w:ascii="Tahoma" w:eastAsia="Times New Roman" w:hAnsi="Tahoma" w:cs="Tahoma"/>
          <w:szCs w:val="20"/>
          <w:lang w:eastAsia="pt-BR"/>
        </w:rPr>
        <w:t>)</w:t>
      </w:r>
    </w:p>
    <w:p w:rsidR="003B5A39" w:rsidRPr="00761A05" w:rsidRDefault="003B5A39" w:rsidP="003B5A3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761A05">
        <w:rPr>
          <w:rFonts w:ascii="Tahoma" w:eastAsia="Times New Roman" w:hAnsi="Tahoma" w:cs="Tahoma"/>
          <w:szCs w:val="20"/>
          <w:lang w:eastAsia="pt-BR"/>
        </w:rPr>
        <w:t>Intime-se</w:t>
      </w:r>
    </w:p>
    <w:p w:rsidR="003B5A39" w:rsidRPr="00761A05" w:rsidRDefault="003B5A39" w:rsidP="003B5A3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3B5A39" w:rsidRPr="00761A05" w:rsidRDefault="003B5A39" w:rsidP="003B5A3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3B5A39" w:rsidRPr="00761A05" w:rsidRDefault="003B5A39" w:rsidP="003B5A3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>
        <w:rPr>
          <w:rFonts w:ascii="Tahoma" w:eastAsia="Times New Roman" w:hAnsi="Tahoma" w:cs="Tahoma"/>
          <w:szCs w:val="20"/>
          <w:lang w:eastAsia="pt-BR"/>
        </w:rPr>
        <w:t>AGUAS FRIAS</w:t>
      </w:r>
      <w:r w:rsidRPr="00761A05">
        <w:rPr>
          <w:rFonts w:ascii="Tahoma" w:eastAsia="Times New Roman" w:hAnsi="Tahoma" w:cs="Tahoma"/>
          <w:szCs w:val="20"/>
          <w:lang w:eastAsia="pt-BR"/>
        </w:rPr>
        <w:t xml:space="preserve">, </w:t>
      </w:r>
      <w:r>
        <w:rPr>
          <w:rFonts w:ascii="Tahoma" w:eastAsia="Times New Roman" w:hAnsi="Tahoma" w:cs="Tahoma"/>
          <w:szCs w:val="20"/>
          <w:lang w:eastAsia="pt-BR"/>
        </w:rPr>
        <w:t>05 de maio de 2022</w:t>
      </w:r>
    </w:p>
    <w:p w:rsidR="003B5A39" w:rsidRDefault="003B5A39" w:rsidP="003B5A3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3B5A39" w:rsidRDefault="003B5A39" w:rsidP="003B5A3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3B5A39" w:rsidRPr="00761A05" w:rsidRDefault="003B5A39" w:rsidP="003B5A3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bookmarkStart w:id="0" w:name="_GoBack"/>
      <w:bookmarkEnd w:id="0"/>
    </w:p>
    <w:p w:rsidR="003B5A39" w:rsidRPr="00761A05" w:rsidRDefault="003B5A39" w:rsidP="003B5A3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3B5A39" w:rsidRPr="00761A05" w:rsidRDefault="003B5A39" w:rsidP="003B5A3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761A05">
        <w:rPr>
          <w:rFonts w:ascii="Tahoma" w:eastAsia="Times New Roman" w:hAnsi="Tahoma" w:cs="Tahoma"/>
          <w:szCs w:val="20"/>
          <w:lang w:eastAsia="pt-BR"/>
        </w:rPr>
        <w:t>___________________________</w:t>
      </w:r>
    </w:p>
    <w:p w:rsidR="003B5A39" w:rsidRPr="00761A05" w:rsidRDefault="003B5A39" w:rsidP="003B5A3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>
        <w:rPr>
          <w:rFonts w:ascii="Tahoma" w:eastAsia="Times New Roman" w:hAnsi="Tahoma" w:cs="Tahoma"/>
          <w:b/>
          <w:szCs w:val="20"/>
          <w:lang w:eastAsia="pt-BR"/>
        </w:rPr>
        <w:t>LUIZ JOSÉ DAGA</w:t>
      </w:r>
    </w:p>
    <w:p w:rsidR="003B5A39" w:rsidRPr="00761A05" w:rsidRDefault="003B5A39" w:rsidP="003B5A3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761A05">
        <w:rPr>
          <w:rFonts w:ascii="Tahoma" w:eastAsia="Times New Roman" w:hAnsi="Tahoma" w:cs="Tahoma"/>
          <w:szCs w:val="20"/>
          <w:lang w:eastAsia="pt-BR"/>
        </w:rPr>
        <w:t xml:space="preserve">Prefeito </w:t>
      </w:r>
    </w:p>
    <w:p w:rsidR="003B5A39" w:rsidRPr="00761A05" w:rsidRDefault="003B5A39" w:rsidP="003B5A39"/>
    <w:p w:rsidR="00541DB8" w:rsidRDefault="00541DB8"/>
    <w:sectPr w:rsidR="00541DB8" w:rsidSect="00761A05">
      <w:footerReference w:type="even" r:id="rId4"/>
      <w:footerReference w:type="default" r:id="rId5"/>
      <w:headerReference w:type="first" r:id="rId6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40" w:rsidRDefault="003B5A3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0040" w:rsidRDefault="003B5A3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40" w:rsidRDefault="003B5A3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F40040" w:rsidRDefault="003B5A39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F40040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F40040" w:rsidRPr="00805436" w:rsidRDefault="003B5A39" w:rsidP="00164A82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E10CD1"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0190793B" wp14:editId="1E879019">
                <wp:extent cx="1133475" cy="11049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Pr="00805436" w:rsidRDefault="003B5A39" w:rsidP="00164A82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</w:t>
          </w:r>
          <w:r w:rsidRPr="00805436">
            <w:rPr>
              <w:rFonts w:ascii="Tahoma" w:hAnsi="Tahoma" w:cs="Tahoma"/>
              <w:bCs/>
            </w:rPr>
            <w:t>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F40040" w:rsidRPr="00805436" w:rsidRDefault="003B5A39" w:rsidP="00164A82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 w:rsidRPr="00805436">
            <w:rPr>
              <w:rFonts w:ascii="Tahoma" w:hAnsi="Tahoma" w:cs="Tahoma"/>
              <w:b/>
              <w:bCs/>
            </w:rPr>
            <w:t xml:space="preserve">Prefeitura Municipal de </w:t>
          </w:r>
          <w:r>
            <w:rPr>
              <w:rFonts w:ascii="Tahoma" w:hAnsi="Tahoma" w:cs="Tahoma"/>
              <w:b/>
              <w:bCs/>
            </w:rPr>
            <w:t>Águas Frias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F40040" w:rsidRPr="00805436" w:rsidRDefault="003B5A39" w:rsidP="00164A82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Departamento de Compras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</w:tc>
    </w:tr>
    <w:tr w:rsidR="00F40040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F40040" w:rsidRDefault="003B5A39" w:rsidP="00164A82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Pr="00805436" w:rsidRDefault="003B5A39" w:rsidP="00164A82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F40040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F40040" w:rsidRDefault="003B5A39" w:rsidP="00164A82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Default="003B5A39" w:rsidP="00164A82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F40040" w:rsidRPr="00805436" w:rsidRDefault="003B5A39" w:rsidP="00164A82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F40040" w:rsidRDefault="003B5A39" w:rsidP="00164A82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F40040" w:rsidRPr="00805436" w:rsidRDefault="003B5A39" w:rsidP="00164A82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F40040" w:rsidRPr="00E10CD1" w:rsidRDefault="003B5A39" w:rsidP="00164A82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39"/>
    <w:rsid w:val="003B5A39"/>
    <w:rsid w:val="0054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C362"/>
  <w15:chartTrackingRefBased/>
  <w15:docId w15:val="{33631F28-38F1-4AD0-A013-949FAB67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B5A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3B5A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B5A39"/>
  </w:style>
  <w:style w:type="paragraph" w:styleId="Cabealho">
    <w:name w:val="header"/>
    <w:basedOn w:val="Normal"/>
    <w:link w:val="CabealhoChar"/>
    <w:uiPriority w:val="99"/>
    <w:rsid w:val="003B5A3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B5A3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Jociane Maria  Zucco</dc:creator>
  <cp:keywords/>
  <dc:description/>
  <cp:lastModifiedBy>Jociane Maria  Zucco</cp:lastModifiedBy>
  <cp:revision>1</cp:revision>
  <dcterms:created xsi:type="dcterms:W3CDTF">2022-05-05T12:59:00Z</dcterms:created>
  <dcterms:modified xsi:type="dcterms:W3CDTF">2022-05-05T13:05:00Z</dcterms:modified>
</cp:coreProperties>
</file>