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872" w:leader="none"/>
        </w:tabs>
        <w:jc w:val="center"/>
        <w:rPr>
          <w:rFonts w:ascii="Tahoma" w:hAnsi="Tahoma" w:cs="Tahoma"/>
          <w:b/>
          <w:b/>
          <w:sz w:val="24"/>
          <w:szCs w:val="24"/>
        </w:rPr>
      </w:pPr>
      <w:r>
        <w:rPr>
          <w:rFonts w:cs="Tahoma" w:ascii="Tahoma" w:hAnsi="Tahoma"/>
          <w:b/>
          <w:sz w:val="24"/>
          <w:szCs w:val="24"/>
        </w:rPr>
        <w:t>TERMO DE HOMOLOGAÇÃO E ADJUDICAÇÃO</w:t>
      </w:r>
    </w:p>
    <w:p>
      <w:pPr>
        <w:pStyle w:val="Normal"/>
        <w:tabs>
          <w:tab w:val="clear" w:pos="708"/>
          <w:tab w:val="left" w:pos="1872" w:leader="none"/>
        </w:tabs>
        <w:jc w:val="center"/>
        <w:rPr>
          <w:rFonts w:ascii="Tahoma" w:hAnsi="Tahoma" w:cs="Tahoma"/>
          <w:b/>
          <w:b/>
          <w:sz w:val="24"/>
          <w:szCs w:val="24"/>
        </w:rPr>
      </w:pPr>
      <w:r>
        <w:rPr>
          <w:rFonts w:cs="Tahoma" w:ascii="Tahoma" w:hAnsi="Tahoma"/>
          <w:b/>
          <w:sz w:val="24"/>
          <w:szCs w:val="24"/>
        </w:rPr>
      </w:r>
    </w:p>
    <w:p>
      <w:pPr>
        <w:pStyle w:val="Normal"/>
        <w:tabs>
          <w:tab w:val="clear" w:pos="708"/>
          <w:tab w:val="left" w:pos="1872" w:leader="none"/>
        </w:tabs>
        <w:jc w:val="both"/>
        <w:rPr/>
      </w:pPr>
      <w:r>
        <w:rPr>
          <w:rFonts w:cs="Tahoma" w:ascii="Tahoma" w:hAnsi="Tahoma"/>
          <w:b/>
        </w:rPr>
        <w:t>Processo Administrativo: 78</w:t>
      </w:r>
      <w:r>
        <w:rPr>
          <w:rFonts w:cs="Tahoma" w:ascii="Tahoma" w:hAnsi="Tahoma"/>
        </w:rPr>
        <w:t>/</w:t>
      </w:r>
      <w:r>
        <w:rPr>
          <w:rFonts w:cs="Tahoma" w:ascii="Tahoma" w:hAnsi="Tahoma"/>
          <w:b/>
        </w:rPr>
        <w:t>2022</w:t>
      </w:r>
    </w:p>
    <w:p>
      <w:pPr>
        <w:pStyle w:val="Normal"/>
        <w:tabs>
          <w:tab w:val="clear" w:pos="708"/>
          <w:tab w:val="left" w:pos="1872" w:leader="none"/>
        </w:tabs>
        <w:jc w:val="both"/>
        <w:rPr/>
      </w:pPr>
      <w:r>
        <w:rPr>
          <w:rFonts w:cs="Tahoma" w:ascii="Tahoma" w:hAnsi="Tahoma"/>
          <w:b/>
        </w:rPr>
        <w:t>Licitação</w:t>
      </w:r>
      <w:r>
        <w:rPr>
          <w:rFonts w:cs="Tahoma" w:ascii="Tahoma" w:hAnsi="Tahoma"/>
        </w:rPr>
        <w:t>: Dispensa por Limite nº 30/2022 para AQUISIÇÃO DE TROFÉUS E MEDALHAS, PARA PREMIAÇÕES DE CAMPEONATOS REALIZADOS PELO DEPARTAMENTO DE ESPORTE DO MUNICÍPIO DE ÁGUAS FRIAS</w:t>
      </w:r>
    </w:p>
    <w:p>
      <w:pPr>
        <w:pStyle w:val="Normal"/>
        <w:tabs>
          <w:tab w:val="clear" w:pos="708"/>
          <w:tab w:val="left" w:pos="1872" w:leader="none"/>
        </w:tabs>
        <w:jc w:val="both"/>
        <w:rPr>
          <w:rFonts w:ascii="Tahoma" w:hAnsi="Tahoma" w:cs="Tahoma"/>
        </w:rPr>
      </w:pPr>
      <w:r>
        <w:rPr>
          <w:rFonts w:cs="Tahoma" w:ascii="Tahoma" w:hAnsi="Tahoma"/>
        </w:rPr>
      </w:r>
    </w:p>
    <w:p>
      <w:pPr>
        <w:pStyle w:val="Normal"/>
        <w:tabs>
          <w:tab w:val="clear" w:pos="708"/>
          <w:tab w:val="left" w:pos="993" w:leader="none"/>
        </w:tabs>
        <w:jc w:val="both"/>
        <w:rPr>
          <w:rFonts w:ascii="Tahoma" w:hAnsi="Tahoma" w:cs="Tahoma"/>
        </w:rPr>
      </w:pPr>
      <w:r>
        <w:rPr>
          <w:rFonts w:cs="Tahoma" w:ascii="Tahoma" w:hAnsi="Tahoma"/>
        </w:rPr>
        <w:tab/>
        <w:t>Homologo o resultado do julgamento, proferido pela comissão de licitações, na sua exata ordem de classificação e Adjudico o objeto/itens do presente processo licitatório à(s) seguinte(s) empresa(s):</w:t>
      </w:r>
    </w:p>
    <w:p>
      <w:pPr>
        <w:pStyle w:val="Normal"/>
        <w:tabs>
          <w:tab w:val="clear" w:pos="708"/>
          <w:tab w:val="left" w:pos="1872" w:leader="none"/>
        </w:tabs>
        <w:jc w:val="both"/>
        <w:rPr>
          <w:rFonts w:ascii="Tahoma" w:hAnsi="Tahoma" w:cs="Tahoma"/>
        </w:rPr>
      </w:pPr>
      <w:r>
        <w:rPr>
          <w:rFonts w:cs="Tahoma" w:ascii="Tahoma" w:hAnsi="Tahoma"/>
        </w:rPr>
      </w:r>
    </w:p>
    <w:tbl>
      <w:tblPr>
        <w:tblW w:w="10324" w:type="dxa"/>
        <w:jc w:val="left"/>
        <w:tblInd w:w="-5" w:type="dxa"/>
        <w:tblCellMar>
          <w:top w:w="0" w:type="dxa"/>
          <w:left w:w="108" w:type="dxa"/>
          <w:bottom w:w="0" w:type="dxa"/>
          <w:right w:w="108" w:type="dxa"/>
        </w:tblCellMar>
      </w:tblPr>
      <w:tblGrid>
        <w:gridCol w:w="2235"/>
        <w:gridCol w:w="708"/>
        <w:gridCol w:w="1843"/>
        <w:gridCol w:w="1985"/>
        <w:gridCol w:w="992"/>
        <w:gridCol w:w="1134"/>
        <w:gridCol w:w="1427"/>
      </w:tblGrid>
      <w:tr>
        <w:trPr/>
        <w:tc>
          <w:tcPr>
            <w:tcW w:w="2235"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Empresa</w:t>
            </w:r>
          </w:p>
        </w:tc>
        <w:tc>
          <w:tcPr>
            <w:tcW w:w="708"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Itens</w:t>
            </w:r>
          </w:p>
        </w:tc>
        <w:tc>
          <w:tcPr>
            <w:tcW w:w="1843"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Objeto</w:t>
            </w:r>
          </w:p>
        </w:tc>
        <w:tc>
          <w:tcPr>
            <w:tcW w:w="1985"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Descrição</w:t>
            </w:r>
          </w:p>
        </w:tc>
        <w:tc>
          <w:tcPr>
            <w:tcW w:w="992"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Qtde</w:t>
            </w:r>
          </w:p>
        </w:tc>
        <w:tc>
          <w:tcPr>
            <w:tcW w:w="1134"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Valor Unitário</w:t>
            </w:r>
          </w:p>
        </w:tc>
        <w:tc>
          <w:tcPr>
            <w:tcW w:w="14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Valor Homologado</w:t>
            </w:r>
          </w:p>
        </w:tc>
      </w:tr>
      <w:tr>
        <w:trPr/>
        <w:tc>
          <w:tcPr>
            <w:tcW w:w="2235" w:type="dxa"/>
            <w:tcBorders>
              <w:top w:val="single" w:sz="4" w:space="0" w:color="000000"/>
              <w:left w:val="single" w:sz="4" w:space="0" w:color="000000"/>
              <w:bottom w:val="single" w:sz="4" w:space="0" w:color="000000"/>
            </w:tcBorders>
          </w:tcPr>
          <w:p>
            <w:pPr>
              <w:pStyle w:val="Normal"/>
              <w:tabs>
                <w:tab w:val="clear" w:pos="708"/>
                <w:tab w:val="left" w:pos="1872" w:leader="none"/>
              </w:tabs>
              <w:rPr>
                <w:rFonts w:ascii="Tahoma" w:hAnsi="Tahoma" w:cs="Tahoma"/>
                <w:sz w:val="18"/>
                <w:szCs w:val="18"/>
              </w:rPr>
            </w:pPr>
            <w:r>
              <w:rPr>
                <w:rFonts w:cs="Tahoma" w:ascii="Tahoma" w:hAnsi="Tahoma"/>
                <w:sz w:val="18"/>
                <w:szCs w:val="18"/>
              </w:rPr>
              <w:t>MAIQUELE APARECIDA FOPPA VICENTE 06733265940</w:t>
            </w:r>
          </w:p>
        </w:tc>
        <w:tc>
          <w:tcPr>
            <w:tcW w:w="708"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pPr>
            <w:r>
              <w:rPr>
                <w:rFonts w:cs="Tahoma" w:ascii="Tahoma" w:hAnsi="Tahoma"/>
                <w:sz w:val="18"/>
                <w:szCs w:val="18"/>
              </w:rPr>
              <w:t xml:space="preserve">1- </w:t>
            </w:r>
          </w:p>
        </w:tc>
        <w:tc>
          <w:tcPr>
            <w:tcW w:w="1843" w:type="dxa"/>
            <w:tcBorders>
              <w:top w:val="single" w:sz="4" w:space="0" w:color="000000"/>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Troféu com 87cm de altura</w:t>
            </w:r>
          </w:p>
        </w:tc>
        <w:tc>
          <w:tcPr>
            <w:tcW w:w="1985" w:type="dxa"/>
            <w:tcBorders>
              <w:top w:val="single" w:sz="4" w:space="0" w:color="000000"/>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 xml:space="preserve">em mdf/acrílico /abs/canos calendrados, com base em mdf no diâmetro de 28cm por 25cm de altura, acima 4 canos calendrados em inox 304c polidos, acima base em mdf 26cm de diâmetro por 3cm de altura, na cor axul royal, acima hastes em mdf com aplique em acrílico 3mm doutados em todos os ângulos, sendo a possibilidade de todos os lados serem frentes, acima bola em abs dourado nas medidas de 16cm, com suporte. </w:t>
            </w:r>
          </w:p>
        </w:tc>
        <w:tc>
          <w:tcPr>
            <w:tcW w:w="992" w:type="dxa"/>
            <w:tcBorders>
              <w:top w:val="single" w:sz="4" w:space="0" w:color="000000"/>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3,00</w:t>
            </w:r>
          </w:p>
        </w:tc>
        <w:tc>
          <w:tcPr>
            <w:tcW w:w="1134" w:type="dxa"/>
            <w:tcBorders>
              <w:top w:val="single" w:sz="4" w:space="0" w:color="000000"/>
              <w:left w:val="single" w:sz="4" w:space="0" w:color="000000"/>
              <w:bottom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680,0000</w:t>
            </w:r>
          </w:p>
        </w:tc>
        <w:tc>
          <w:tcPr>
            <w:tcW w:w="142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2.040,0000</w:t>
            </w:r>
          </w:p>
        </w:tc>
      </w:tr>
      <w:tr>
        <w:trPr/>
        <w:tc>
          <w:tcPr>
            <w:tcW w:w="2235" w:type="dxa"/>
            <w:tcBorders>
              <w:left w:val="single" w:sz="4" w:space="0" w:color="000000"/>
              <w:bottom w:val="single" w:sz="4" w:space="0" w:color="000000"/>
            </w:tcBorders>
          </w:tcPr>
          <w:p>
            <w:pPr>
              <w:pStyle w:val="Normal"/>
              <w:tabs>
                <w:tab w:val="clear" w:pos="708"/>
                <w:tab w:val="left" w:pos="1872" w:leader="none"/>
              </w:tabs>
              <w:rPr>
                <w:rFonts w:ascii="Tahoma" w:hAnsi="Tahoma" w:cs="Tahoma"/>
                <w:sz w:val="18"/>
                <w:szCs w:val="18"/>
              </w:rPr>
            </w:pPr>
            <w:r>
              <w:rPr>
                <w:rFonts w:cs="Tahoma" w:ascii="Tahoma" w:hAnsi="Tahoma"/>
                <w:sz w:val="18"/>
                <w:szCs w:val="18"/>
              </w:rPr>
              <w:t>MAIQUELE APARECIDA FOPPA VICENTE 06733265940</w:t>
            </w:r>
          </w:p>
        </w:tc>
        <w:tc>
          <w:tcPr>
            <w:tcW w:w="708" w:type="dxa"/>
            <w:tcBorders>
              <w:left w:val="single" w:sz="4" w:space="0" w:color="000000"/>
              <w:bottom w:val="single" w:sz="4" w:space="0" w:color="000000"/>
            </w:tcBorders>
          </w:tcPr>
          <w:p>
            <w:pPr>
              <w:pStyle w:val="Normal"/>
              <w:tabs>
                <w:tab w:val="clear" w:pos="708"/>
                <w:tab w:val="left" w:pos="1872" w:leader="none"/>
              </w:tabs>
              <w:jc w:val="both"/>
              <w:rPr/>
            </w:pPr>
            <w:r>
              <w:rPr/>
              <w:t>2</w:t>
            </w:r>
          </w:p>
        </w:tc>
        <w:tc>
          <w:tcPr>
            <w:tcW w:w="1843"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TROFÉU</w:t>
            </w:r>
          </w:p>
        </w:tc>
        <w:tc>
          <w:tcPr>
            <w:tcW w:w="1985"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 xml:space="preserve">em mdf / acriclico/abs /canos calendrados, altura 75cm, com base em mdf no diâmetro de 28 cm por 12 cm de altura, acima 4 canos calendrados em inox 304 polidos. Acima base em mdf 26cm de diâmetro por 3 cm de altura, na cor azul  royal, acima hastes em mdf com aplique em acrílico 3mm bornze em todos os ângulos, sendo a possibilidade de todos os lados serem frentes, acima bola em abs bronze nas medidas de 16cm , com suporte. </w:t>
            </w:r>
          </w:p>
        </w:tc>
        <w:tc>
          <w:tcPr>
            <w:tcW w:w="992"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3,00</w:t>
            </w:r>
          </w:p>
        </w:tc>
        <w:tc>
          <w:tcPr>
            <w:tcW w:w="1134" w:type="dxa"/>
            <w:tcBorders>
              <w:left w:val="single" w:sz="4" w:space="0" w:color="000000"/>
              <w:bottom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580,0000</w:t>
            </w:r>
          </w:p>
        </w:tc>
        <w:tc>
          <w:tcPr>
            <w:tcW w:w="1427" w:type="dxa"/>
            <w:tcBorders>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1.740,0000</w:t>
            </w:r>
          </w:p>
        </w:tc>
      </w:tr>
      <w:tr>
        <w:trPr/>
        <w:tc>
          <w:tcPr>
            <w:tcW w:w="2235" w:type="dxa"/>
            <w:tcBorders>
              <w:left w:val="single" w:sz="4" w:space="0" w:color="000000"/>
              <w:bottom w:val="single" w:sz="4" w:space="0" w:color="000000"/>
            </w:tcBorders>
          </w:tcPr>
          <w:p>
            <w:pPr>
              <w:pStyle w:val="Normal"/>
              <w:tabs>
                <w:tab w:val="clear" w:pos="708"/>
                <w:tab w:val="left" w:pos="1872" w:leader="none"/>
              </w:tabs>
              <w:rPr>
                <w:rFonts w:ascii="Tahoma" w:hAnsi="Tahoma" w:cs="Tahoma"/>
                <w:sz w:val="18"/>
                <w:szCs w:val="18"/>
              </w:rPr>
            </w:pPr>
            <w:r>
              <w:rPr>
                <w:rFonts w:cs="Tahoma" w:ascii="Tahoma" w:hAnsi="Tahoma"/>
                <w:sz w:val="18"/>
                <w:szCs w:val="18"/>
              </w:rPr>
              <w:t>MAIQUELE APARECIDA FOPPA VICENTE 06733265940</w:t>
            </w:r>
          </w:p>
        </w:tc>
        <w:tc>
          <w:tcPr>
            <w:tcW w:w="708" w:type="dxa"/>
            <w:tcBorders>
              <w:left w:val="single" w:sz="4" w:space="0" w:color="000000"/>
              <w:bottom w:val="single" w:sz="4" w:space="0" w:color="000000"/>
            </w:tcBorders>
          </w:tcPr>
          <w:p>
            <w:pPr>
              <w:pStyle w:val="Normal"/>
              <w:tabs>
                <w:tab w:val="clear" w:pos="708"/>
                <w:tab w:val="left" w:pos="1872" w:leader="none"/>
              </w:tabs>
              <w:jc w:val="both"/>
              <w:rPr/>
            </w:pPr>
            <w:r>
              <w:rPr/>
              <w:t>3</w:t>
            </w:r>
          </w:p>
        </w:tc>
        <w:tc>
          <w:tcPr>
            <w:tcW w:w="1843"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TROFÉU</w:t>
            </w:r>
          </w:p>
        </w:tc>
        <w:tc>
          <w:tcPr>
            <w:tcW w:w="1985"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 xml:space="preserve">em mdf/ acrílico/abs/canos calendrados, altura  70 cm, com base em mdf no diâmetro de 28 cm por 8 cm de altura, acima 4 canos calendrados em inox 304 polidos, acima base em  mdf 26cm de  diâmetro por 3cm de altura, na cor azul royal, acima hastes em mdf com aplique em acrílico 3mm bronze em todos os ângulos, sendo a possibilidade  de todos os lados serem frentes, acima bola em abs bronze nas medidas em 16 cm com suporte </w:t>
            </w:r>
          </w:p>
        </w:tc>
        <w:tc>
          <w:tcPr>
            <w:tcW w:w="992"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3,00</w:t>
            </w:r>
          </w:p>
        </w:tc>
        <w:tc>
          <w:tcPr>
            <w:tcW w:w="1134" w:type="dxa"/>
            <w:tcBorders>
              <w:left w:val="single" w:sz="4" w:space="0" w:color="000000"/>
              <w:bottom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480,0000</w:t>
            </w:r>
          </w:p>
        </w:tc>
        <w:tc>
          <w:tcPr>
            <w:tcW w:w="1427" w:type="dxa"/>
            <w:tcBorders>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1.440,0000</w:t>
            </w:r>
          </w:p>
        </w:tc>
      </w:tr>
      <w:tr>
        <w:trPr/>
        <w:tc>
          <w:tcPr>
            <w:tcW w:w="2235" w:type="dxa"/>
            <w:tcBorders>
              <w:left w:val="single" w:sz="4" w:space="0" w:color="000000"/>
              <w:bottom w:val="single" w:sz="4" w:space="0" w:color="000000"/>
            </w:tcBorders>
          </w:tcPr>
          <w:p>
            <w:pPr>
              <w:pStyle w:val="Normal"/>
              <w:tabs>
                <w:tab w:val="clear" w:pos="708"/>
                <w:tab w:val="left" w:pos="1872" w:leader="none"/>
              </w:tabs>
              <w:rPr>
                <w:rFonts w:ascii="Tahoma" w:hAnsi="Tahoma" w:cs="Tahoma"/>
                <w:sz w:val="18"/>
                <w:szCs w:val="18"/>
              </w:rPr>
            </w:pPr>
            <w:r>
              <w:rPr>
                <w:rFonts w:cs="Tahoma" w:ascii="Tahoma" w:hAnsi="Tahoma"/>
                <w:sz w:val="18"/>
                <w:szCs w:val="18"/>
              </w:rPr>
              <w:t>MAIQUELE APARECIDA FOPPA VICENTE 06733265940</w:t>
            </w:r>
          </w:p>
        </w:tc>
        <w:tc>
          <w:tcPr>
            <w:tcW w:w="708" w:type="dxa"/>
            <w:tcBorders>
              <w:left w:val="single" w:sz="4" w:space="0" w:color="000000"/>
              <w:bottom w:val="single" w:sz="4" w:space="0" w:color="000000"/>
            </w:tcBorders>
          </w:tcPr>
          <w:p>
            <w:pPr>
              <w:pStyle w:val="Normal"/>
              <w:tabs>
                <w:tab w:val="clear" w:pos="708"/>
                <w:tab w:val="left" w:pos="1872" w:leader="none"/>
              </w:tabs>
              <w:jc w:val="both"/>
              <w:rPr/>
            </w:pPr>
            <w:r>
              <w:rPr/>
              <w:t>4</w:t>
            </w:r>
          </w:p>
        </w:tc>
        <w:tc>
          <w:tcPr>
            <w:tcW w:w="1843"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 xml:space="preserve">MEDALHA FUNDIDA EM LIGA METÁLICA </w:t>
            </w:r>
          </w:p>
        </w:tc>
        <w:tc>
          <w:tcPr>
            <w:tcW w:w="1985"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 xml:space="preserve">zamak, banhada nas cores ouro, prata e bronze metalizados, dimensões  de 5x5cm, com gravuras em alto e baixo relevo, adesivo contendo informações  de evento. Acompanha fita cor única. </w:t>
            </w:r>
          </w:p>
        </w:tc>
        <w:tc>
          <w:tcPr>
            <w:tcW w:w="992"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180,00</w:t>
            </w:r>
          </w:p>
        </w:tc>
        <w:tc>
          <w:tcPr>
            <w:tcW w:w="1134" w:type="dxa"/>
            <w:tcBorders>
              <w:left w:val="single" w:sz="4" w:space="0" w:color="000000"/>
              <w:bottom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7,0000</w:t>
            </w:r>
          </w:p>
        </w:tc>
        <w:tc>
          <w:tcPr>
            <w:tcW w:w="1427" w:type="dxa"/>
            <w:tcBorders>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1.260,0000</w:t>
            </w:r>
          </w:p>
        </w:tc>
      </w:tr>
      <w:tr>
        <w:trPr/>
        <w:tc>
          <w:tcPr>
            <w:tcW w:w="2235" w:type="dxa"/>
            <w:tcBorders>
              <w:left w:val="single" w:sz="4" w:space="0" w:color="000000"/>
              <w:bottom w:val="single" w:sz="4" w:space="0" w:color="000000"/>
            </w:tcBorders>
          </w:tcPr>
          <w:p>
            <w:pPr>
              <w:pStyle w:val="Normal"/>
              <w:tabs>
                <w:tab w:val="clear" w:pos="708"/>
                <w:tab w:val="left" w:pos="1872" w:leader="none"/>
              </w:tabs>
              <w:rPr>
                <w:rFonts w:ascii="Tahoma" w:hAnsi="Tahoma" w:cs="Tahoma"/>
                <w:sz w:val="18"/>
                <w:szCs w:val="18"/>
              </w:rPr>
            </w:pPr>
            <w:r>
              <w:rPr>
                <w:rFonts w:cs="Tahoma" w:ascii="Tahoma" w:hAnsi="Tahoma"/>
                <w:sz w:val="18"/>
                <w:szCs w:val="18"/>
              </w:rPr>
              <w:t>MAIQUELE APARECIDA FOPPA VICENTE 06733265940</w:t>
            </w:r>
          </w:p>
        </w:tc>
        <w:tc>
          <w:tcPr>
            <w:tcW w:w="708" w:type="dxa"/>
            <w:tcBorders>
              <w:left w:val="single" w:sz="4" w:space="0" w:color="000000"/>
              <w:bottom w:val="single" w:sz="4" w:space="0" w:color="000000"/>
            </w:tcBorders>
          </w:tcPr>
          <w:p>
            <w:pPr>
              <w:pStyle w:val="Normal"/>
              <w:tabs>
                <w:tab w:val="clear" w:pos="708"/>
                <w:tab w:val="left" w:pos="1872" w:leader="none"/>
              </w:tabs>
              <w:jc w:val="both"/>
              <w:rPr/>
            </w:pPr>
            <w:r>
              <w:rPr/>
              <w:t>5</w:t>
            </w:r>
          </w:p>
        </w:tc>
        <w:tc>
          <w:tcPr>
            <w:tcW w:w="1843"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TROFÉUS</w:t>
            </w:r>
          </w:p>
        </w:tc>
        <w:tc>
          <w:tcPr>
            <w:tcW w:w="1985"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 xml:space="preserve">Em abs metalizado, na cor dourada, com estatueta de artilheiro/goleiro menos vazada e disciplica, nas dimensões de 35 centimetro, base redonda na cor preta. Sendo o mesmo injetado em alto padrão </w:t>
            </w:r>
          </w:p>
        </w:tc>
        <w:tc>
          <w:tcPr>
            <w:tcW w:w="992" w:type="dxa"/>
            <w:tcBorders>
              <w:left w:val="single" w:sz="4" w:space="0" w:color="000000"/>
              <w:bottom w:val="single" w:sz="4" w:space="0" w:color="000000"/>
            </w:tcBorders>
          </w:tcPr>
          <w:p>
            <w:pPr>
              <w:pStyle w:val="Normal"/>
              <w:tabs>
                <w:tab w:val="clear" w:pos="708"/>
                <w:tab w:val="left" w:pos="1872" w:leader="none"/>
              </w:tabs>
              <w:jc w:val="center"/>
              <w:rPr>
                <w:rFonts w:ascii="Tahoma" w:hAnsi="Tahoma" w:cs="Tahoma"/>
                <w:sz w:val="18"/>
                <w:szCs w:val="18"/>
              </w:rPr>
            </w:pPr>
            <w:r>
              <w:rPr>
                <w:rFonts w:cs="Tahoma" w:ascii="Tahoma" w:hAnsi="Tahoma"/>
                <w:sz w:val="18"/>
                <w:szCs w:val="18"/>
              </w:rPr>
              <w:t>9,00</w:t>
            </w:r>
          </w:p>
        </w:tc>
        <w:tc>
          <w:tcPr>
            <w:tcW w:w="1134" w:type="dxa"/>
            <w:tcBorders>
              <w:left w:val="single" w:sz="4" w:space="0" w:color="000000"/>
              <w:bottom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200,0000</w:t>
            </w:r>
          </w:p>
        </w:tc>
        <w:tc>
          <w:tcPr>
            <w:tcW w:w="1427" w:type="dxa"/>
            <w:tcBorders>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1.800,0000</w:t>
            </w:r>
          </w:p>
        </w:tc>
      </w:tr>
    </w:tbl>
    <w:p>
      <w:pPr>
        <w:pStyle w:val="Normal"/>
        <w:tabs>
          <w:tab w:val="clear" w:pos="708"/>
          <w:tab w:val="left" w:pos="1872" w:leader="none"/>
        </w:tabs>
        <w:jc w:val="both"/>
        <w:rPr>
          <w:rFonts w:ascii="Tahoma" w:hAnsi="Tahoma" w:cs="Tahoma"/>
          <w:sz w:val="22"/>
          <w:szCs w:val="22"/>
        </w:rPr>
      </w:pPr>
      <w:r>
        <w:rPr>
          <w:rFonts w:cs="Tahoma" w:ascii="Tahoma" w:hAnsi="Tahoma"/>
          <w:sz w:val="22"/>
          <w:szCs w:val="22"/>
        </w:rPr>
      </w:r>
    </w:p>
    <w:p>
      <w:pPr>
        <w:pStyle w:val="Normal"/>
        <w:tabs>
          <w:tab w:val="clear" w:pos="708"/>
          <w:tab w:val="left" w:pos="1872" w:leader="none"/>
        </w:tabs>
        <w:jc w:val="both"/>
        <w:rPr/>
      </w:pPr>
      <w:r>
        <w:rPr/>
        <w:t>Sendo os totais por fornecedor:</w:t>
      </w:r>
    </w:p>
    <w:tbl>
      <w:tblPr>
        <w:tblW w:w="9789" w:type="dxa"/>
        <w:jc w:val="left"/>
        <w:tblInd w:w="-5" w:type="dxa"/>
        <w:tblCellMar>
          <w:top w:w="0" w:type="dxa"/>
          <w:left w:w="108" w:type="dxa"/>
          <w:bottom w:w="0" w:type="dxa"/>
          <w:right w:w="108" w:type="dxa"/>
        </w:tblCellMar>
      </w:tblPr>
      <w:tblGrid>
        <w:gridCol w:w="4889"/>
        <w:gridCol w:w="4900"/>
      </w:tblGrid>
      <w:tr>
        <w:trPr/>
        <w:tc>
          <w:tcPr>
            <w:tcW w:w="4889"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b/>
                <w:b/>
                <w:sz w:val="18"/>
                <w:szCs w:val="18"/>
              </w:rPr>
            </w:pPr>
            <w:r>
              <w:rPr>
                <w:rFonts w:cs="Tahoma" w:ascii="Tahoma" w:hAnsi="Tahoma"/>
                <w:b/>
                <w:sz w:val="18"/>
                <w:szCs w:val="18"/>
              </w:rPr>
              <w:t>Fornecedor</w:t>
            </w:r>
          </w:p>
        </w:tc>
        <w:tc>
          <w:tcPr>
            <w:tcW w:w="49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b/>
                <w:b/>
                <w:sz w:val="18"/>
                <w:szCs w:val="18"/>
              </w:rPr>
            </w:pPr>
            <w:r>
              <w:rPr>
                <w:rFonts w:cs="Tahoma" w:ascii="Tahoma" w:hAnsi="Tahoma"/>
                <w:b/>
                <w:sz w:val="18"/>
                <w:szCs w:val="18"/>
              </w:rPr>
              <w:t>Valor Total Homologado</w:t>
            </w:r>
          </w:p>
        </w:tc>
      </w:tr>
      <w:tr>
        <w:trPr/>
        <w:tc>
          <w:tcPr>
            <w:tcW w:w="4889" w:type="dxa"/>
            <w:tcBorders>
              <w:top w:val="single" w:sz="4" w:space="0" w:color="000000"/>
              <w:left w:val="single" w:sz="4" w:space="0" w:color="000000"/>
              <w:bottom w:val="single" w:sz="4" w:space="0" w:color="000000"/>
            </w:tcBorders>
          </w:tcPr>
          <w:p>
            <w:pPr>
              <w:pStyle w:val="Normal"/>
              <w:tabs>
                <w:tab w:val="clear" w:pos="708"/>
                <w:tab w:val="left" w:pos="1872" w:leader="none"/>
              </w:tabs>
              <w:jc w:val="both"/>
              <w:rPr>
                <w:rFonts w:ascii="Tahoma" w:hAnsi="Tahoma" w:cs="Tahoma"/>
                <w:sz w:val="18"/>
                <w:szCs w:val="18"/>
              </w:rPr>
            </w:pPr>
            <w:r>
              <w:rPr>
                <w:rFonts w:cs="Tahoma" w:ascii="Tahoma" w:hAnsi="Tahoma"/>
                <w:sz w:val="18"/>
                <w:szCs w:val="18"/>
              </w:rPr>
              <w:t>MAIQUELE APARECIDA FOPPA VICENTE 06733265940</w:t>
            </w:r>
          </w:p>
        </w:tc>
        <w:tc>
          <w:tcPr>
            <w:tcW w:w="49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872" w:leader="none"/>
              </w:tabs>
              <w:jc w:val="right"/>
              <w:rPr>
                <w:rFonts w:ascii="Tahoma" w:hAnsi="Tahoma" w:cs="Tahoma"/>
                <w:sz w:val="18"/>
                <w:szCs w:val="18"/>
              </w:rPr>
            </w:pPr>
            <w:r>
              <w:rPr>
                <w:rFonts w:cs="Tahoma" w:ascii="Tahoma" w:hAnsi="Tahoma"/>
                <w:sz w:val="18"/>
                <w:szCs w:val="18"/>
              </w:rPr>
              <w:t>8.280,0000</w:t>
            </w:r>
          </w:p>
        </w:tc>
      </w:tr>
    </w:tbl>
    <w:p>
      <w:pPr>
        <w:pStyle w:val="Normal"/>
        <w:tabs>
          <w:tab w:val="clear" w:pos="708"/>
          <w:tab w:val="left" w:pos="1872" w:leader="none"/>
        </w:tabs>
        <w:jc w:val="both"/>
        <w:rPr>
          <w:rFonts w:ascii="Tahoma" w:hAnsi="Tahoma" w:cs="Tahoma"/>
        </w:rPr>
      </w:pPr>
      <w:r>
        <w:rPr>
          <w:rFonts w:cs="Tahoma" w:ascii="Tahoma" w:hAnsi="Tahoma"/>
        </w:rPr>
      </w:r>
    </w:p>
    <w:p>
      <w:pPr>
        <w:pStyle w:val="Normal"/>
        <w:tabs>
          <w:tab w:val="clear" w:pos="708"/>
          <w:tab w:val="left" w:pos="1872" w:leader="none"/>
        </w:tabs>
        <w:jc w:val="both"/>
        <w:rPr/>
      </w:pPr>
      <w:r>
        <w:rPr>
          <w:rFonts w:cs="Tahoma" w:ascii="Tahoma" w:hAnsi="Tahoma"/>
        </w:rPr>
        <w:t>Valor total Homologado R$8.280,00 (</w:t>
      </w:r>
      <w:r>
        <w:rPr>
          <w:rFonts w:eastAsia="Times New Roman" w:cs="Tahoma" w:ascii="Tahoma" w:hAnsi="Tahoma"/>
          <w:color w:val="auto"/>
          <w:sz w:val="20"/>
          <w:szCs w:val="20"/>
          <w:lang w:val="pt-BR" w:bidi="ar-SA"/>
        </w:rPr>
        <w:t>oito mil duzentos e oitenta reais</w:t>
      </w:r>
      <w:r>
        <w:rPr>
          <w:rFonts w:cs="Tahoma" w:ascii="Tahoma" w:hAnsi="Tahoma"/>
        </w:rPr>
        <w:t>)</w:t>
      </w:r>
    </w:p>
    <w:p>
      <w:pPr>
        <w:pStyle w:val="Normal"/>
        <w:tabs>
          <w:tab w:val="clear" w:pos="708"/>
          <w:tab w:val="left" w:pos="1872" w:leader="none"/>
        </w:tabs>
        <w:jc w:val="center"/>
        <w:rPr>
          <w:rFonts w:ascii="Tahoma" w:hAnsi="Tahoma" w:cs="Tahoma"/>
        </w:rPr>
      </w:pPr>
      <w:r>
        <w:rPr>
          <w:rFonts w:cs="Tahoma" w:ascii="Tahoma" w:hAnsi="Tahoma"/>
        </w:rPr>
        <w:t>Intime-se</w:t>
      </w:r>
    </w:p>
    <w:p>
      <w:pPr>
        <w:pStyle w:val="Normal"/>
        <w:tabs>
          <w:tab w:val="clear" w:pos="708"/>
          <w:tab w:val="left" w:pos="1872" w:leader="none"/>
        </w:tabs>
        <w:jc w:val="center"/>
        <w:rPr>
          <w:rFonts w:ascii="Tahoma" w:hAnsi="Tahoma" w:cs="Tahoma"/>
        </w:rPr>
      </w:pPr>
      <w:r>
        <w:rPr>
          <w:rFonts w:cs="Tahoma" w:ascii="Tahoma" w:hAnsi="Tahoma"/>
        </w:rPr>
      </w:r>
    </w:p>
    <w:p>
      <w:pPr>
        <w:pStyle w:val="Normal"/>
        <w:tabs>
          <w:tab w:val="clear" w:pos="708"/>
          <w:tab w:val="left" w:pos="1872" w:leader="none"/>
        </w:tabs>
        <w:jc w:val="center"/>
        <w:rPr>
          <w:rFonts w:ascii="Tahoma" w:hAnsi="Tahoma" w:cs="Tahoma"/>
        </w:rPr>
      </w:pPr>
      <w:r>
        <w:rPr>
          <w:rFonts w:cs="Tahoma" w:ascii="Tahoma" w:hAnsi="Tahoma"/>
        </w:rPr>
      </w:r>
    </w:p>
    <w:p>
      <w:pPr>
        <w:pStyle w:val="Normal"/>
        <w:tabs>
          <w:tab w:val="clear" w:pos="708"/>
          <w:tab w:val="left" w:pos="1872" w:leader="none"/>
        </w:tabs>
        <w:jc w:val="center"/>
        <w:rPr/>
      </w:pPr>
      <w:r>
        <w:rPr>
          <w:rFonts w:cs="Tahoma" w:ascii="Tahoma" w:hAnsi="Tahoma"/>
        </w:rPr>
        <w:t>AGUAS FRIAS, 26 de maio de 2022</w:t>
      </w:r>
    </w:p>
    <w:p>
      <w:pPr>
        <w:pStyle w:val="Normal"/>
        <w:tabs>
          <w:tab w:val="clear" w:pos="708"/>
          <w:tab w:val="left" w:pos="1872" w:leader="none"/>
        </w:tabs>
        <w:jc w:val="center"/>
        <w:rPr>
          <w:rFonts w:ascii="Tahoma" w:hAnsi="Tahoma" w:cs="Tahoma"/>
        </w:rPr>
      </w:pPr>
      <w:r>
        <w:rPr>
          <w:rFonts w:cs="Tahoma" w:ascii="Tahoma" w:hAnsi="Tahoma"/>
        </w:rPr>
      </w:r>
    </w:p>
    <w:p>
      <w:pPr>
        <w:pStyle w:val="Normal"/>
        <w:tabs>
          <w:tab w:val="clear" w:pos="708"/>
          <w:tab w:val="left" w:pos="1872" w:leader="none"/>
        </w:tabs>
        <w:jc w:val="center"/>
        <w:rPr>
          <w:rFonts w:ascii="Tahoma" w:hAnsi="Tahoma" w:cs="Tahoma"/>
        </w:rPr>
      </w:pPr>
      <w:r>
        <w:rPr>
          <w:rFonts w:cs="Tahoma" w:ascii="Tahoma" w:hAnsi="Tahoma"/>
        </w:rPr>
      </w:r>
    </w:p>
    <w:p>
      <w:pPr>
        <w:pStyle w:val="Normal"/>
        <w:tabs>
          <w:tab w:val="clear" w:pos="708"/>
          <w:tab w:val="left" w:pos="1872" w:leader="none"/>
        </w:tabs>
        <w:jc w:val="center"/>
        <w:rPr>
          <w:rFonts w:ascii="Tahoma" w:hAnsi="Tahoma" w:cs="Tahoma"/>
        </w:rPr>
      </w:pPr>
      <w:r>
        <w:rPr>
          <w:rFonts w:cs="Tahoma" w:ascii="Tahoma" w:hAnsi="Tahoma"/>
        </w:rPr>
        <w:t>___________________________</w:t>
      </w:r>
    </w:p>
    <w:p>
      <w:pPr>
        <w:pStyle w:val="Normal"/>
        <w:tabs>
          <w:tab w:val="clear" w:pos="708"/>
          <w:tab w:val="left" w:pos="1872" w:leader="none"/>
        </w:tabs>
        <w:jc w:val="center"/>
        <w:rPr>
          <w:rFonts w:ascii="Tahoma" w:hAnsi="Tahoma" w:cs="Tahoma"/>
          <w:b/>
          <w:b/>
        </w:rPr>
      </w:pPr>
      <w:r>
        <w:rPr>
          <w:rFonts w:cs="Tahoma" w:ascii="Tahoma" w:hAnsi="Tahoma"/>
          <w:b/>
        </w:rPr>
        <w:t>LUIZ JOSÉ DAGA</w:t>
      </w:r>
    </w:p>
    <w:p>
      <w:pPr>
        <w:pStyle w:val="Normal"/>
        <w:tabs>
          <w:tab w:val="clear" w:pos="708"/>
          <w:tab w:val="left" w:pos="1872" w:leader="none"/>
        </w:tabs>
        <w:jc w:val="center"/>
        <w:rPr>
          <w:rFonts w:ascii="Tahoma" w:hAnsi="Tahoma" w:cs="Tahoma"/>
        </w:rPr>
      </w:pPr>
      <w:r>
        <w:rPr>
          <w:rFonts w:cs="Tahoma" w:ascii="Tahoma" w:hAnsi="Tahoma"/>
        </w:rPr>
        <w:t xml:space="preserve">Prefeito </w:t>
      </w:r>
    </w:p>
    <w:sectPr>
      <w:headerReference w:type="default" r:id="rId2"/>
      <w:headerReference w:type="first" r:id="rId3"/>
      <w:footerReference w:type="default" r:id="rId4"/>
      <w:footerReference w:type="first" r:id="rId5"/>
      <w:type w:val="nextPage"/>
      <w:pgSz w:w="11906" w:h="16838"/>
      <w:pgMar w:left="1134" w:right="1134" w:header="720" w:top="1134" w:footer="1134" w:bottom="119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swiss"/>
    <w:pitch w:val="variable"/>
  </w:font>
  <w:font w:name="Courier">
    <w:altName w:val="Courier New"/>
    <w:charset w:val="00"/>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288" w:leader="none"/>
        <w:tab w:val="left" w:pos="1008" w:leader="none"/>
        <w:tab w:val="center" w:pos="4608" w:leader="none"/>
      </w:tabs>
      <w:ind w:left="0" w:right="360" w:hanging="0"/>
      <w:jc w:val="right"/>
      <w:rPr>
        <w:rFonts w:ascii="Courier" w:hAnsi="Courier" w:cs="Courier"/>
        <w:sz w:val="24"/>
      </w:rPr>
    </w:pPr>
    <w:r>
      <w:rPr>
        <w:rFonts w:cs="Courier" w:ascii="Courier" w:hAnsi="Courier"/>
        <w:sz w:val="24"/>
      </w:rPr>
    </w:r>
    <w:r>
      <mc:AlternateContent>
        <mc:Choice Requires="wps">
          <w:drawing>
            <wp:anchor behindDoc="0" distT="0" distB="0" distL="0" distR="0" simplePos="0" locked="0" layoutInCell="1" allowOverlap="1" relativeHeight="3">
              <wp:simplePos x="0" y="0"/>
              <wp:positionH relativeFrom="margin">
                <wp:align>right</wp:align>
              </wp:positionH>
              <wp:positionV relativeFrom="paragraph">
                <wp:posOffset>635</wp:posOffset>
              </wp:positionV>
              <wp:extent cx="64135" cy="146685"/>
              <wp:effectExtent l="0" t="0" r="0" b="0"/>
              <wp:wrapSquare wrapText="largest"/>
              <wp:docPr id="2" name="Quadro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2</w:t>
                          </w:r>
                          <w:r>
                            <w:rPr>
                              <w:rStyle w:val="Nmerodepgina"/>
                            </w:rPr>
                            <w:fldChar w:fldCharType="end"/>
                          </w:r>
                        </w:p>
                      </w:txbxContent>
                    </wps:txbx>
                    <wps:bodyPr anchor="t" lIns="0" tIns="0" rIns="0" bIns="0">
                      <a:no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76.85pt;mso-position-horizontal:right;mso-position-horizontal-relative:margin">
              <v:fill opacity="0f"/>
              <v:textbox inset="0in,0in,0in,0in">
                <w:txbxContent>
                  <w:p>
                    <w:pPr>
                      <w:pStyle w:val="Rodap"/>
                      <w:rPr/>
                    </w:pPr>
                    <w:r>
                      <w:rPr>
                        <w:rStyle w:val="Nmerodepgina"/>
                      </w:rPr>
                      <w:fldChar w:fldCharType="begin"/>
                    </w:r>
                    <w:r>
                      <w:rPr>
                        <w:rStyle w:val="Nmerodepgina"/>
                      </w:rPr>
                      <w:instrText> PAGE </w:instrText>
                    </w:r>
                    <w:r>
                      <w:rPr>
                        <w:rStyle w:val="Nmerodepgina"/>
                      </w:rPr>
                      <w:fldChar w:fldCharType="separate"/>
                    </w:r>
                    <w:r>
                      <w:rPr>
                        <w:rStyle w:val="Nmerodepgina"/>
                      </w:rPr>
                      <w:t>2</w:t>
                    </w:r>
                    <w:r>
                      <w:rPr>
                        <w:rStyle w:val="Nmerodepgina"/>
                      </w:rP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7357" w:type="dxa"/>
      <w:jc w:val="center"/>
      <w:tblInd w:w="0" w:type="dxa"/>
      <w:tblCellMar>
        <w:top w:w="0" w:type="dxa"/>
        <w:left w:w="108" w:type="dxa"/>
        <w:bottom w:w="0" w:type="dxa"/>
        <w:right w:w="108" w:type="dxa"/>
      </w:tblCellMar>
    </w:tblPr>
    <w:tblGrid>
      <w:gridCol w:w="2269"/>
      <w:gridCol w:w="5088"/>
    </w:tblGrid>
    <w:tr>
      <w:trPr>
        <w:trHeight w:val="858" w:hRule="atLeast"/>
      </w:trPr>
      <w:tc>
        <w:tcPr>
          <w:tcW w:w="2269" w:type="dxa"/>
          <w:vMerge w:val="restart"/>
          <w:tcBorders>
            <w:top w:val="double" w:sz="4" w:space="0" w:color="000000"/>
            <w:left w:val="double" w:sz="4" w:space="0" w:color="000000"/>
            <w:bottom w:val="double" w:sz="4" w:space="0" w:color="000000"/>
          </w:tcBorders>
        </w:tcPr>
        <w:p>
          <w:pPr>
            <w:pStyle w:val="Normal"/>
            <w:spacing w:before="0" w:after="0"/>
            <w:ind w:left="0" w:right="-490" w:hanging="0"/>
            <w:contextualSpacing/>
            <w:rPr>
              <w:b/>
              <w:b/>
              <w:color w:val="000000"/>
              <w:sz w:val="24"/>
              <w:szCs w:val="24"/>
              <w:lang w:val="pt-BR" w:eastAsia="pt-BR"/>
            </w:rPr>
          </w:pPr>
          <w:r>
            <w:rPr>
              <w:b/>
              <w:color w:val="000000"/>
              <w:sz w:val="24"/>
              <w:szCs w:val="24"/>
              <w:lang w:val="pt-BR" w:eastAsia="pt-BR"/>
            </w:rPr>
            <w:drawing>
              <wp:inline distT="0" distB="0" distL="0" distR="0">
                <wp:extent cx="1133475" cy="1104265"/>
                <wp:effectExtent l="0" t="0" r="0" b="0"/>
                <wp:docPr id="1" name="Imagem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descr=""/>
                        <pic:cNvPicPr>
                          <a:picLocks noChangeAspect="1" noChangeArrowheads="1"/>
                        </pic:cNvPicPr>
                      </pic:nvPicPr>
                      <pic:blipFill>
                        <a:blip r:embed="rId1"/>
                        <a:srcRect l="-25" t="-25" r="-25" b="-25"/>
                        <a:stretch>
                          <a:fillRect/>
                        </a:stretch>
                      </pic:blipFill>
                      <pic:spPr bwMode="auto">
                        <a:xfrm>
                          <a:off x="0" y="0"/>
                          <a:ext cx="1133475" cy="1104265"/>
                        </a:xfrm>
                        <a:prstGeom prst="rect">
                          <a:avLst/>
                        </a:prstGeom>
                      </pic:spPr>
                    </pic:pic>
                  </a:graphicData>
                </a:graphic>
              </wp:inline>
            </w:drawing>
          </w:r>
        </w:p>
      </w:tc>
      <w:tc>
        <w:tcPr>
          <w:tcW w:w="5088" w:type="dxa"/>
          <w:tcBorders>
            <w:top w:val="double" w:sz="4" w:space="0" w:color="000000"/>
            <w:left w:val="single" w:sz="4" w:space="0" w:color="000000"/>
            <w:right w:val="double" w:sz="4" w:space="0" w:color="000000"/>
          </w:tcBorders>
        </w:tcPr>
        <w:p>
          <w:pPr>
            <w:pStyle w:val="Normal"/>
            <w:spacing w:before="0" w:after="0"/>
            <w:ind w:left="0" w:right="-490" w:hanging="0"/>
            <w:contextualSpacing/>
            <w:jc w:val="center"/>
            <w:rPr/>
          </w:pPr>
          <w:r>
            <w:rPr>
              <w:rFonts w:cs="Tahoma" w:ascii="Tahoma" w:hAnsi="Tahoma"/>
              <w:bCs/>
            </w:rPr>
            <w:t>Estado de Santa Catarina</w:t>
          </w:r>
          <w:r>
            <w:rPr>
              <w:rFonts w:cs="Tahoma" w:ascii="Tahoma" w:hAnsi="Tahoma"/>
              <w:bCs/>
              <w:color w:val="FFFFFF"/>
            </w:rPr>
            <w:t xml:space="preserve">     .</w:t>
          </w:r>
        </w:p>
        <w:p>
          <w:pPr>
            <w:pStyle w:val="Normal"/>
            <w:spacing w:before="0" w:after="0"/>
            <w:ind w:left="0" w:right="-490" w:hanging="0"/>
            <w:contextualSpacing/>
            <w:jc w:val="center"/>
            <w:rPr/>
          </w:pPr>
          <w:r>
            <w:rPr>
              <w:rFonts w:cs="Tahoma" w:ascii="Tahoma" w:hAnsi="Tahoma"/>
              <w:b/>
              <w:bCs/>
            </w:rPr>
            <w:t>Prefeitura Municipal de Águas Frias</w:t>
          </w:r>
          <w:r>
            <w:rPr>
              <w:rFonts w:cs="Tahoma" w:ascii="Tahoma" w:hAnsi="Tahoma"/>
              <w:bCs/>
              <w:color w:val="FFFFFF"/>
            </w:rPr>
            <w:t xml:space="preserve">     .</w:t>
          </w:r>
        </w:p>
        <w:p>
          <w:pPr>
            <w:pStyle w:val="Normal"/>
            <w:spacing w:before="0" w:after="0"/>
            <w:ind w:left="0" w:right="-490" w:hanging="0"/>
            <w:contextualSpacing/>
            <w:jc w:val="center"/>
            <w:rPr/>
          </w:pPr>
          <w:r>
            <w:rPr>
              <w:rFonts w:cs="Tahoma" w:ascii="Tahoma" w:hAnsi="Tahoma"/>
              <w:bCs/>
            </w:rPr>
            <w:t>Departamento de Compras</w:t>
          </w:r>
          <w:r>
            <w:rPr>
              <w:rFonts w:cs="Tahoma" w:ascii="Tahoma" w:hAnsi="Tahoma"/>
              <w:bCs/>
              <w:color w:val="FFFFFF"/>
            </w:rPr>
            <w:t xml:space="preserve">     .</w:t>
          </w:r>
        </w:p>
      </w:tc>
    </w:tr>
    <w:tr>
      <w:trPr>
        <w:trHeight w:val="133" w:hRule="atLeast"/>
      </w:trPr>
      <w:tc>
        <w:tcPr>
          <w:tcW w:w="2269" w:type="dxa"/>
          <w:vMerge w:val="continue"/>
          <w:tcBorders>
            <w:top w:val="double" w:sz="4" w:space="0" w:color="000000"/>
            <w:left w:val="double" w:sz="4" w:space="0" w:color="000000"/>
            <w:bottom w:val="double" w:sz="4" w:space="0" w:color="000000"/>
          </w:tcBorders>
        </w:tcPr>
        <w:p>
          <w:pPr>
            <w:pStyle w:val="Normal"/>
            <w:rPr/>
          </w:pPr>
          <w:r>
            <w:rPr/>
          </w:r>
        </w:p>
      </w:tc>
      <w:tc>
        <w:tcPr>
          <w:tcW w:w="5088" w:type="dxa"/>
          <w:tcBorders>
            <w:left w:val="single" w:sz="4" w:space="0" w:color="000000"/>
            <w:right w:val="double" w:sz="4" w:space="0" w:color="000000"/>
          </w:tcBorders>
        </w:tcPr>
        <w:p>
          <w:pPr>
            <w:pStyle w:val="Normal"/>
            <w:spacing w:before="0" w:after="0"/>
            <w:contextualSpacing/>
            <w:jc w:val="center"/>
            <w:rPr>
              <w:rFonts w:ascii="Tahoma" w:hAnsi="Tahoma" w:cs="Tahoma"/>
              <w:b/>
              <w:b/>
              <w:bCs/>
              <w:sz w:val="16"/>
              <w:szCs w:val="16"/>
            </w:rPr>
          </w:pPr>
          <w:r>
            <w:rPr>
              <w:rFonts w:eastAsia="Tahoma" w:cs="Tahoma" w:ascii="Tahoma" w:hAnsi="Tahoma"/>
              <w:b/>
              <w:bCs/>
              <w:sz w:val="16"/>
              <w:szCs w:val="16"/>
            </w:rPr>
            <w:t xml:space="preserve">   </w:t>
          </w:r>
          <w:r>
            <w:rPr>
              <w:rFonts w:cs="Tahoma" w:ascii="Tahoma" w:hAnsi="Tahoma"/>
              <w:b/>
              <w:bCs/>
              <w:sz w:val="16"/>
              <w:szCs w:val="16"/>
            </w:rPr>
            <w:t>CNPJ: 95.990.180/0001-02</w:t>
          </w:r>
        </w:p>
      </w:tc>
    </w:tr>
    <w:tr>
      <w:trPr>
        <w:trHeight w:val="525" w:hRule="atLeast"/>
      </w:trPr>
      <w:tc>
        <w:tcPr>
          <w:tcW w:w="2269" w:type="dxa"/>
          <w:vMerge w:val="continue"/>
          <w:tcBorders>
            <w:top w:val="double" w:sz="4" w:space="0" w:color="000000"/>
            <w:left w:val="double" w:sz="4" w:space="0" w:color="000000"/>
            <w:bottom w:val="double" w:sz="4" w:space="0" w:color="000000"/>
          </w:tcBorders>
        </w:tcPr>
        <w:p>
          <w:pPr>
            <w:pStyle w:val="Normal"/>
            <w:rPr/>
          </w:pPr>
          <w:r>
            <w:rPr/>
          </w:r>
        </w:p>
      </w:tc>
      <w:tc>
        <w:tcPr>
          <w:tcW w:w="5088" w:type="dxa"/>
          <w:tcBorders>
            <w:left w:val="single" w:sz="4" w:space="0" w:color="000000"/>
            <w:bottom w:val="double" w:sz="4" w:space="0" w:color="000000"/>
            <w:right w:val="double" w:sz="4" w:space="0" w:color="000000"/>
          </w:tcBorders>
        </w:tcPr>
        <w:p>
          <w:pPr>
            <w:pStyle w:val="Normal"/>
            <w:spacing w:before="0" w:after="0"/>
            <w:contextualSpacing/>
            <w:jc w:val="center"/>
            <w:rPr/>
          </w:pPr>
          <w:r>
            <w:rPr>
              <w:rFonts w:eastAsia="Tahoma" w:cs="Tahoma" w:ascii="Tahoma" w:hAnsi="Tahoma"/>
              <w:bCs/>
              <w:sz w:val="16"/>
              <w:szCs w:val="16"/>
            </w:rPr>
            <w:t xml:space="preserve">   </w:t>
          </w:r>
          <w:r>
            <w:rPr>
              <w:rFonts w:cs="Tahoma" w:ascii="Tahoma" w:hAnsi="Tahoma"/>
              <w:bCs/>
              <w:sz w:val="16"/>
              <w:szCs w:val="16"/>
            </w:rPr>
            <w:t>Rua Sete de Setembro, 512 – Centro</w:t>
          </w:r>
        </w:p>
        <w:p>
          <w:pPr>
            <w:pStyle w:val="Normal"/>
            <w:spacing w:before="0" w:after="0"/>
            <w:contextualSpacing/>
            <w:jc w:val="center"/>
            <w:rPr>
              <w:rFonts w:ascii="Tahoma" w:hAnsi="Tahoma" w:cs="Tahoma"/>
              <w:bCs/>
              <w:sz w:val="16"/>
              <w:szCs w:val="16"/>
            </w:rPr>
          </w:pPr>
          <w:r>
            <w:rPr>
              <w:rFonts w:cs="Tahoma" w:ascii="Tahoma" w:hAnsi="Tahoma"/>
              <w:bCs/>
              <w:sz w:val="16"/>
              <w:szCs w:val="16"/>
            </w:rPr>
            <w:t>Águas Frias – SC, CEP 89.843-000</w:t>
          </w:r>
        </w:p>
        <w:p>
          <w:pPr>
            <w:pStyle w:val="Normal"/>
            <w:tabs>
              <w:tab w:val="clear" w:pos="708"/>
              <w:tab w:val="center" w:pos="4419" w:leader="none"/>
              <w:tab w:val="right" w:pos="8838" w:leader="none"/>
            </w:tabs>
            <w:spacing w:before="0" w:after="0"/>
            <w:contextualSpacing/>
            <w:jc w:val="center"/>
            <w:rPr/>
          </w:pPr>
          <w:r>
            <w:rPr>
              <w:rFonts w:eastAsia="Tahoma" w:cs="Tahoma" w:ascii="Tahoma" w:hAnsi="Tahoma"/>
              <w:bCs/>
              <w:sz w:val="16"/>
              <w:szCs w:val="16"/>
            </w:rPr>
            <w:t xml:space="preserve">    </w:t>
          </w:r>
          <w:r>
            <w:rPr>
              <w:rFonts w:cs="Tahoma" w:ascii="Tahoma" w:hAnsi="Tahoma"/>
              <w:bCs/>
              <w:sz w:val="16"/>
              <w:szCs w:val="16"/>
            </w:rPr>
            <w:t>Fone/Fax (49) 3332-0019</w:t>
          </w:r>
        </w:p>
        <w:p>
          <w:pPr>
            <w:pStyle w:val="Normal"/>
            <w:tabs>
              <w:tab w:val="clear" w:pos="708"/>
              <w:tab w:val="center" w:pos="4419" w:leader="none"/>
              <w:tab w:val="right" w:pos="8838" w:leader="none"/>
            </w:tabs>
            <w:spacing w:before="0" w:after="0"/>
            <w:contextualSpacing/>
            <w:jc w:val="center"/>
            <w:rPr>
              <w:rFonts w:ascii="Tahoma" w:hAnsi="Tahoma" w:cs="Tahoma"/>
              <w:b/>
              <w:b/>
              <w:bCs/>
              <w:sz w:val="16"/>
              <w:szCs w:val="16"/>
            </w:rPr>
          </w:pPr>
          <w:r>
            <w:rPr>
              <w:rFonts w:cs="Tahoma" w:ascii="Tahoma" w:hAnsi="Tahoma"/>
              <w:b/>
              <w:bCs/>
              <w:sz w:val="16"/>
              <w:szCs w:val="16"/>
            </w:rPr>
          </w:r>
        </w:p>
      </w:tc>
    </w:tr>
  </w:tbl>
  <w:p>
    <w:pPr>
      <w:pStyle w:val="Cabealho"/>
      <w:spacing w:before="0" w:after="0"/>
      <w:contextualSpacing/>
      <w:rPr/>
    </w:pPr>
    <w:r>
      <w:rPr/>
    </w:r>
  </w:p>
</w:hdr>
</file>

<file path=word/settings.xml><?xml version="1.0" encoding="utf-8"?>
<w:settings xmlns:w="http://schemas.openxmlformats.org/wordprocessingml/2006/main">
  <w:zoom w:percent="12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DefaultParagraphFont">
    <w:name w:val="Default Paragraph Font"/>
    <w:qFormat/>
    <w:rPr/>
  </w:style>
  <w:style w:type="character" w:styleId="Nmerodepgina">
    <w:name w:val="Número de página"/>
    <w:basedOn w:val="DefaultParagraphFont"/>
    <w:rPr/>
  </w:style>
  <w:style w:type="character" w:styleId="HeaderChar">
    <w:name w:val="Header Char"/>
    <w:qFormat/>
    <w:rPr>
      <w:lang w:val="pt-BR" w:bidi="ar-SA"/>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overflowPunct w:val="true"/>
      <w:autoSpaceDE w:val="true"/>
      <w:jc w:val="center"/>
      <w:textAlignment w:val="auto"/>
    </w:pPr>
    <w:rPr>
      <w:b/>
      <w:bCs/>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abealho">
    <w:name w:val="Header"/>
    <w:basedOn w:val="Normal"/>
    <w:pPr>
      <w:tabs>
        <w:tab w:val="clear" w:pos="708"/>
        <w:tab w:val="center" w:pos="4252" w:leader="none"/>
        <w:tab w:val="right" w:pos="8504"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TotalTime>
  <Application>LibreOffice/6.4.4.2$Windows_X86_64 LibreOffice_project/3d775be2011f3886db32dfd395a6a6d1ca2630ff</Application>
  <Pages>2</Pages>
  <Words>490</Words>
  <Characters>2593</Characters>
  <CharactersWithSpaces>3058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2022-05-24T16:39:00Z</dcterms:created>
  <dc:creator>a</dc:creator>
  <dc:description/>
  <cp:keywords/>
  <dc:language>pt-BR</dc:language>
  <cp:lastModifiedBy/>
  <dcterms:modified xsi:type="dcterms:W3CDTF">2022-05-27T10:30:58Z</dcterms:modified>
  <cp:revision>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