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1" w:rsidRPr="002D4C8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D4C81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40</w:t>
      </w:r>
      <w:r w:rsidRPr="002D4C81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A27FC1" w:rsidRPr="002D4C8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27FC1" w:rsidRPr="009C5D5F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>TERMO DE CREDENCIAMENTO Nº02/2017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27FC1" w:rsidRPr="009C5D5F" w:rsidRDefault="00A27FC1" w:rsidP="00A27FC1">
      <w:pPr>
        <w:tabs>
          <w:tab w:val="left" w:pos="142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  <w:b/>
          <w:bCs/>
        </w:rPr>
        <w:t>MUNICÍPIO DE ÁGUAS FRIAS</w:t>
      </w:r>
      <w:r w:rsidRPr="009C5D5F">
        <w:rPr>
          <w:rFonts w:ascii="Arial" w:hAnsi="Arial" w:cs="Arial"/>
          <w:b/>
        </w:rPr>
        <w:t xml:space="preserve">, </w:t>
      </w:r>
      <w:r w:rsidRPr="009C5D5F">
        <w:rPr>
          <w:rFonts w:ascii="Arial" w:hAnsi="Arial" w:cs="Arial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9C5D5F">
        <w:rPr>
          <w:rFonts w:ascii="Arial" w:hAnsi="Arial" w:cs="Arial"/>
          <w:b/>
          <w:bCs/>
        </w:rPr>
        <w:t>RICARDO ROLIM DE MOURA</w:t>
      </w:r>
      <w:r w:rsidRPr="009C5D5F">
        <w:rPr>
          <w:rFonts w:ascii="Arial" w:hAnsi="Arial" w:cs="Arial"/>
        </w:rPr>
        <w:t xml:space="preserve">,  inscrito no  CPF nº526.680.889-68 doravante denominado </w:t>
      </w:r>
      <w:r w:rsidRPr="009C5D5F">
        <w:rPr>
          <w:rFonts w:ascii="Arial" w:hAnsi="Arial" w:cs="Arial"/>
          <w:b/>
          <w:bCs/>
        </w:rPr>
        <w:t>COMPRADOR</w:t>
      </w:r>
      <w:r w:rsidRPr="009C5D5F">
        <w:rPr>
          <w:rFonts w:ascii="Arial" w:hAnsi="Arial" w:cs="Arial"/>
        </w:rPr>
        <w:t>, e de outro lado ADELAR FRANCISCO KLEIN,</w:t>
      </w:r>
      <w:r w:rsidRPr="009C5D5F">
        <w:rPr>
          <w:rFonts w:ascii="Arial" w:hAnsi="Arial" w:cs="Arial"/>
          <w:bCs/>
        </w:rPr>
        <w:t xml:space="preserve"> portador do CPF/MF nº </w:t>
      </w:r>
      <w:r w:rsidRPr="009C5D5F">
        <w:rPr>
          <w:rFonts w:ascii="Arial" w:hAnsi="Arial" w:cs="Arial"/>
          <w:noProof/>
        </w:rPr>
        <w:t>660.626.169-49</w:t>
      </w:r>
      <w:r w:rsidRPr="00EC3F21">
        <w:rPr>
          <w:rFonts w:ascii="Arial" w:hAnsi="Arial" w:cs="Arial"/>
          <w:noProof/>
        </w:rPr>
        <w:t xml:space="preserve"> </w:t>
      </w:r>
      <w:r w:rsidRPr="009C5D5F">
        <w:rPr>
          <w:rFonts w:ascii="Arial" w:hAnsi="Arial" w:cs="Arial"/>
          <w:noProof/>
        </w:rPr>
        <w:t xml:space="preserve"> e LEIRI  MELO DE CARVALHO KLEIN portadora do CPF nº941.181.590-15, brasileiros, casados agricultores, </w:t>
      </w:r>
      <w:r w:rsidRPr="009C5D5F">
        <w:rPr>
          <w:rFonts w:ascii="Arial" w:hAnsi="Arial" w:cs="Arial"/>
          <w:bCs/>
        </w:rPr>
        <w:t>residentes e domiciliados na Linha Josefina, Interior, Município de Águas Frias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 xml:space="preserve">SC, denominado de </w:t>
      </w:r>
      <w:r w:rsidRPr="009C5D5F">
        <w:rPr>
          <w:rFonts w:ascii="Arial" w:hAnsi="Arial" w:cs="Arial"/>
          <w:b/>
          <w:bCs/>
        </w:rPr>
        <w:t xml:space="preserve">VENDEDOR. </w:t>
      </w:r>
      <w:r w:rsidRPr="009C5D5F">
        <w:rPr>
          <w:rFonts w:ascii="Arial" w:hAnsi="Arial" w:cs="Arial"/>
          <w:bCs/>
        </w:rPr>
        <w:t>Em de</w:t>
      </w:r>
      <w:r w:rsidRPr="00EC3F21">
        <w:rPr>
          <w:rFonts w:ascii="Arial" w:hAnsi="Arial" w:cs="Arial"/>
        </w:rPr>
        <w:t xml:space="preserve">corrência do Processo de Licitação Nº.  </w:t>
      </w:r>
      <w:r>
        <w:rPr>
          <w:rFonts w:ascii="Arial" w:hAnsi="Arial" w:cs="Arial"/>
        </w:rPr>
        <w:t>41</w:t>
      </w:r>
      <w:r w:rsidRPr="00EC3F21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2018</w:t>
      </w:r>
      <w:r w:rsidRPr="00EC3F21">
        <w:rPr>
          <w:rFonts w:ascii="Arial" w:hAnsi="Arial" w:cs="Arial"/>
        </w:rPr>
        <w:t xml:space="preserve">, </w:t>
      </w:r>
      <w:r w:rsidRPr="009C5D5F">
        <w:rPr>
          <w:rFonts w:ascii="Arial" w:hAnsi="Arial" w:cs="Arial"/>
        </w:rPr>
        <w:t>Inexigibilidade</w:t>
      </w:r>
      <w:r w:rsidRPr="00EC3F21">
        <w:rPr>
          <w:rFonts w:ascii="Arial" w:hAnsi="Arial" w:cs="Arial"/>
        </w:rPr>
        <w:t xml:space="preserve"> Nº.</w:t>
      </w:r>
      <w:r>
        <w:rPr>
          <w:rFonts w:ascii="Arial" w:hAnsi="Arial" w:cs="Arial"/>
        </w:rPr>
        <w:t>9</w:t>
      </w:r>
      <w:r w:rsidRPr="00EC3F21">
        <w:rPr>
          <w:rFonts w:ascii="Arial" w:hAnsi="Arial" w:cs="Arial"/>
          <w:noProof/>
        </w:rPr>
        <w:t>/</w:t>
      </w:r>
      <w:r w:rsidRPr="009C5D5F">
        <w:rPr>
          <w:rFonts w:ascii="Arial" w:hAnsi="Arial" w:cs="Arial"/>
          <w:noProof/>
        </w:rPr>
        <w:t>201</w:t>
      </w:r>
      <w:r>
        <w:rPr>
          <w:rFonts w:ascii="Arial" w:hAnsi="Arial" w:cs="Arial"/>
          <w:noProof/>
        </w:rPr>
        <w:t>8</w:t>
      </w:r>
      <w:r w:rsidRPr="00EC3F21">
        <w:rPr>
          <w:rFonts w:ascii="Arial" w:hAnsi="Arial" w:cs="Arial"/>
        </w:rPr>
        <w:t>, homologado em</w:t>
      </w:r>
      <w:r w:rsidRPr="00EC3F2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08/05/18 </w:t>
      </w:r>
      <w:r w:rsidRPr="009C5D5F">
        <w:rPr>
          <w:rFonts w:ascii="Arial" w:hAnsi="Arial" w:cs="Arial"/>
          <w:noProof/>
        </w:rPr>
        <w:t xml:space="preserve"> e Edital de Credenciamento nº02/2017</w:t>
      </w:r>
      <w:r>
        <w:rPr>
          <w:rFonts w:ascii="Arial" w:hAnsi="Arial" w:cs="Arial"/>
        </w:rPr>
        <w:t xml:space="preserve"> te</w:t>
      </w:r>
      <w:r w:rsidRPr="009C5D5F">
        <w:rPr>
          <w:rFonts w:ascii="Arial" w:hAnsi="Arial" w:cs="Arial"/>
        </w:rPr>
        <w:t>m entre si como justo e combinado o presente Contrato de Compra e Venda de Mineral Cascalho, que vigorará mediante as seguintes cláusulas e condições:</w:t>
      </w:r>
    </w:p>
    <w:p w:rsidR="00A27FC1" w:rsidRPr="009C5D5F" w:rsidRDefault="00A27FC1" w:rsidP="00A27FC1">
      <w:pPr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PRIMEIRA 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1.</w:t>
      </w:r>
      <w:r w:rsidRPr="009C5D5F">
        <w:rPr>
          <w:rFonts w:ascii="Arial" w:hAnsi="Arial" w:cs="Arial"/>
        </w:rPr>
        <w:tab/>
        <w:t>O objeto do presente contrato é a venda pelo VENDEDOR em favor do COMPRADOR de mineral cascalho que será retirado do imóvel de propriedade do VENDEDOR, situado na Linha Josefina interior do município de Águas Frias -SC, matriculado sob o n°63.482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SEGUNDA</w:t>
      </w:r>
    </w:p>
    <w:p w:rsidR="00A27FC1" w:rsidRPr="009C5D5F" w:rsidRDefault="00A27FC1" w:rsidP="00A27FC1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2.1. </w:t>
      </w:r>
      <w:r w:rsidRPr="009C5D5F">
        <w:rPr>
          <w:rFonts w:ascii="Arial" w:hAnsi="Arial" w:cs="Arial"/>
        </w:rPr>
        <w:tab/>
        <w:t>O valor total e final pela extração dos 500m³ de cascalho será de R$10.000,00 (dez mil reais) que serão pagos diretamente ao VENDEDOR, até o prazo de 30 (trinta) dias após a extração do cascalho.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2.2. </w:t>
      </w:r>
      <w:r w:rsidRPr="00EC3F21">
        <w:rPr>
          <w:rFonts w:ascii="Arial" w:hAnsi="Arial" w:cs="Arial"/>
        </w:rPr>
        <w:t xml:space="preserve"> As despesas decorrentes do presente contrato correrão por conta do Orçamento Fiscal vigente, cuja(s) fonte(s) de recurso(s) tem a seguinte classificação: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3118"/>
        <w:gridCol w:w="1701"/>
        <w:gridCol w:w="1843"/>
      </w:tblGrid>
      <w:tr w:rsidR="00A27FC1" w:rsidRPr="00EC3F21" w:rsidTr="00A27FC1">
        <w:tc>
          <w:tcPr>
            <w:tcW w:w="1276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118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Valor</w:t>
            </w:r>
          </w:p>
        </w:tc>
      </w:tr>
    </w:tbl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3118"/>
        <w:gridCol w:w="1701"/>
        <w:gridCol w:w="1843"/>
      </w:tblGrid>
      <w:tr w:rsidR="00A27FC1" w:rsidRPr="00EC3F21" w:rsidTr="00A27FC1">
        <w:tc>
          <w:tcPr>
            <w:tcW w:w="1276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35</w:t>
            </w:r>
          </w:p>
        </w:tc>
        <w:tc>
          <w:tcPr>
            <w:tcW w:w="3118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1701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339030510000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10.000,00</w:t>
            </w:r>
          </w:p>
        </w:tc>
      </w:tr>
    </w:tbl>
    <w:p w:rsidR="00A27FC1" w:rsidRDefault="00A27FC1" w:rsidP="00A27FC1">
      <w:pPr>
        <w:keepLines/>
        <w:jc w:val="both"/>
        <w:rPr>
          <w:rFonts w:ascii="Arial" w:hAnsi="Arial" w:cs="Arial"/>
          <w:b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TERCEIRA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3. O presente contrato vigorará a partir de sua assinatura até o total e completo adimplemento de todas as suas cláusulas e condições pelos contraentes.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QUARTA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4.</w:t>
      </w:r>
      <w:r w:rsidRPr="009C5D5F">
        <w:rPr>
          <w:rFonts w:ascii="Arial" w:hAnsi="Arial" w:cs="Arial"/>
        </w:rPr>
        <w:tab/>
        <w:t>A extração e transporte da mineração será de responsabilidade do COMPRADOR, sendo que, poderá extrair da área delimitada, conforme</w:t>
      </w:r>
      <w:r>
        <w:rPr>
          <w:rFonts w:ascii="Arial" w:hAnsi="Arial" w:cs="Arial"/>
        </w:rPr>
        <w:t xml:space="preserve"> suas necessidades, até o dia 31/12</w:t>
      </w:r>
      <w:r w:rsidRPr="009C5D5F">
        <w:rPr>
          <w:rFonts w:ascii="Arial" w:hAnsi="Arial" w:cs="Arial"/>
        </w:rPr>
        <w:t>/2018.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lastRenderedPageBreak/>
        <w:t>CLÁUSULA QUINTA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5.</w:t>
      </w:r>
      <w:r w:rsidRPr="009C5D5F">
        <w:rPr>
          <w:rFonts w:ascii="Arial" w:hAnsi="Arial" w:cs="Arial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SEXTA</w:t>
      </w:r>
    </w:p>
    <w:p w:rsidR="00A27FC1" w:rsidRDefault="00A27FC1" w:rsidP="00A27FC1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 Este contrato obriga as partes, seus sucessores e cessionários a qualquer título.</w:t>
      </w:r>
    </w:p>
    <w:p w:rsidR="00A27FC1" w:rsidRPr="009C5D5F" w:rsidRDefault="00A27FC1" w:rsidP="00A27FC1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SÉTIMA</w:t>
      </w:r>
    </w:p>
    <w:p w:rsidR="00A27FC1" w:rsidRPr="009C5D5F" w:rsidRDefault="00A27FC1" w:rsidP="00A27FC1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O COMPRADOR poderá iniciar a extração imediatamente após a subscrição do presente instrumento.  </w:t>
      </w:r>
      <w:r w:rsidRPr="009C5D5F">
        <w:rPr>
          <w:rFonts w:ascii="Arial" w:hAnsi="Arial" w:cs="Arial"/>
        </w:rPr>
        <w:tab/>
      </w:r>
    </w:p>
    <w:p w:rsidR="00A27FC1" w:rsidRPr="009C5D5F" w:rsidRDefault="00A27FC1" w:rsidP="00A27FC1">
      <w:pPr>
        <w:keepLines/>
        <w:spacing w:after="0" w:line="240" w:lineRule="auto"/>
        <w:jc w:val="both"/>
        <w:rPr>
          <w:rFonts w:ascii="Arial" w:hAnsi="Arial" w:cs="Arial"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</w:rPr>
        <w:t xml:space="preserve"> </w:t>
      </w:r>
      <w:r w:rsidRPr="009C5D5F">
        <w:rPr>
          <w:rFonts w:ascii="Arial" w:hAnsi="Arial" w:cs="Arial"/>
          <w:b/>
        </w:rPr>
        <w:t xml:space="preserve">CLÁUSULA OITAVA </w:t>
      </w:r>
    </w:p>
    <w:p w:rsidR="00A27FC1" w:rsidRDefault="00A27FC1" w:rsidP="00A27FC1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A27FC1" w:rsidRPr="009C5D5F" w:rsidRDefault="00A27FC1" w:rsidP="00A27FC1">
      <w:pPr>
        <w:keepLines/>
        <w:spacing w:after="0" w:line="240" w:lineRule="auto"/>
        <w:jc w:val="both"/>
        <w:rPr>
          <w:rFonts w:ascii="Arial" w:hAnsi="Arial" w:cs="Arial"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NONA 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9.</w:t>
      </w:r>
      <w:r w:rsidRPr="009C5D5F">
        <w:rPr>
          <w:rFonts w:ascii="Arial" w:hAnsi="Arial" w:cs="Arial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A27FC1" w:rsidRPr="00EC3F21" w:rsidRDefault="00A27FC1" w:rsidP="00A27FC1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ÁGUAS FRIAS, </w:t>
      </w:r>
      <w:r>
        <w:rPr>
          <w:rFonts w:ascii="Arial" w:hAnsi="Arial" w:cs="Arial"/>
          <w:noProof/>
        </w:rPr>
        <w:t>08 de maio de 2018</w:t>
      </w:r>
      <w:r w:rsidRPr="00EC3F21">
        <w:rPr>
          <w:rFonts w:ascii="Arial" w:hAnsi="Arial" w:cs="Arial"/>
        </w:rPr>
        <w:t>.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___________________________________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 xml:space="preserve">RICARDO ROLIM DE MOURA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PREFEITO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</w:t>
      </w:r>
      <w:r w:rsidRPr="009C5D5F">
        <w:rPr>
          <w:rFonts w:ascii="Arial" w:hAnsi="Arial" w:cs="Arial"/>
        </w:rPr>
        <w:t>______________________</w:t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  <w:t>_____________________________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9C5D5F">
        <w:rPr>
          <w:rFonts w:ascii="Arial" w:hAnsi="Arial" w:cs="Arial"/>
        </w:rPr>
        <w:t>ADELAR FRENCISCO KLEIN</w:t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  <w:t xml:space="preserve">LEIRI MELO CARVALHO KLEIN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REPRESENTANTE LEGAL</w:t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</w:r>
      <w:r w:rsidRPr="009C5D5F">
        <w:rPr>
          <w:rFonts w:ascii="Arial" w:hAnsi="Arial" w:cs="Arial"/>
        </w:rPr>
        <w:tab/>
        <w:t xml:space="preserve">REPRESENTANTE LEGAL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Testemunhas: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1)_____________________________</w:t>
      </w:r>
      <w:r w:rsidRPr="00EC3F21">
        <w:rPr>
          <w:rFonts w:ascii="Arial" w:hAnsi="Arial" w:cs="Arial"/>
        </w:rPr>
        <w:tab/>
      </w:r>
      <w:r w:rsidRPr="00EC3F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EC3F21">
        <w:rPr>
          <w:rFonts w:ascii="Arial" w:hAnsi="Arial" w:cs="Arial"/>
        </w:rPr>
        <w:t>2)____________________________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JHONAS PEZZINI</w:t>
      </w:r>
    </w:p>
    <w:p w:rsidR="00C81E1D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C3F21">
        <w:rPr>
          <w:rFonts w:ascii="Arial" w:hAnsi="Arial" w:cs="Arial"/>
        </w:rPr>
        <w:t>OAB/SC 33678</w:t>
      </w:r>
    </w:p>
    <w:sectPr w:rsidR="00C81E1D" w:rsidSect="00A27FC1">
      <w:headerReference w:type="default" r:id="rId5"/>
      <w:footerReference w:type="default" r:id="rId6"/>
      <w:pgSz w:w="12240" w:h="15840"/>
      <w:pgMar w:top="1440" w:right="616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147FB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47FB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47FB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47FB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47FB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47FB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47FB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47FB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47FB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47FB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47FB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47FB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47FB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47FB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47FB5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27FC1"/>
    <w:rsid w:val="00147FB5"/>
    <w:rsid w:val="00A27FC1"/>
    <w:rsid w:val="00C8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7F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A27F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7F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A27F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7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2018-05-08T16:36:00Z</cp:lastPrinted>
  <dcterms:created xsi:type="dcterms:W3CDTF">2018-05-08T16:29:00Z</dcterms:created>
  <dcterms:modified xsi:type="dcterms:W3CDTF">2018-05-08T16:53:00Z</dcterms:modified>
</cp:coreProperties>
</file>