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Nº125/2018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228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E27A9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E27A9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27A9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</w:t>
      </w:r>
      <w:r w:rsidRPr="00E27A9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E27A9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13/02/17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27A9C">
        <w:rPr>
          <w:rFonts w:eastAsia="Times New Roman"/>
          <w:sz w:val="24"/>
          <w:szCs w:val="20"/>
          <w:lang w:eastAsia="pt-BR"/>
        </w:rPr>
        <w:tab/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27A9C">
        <w:rPr>
          <w:rFonts w:eastAsia="Times New Roman"/>
          <w:sz w:val="24"/>
          <w:szCs w:val="20"/>
          <w:lang w:eastAsia="pt-BR"/>
        </w:rPr>
        <w:t xml:space="preserve"> PARTES: </w:t>
      </w:r>
      <w:r w:rsidRPr="00E27A9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27A9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E27A9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E27A9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E27A9C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3A553E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27A9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3A553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F.V.P.L &amp; ASSOCIADOS </w:t>
      </w:r>
      <w:r w:rsidR="00A91C99">
        <w:rPr>
          <w:rFonts w:ascii="Arial" w:eastAsia="Times New Roman" w:hAnsi="Arial" w:cs="Arial"/>
          <w:b/>
          <w:sz w:val="18"/>
          <w:szCs w:val="18"/>
          <w:lang w:eastAsia="pt-BR"/>
        </w:rPr>
        <w:t>–</w:t>
      </w:r>
      <w:r w:rsidRPr="003A553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ASSESSORIA</w:t>
      </w:r>
      <w:r w:rsidR="00A91C99">
        <w:rPr>
          <w:rFonts w:ascii="Arial" w:eastAsia="Times New Roman" w:hAnsi="Arial" w:cs="Arial"/>
          <w:b/>
          <w:sz w:val="18"/>
          <w:szCs w:val="18"/>
          <w:lang w:eastAsia="pt-BR"/>
        </w:rPr>
        <w:t>EM CONTABILIDADE PÚBLICA E EMPRESARIAL LTDA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="00A91C99">
        <w:rPr>
          <w:rFonts w:ascii="Arial" w:eastAsia="Times New Roman" w:hAnsi="Arial" w:cs="Arial"/>
          <w:noProof/>
          <w:sz w:val="18"/>
          <w:szCs w:val="18"/>
          <w:lang w:eastAsia="pt-BR"/>
        </w:rPr>
        <w:t>Rua Presidente Jucelino 1044</w:t>
      </w:r>
      <w:bookmarkStart w:id="0" w:name="_GoBack"/>
      <w:bookmarkEnd w:id="0"/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A553E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A553E">
        <w:rPr>
          <w:rFonts w:ascii="Arial" w:eastAsia="Times New Roman" w:hAnsi="Arial" w:cs="Arial"/>
          <w:sz w:val="18"/>
          <w:szCs w:val="18"/>
          <w:lang w:eastAsia="pt-BR"/>
        </w:rPr>
        <w:t>SUL BRASIL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E27A9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10.606.568/0001-04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E27A9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VALDICIR  ANTONIO WIEBBELLING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27A9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E27A9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E27A9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E27A9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13/02/2017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A553E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nº6/2017 por  um período de 12 (doze) meses. Tendo início a vigência em   01/01/2019, com término em 31/12/2019.   </w:t>
      </w:r>
    </w:p>
    <w:p w:rsidR="003A553E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553E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nº6/2.017 , não alteradas pelo presente instrumento.  </w:t>
      </w:r>
    </w:p>
    <w:p w:rsidR="003A553E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 de dezembro de 2018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3A553E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VALDICIR  ANTONIO WIEBBELLING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27A9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3A553E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Nº125/2018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228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E27A9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E27A9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A553E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27A9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</w:t>
      </w:r>
      <w:r w:rsidRPr="00E27A9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E27A9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13/02/2017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19/12/2018</w:t>
      </w:r>
    </w:p>
    <w:p w:rsidR="003A553E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27A9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A553E" w:rsidRPr="00E27A9C" w:rsidRDefault="003A553E" w:rsidP="003A5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A553E" w:rsidRPr="00E27A9C" w:rsidRDefault="003A553E" w:rsidP="003A553E"/>
    <w:p w:rsidR="00AA276C" w:rsidRDefault="00AA276C"/>
    <w:sectPr w:rsidR="00AA276C" w:rsidSect="003A553E">
      <w:headerReference w:type="default" r:id="rId7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5B" w:rsidRDefault="001E405B" w:rsidP="003A553E">
      <w:pPr>
        <w:spacing w:after="0" w:line="240" w:lineRule="auto"/>
      </w:pPr>
      <w:r>
        <w:separator/>
      </w:r>
    </w:p>
  </w:endnote>
  <w:endnote w:type="continuationSeparator" w:id="0">
    <w:p w:rsidR="001E405B" w:rsidRDefault="001E405B" w:rsidP="003A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5B" w:rsidRDefault="001E405B" w:rsidP="003A553E">
      <w:pPr>
        <w:spacing w:after="0" w:line="240" w:lineRule="auto"/>
      </w:pPr>
      <w:r>
        <w:separator/>
      </w:r>
    </w:p>
  </w:footnote>
  <w:footnote w:type="continuationSeparator" w:id="0">
    <w:p w:rsidR="001E405B" w:rsidRDefault="001E405B" w:rsidP="003A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B212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42A403B" wp14:editId="03EECFEF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B2127" w:rsidP="003A553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DB2127" w:rsidP="003A553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B2127" w:rsidP="003A553E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E405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B2127" w:rsidP="003A553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E405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B2127" w:rsidP="003A553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B2127" w:rsidP="003A553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B2127" w:rsidP="003A553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E405B" w:rsidP="003A553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E4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3E"/>
    <w:rsid w:val="001E405B"/>
    <w:rsid w:val="003A553E"/>
    <w:rsid w:val="00A91C99"/>
    <w:rsid w:val="00AA276C"/>
    <w:rsid w:val="00D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55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A55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53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A5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53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A553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55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A55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53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A5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53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A553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2018-12-19T15:34:00Z</dcterms:created>
  <dcterms:modified xsi:type="dcterms:W3CDTF">2018-12-19T16:25:00Z</dcterms:modified>
</cp:coreProperties>
</file>