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ADTIIVO Nº16/2019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7A043D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986D7A">
        <w:rPr>
          <w:rFonts w:ascii="Arial" w:eastAsia="Times New Roman" w:hAnsi="Arial"/>
          <w:b/>
          <w:sz w:val="28"/>
          <w:szCs w:val="20"/>
          <w:lang w:eastAsia="pt-BR"/>
        </w:rPr>
        <w:t xml:space="preserve"> TERCEIRO </w:t>
      </w:r>
      <w:r w:rsidRPr="007A043D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043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50</w:t>
      </w:r>
      <w:r w:rsidRPr="007A043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7A043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24/08/17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043D">
        <w:rPr>
          <w:rFonts w:eastAsia="Times New Roman"/>
          <w:sz w:val="24"/>
          <w:szCs w:val="20"/>
          <w:lang w:eastAsia="pt-BR"/>
        </w:rPr>
        <w:tab/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043D">
        <w:rPr>
          <w:rFonts w:eastAsia="Times New Roman"/>
          <w:sz w:val="24"/>
          <w:szCs w:val="20"/>
          <w:lang w:eastAsia="pt-BR"/>
        </w:rPr>
        <w:t xml:space="preserve"> PARTES: </w:t>
      </w:r>
      <w:r w:rsidRPr="007A043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86D7A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A043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86D7A">
        <w:rPr>
          <w:rFonts w:ascii="Arial" w:eastAsia="Times New Roman" w:hAnsi="Arial" w:cs="Arial"/>
          <w:b/>
          <w:sz w:val="18"/>
          <w:szCs w:val="18"/>
          <w:lang w:eastAsia="pt-BR"/>
        </w:rPr>
        <w:t>VITAL ENGENHARIA LTDA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86D7A">
        <w:rPr>
          <w:rFonts w:ascii="Arial" w:eastAsia="Times New Roman" w:hAnsi="Arial" w:cs="Arial"/>
          <w:noProof/>
          <w:sz w:val="18"/>
          <w:szCs w:val="18"/>
          <w:lang w:eastAsia="pt-BR"/>
        </w:rPr>
        <w:t>Rua Nereu Ramos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86D7A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86D7A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86D7A">
        <w:rPr>
          <w:rFonts w:ascii="Arial" w:eastAsia="Times New Roman" w:hAnsi="Arial" w:cs="Arial"/>
          <w:noProof/>
          <w:sz w:val="18"/>
          <w:szCs w:val="18"/>
          <w:lang w:eastAsia="pt-BR"/>
        </w:rPr>
        <w:t>05.194.635/0001-90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A043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986D7A">
        <w:rPr>
          <w:rFonts w:ascii="Arial" w:eastAsia="Times New Roman" w:hAnsi="Arial" w:cs="Arial"/>
          <w:sz w:val="18"/>
          <w:szCs w:val="18"/>
          <w:lang w:eastAsia="pt-BR"/>
        </w:rPr>
        <w:t>ITACIR PASINI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A043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986D7A">
        <w:rPr>
          <w:rFonts w:ascii="Arial" w:eastAsia="Times New Roman" w:hAnsi="Arial" w:cs="Arial"/>
          <w:sz w:val="18"/>
          <w:szCs w:val="18"/>
          <w:lang w:eastAsia="pt-BR"/>
        </w:rPr>
        <w:t>48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986D7A"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986D7A">
        <w:rPr>
          <w:rFonts w:ascii="Arial" w:eastAsia="Times New Roman" w:hAnsi="Arial" w:cs="Arial"/>
          <w:sz w:val="18"/>
          <w:szCs w:val="18"/>
          <w:lang w:eastAsia="pt-BR"/>
        </w:rPr>
        <w:t>Convite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986D7A"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986D7A"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24/08/2017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86D7A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alterada a cláusula sexta do Contrato  Administrativo nº50/2017 com a prorrogação de vigência. Passando a data fim de vigência do dia 24 de fevereiro de 2019 para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o dia 31 de dezembro de 2019.  </w:t>
      </w:r>
    </w:p>
    <w:p w:rsidR="00986D7A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6D7A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nº50/2.017 , não alteradas pelo presente instrumento.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22 de fevereiro de 2019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ITACIR PASINI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043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ADTIIVO Nº16/2019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7A043D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986D7A">
        <w:rPr>
          <w:rFonts w:ascii="Arial" w:eastAsia="Times New Roman" w:hAnsi="Arial"/>
          <w:b/>
          <w:sz w:val="28"/>
          <w:szCs w:val="20"/>
          <w:lang w:eastAsia="pt-BR"/>
        </w:rPr>
        <w:t xml:space="preserve"> TERCEIRO </w:t>
      </w:r>
      <w:r w:rsidRPr="007A043D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043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50</w:t>
      </w:r>
      <w:r w:rsidRPr="007A043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7A043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24/08/2017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22/02/2019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043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86D7A" w:rsidRPr="007A043D" w:rsidRDefault="00986D7A" w:rsidP="00986D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86D7A" w:rsidRPr="007A043D" w:rsidRDefault="00986D7A" w:rsidP="00986D7A"/>
    <w:p w:rsidR="00DB48D7" w:rsidRDefault="00DB48D7"/>
    <w:sectPr w:rsidR="00DB48D7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27" w:rsidRDefault="00BC5027" w:rsidP="00986D7A">
      <w:pPr>
        <w:spacing w:after="0" w:line="240" w:lineRule="auto"/>
      </w:pPr>
      <w:r>
        <w:separator/>
      </w:r>
    </w:p>
  </w:endnote>
  <w:endnote w:type="continuationSeparator" w:id="0">
    <w:p w:rsidR="00BC5027" w:rsidRDefault="00BC5027" w:rsidP="0098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27" w:rsidRDefault="00BC5027" w:rsidP="00986D7A">
      <w:pPr>
        <w:spacing w:after="0" w:line="240" w:lineRule="auto"/>
      </w:pPr>
      <w:r>
        <w:separator/>
      </w:r>
    </w:p>
  </w:footnote>
  <w:footnote w:type="continuationSeparator" w:id="0">
    <w:p w:rsidR="00BC5027" w:rsidRDefault="00BC5027" w:rsidP="0098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C502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C0CB8D7" wp14:editId="6F1BFCAD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C5027" w:rsidP="00986D7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BC5027" w:rsidP="00986D7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C5027" w:rsidP="00986D7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C502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C5027" w:rsidP="00986D7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C502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C5027" w:rsidP="00986D7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C5027" w:rsidP="00986D7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C5027" w:rsidP="00986D7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C5027" w:rsidP="00986D7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C5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7A"/>
    <w:rsid w:val="00986D7A"/>
    <w:rsid w:val="00BC5027"/>
    <w:rsid w:val="00D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6D7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86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D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D7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86D7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6D7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86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D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D7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86D7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2019-02-25T11:35:00Z</cp:lastPrinted>
  <dcterms:created xsi:type="dcterms:W3CDTF">2019-02-25T11:33:00Z</dcterms:created>
  <dcterms:modified xsi:type="dcterms:W3CDTF">2019-02-25T11:36:00Z</dcterms:modified>
</cp:coreProperties>
</file>