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48</w:t>
      </w:r>
      <w:r w:rsidRPr="00C642E5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5C7964" w:rsidRPr="00C642E5" w:rsidRDefault="005C7964" w:rsidP="00E872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C642E5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>
        <w:rPr>
          <w:rFonts w:ascii="Arial" w:eastAsia="Times New Roman" w:hAnsi="Arial" w:cs="Arial"/>
          <w:sz w:val="22"/>
          <w:lang w:eastAsia="pt-BR"/>
        </w:rPr>
        <w:t>P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>refeito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5C7964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5C7964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5C7964">
        <w:rPr>
          <w:rFonts w:ascii="Arial" w:eastAsia="Times New Roman" w:hAnsi="Arial" w:cs="Arial"/>
          <w:sz w:val="22"/>
          <w:lang w:eastAsia="pt-BR"/>
        </w:rPr>
        <w:t>LOESTE FACHADAS E LUMINOSOS LTDA</w:t>
      </w:r>
      <w:r w:rsidRPr="00C642E5">
        <w:rPr>
          <w:rFonts w:ascii="Arial" w:eastAsia="Times New Roman" w:hAnsi="Arial" w:cs="Arial"/>
          <w:sz w:val="22"/>
          <w:lang w:eastAsia="pt-BR"/>
        </w:rPr>
        <w:t>, com sede na(o)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C7964">
        <w:rPr>
          <w:rFonts w:ascii="Arial" w:eastAsia="Times New Roman" w:hAnsi="Arial" w:cs="Arial"/>
          <w:noProof/>
          <w:sz w:val="22"/>
          <w:lang w:eastAsia="pt-BR"/>
        </w:rPr>
        <w:t xml:space="preserve">Rua Marajó 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5C7964">
        <w:rPr>
          <w:rFonts w:ascii="Arial" w:eastAsia="Times New Roman" w:hAnsi="Arial" w:cs="Arial"/>
          <w:noProof/>
          <w:sz w:val="22"/>
          <w:lang w:eastAsia="pt-BR"/>
        </w:rPr>
        <w:t>146-D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5C7964">
        <w:rPr>
          <w:rFonts w:ascii="Arial" w:eastAsia="Times New Roman" w:hAnsi="Arial" w:cs="Arial"/>
          <w:noProof/>
          <w:sz w:val="22"/>
          <w:lang w:eastAsia="pt-BR"/>
        </w:rPr>
        <w:t xml:space="preserve">Líder 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5C7964">
        <w:rPr>
          <w:rFonts w:ascii="Arial" w:eastAsia="Times New Roman" w:hAnsi="Arial" w:cs="Arial"/>
          <w:sz w:val="22"/>
          <w:lang w:eastAsia="pt-BR"/>
        </w:rPr>
        <w:t>CHAPECÓ</w:t>
      </w:r>
      <w:r w:rsidRPr="00C642E5">
        <w:rPr>
          <w:rFonts w:ascii="Arial" w:eastAsia="Times New Roman" w:hAnsi="Arial" w:cs="Arial"/>
          <w:sz w:val="22"/>
          <w:lang w:eastAsia="pt-BR"/>
        </w:rPr>
        <w:t>-</w:t>
      </w:r>
      <w:r w:rsidRPr="005C7964">
        <w:rPr>
          <w:rFonts w:ascii="Arial" w:eastAsia="Times New Roman" w:hAnsi="Arial" w:cs="Arial"/>
          <w:sz w:val="22"/>
          <w:lang w:eastAsia="pt-BR"/>
        </w:rPr>
        <w:t>SC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72.242.555/0001-50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C642E5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VALDEMAR DOMINGOS  DAL SANTO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710.033.479-91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52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14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C642E5">
        <w:rPr>
          <w:rFonts w:ascii="Arial" w:eastAsia="Times New Roman" w:hAnsi="Arial" w:cs="Arial"/>
          <w:sz w:val="22"/>
          <w:lang w:eastAsia="pt-BR"/>
        </w:rPr>
        <w:t>, homologado em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28/06/19</w:t>
      </w:r>
      <w:r w:rsidRPr="00C642E5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Aquisição de letreiro em metal e serviços de instalação de letreiro galvanizado, para suprir as necessidades do Município de Águas Frias</w:t>
      </w:r>
      <w:r w:rsidRPr="00C642E5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C642E5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entregará os materiais devidamente instalados nos lo</w:t>
      </w:r>
      <w:r w:rsidRPr="005C7964">
        <w:rPr>
          <w:rFonts w:ascii="Arial" w:eastAsia="Times New Roman" w:hAnsi="Arial" w:cs="Arial"/>
          <w:sz w:val="22"/>
          <w:lang w:eastAsia="pt-BR"/>
        </w:rPr>
        <w:t>cais indicados pela Secretaria Municipal de Administração, Finanças e Planejamento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e fornecerá garantia dos materiais em conformidade com o Edital.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7964">
        <w:rPr>
          <w:rFonts w:ascii="Arial" w:eastAsia="Times New Roman" w:hAnsi="Arial" w:cs="Arial"/>
          <w:sz w:val="22"/>
          <w:lang w:eastAsia="pt-BR"/>
        </w:rPr>
        <w:t>1.3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–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proofErr w:type="gramStart"/>
      <w:r w:rsidRPr="00C642E5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não se responsabiliza por quaisquer direitos trabalhistas,  previdenciários ou sociais dos empregados e/ou profissionais contratados pela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C7964">
        <w:rPr>
          <w:rFonts w:ascii="Arial" w:eastAsia="Times New Roman" w:hAnsi="Arial" w:cs="Arial"/>
          <w:sz w:val="22"/>
          <w:lang w:eastAsia="pt-BR"/>
        </w:rPr>
        <w:t xml:space="preserve"> 1.4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– É de responsabilidade da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C7964">
        <w:rPr>
          <w:rFonts w:ascii="Arial" w:eastAsia="Times New Roman" w:hAnsi="Arial" w:cs="Arial"/>
          <w:sz w:val="22"/>
          <w:lang w:eastAsia="pt-BR"/>
        </w:rPr>
        <w:t xml:space="preserve">  1.5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- Quaisquer reparos de falhas ou </w:t>
      </w:r>
      <w:proofErr w:type="spellStart"/>
      <w:r w:rsidRPr="00C642E5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C642E5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sem nenhum ônus para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14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C642E5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5C7964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8725D" w:rsidRDefault="00E8725D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725D" w:rsidRPr="00C642E5" w:rsidRDefault="00E8725D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C642E5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C642E5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C642E5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16.920,00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dezesseis mil novecentos e vinte reais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C642E5">
        <w:rPr>
          <w:rFonts w:ascii="Arial" w:eastAsia="Times New Roman" w:hAnsi="Arial" w:cs="Arial"/>
          <w:sz w:val="22"/>
          <w:lang w:eastAsia="pt-BR"/>
        </w:rPr>
        <w:t>.</w:t>
      </w:r>
      <w:r w:rsidR="00E8725D">
        <w:rPr>
          <w:rFonts w:ascii="Arial" w:eastAsia="Times New Roman" w:hAnsi="Arial" w:cs="Arial"/>
          <w:sz w:val="22"/>
          <w:lang w:eastAsia="pt-BR"/>
        </w:rPr>
        <w:t xml:space="preserve"> Sendo o valor de R$15.340,00 (quinze mil, trezentos e quarenta reais) </w:t>
      </w:r>
      <w:proofErr w:type="gramStart"/>
      <w:r w:rsidR="00E8725D">
        <w:rPr>
          <w:rFonts w:ascii="Arial" w:eastAsia="Times New Roman" w:hAnsi="Arial" w:cs="Arial"/>
          <w:sz w:val="22"/>
          <w:lang w:eastAsia="pt-BR"/>
        </w:rPr>
        <w:t>pelo materiais</w:t>
      </w:r>
      <w:proofErr w:type="gramEnd"/>
      <w:r w:rsidR="00E8725D">
        <w:rPr>
          <w:rFonts w:ascii="Arial" w:eastAsia="Times New Roman" w:hAnsi="Arial" w:cs="Arial"/>
          <w:sz w:val="22"/>
          <w:lang w:eastAsia="pt-BR"/>
        </w:rPr>
        <w:t xml:space="preserve"> e R$1.580,00 (um mil quinhentos e oitenta reais) pelos serviços de instalação do letreiro.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C642E5">
        <w:rPr>
          <w:rFonts w:ascii="Arial" w:eastAsia="Times New Roman" w:hAnsi="Arial" w:cs="Arial"/>
          <w:b/>
          <w:sz w:val="22"/>
          <w:lang w:eastAsia="pt-BR"/>
        </w:rPr>
        <w:t xml:space="preserve"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C642E5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C642E5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5C7964" w:rsidRPr="00C642E5" w:rsidRDefault="005C7964" w:rsidP="00F82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C642E5">
        <w:rPr>
          <w:rFonts w:ascii="Arial" w:eastAsia="Times New Roman" w:hAnsi="Arial" w:cs="Arial"/>
          <w:sz w:val="22"/>
          <w:lang w:eastAsia="pt-BR"/>
        </w:rPr>
        <w:t>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="00F82A3B" w:rsidRPr="00F82A3B">
        <w:rPr>
          <w:rFonts w:ascii="Arial" w:eastAsia="Times New Roman" w:hAnsi="Arial" w:cs="Arial"/>
          <w:sz w:val="22"/>
          <w:lang w:eastAsia="pt-BR"/>
        </w:rPr>
        <w:t>30 (trinta</w:t>
      </w:r>
      <w:proofErr w:type="gramStart"/>
      <w:r w:rsidR="00F82A3B" w:rsidRPr="00F82A3B">
        <w:rPr>
          <w:rFonts w:ascii="Arial" w:eastAsia="Times New Roman" w:hAnsi="Arial" w:cs="Arial"/>
          <w:sz w:val="22"/>
          <w:lang w:eastAsia="pt-BR"/>
        </w:rPr>
        <w:t xml:space="preserve"> )</w:t>
      </w:r>
      <w:proofErr w:type="gramEnd"/>
      <w:r w:rsidR="00F82A3B" w:rsidRPr="00F82A3B">
        <w:rPr>
          <w:rFonts w:ascii="Arial" w:eastAsia="Times New Roman" w:hAnsi="Arial" w:cs="Arial"/>
          <w:sz w:val="22"/>
          <w:lang w:eastAsia="pt-BR"/>
        </w:rPr>
        <w:t xml:space="preserve"> dias após a</w:t>
      </w:r>
      <w:r w:rsidR="00F82A3B">
        <w:rPr>
          <w:rFonts w:ascii="Arial" w:eastAsia="Times New Roman" w:hAnsi="Arial" w:cs="Arial"/>
          <w:sz w:val="22"/>
          <w:lang w:eastAsia="pt-BR"/>
        </w:rPr>
        <w:t xml:space="preserve"> </w:t>
      </w:r>
      <w:r w:rsidR="00F82A3B" w:rsidRPr="00F82A3B">
        <w:rPr>
          <w:rFonts w:ascii="Arial" w:eastAsia="Times New Roman" w:hAnsi="Arial" w:cs="Arial"/>
          <w:sz w:val="22"/>
          <w:lang w:eastAsia="pt-BR"/>
        </w:rPr>
        <w:t>emissão da ordem de serviço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F82A3B">
        <w:rPr>
          <w:rFonts w:ascii="Arial" w:eastAsia="Times New Roman" w:hAnsi="Arial" w:cs="Arial"/>
          <w:sz w:val="22"/>
          <w:lang w:eastAsia="pt-BR"/>
        </w:rPr>
        <w:t>31/12/19</w:t>
      </w:r>
      <w:r w:rsidRPr="00C642E5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pPr w:leftFromText="141" w:rightFromText="141" w:vertAnchor="text" w:horzAnchor="margin" w:tblpX="70" w:tblpY="69"/>
        <w:tblW w:w="10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792"/>
        <w:gridCol w:w="3444"/>
        <w:gridCol w:w="2205"/>
        <w:gridCol w:w="2069"/>
      </w:tblGrid>
      <w:tr w:rsidR="00F82A3B" w:rsidRPr="00C642E5" w:rsidTr="00F82A3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035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42E5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792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42E5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444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42E5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205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42E5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2069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42E5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pPr w:leftFromText="141" w:rightFromText="141" w:vertAnchor="text" w:horzAnchor="margin" w:tblpX="70" w:tblpY="81"/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787"/>
        <w:gridCol w:w="3434"/>
        <w:gridCol w:w="2199"/>
        <w:gridCol w:w="2063"/>
      </w:tblGrid>
      <w:tr w:rsidR="00F82A3B" w:rsidRPr="00C642E5" w:rsidTr="00F82A3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32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787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3434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99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2063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1.580,00</w:t>
            </w:r>
          </w:p>
        </w:tc>
      </w:tr>
      <w:tr w:rsidR="00F82A3B" w:rsidRPr="00C642E5" w:rsidTr="00F82A3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32" w:type="dxa"/>
          </w:tcPr>
          <w:p w:rsidR="00F82A3B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787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3434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99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339030990000</w:t>
            </w:r>
          </w:p>
        </w:tc>
        <w:tc>
          <w:tcPr>
            <w:tcW w:w="2063" w:type="dxa"/>
          </w:tcPr>
          <w:p w:rsidR="00F82A3B" w:rsidRPr="00C642E5" w:rsidRDefault="00F82A3B" w:rsidP="00F8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15.340,00</w:t>
            </w:r>
          </w:p>
        </w:tc>
      </w:tr>
    </w:tbl>
    <w:p w:rsidR="005C7964" w:rsidRPr="00C642E5" w:rsidRDefault="005C7964" w:rsidP="00F82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</w:t>
      </w:r>
      <w:r w:rsidR="00F82A3B">
        <w:rPr>
          <w:rFonts w:ascii="Arial" w:eastAsia="Times New Roman" w:hAnsi="Arial" w:cs="Arial"/>
          <w:sz w:val="22"/>
          <w:lang w:eastAsia="pt-BR"/>
        </w:rPr>
        <w:t>Secretário Municipal de Administração, Finanças e Planejamento Sr. CEZAR JOSE GOLLO</w:t>
      </w:r>
      <w:r w:rsidRPr="00C642E5">
        <w:rPr>
          <w:rFonts w:ascii="Arial" w:eastAsia="Times New Roman" w:hAnsi="Arial" w:cs="Arial"/>
          <w:sz w:val="22"/>
          <w:lang w:eastAsia="pt-BR"/>
        </w:rPr>
        <w:t>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8.2 - No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caso de não aceitação do material pela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lastRenderedPageBreak/>
        <w:t xml:space="preserve">9.1.1 - Unilateralmente pela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repetido,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>o</w:t>
      </w:r>
      <w:proofErr w:type="spellEnd"/>
      <w:r w:rsidRPr="00C642E5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lastRenderedPageBreak/>
        <w:t xml:space="preserve">10.2 - O atraso para efeito de cálculo da multa prevista nos itens 10.1.1.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C642E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C642E5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C642E5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C642E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C642E5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C642E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C642E5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C642E5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C642E5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C642E5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C642E5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C642E5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>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C642E5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C642E5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F82A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C642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642E5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642E5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bCs/>
          <w:sz w:val="22"/>
          <w:lang w:eastAsia="pt-BR"/>
        </w:rPr>
        <w:t>14</w:t>
      </w:r>
      <w:r w:rsidRPr="00C642E5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C642E5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C642E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642E5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C642E5">
        <w:rPr>
          <w:rFonts w:ascii="Arial" w:eastAsia="Times New Roman" w:hAnsi="Arial" w:cs="Arial"/>
          <w:b/>
          <w:sz w:val="22"/>
          <w:lang w:eastAsia="pt-BR"/>
        </w:rPr>
        <w:t>C</w:t>
      </w:r>
      <w:r w:rsidRPr="00C642E5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C642E5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642E5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28 de junho de 2019</w:t>
      </w:r>
      <w:r w:rsidRPr="00C642E5">
        <w:rPr>
          <w:rFonts w:ascii="Arial" w:eastAsia="Times New Roman" w:hAnsi="Arial" w:cs="Arial"/>
          <w:sz w:val="22"/>
          <w:lang w:eastAsia="pt-BR"/>
        </w:rPr>
        <w:t>.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VALDEMAR DOMINGOS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>DAL SANTO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Testemunhas: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C642E5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C642E5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C642E5">
        <w:rPr>
          <w:rFonts w:ascii="Arial" w:eastAsia="Times New Roman" w:hAnsi="Arial" w:cs="Arial"/>
          <w:sz w:val="22"/>
          <w:lang w:eastAsia="pt-BR"/>
        </w:rPr>
        <w:tab/>
      </w:r>
      <w:r w:rsidRPr="00C642E5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JHONAS PEZZINI</w:t>
      </w:r>
    </w:p>
    <w:p w:rsidR="005C7964" w:rsidRPr="00C642E5" w:rsidRDefault="005C7964" w:rsidP="005C7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642E5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5C7964" w:rsidRPr="00C642E5" w:rsidSect="00F82A3B">
      <w:headerReference w:type="default" r:id="rId5"/>
      <w:footerReference w:type="default" r:id="rId6"/>
      <w:pgSz w:w="12240" w:h="15840"/>
      <w:pgMar w:top="1440" w:right="61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880FE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80FE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80FE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80FE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2B59E03" wp14:editId="4C7BB447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80FE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880FE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880FE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80FE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80FE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80FE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80FE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880FE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880FE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80FE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80FE2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64"/>
    <w:rsid w:val="005C7964"/>
    <w:rsid w:val="006416CC"/>
    <w:rsid w:val="00880FE2"/>
    <w:rsid w:val="00E8725D"/>
    <w:rsid w:val="00F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79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C79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79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C79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C7964"/>
  </w:style>
  <w:style w:type="paragraph" w:styleId="Textodebalo">
    <w:name w:val="Balloon Text"/>
    <w:basedOn w:val="Normal"/>
    <w:link w:val="TextodebaloChar"/>
    <w:uiPriority w:val="99"/>
    <w:semiHidden/>
    <w:unhideWhenUsed/>
    <w:rsid w:val="005C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79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C79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79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C79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C7964"/>
  </w:style>
  <w:style w:type="paragraph" w:styleId="Textodebalo">
    <w:name w:val="Balloon Text"/>
    <w:basedOn w:val="Normal"/>
    <w:link w:val="TextodebaloChar"/>
    <w:uiPriority w:val="99"/>
    <w:semiHidden/>
    <w:unhideWhenUsed/>
    <w:rsid w:val="005C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2019-06-28T11:33:00Z</cp:lastPrinted>
  <dcterms:created xsi:type="dcterms:W3CDTF">2019-06-28T11:41:00Z</dcterms:created>
  <dcterms:modified xsi:type="dcterms:W3CDTF">2019-06-28T11:41:00Z</dcterms:modified>
</cp:coreProperties>
</file>