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C1" w:rsidRPr="004F0390" w:rsidRDefault="005C12C1" w:rsidP="005C12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4F0390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69</w:t>
      </w:r>
      <w:r w:rsidRPr="004F0390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5C12C1" w:rsidRPr="004F0390" w:rsidRDefault="005C12C1" w:rsidP="005C12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12C1" w:rsidRPr="003757A4" w:rsidRDefault="005C12C1" w:rsidP="005C12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C12C1" w:rsidRDefault="005C12C1" w:rsidP="005C12C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CONTRATO DE AQUISIÇÃO DE GÊNEROS ALIMENTÍCIOS DA AGRICULTURA FAMILIAR PARA A ALIMENTAÇÃO ESCOLAR/PNAE</w:t>
      </w:r>
    </w:p>
    <w:p w:rsidR="005C12C1" w:rsidRDefault="005C12C1" w:rsidP="005C12C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MUNICÍPIO DE ÁGUAS FRIAS, pessoa jurídica de direito público, com sede à RUA Sete de Setembro, N.º512, centro, Águas Frias , Estado de Santa Catarina, inscrita no CNPJ sob n.º95.990.180.0001/02, representada neste ato pela Prefeita em Exercício Sra. JANETE ROLIM DE MOURA DAGA, doravante denominado</w:t>
      </w:r>
      <w:r w:rsidR="004A1DC2">
        <w:rPr>
          <w:rFonts w:ascii="Verdana" w:hAnsi="Verdana"/>
          <w:color w:val="000000"/>
          <w:sz w:val="20"/>
          <w:szCs w:val="20"/>
        </w:rPr>
        <w:t xml:space="preserve"> CONTRATANTE, e de outro lado</w:t>
      </w:r>
      <w:bookmarkStart w:id="0" w:name="_GoBack"/>
      <w:bookmarkEnd w:id="0"/>
      <w:r w:rsidRPr="005C12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LUIZ FRANCISCO DA SILVA</w:t>
      </w:r>
      <w:r w:rsidRPr="004F0390">
        <w:rPr>
          <w:rFonts w:ascii="Arial" w:hAnsi="Arial" w:cs="Arial"/>
          <w:sz w:val="22"/>
        </w:rPr>
        <w:t xml:space="preserve"> inscrito no CPF nº</w:t>
      </w:r>
      <w:r>
        <w:rPr>
          <w:rFonts w:ascii="Arial" w:hAnsi="Arial" w:cs="Arial"/>
          <w:sz w:val="22"/>
        </w:rPr>
        <w:t>227.672.660-15</w:t>
      </w:r>
      <w:r>
        <w:rPr>
          <w:rFonts w:ascii="Arial" w:hAnsi="Arial" w:cs="Arial"/>
          <w:sz w:val="22"/>
        </w:rPr>
        <w:t xml:space="preserve">, residente e domiciliado na Linha Bonita, interior da cidade de Águas Frias-SC, </w:t>
      </w:r>
      <w:r>
        <w:rPr>
          <w:rFonts w:ascii="Verdana" w:hAnsi="Verdana"/>
          <w:color w:val="000000"/>
          <w:sz w:val="20"/>
          <w:szCs w:val="20"/>
        </w:rPr>
        <w:t>doravante denominado (a) CONTRATADO (A), fundamentados nas disposições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5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da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6" w:history="1">
        <w:r>
          <w:rPr>
            <w:rStyle w:val="Hyperlink"/>
            <w:rFonts w:ascii="Verdana" w:hAnsi="Verdana"/>
            <w:color w:val="0000EE"/>
            <w:sz w:val="20"/>
          </w:rPr>
          <w:t>Lei nº 8.666/93</w:t>
        </w:r>
      </w:hyperlink>
      <w:r>
        <w:rPr>
          <w:rFonts w:ascii="Verdana" w:hAnsi="Verdana"/>
          <w:color w:val="000000"/>
          <w:sz w:val="20"/>
          <w:szCs w:val="20"/>
        </w:rPr>
        <w:t xml:space="preserve">, e tendo em vista o </w:t>
      </w:r>
      <w:r w:rsidRPr="00F25E58">
        <w:rPr>
          <w:rFonts w:ascii="Verdana" w:hAnsi="Verdana"/>
          <w:color w:val="000000"/>
          <w:sz w:val="20"/>
          <w:szCs w:val="20"/>
        </w:rPr>
        <w:t>que consta na Chamada Pública nº03/2019</w:t>
      </w:r>
      <w:r>
        <w:rPr>
          <w:rFonts w:ascii="Verdana" w:hAnsi="Verdana"/>
          <w:color w:val="000000"/>
          <w:sz w:val="20"/>
          <w:szCs w:val="20"/>
        </w:rPr>
        <w:t xml:space="preserve"> e </w:t>
      </w:r>
      <w:r w:rsidRPr="003757A4">
        <w:rPr>
          <w:rFonts w:ascii="Arial" w:hAnsi="Arial" w:cs="Arial"/>
          <w:sz w:val="22"/>
        </w:rPr>
        <w:t xml:space="preserve">Processo de Licitação Nº.  </w:t>
      </w:r>
      <w:r>
        <w:rPr>
          <w:rFonts w:ascii="Arial" w:hAnsi="Arial" w:cs="Arial"/>
          <w:sz w:val="22"/>
        </w:rPr>
        <w:t>64</w:t>
      </w:r>
      <w:r w:rsidRPr="003757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3757A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Dispensa por Justificativa</w:t>
      </w:r>
      <w:r w:rsidRPr="003757A4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18</w:t>
      </w:r>
      <w:r w:rsidRPr="003757A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3757A4">
        <w:rPr>
          <w:rFonts w:ascii="Arial" w:hAnsi="Arial" w:cs="Arial"/>
          <w:sz w:val="22"/>
        </w:rPr>
        <w:t>, homologado em</w:t>
      </w:r>
      <w:r w:rsidRPr="003757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13/08/19</w:t>
      </w:r>
      <w:r w:rsidRPr="00F25E58">
        <w:rPr>
          <w:rFonts w:ascii="Verdana" w:hAnsi="Verdana"/>
          <w:color w:val="000000"/>
          <w:sz w:val="20"/>
          <w:szCs w:val="20"/>
        </w:rPr>
        <w:t>,</w:t>
      </w:r>
      <w:r w:rsidRPr="007A13FF">
        <w:rPr>
          <w:rFonts w:ascii="Verdana" w:hAnsi="Verdana"/>
          <w:color w:val="000000"/>
          <w:sz w:val="20"/>
          <w:szCs w:val="20"/>
        </w:rPr>
        <w:t xml:space="preserve"> resolvem celebrar o presente contrato mediante as cláusulas que seguem: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PRIMEIRA: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É objeto desta contratação a aquisição de GÊNEROS ALIMENTÍCIOS DA AGRICULTURA FAMILIAR PARA ALIMENTAÇÃO ESCOLAR, para alunos da rede de educação básica pública, verba FNDE/PNAE, de agosto a dezembro de 2019, descritos no quadro previsto na </w:t>
      </w:r>
      <w:r w:rsidRPr="008B5449">
        <w:rPr>
          <w:rFonts w:ascii="Verdana" w:hAnsi="Verdana"/>
          <w:color w:val="000000"/>
          <w:sz w:val="20"/>
          <w:szCs w:val="20"/>
        </w:rPr>
        <w:t xml:space="preserve">Cláusula Quarta, todos de acordo </w:t>
      </w:r>
      <w:r w:rsidRPr="00F25E58">
        <w:rPr>
          <w:rFonts w:ascii="Verdana" w:hAnsi="Verdana"/>
          <w:color w:val="000000"/>
          <w:sz w:val="20"/>
          <w:szCs w:val="20"/>
        </w:rPr>
        <w:t>com a chamada pública n.º03/2019, o</w:t>
      </w:r>
      <w:r>
        <w:rPr>
          <w:rFonts w:ascii="Verdana" w:hAnsi="Verdana"/>
          <w:color w:val="000000"/>
          <w:sz w:val="20"/>
          <w:szCs w:val="20"/>
        </w:rPr>
        <w:t xml:space="preserve"> qual fica fazendo parte integrante do presente contrato, independentemente de anexação ou transcrição.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SEGUNDA: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CONTRATADO se compromete a fornecer os gêneros alimentícios da Agricultura Familiar ao CONTRATANTE conforme descrito na Cláusula Quarta deste Contrato.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TERCEIRA: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QUARTA: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>
        <w:rPr>
          <w:rFonts w:ascii="Verdana" w:hAnsi="Verdana"/>
          <w:color w:val="000000"/>
          <w:sz w:val="20"/>
          <w:szCs w:val="20"/>
        </w:rPr>
        <w:t xml:space="preserve">7.240,05 </w:t>
      </w:r>
      <w:r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sete</w:t>
      </w:r>
      <w:r>
        <w:rPr>
          <w:rFonts w:ascii="Verdana" w:hAnsi="Verdana"/>
          <w:color w:val="000000"/>
          <w:sz w:val="20"/>
          <w:szCs w:val="20"/>
        </w:rPr>
        <w:t xml:space="preserve"> mil, </w:t>
      </w:r>
      <w:r>
        <w:rPr>
          <w:rFonts w:ascii="Verdana" w:hAnsi="Verdana"/>
          <w:color w:val="000000"/>
          <w:sz w:val="20"/>
          <w:szCs w:val="20"/>
        </w:rPr>
        <w:t>duzentos e quarenta reais e cinco centavos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b) O preço de aquisição é o preço pago ao fornecedor da agricultura familiar e no cálculo do preço já devem estar incluídas as despesas com frete, recursos humanos e materiais, assim </w:t>
      </w:r>
      <w:r>
        <w:rPr>
          <w:rFonts w:ascii="Verdana" w:hAnsi="Verdana"/>
          <w:color w:val="000000"/>
          <w:sz w:val="20"/>
          <w:szCs w:val="20"/>
        </w:rPr>
        <w:lastRenderedPageBreak/>
        <w:t>como com os encargos fiscais, sociais, comerciais, trabalhistas e previdenciários e quaisquer outras despesas necessárias ao cumprimento das obrigações decorrentes do presente contrato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  <w:gridCol w:w="1725"/>
      </w:tblGrid>
      <w:tr w:rsidR="005C12C1" w:rsidTr="001A7CAD">
        <w:trPr>
          <w:trHeight w:val="42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Unidade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Periodicidade de Entrega</w:t>
            </w:r>
          </w:p>
        </w:tc>
        <w:tc>
          <w:tcPr>
            <w:tcW w:w="34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de Aquisição</w:t>
            </w:r>
          </w:p>
        </w:tc>
      </w:tr>
      <w:tr w:rsidR="005C12C1" w:rsidTr="001A7CAD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Unitário (divulgado na chamada pública)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5C12C1" w:rsidRDefault="005C12C1" w:rsidP="001A7CAD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5"/>
                <w:szCs w:val="15"/>
              </w:rPr>
              <w:t>Preço Total</w:t>
            </w:r>
          </w:p>
        </w:tc>
      </w:tr>
      <w:tr w:rsidR="004A1DC2" w:rsidTr="001A7CAD">
        <w:trPr>
          <w:trHeight w:val="285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 xml:space="preserve">Abobora cabotia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DC2" w:rsidRPr="004A1DC2" w:rsidRDefault="004A1DC2" w:rsidP="001A7CAD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 w:rsidRPr="004A1DC2">
              <w:rPr>
                <w:rFonts w:eastAsia="Arial"/>
              </w:rPr>
              <w:t>80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2,15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172,00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Acelga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Und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rFonts w:eastAsia="Arial"/>
                <w:sz w:val="24"/>
                <w:szCs w:val="24"/>
                <w:lang w:eastAsia="ja-JP"/>
              </w:rPr>
            </w:pPr>
            <w:r w:rsidRPr="004A1DC2">
              <w:rPr>
                <w:rFonts w:eastAsia="Arial"/>
              </w:rPr>
              <w:t>15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5,49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  82,35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Alho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DC2" w:rsidRPr="004A1DC2" w:rsidRDefault="004A1DC2" w:rsidP="001A7CAD">
            <w:pPr>
              <w:jc w:val="center"/>
              <w:rPr>
                <w:spacing w:val="14"/>
                <w:sz w:val="24"/>
                <w:szCs w:val="24"/>
                <w:lang w:eastAsia="ja-JP"/>
              </w:rPr>
            </w:pPr>
            <w:r w:rsidRPr="004A1DC2">
              <w:rPr>
                <w:spacing w:val="14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25,72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514,40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Banana Prata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pacing w:val="18"/>
                <w:sz w:val="24"/>
                <w:szCs w:val="24"/>
                <w:lang w:eastAsia="ja-JP"/>
              </w:rPr>
            </w:pPr>
            <w:r w:rsidRPr="004A1DC2">
              <w:rPr>
                <w:spacing w:val="18"/>
              </w:rPr>
              <w:t>450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3,16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1.422,00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Batata doce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pacing w:val="18"/>
                <w:sz w:val="24"/>
                <w:szCs w:val="24"/>
                <w:lang w:eastAsia="ja-JP"/>
              </w:rPr>
            </w:pPr>
            <w:r w:rsidRPr="004A1DC2">
              <w:rPr>
                <w:spacing w:val="18"/>
              </w:rPr>
              <w:t>100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1,55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155,00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Couve-folha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Und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pacing w:val="6"/>
                <w:sz w:val="24"/>
                <w:szCs w:val="24"/>
                <w:lang w:eastAsia="ja-JP"/>
              </w:rPr>
            </w:pPr>
            <w:r w:rsidRPr="004A1DC2">
              <w:rPr>
                <w:spacing w:val="6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3,16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  31,60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4A1DC2">
              <w:rPr>
                <w:b/>
                <w:color w:val="000000"/>
                <w:u w:val="single"/>
              </w:rPr>
              <w:t>Feijão preto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A1DC2">
              <w:rPr>
                <w:b/>
                <w:u w:val="single"/>
              </w:rPr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b/>
                <w:spacing w:val="17"/>
                <w:sz w:val="24"/>
                <w:szCs w:val="24"/>
                <w:u w:val="single"/>
                <w:lang w:eastAsia="ja-JP"/>
              </w:rPr>
            </w:pPr>
            <w:r w:rsidRPr="004A1DC2">
              <w:rPr>
                <w:b/>
                <w:spacing w:val="17"/>
                <w:u w:val="single"/>
              </w:rPr>
              <w:t>120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4A1DC2">
              <w:rPr>
                <w:rFonts w:ascii="Calibri" w:hAnsi="Calibri"/>
                <w:b/>
                <w:color w:val="000000"/>
                <w:sz w:val="22"/>
                <w:u w:val="single"/>
              </w:rPr>
              <w:t>4,32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4A1DC2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518,40     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Laranja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 w:rsidRPr="004A1DC2">
              <w:rPr>
                <w:spacing w:val="5"/>
              </w:rPr>
              <w:t>400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1,98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792,00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Limão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 w:rsidRPr="004A1DC2">
              <w:rPr>
                <w:spacing w:val="5"/>
              </w:rPr>
              <w:t>40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2,87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114,80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Maracujá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5"/>
                <w:sz w:val="24"/>
                <w:szCs w:val="24"/>
                <w:lang w:eastAsia="ja-JP"/>
              </w:rPr>
            </w:pPr>
            <w:r w:rsidRPr="004A1DC2">
              <w:rPr>
                <w:spacing w:val="5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7,49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524,30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</w:rPr>
            </w:pPr>
            <w:r w:rsidRPr="004A1DC2">
              <w:rPr>
                <w:color w:val="000000"/>
              </w:rPr>
              <w:t xml:space="preserve">Melancia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</w:rPr>
            </w:pPr>
            <w:r w:rsidRPr="004A1DC2">
              <w:rPr>
                <w:spacing w:val="17"/>
              </w:rPr>
              <w:t>400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1,89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756,00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</w:rPr>
            </w:pPr>
            <w:r w:rsidRPr="004A1DC2">
              <w:rPr>
                <w:color w:val="000000"/>
              </w:rPr>
              <w:t xml:space="preserve">Melão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</w:pPr>
            <w:r w:rsidRPr="004A1DC2">
              <w:t xml:space="preserve">Kg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</w:rPr>
            </w:pPr>
            <w:r w:rsidRPr="004A1DC2">
              <w:rPr>
                <w:spacing w:val="17"/>
              </w:rPr>
              <w:t>200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4,52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904,00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Milho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pacing w:val="10"/>
                <w:sz w:val="24"/>
                <w:szCs w:val="24"/>
                <w:lang w:eastAsia="ja-JP"/>
              </w:rPr>
            </w:pPr>
            <w:r w:rsidRPr="004A1DC2">
              <w:rPr>
                <w:spacing w:val="10"/>
              </w:rPr>
              <w:t>70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3,86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270,20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t>Poncã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4A1DC2">
              <w:rPr>
                <w:spacing w:val="17"/>
              </w:rPr>
              <w:t>350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 xml:space="preserve">Agosto a dezembro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2,59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906,50 </w:t>
            </w:r>
          </w:p>
        </w:tc>
      </w:tr>
      <w:tr w:rsidR="004A1DC2" w:rsidTr="001A7CAD">
        <w:trPr>
          <w:trHeight w:val="180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rPr>
                <w:color w:val="000000"/>
                <w:sz w:val="24"/>
                <w:szCs w:val="24"/>
              </w:rPr>
            </w:pPr>
            <w:r w:rsidRPr="004A1DC2">
              <w:rPr>
                <w:color w:val="000000"/>
              </w:rPr>
              <w:lastRenderedPageBreak/>
              <w:t>Vagem verde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jc w:val="center"/>
              <w:rPr>
                <w:sz w:val="24"/>
                <w:szCs w:val="24"/>
              </w:rPr>
            </w:pPr>
            <w:r w:rsidRPr="004A1DC2">
              <w:t>kg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pPr>
              <w:widowControl w:val="0"/>
              <w:tabs>
                <w:tab w:val="left" w:pos="722"/>
                <w:tab w:val="left" w:pos="6724"/>
                <w:tab w:val="left" w:pos="7696"/>
                <w:tab w:val="left" w:pos="8826"/>
              </w:tabs>
              <w:autoSpaceDE w:val="0"/>
              <w:autoSpaceDN w:val="0"/>
              <w:adjustRightInd w:val="0"/>
              <w:jc w:val="center"/>
              <w:rPr>
                <w:spacing w:val="17"/>
                <w:sz w:val="24"/>
                <w:szCs w:val="24"/>
                <w:lang w:eastAsia="ja-JP"/>
              </w:rPr>
            </w:pPr>
            <w:r w:rsidRPr="004A1DC2">
              <w:rPr>
                <w:spacing w:val="17"/>
              </w:rPr>
              <w:t>10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1DC2" w:rsidRPr="004A1DC2" w:rsidRDefault="004A1DC2" w:rsidP="001A7CAD">
            <w:r w:rsidRPr="004A1DC2">
              <w:t>Agosto a dezembro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A1DC2" w:rsidRPr="004A1DC2" w:rsidRDefault="004A1DC2" w:rsidP="001A7CAD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>7,65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4A1DC2" w:rsidRPr="004A1DC2" w:rsidRDefault="004A1DC2" w:rsidP="001A7CA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4A1DC2">
              <w:rPr>
                <w:rFonts w:ascii="Calibri" w:hAnsi="Calibri"/>
                <w:color w:val="000000"/>
                <w:sz w:val="22"/>
              </w:rPr>
              <w:t xml:space="preserve">             76,50 </w:t>
            </w:r>
          </w:p>
        </w:tc>
      </w:tr>
      <w:tr w:rsidR="005C12C1" w:rsidTr="001A7CAD">
        <w:trPr>
          <w:trHeight w:val="210"/>
          <w:jc w:val="center"/>
        </w:trPr>
        <w:tc>
          <w:tcPr>
            <w:tcW w:w="8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2C1" w:rsidRDefault="005C12C1" w:rsidP="001A7CAD">
            <w:pPr>
              <w:spacing w:line="210" w:lineRule="atLeast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C12C1" w:rsidRDefault="005C12C1" w:rsidP="004A1DC2">
            <w:pPr>
              <w:spacing w:line="210" w:lineRule="atLeast"/>
              <w:rPr>
                <w:sz w:val="24"/>
                <w:szCs w:val="24"/>
              </w:rPr>
            </w:pPr>
            <w:r>
              <w:t> </w:t>
            </w:r>
            <w:r w:rsidR="004A1DC2">
              <w:t>7.240,05</w:t>
            </w:r>
          </w:p>
        </w:tc>
      </w:tr>
    </w:tbl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CLÁUSULA QUINTA:</w:t>
      </w:r>
    </w:p>
    <w:p w:rsidR="005C12C1" w:rsidRPr="008B5449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despesas decorrentes do presente contrato correrão à conta das seguintes dotações </w:t>
      </w:r>
      <w:r w:rsidRPr="008B5449">
        <w:rPr>
          <w:rFonts w:ascii="Verdana" w:hAnsi="Verdana"/>
          <w:color w:val="000000"/>
          <w:sz w:val="20"/>
          <w:szCs w:val="20"/>
        </w:rPr>
        <w:t xml:space="preserve">orçamentárias: </w:t>
      </w:r>
    </w:p>
    <w:tbl>
      <w:tblPr>
        <w:tblW w:w="10129" w:type="dxa"/>
        <w:tblInd w:w="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4"/>
        <w:gridCol w:w="4741"/>
        <w:gridCol w:w="2410"/>
      </w:tblGrid>
      <w:tr w:rsidR="005C12C1" w:rsidRPr="004A57B8" w:rsidTr="001A7CA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Destino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Projeto/Atividade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Descrição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</w:rPr>
            </w:pPr>
            <w:r w:rsidRPr="004A57B8">
              <w:rPr>
                <w:rFonts w:ascii="Verdana" w:hAnsi="Verdana"/>
                <w:b/>
              </w:rPr>
              <w:t>Item Orçamentário</w:t>
            </w:r>
          </w:p>
        </w:tc>
      </w:tr>
      <w:tr w:rsidR="005C12C1" w:rsidRPr="004A57B8" w:rsidTr="001A7CA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11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ALUNO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  <w:tr w:rsidR="005C12C1" w:rsidRPr="004A57B8" w:rsidTr="001A7CA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12</w:t>
            </w:r>
          </w:p>
        </w:tc>
        <w:tc>
          <w:tcPr>
            <w:tcW w:w="4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MANUTENÇÃO DA MERENDA ESCOLAR PARA EDUCA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12C1" w:rsidRPr="004A57B8" w:rsidRDefault="005C12C1" w:rsidP="001A7CA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 w:rsidRPr="004A57B8">
              <w:rPr>
                <w:rFonts w:ascii="Verdana" w:hAnsi="Verdana"/>
              </w:rPr>
              <w:t>339030070000</w:t>
            </w:r>
          </w:p>
        </w:tc>
      </w:tr>
    </w:tbl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SEXTA: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SÉTIMA: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OITAVA: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se compromete em guardar pelo prazo estabelecido no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7" w:history="1">
        <w:r>
          <w:rPr>
            <w:rStyle w:val="Hyperlink"/>
            <w:rFonts w:ascii="Verdana" w:hAnsi="Verdana"/>
            <w:color w:val="0000EE"/>
            <w:sz w:val="20"/>
          </w:rPr>
          <w:t>§ 11 do artigo 45 da Resolução CD/FNDE nº 26/2013</w:t>
        </w:r>
      </w:hyperlink>
      <w:r>
        <w:t xml:space="preserve"> </w:t>
      </w:r>
      <w:r>
        <w:rPr>
          <w:rFonts w:ascii="Verdana" w:hAnsi="Verdana"/>
          <w:color w:val="000000"/>
          <w:sz w:val="20"/>
          <w:szCs w:val="20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NONA: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4A1DC2" w:rsidRDefault="004A1DC2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fiscalizar a execução do contrato;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d) aplicar sanções motivadas pela inexecução total ou parcial do ajuste;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PRIMEIRA: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multa aplicada após regular processo administrativo poderá ser descontada dos pagamentos eventualmente devidos pelo CONTRATANTE ou, quando for o caso, cobrada judicialmente.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SEGUNDA:</w:t>
      </w:r>
    </w:p>
    <w:p w:rsidR="005C12C1" w:rsidRPr="003367FE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 fiscalização do presente contrato ficará a cargo do respectivo fiscal de contrato, da Secretaria Municipal de Educação, da Entidade Executora, do Conselho de Alimentação Escolar </w:t>
      </w:r>
      <w:r w:rsidRPr="003367FE">
        <w:rPr>
          <w:rFonts w:ascii="Verdana" w:hAnsi="Verdana"/>
          <w:color w:val="000000"/>
          <w:sz w:val="20"/>
          <w:szCs w:val="20"/>
        </w:rPr>
        <w:t>- CAE e outras entidades designadas pelo contratante ou pela legislação.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3367FE">
        <w:rPr>
          <w:rFonts w:ascii="Verdana" w:hAnsi="Verdana"/>
          <w:color w:val="000000"/>
          <w:sz w:val="20"/>
          <w:szCs w:val="20"/>
        </w:rPr>
        <w:t>Em conformidade dom o artigo 67 da Lei 8.666/93 a execução do contrato será acompanhada e fiscalizada pela Nutr</w:t>
      </w:r>
      <w:r>
        <w:rPr>
          <w:rFonts w:ascii="Verdana" w:hAnsi="Verdana"/>
          <w:color w:val="000000"/>
          <w:sz w:val="20"/>
          <w:szCs w:val="20"/>
        </w:rPr>
        <w:t>icionista Sra. Mirian Ana Boaro</w:t>
      </w:r>
      <w:r w:rsidRPr="003367FE">
        <w:rPr>
          <w:rFonts w:ascii="Verdana" w:hAnsi="Verdana"/>
          <w:color w:val="000000"/>
          <w:sz w:val="20"/>
          <w:szCs w:val="20"/>
        </w:rPr>
        <w:t xml:space="preserve"> CRN</w:t>
      </w:r>
      <w:r>
        <w:rPr>
          <w:rFonts w:ascii="Verdana" w:hAnsi="Verdana"/>
          <w:color w:val="000000"/>
          <w:sz w:val="20"/>
          <w:szCs w:val="20"/>
        </w:rPr>
        <w:t xml:space="preserve"> 10</w:t>
      </w:r>
      <w:r w:rsidRPr="003367FE">
        <w:rPr>
          <w:rFonts w:ascii="Verdana" w:hAnsi="Verdana"/>
          <w:color w:val="000000"/>
          <w:sz w:val="20"/>
          <w:szCs w:val="20"/>
        </w:rPr>
        <w:t>-2798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TERCEIRA: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F25E58">
        <w:rPr>
          <w:rFonts w:ascii="Verdana" w:hAnsi="Verdana"/>
          <w:color w:val="000000"/>
          <w:sz w:val="20"/>
          <w:szCs w:val="20"/>
        </w:rPr>
        <w:t>O presente contrato rege-se, ainda, pela chamada pública n.º 03/2019,</w:t>
      </w:r>
      <w:r>
        <w:rPr>
          <w:rFonts w:ascii="Verdana" w:hAnsi="Verdana"/>
          <w:color w:val="000000"/>
          <w:sz w:val="20"/>
          <w:szCs w:val="20"/>
        </w:rPr>
        <w:t xml:space="preserve"> pela Resolução CD/FNDE nº4/2015,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8" w:history="1">
        <w:r>
          <w:rPr>
            <w:rStyle w:val="Hyperlink"/>
            <w:rFonts w:ascii="Verdana" w:hAnsi="Verdana"/>
            <w:color w:val="0000EE"/>
            <w:sz w:val="20"/>
          </w:rPr>
          <w:t>Lei nº 8.666/1993</w:t>
        </w:r>
      </w:hyperlink>
      <w:r>
        <w:rPr>
          <w:rStyle w:val="apple-converted-space"/>
          <w:rFonts w:ascii="Verdana" w:hAnsi="Verdana"/>
          <w:color w:val="000000"/>
          <w:sz w:val="20"/>
        </w:rPr>
        <w:t> </w:t>
      </w:r>
      <w:r>
        <w:rPr>
          <w:rFonts w:ascii="Verdana" w:hAnsi="Verdana"/>
          <w:color w:val="000000"/>
          <w:sz w:val="20"/>
          <w:szCs w:val="20"/>
        </w:rPr>
        <w:t>e pela</w:t>
      </w:r>
      <w:r>
        <w:rPr>
          <w:rStyle w:val="apple-converted-space"/>
          <w:rFonts w:ascii="Verdana" w:hAnsi="Verdana"/>
          <w:color w:val="000000"/>
          <w:sz w:val="20"/>
        </w:rPr>
        <w:t> </w:t>
      </w:r>
      <w:hyperlink r:id="rId9" w:history="1">
        <w:r>
          <w:rPr>
            <w:rStyle w:val="Hyperlink"/>
            <w:rFonts w:ascii="Verdana" w:hAnsi="Verdana"/>
            <w:color w:val="0000EE"/>
            <w:sz w:val="20"/>
          </w:rPr>
          <w:t>Lei nº 11.947/2009</w:t>
        </w:r>
      </w:hyperlink>
      <w:r>
        <w:rPr>
          <w:rFonts w:ascii="Verdana" w:hAnsi="Verdana"/>
          <w:color w:val="000000"/>
          <w:sz w:val="20"/>
          <w:szCs w:val="20"/>
        </w:rPr>
        <w:t>, em todos os seus termos.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QUARTA: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QUINTA: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 comunicações com origem neste contrato deverão ser formais e expressas, por meio de carta, que somente terá validade se enviada mediante registro de recebimento ou por e-mail, transmitido pelas partes.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A1DC2" w:rsidRDefault="004A1DC2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4A1DC2" w:rsidRDefault="004A1DC2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CLÁUSULA DÉCIMA SEXTA: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por acordo entre as partes;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pela inobservância de qualquer de suas condições;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por quaisquer dos motivos previstos em lei.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SÉTIMA: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presente contrato vigorará da sua assinatura até a entrega total dos produtos mediante o cronograma apresentado (Cláusula Quarta) ou até 31 de dezembro de 2019.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CLÁUSULA DÉCIMA OITAVA: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É competente o Foro da Comarca de Coronel Freitas, Estado de Santa Catarina para dirimir qualquer controvérsia que se originar deste contrato.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E, por estarem assim, justos e contratados, assinam o presente instrumento em duas vias de igual teor e forma, na presença de duas testemunhas.</w:t>
      </w:r>
    </w:p>
    <w:p w:rsidR="005C12C1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204C3E">
        <w:rPr>
          <w:rFonts w:ascii="Verdana" w:hAnsi="Verdana"/>
          <w:color w:val="000000"/>
          <w:sz w:val="20"/>
          <w:szCs w:val="20"/>
        </w:rPr>
        <w:t xml:space="preserve">Águas Frias -SC, </w:t>
      </w:r>
      <w:r>
        <w:rPr>
          <w:rFonts w:ascii="Verdana" w:hAnsi="Verdana"/>
          <w:color w:val="000000"/>
          <w:sz w:val="20"/>
          <w:szCs w:val="20"/>
        </w:rPr>
        <w:t>15 de agosto  de 2019</w:t>
      </w:r>
      <w:r w:rsidRPr="00204C3E">
        <w:rPr>
          <w:rFonts w:ascii="Verdana" w:hAnsi="Verdana"/>
          <w:color w:val="000000"/>
          <w:sz w:val="20"/>
          <w:szCs w:val="20"/>
        </w:rPr>
        <w:t>.</w:t>
      </w:r>
    </w:p>
    <w:p w:rsidR="005C12C1" w:rsidRPr="004A1DC2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12C1" w:rsidRPr="004A1DC2" w:rsidRDefault="005C12C1" w:rsidP="004A1DC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4A1DC2">
        <w:rPr>
          <w:rFonts w:ascii="Verdana" w:hAnsi="Verdana"/>
          <w:color w:val="000000"/>
          <w:sz w:val="20"/>
          <w:szCs w:val="20"/>
        </w:rPr>
        <w:t>______________________________________________</w:t>
      </w:r>
      <w:r w:rsidRPr="004A1DC2">
        <w:rPr>
          <w:rFonts w:ascii="Verdana" w:hAnsi="Verdana"/>
          <w:color w:val="000000"/>
          <w:sz w:val="20"/>
          <w:szCs w:val="20"/>
        </w:rPr>
        <w:br/>
        <w:t>JANETE ROLIM DE MOURA DE DAGA</w:t>
      </w:r>
    </w:p>
    <w:p w:rsidR="005C12C1" w:rsidRPr="004A1DC2" w:rsidRDefault="005C12C1" w:rsidP="004A1DC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4A1DC2">
        <w:rPr>
          <w:rFonts w:ascii="Verdana" w:hAnsi="Verdana"/>
          <w:color w:val="000000"/>
          <w:sz w:val="20"/>
          <w:szCs w:val="20"/>
        </w:rPr>
        <w:t>PREFEITA EM EXERCÍCIO</w:t>
      </w:r>
    </w:p>
    <w:p w:rsidR="005C12C1" w:rsidRPr="004A1DC2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12C1" w:rsidRPr="004A1DC2" w:rsidRDefault="005C12C1" w:rsidP="004A1DC2">
      <w:pPr>
        <w:pStyle w:val="NormalWeb"/>
        <w:spacing w:before="0" w:beforeAutospacing="0" w:after="150" w:afterAutospacing="0"/>
        <w:jc w:val="center"/>
        <w:rPr>
          <w:rFonts w:ascii="Verdana" w:hAnsi="Verdana" w:cs="Arial"/>
          <w:sz w:val="20"/>
          <w:szCs w:val="20"/>
        </w:rPr>
      </w:pPr>
      <w:r w:rsidRPr="004A1DC2">
        <w:rPr>
          <w:rFonts w:ascii="Verdana" w:hAnsi="Verdana"/>
          <w:color w:val="000000"/>
          <w:sz w:val="20"/>
          <w:szCs w:val="20"/>
        </w:rPr>
        <w:t>_____________________________________________</w:t>
      </w:r>
      <w:r w:rsidRPr="004A1DC2">
        <w:rPr>
          <w:rFonts w:ascii="Verdana" w:hAnsi="Verdana"/>
          <w:color w:val="000000"/>
          <w:sz w:val="20"/>
          <w:szCs w:val="20"/>
        </w:rPr>
        <w:br/>
      </w:r>
      <w:r w:rsidR="004A1DC2" w:rsidRPr="004A1DC2">
        <w:rPr>
          <w:rFonts w:ascii="Verdana" w:hAnsi="Verdana" w:cs="Arial"/>
          <w:sz w:val="20"/>
          <w:szCs w:val="20"/>
        </w:rPr>
        <w:t>LUIZ FRANCISCO DA SILVA</w:t>
      </w:r>
    </w:p>
    <w:p w:rsidR="004A1DC2" w:rsidRPr="004A1DC2" w:rsidRDefault="004A1DC2" w:rsidP="004A1DC2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4A1DC2">
        <w:rPr>
          <w:rFonts w:ascii="Verdana" w:hAnsi="Verdana" w:cs="Arial"/>
          <w:sz w:val="20"/>
          <w:szCs w:val="20"/>
        </w:rPr>
        <w:t>CONTRATADA</w:t>
      </w:r>
    </w:p>
    <w:p w:rsidR="005C12C1" w:rsidRPr="004A1DC2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5C12C1" w:rsidRPr="004A1DC2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4A1DC2">
        <w:rPr>
          <w:rFonts w:ascii="Verdana" w:hAnsi="Verdana"/>
          <w:color w:val="000000"/>
          <w:sz w:val="20"/>
          <w:szCs w:val="20"/>
        </w:rPr>
        <w:t>TESTEMUNHAS:</w:t>
      </w:r>
    </w:p>
    <w:p w:rsidR="005C12C1" w:rsidRPr="004A1DC2" w:rsidRDefault="005C12C1" w:rsidP="005C12C1">
      <w:pPr>
        <w:pStyle w:val="NormalWeb"/>
        <w:spacing w:before="0" w:beforeAutospacing="0" w:after="15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4A1DC2">
        <w:rPr>
          <w:rFonts w:ascii="Verdana" w:hAnsi="Verdana"/>
          <w:color w:val="000000"/>
          <w:sz w:val="20"/>
          <w:szCs w:val="20"/>
        </w:rPr>
        <w:t>1. ________________________                            2. ___________________________</w:t>
      </w:r>
    </w:p>
    <w:p w:rsidR="005C12C1" w:rsidRPr="004A1DC2" w:rsidRDefault="005C12C1" w:rsidP="005C12C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  <w:r w:rsidRPr="004A1DC2">
        <w:rPr>
          <w:rFonts w:ascii="Verdana" w:hAnsi="Verdana"/>
          <w:color w:val="000000"/>
          <w:sz w:val="20"/>
          <w:szCs w:val="20"/>
        </w:rPr>
        <w:t> </w:t>
      </w:r>
    </w:p>
    <w:p w:rsidR="005C12C1" w:rsidRPr="004A1DC2" w:rsidRDefault="005C12C1" w:rsidP="005C12C1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5C12C1" w:rsidRPr="004A1DC2" w:rsidRDefault="005C12C1" w:rsidP="005C12C1">
      <w:pPr>
        <w:pStyle w:val="SemEspaamento"/>
        <w:jc w:val="center"/>
        <w:rPr>
          <w:rFonts w:ascii="Verdana" w:hAnsi="Verdana" w:cs="Arial"/>
          <w:szCs w:val="20"/>
        </w:rPr>
      </w:pPr>
      <w:r w:rsidRPr="004A1DC2">
        <w:rPr>
          <w:rFonts w:ascii="Verdana" w:hAnsi="Verdana" w:cs="Arial"/>
          <w:szCs w:val="20"/>
        </w:rPr>
        <w:t>JHONAS PEZZINI</w:t>
      </w:r>
    </w:p>
    <w:p w:rsidR="005C12C1" w:rsidRPr="004A1DC2" w:rsidRDefault="005C12C1" w:rsidP="005C12C1">
      <w:pPr>
        <w:pStyle w:val="SemEspaamento"/>
        <w:jc w:val="center"/>
        <w:rPr>
          <w:rFonts w:ascii="Verdana" w:hAnsi="Verdana" w:cs="Arial"/>
          <w:szCs w:val="20"/>
        </w:rPr>
      </w:pPr>
      <w:r w:rsidRPr="004A1DC2">
        <w:rPr>
          <w:rFonts w:ascii="Verdana" w:hAnsi="Verdana" w:cs="Arial"/>
          <w:szCs w:val="20"/>
        </w:rPr>
        <w:t>Assessor jurídico</w:t>
      </w:r>
    </w:p>
    <w:p w:rsidR="005C12C1" w:rsidRPr="004A1DC2" w:rsidRDefault="005C12C1" w:rsidP="005C12C1">
      <w:pPr>
        <w:pStyle w:val="SemEspaamento"/>
        <w:jc w:val="center"/>
        <w:rPr>
          <w:rFonts w:ascii="Verdana" w:hAnsi="Verdana"/>
          <w:szCs w:val="20"/>
        </w:rPr>
      </w:pPr>
      <w:r w:rsidRPr="004A1DC2">
        <w:rPr>
          <w:rFonts w:ascii="Verdana" w:hAnsi="Verdana" w:cs="Arial"/>
          <w:szCs w:val="20"/>
        </w:rPr>
        <w:t>OAB/SC 33678</w:t>
      </w:r>
    </w:p>
    <w:p w:rsidR="00614578" w:rsidRPr="004A1DC2" w:rsidRDefault="00614578" w:rsidP="005C12C1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Verdana" w:hAnsi="Verdana"/>
          <w:szCs w:val="20"/>
        </w:rPr>
      </w:pPr>
    </w:p>
    <w:sectPr w:rsidR="00614578" w:rsidRPr="004A1DC2">
      <w:headerReference w:type="default" r:id="rId10"/>
      <w:footerReference w:type="default" r:id="rId11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4A1DC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A1DC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4A1DC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A1DC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F03C6C9" wp14:editId="5EEDE38F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A1DC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4A1DC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4A1DC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A1DC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A1DC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4A1DC2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A1DC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A1DC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A1DC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4A1DC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4A1DC2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C1"/>
    <w:rsid w:val="004A1DC2"/>
    <w:rsid w:val="005C12C1"/>
    <w:rsid w:val="0061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2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C12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12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C12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12C1"/>
  </w:style>
  <w:style w:type="paragraph" w:styleId="Textodebalo">
    <w:name w:val="Balloon Text"/>
    <w:basedOn w:val="Normal"/>
    <w:link w:val="TextodebaloChar"/>
    <w:uiPriority w:val="99"/>
    <w:semiHidden/>
    <w:unhideWhenUsed/>
    <w:rsid w:val="005C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2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C12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2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C12C1"/>
  </w:style>
  <w:style w:type="paragraph" w:styleId="SemEspaamento">
    <w:name w:val="No Spacing"/>
    <w:uiPriority w:val="1"/>
    <w:qFormat/>
    <w:rsid w:val="005C12C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12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C12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C12C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5C12C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C12C1"/>
  </w:style>
  <w:style w:type="paragraph" w:styleId="Textodebalo">
    <w:name w:val="Balloon Text"/>
    <w:basedOn w:val="Normal"/>
    <w:link w:val="TextodebaloChar"/>
    <w:uiPriority w:val="99"/>
    <w:semiHidden/>
    <w:unhideWhenUsed/>
    <w:rsid w:val="005C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2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C12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2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C12C1"/>
  </w:style>
  <w:style w:type="paragraph" w:styleId="SemEspaamento">
    <w:name w:val="No Spacing"/>
    <w:uiPriority w:val="1"/>
    <w:qFormat/>
    <w:rsid w:val="005C12C1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LinkTexto('RES','00000026','000','2013','FNDE/MEC','A','45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LinkTexto('LEI','00008666','000','1993','NI','','','')" TargetMode="External"/><Relationship Id="rId11" Type="http://schemas.openxmlformats.org/officeDocument/2006/relationships/footer" Target="footer1.xml"/><Relationship Id="rId5" Type="http://schemas.openxmlformats.org/officeDocument/2006/relationships/hyperlink" Target="javascript:LinkTexto('LEI','00011947','000','2009','NI','','','')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LEI','00011947','000','2009','NI','','','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2019-08-15T16:57:00Z</cp:lastPrinted>
  <dcterms:created xsi:type="dcterms:W3CDTF">2019-08-15T16:57:00Z</dcterms:created>
  <dcterms:modified xsi:type="dcterms:W3CDTF">2019-08-15T16:57:00Z</dcterms:modified>
</cp:coreProperties>
</file>