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104</w:t>
      </w:r>
      <w:r w:rsidRPr="007B63B9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7B63B9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="000424D2" w:rsidRPr="007B63B9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0424D2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0424D2">
        <w:rPr>
          <w:rFonts w:ascii="Arial" w:eastAsia="Times New Roman" w:hAnsi="Arial" w:cs="Arial"/>
          <w:noProof/>
          <w:sz w:val="22"/>
          <w:lang w:eastAsia="pt-BR"/>
        </w:rPr>
        <w:t>526</w:t>
      </w:r>
      <w:r w:rsidR="000424D2" w:rsidRPr="000424D2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0424D2">
        <w:rPr>
          <w:rFonts w:ascii="Arial" w:eastAsia="Times New Roman" w:hAnsi="Arial" w:cs="Arial"/>
          <w:noProof/>
          <w:sz w:val="22"/>
          <w:lang w:eastAsia="pt-BR"/>
        </w:rPr>
        <w:t>680</w:t>
      </w:r>
      <w:r w:rsidR="000424D2" w:rsidRPr="000424D2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0424D2">
        <w:rPr>
          <w:rFonts w:ascii="Arial" w:eastAsia="Times New Roman" w:hAnsi="Arial" w:cs="Arial"/>
          <w:noProof/>
          <w:sz w:val="22"/>
          <w:lang w:eastAsia="pt-BR"/>
        </w:rPr>
        <w:t>889</w:t>
      </w:r>
      <w:r w:rsidR="000424D2" w:rsidRPr="000424D2">
        <w:rPr>
          <w:rFonts w:ascii="Arial" w:eastAsia="Times New Roman" w:hAnsi="Arial" w:cs="Arial"/>
          <w:noProof/>
          <w:sz w:val="22"/>
          <w:lang w:eastAsia="pt-BR"/>
        </w:rPr>
        <w:t>-</w:t>
      </w:r>
      <w:r w:rsidRPr="000424D2">
        <w:rPr>
          <w:rFonts w:ascii="Arial" w:eastAsia="Times New Roman" w:hAnsi="Arial" w:cs="Arial"/>
          <w:noProof/>
          <w:sz w:val="22"/>
          <w:lang w:eastAsia="pt-BR"/>
        </w:rPr>
        <w:t>68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0424D2">
        <w:rPr>
          <w:rFonts w:ascii="Arial" w:eastAsia="Times New Roman" w:hAnsi="Arial" w:cs="Arial"/>
          <w:sz w:val="22"/>
          <w:lang w:eastAsia="pt-BR"/>
        </w:rPr>
        <w:t xml:space="preserve">CONSÓRCIO INTERMUNICIPAL DE DESENVOLVIMENTO DA INFRAESTRUTURA  RODOVIÁRIA  - CIDIR </w:t>
      </w:r>
      <w:r w:rsidRPr="007B63B9">
        <w:rPr>
          <w:rFonts w:ascii="Arial" w:eastAsia="Times New Roman" w:hAnsi="Arial" w:cs="Arial"/>
          <w:sz w:val="22"/>
          <w:lang w:eastAsia="pt-BR"/>
        </w:rPr>
        <w:t>, com sede na(o)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424D2">
        <w:rPr>
          <w:rFonts w:ascii="Arial" w:eastAsia="Times New Roman" w:hAnsi="Arial" w:cs="Arial"/>
          <w:noProof/>
          <w:sz w:val="22"/>
          <w:lang w:eastAsia="pt-BR"/>
        </w:rPr>
        <w:t>AV. SÃO PAULO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0424D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0424D2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0424D2">
        <w:rPr>
          <w:rFonts w:ascii="Arial" w:eastAsia="Times New Roman" w:hAnsi="Arial" w:cs="Arial"/>
          <w:sz w:val="22"/>
          <w:lang w:eastAsia="pt-BR"/>
        </w:rPr>
        <w:t>PINHALZINHO</w:t>
      </w:r>
      <w:r w:rsidRPr="007B63B9">
        <w:rPr>
          <w:rFonts w:ascii="Arial" w:eastAsia="Times New Roman" w:hAnsi="Arial" w:cs="Arial"/>
          <w:sz w:val="22"/>
          <w:lang w:eastAsia="pt-BR"/>
        </w:rPr>
        <w:t>-</w:t>
      </w:r>
      <w:r w:rsidRPr="000424D2">
        <w:rPr>
          <w:rFonts w:ascii="Arial" w:eastAsia="Times New Roman" w:hAnsi="Arial" w:cs="Arial"/>
          <w:sz w:val="22"/>
          <w:lang w:eastAsia="pt-BR"/>
        </w:rPr>
        <w:t>SC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424D2"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7B63B9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0424D2">
        <w:rPr>
          <w:rFonts w:ascii="Arial" w:eastAsia="Times New Roman" w:hAnsi="Arial" w:cs="Arial"/>
          <w:sz w:val="22"/>
          <w:lang w:eastAsia="pt-BR"/>
        </w:rPr>
        <w:t>JAIRO RIVELINO</w:t>
      </w:r>
      <w:r>
        <w:rPr>
          <w:rFonts w:ascii="Arial" w:eastAsia="Times New Roman" w:hAnsi="Arial" w:cs="Arial"/>
          <w:sz w:val="22"/>
          <w:lang w:eastAsia="pt-BR"/>
        </w:rPr>
        <w:t xml:space="preserve"> EBELING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949.929.169-53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83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21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B63B9">
        <w:rPr>
          <w:rFonts w:ascii="Arial" w:eastAsia="Times New Roman" w:hAnsi="Arial" w:cs="Arial"/>
          <w:sz w:val="22"/>
          <w:lang w:eastAsia="pt-BR"/>
        </w:rPr>
        <w:t>, homologado em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11/10/19</w:t>
      </w:r>
      <w:r w:rsidRPr="007B63B9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Aquisição de Concreto Betuminoso Usinado a Quente (CBUQ), do Consórcio Intermunicipal de Desenvolvimento de Infraestrutura Rodoviária para manutenção e recuperação e vias urbanas;</w:t>
      </w:r>
      <w:r w:rsidRPr="007B63B9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7B63B9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0424D2" w:rsidRDefault="000424D2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24D2" w:rsidRDefault="000424D2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1.1.1 – O Concreto Betuminoso Usinado a Quente será nas seguintes quantidades:</w:t>
      </w:r>
    </w:p>
    <w:p w:rsidR="000424D2" w:rsidRDefault="000424D2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a) </w:t>
      </w:r>
      <w:r>
        <w:rPr>
          <w:rFonts w:ascii="Arial" w:eastAsia="Times New Roman" w:hAnsi="Arial" w:cs="Arial"/>
          <w:sz w:val="22"/>
          <w:lang w:eastAsia="pt-BR"/>
        </w:rPr>
        <w:t>Concreto Betuminoso Usinado a Quente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Binder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ou tapa buraco: 65 (sessenta e cinco) toneladas no valor de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>R$310,00 (trezentos e dez reais) a tonelada, totalizando o valor de R$20.150,00 (vinte mil, cento e cinquenta reais)</w:t>
      </w:r>
    </w:p>
    <w:p w:rsidR="000424D2" w:rsidRPr="007B63B9" w:rsidRDefault="000424D2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b) </w:t>
      </w:r>
      <w:r>
        <w:rPr>
          <w:rFonts w:ascii="Arial" w:eastAsia="Times New Roman" w:hAnsi="Arial" w:cs="Arial"/>
          <w:sz w:val="22"/>
          <w:lang w:eastAsia="pt-BR"/>
        </w:rPr>
        <w:t>Concreto Betuminoso Usinado a Quente</w:t>
      </w:r>
      <w:r>
        <w:rPr>
          <w:rFonts w:ascii="Arial" w:eastAsia="Times New Roman" w:hAnsi="Arial" w:cs="Arial"/>
          <w:sz w:val="22"/>
          <w:lang w:eastAsia="pt-BR"/>
        </w:rPr>
        <w:t>: 29 (vinte e nove) toneladas no valor de R$330,00 (trezentos e trinta reais)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>a tonelada, totalizando o valor de R$9.570,00 (nove mil, quinhentos e setenta reais).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21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B63B9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424D2" w:rsidRDefault="000424D2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424D2" w:rsidRDefault="000424D2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lastRenderedPageBreak/>
        <w:t>CLÁUSULA TERCEIRA -</w:t>
      </w:r>
      <w:proofErr w:type="gramStart"/>
      <w:r w:rsidRPr="007B63B9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7B63B9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7B63B9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29.720,00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vinte e nove mil setecentos e vinte reais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7B63B9">
        <w:rPr>
          <w:rFonts w:ascii="Arial" w:eastAsia="Times New Roman" w:hAnsi="Arial" w:cs="Arial"/>
          <w:sz w:val="22"/>
          <w:lang w:eastAsia="pt-BR"/>
        </w:rPr>
        <w:t>.</w:t>
      </w:r>
    </w:p>
    <w:p w:rsidR="00463E8C" w:rsidRPr="007B63B9" w:rsidRDefault="00463E8C" w:rsidP="000424D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0424D2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4.2</w:t>
      </w:r>
      <w:r w:rsidR="00463E8C" w:rsidRPr="007B63B9">
        <w:rPr>
          <w:rFonts w:ascii="Arial" w:eastAsia="Times New Roman" w:hAnsi="Arial" w:cs="Arial"/>
          <w:sz w:val="22"/>
          <w:lang w:eastAsia="pt-BR"/>
        </w:rPr>
        <w:t xml:space="preserve"> - O pagamento será efetivado, após entrega do objeto licitado</w:t>
      </w:r>
      <w:proofErr w:type="gramStart"/>
      <w:r w:rsidR="00463E8C" w:rsidRPr="007B63B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463E8C" w:rsidRPr="007B63B9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="00463E8C"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="00463E8C" w:rsidRPr="007B63B9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Até 31 de dezembro de 2019.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0424D2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4.3</w:t>
      </w:r>
      <w:r w:rsidR="00463E8C" w:rsidRPr="007B63B9">
        <w:rPr>
          <w:rFonts w:ascii="Arial" w:eastAsia="Times New Roman" w:hAnsi="Arial" w:cs="Arial"/>
          <w:sz w:val="22"/>
          <w:lang w:eastAsia="pt-BR"/>
        </w:rPr>
        <w:t xml:space="preserve"> -</w:t>
      </w:r>
      <w:proofErr w:type="gramStart"/>
      <w:r w:rsidR="00463E8C" w:rsidRPr="007B63B9">
        <w:rPr>
          <w:rFonts w:ascii="Arial" w:eastAsia="Times New Roman" w:hAnsi="Arial" w:cs="Arial"/>
          <w:sz w:val="22"/>
          <w:lang w:eastAsia="pt-BR"/>
        </w:rPr>
        <w:t xml:space="preserve"> </w:t>
      </w:r>
      <w:r w:rsidR="00463E8C" w:rsidRPr="007B63B9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="00463E8C" w:rsidRPr="007B63B9">
        <w:rPr>
          <w:rFonts w:ascii="Arial" w:eastAsia="Times New Roman" w:hAnsi="Arial" w:cs="Arial"/>
          <w:b/>
          <w:sz w:val="22"/>
          <w:lang w:eastAsia="pt-BR"/>
        </w:rPr>
        <w:t xml:space="preserve"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="00463E8C" w:rsidRPr="007B63B9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="00463E8C" w:rsidRPr="007B63B9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463E8C" w:rsidRPr="007B63B9" w:rsidRDefault="00463E8C" w:rsidP="000424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7B63B9">
        <w:rPr>
          <w:rFonts w:ascii="Arial" w:eastAsia="Times New Roman" w:hAnsi="Arial" w:cs="Arial"/>
          <w:sz w:val="22"/>
          <w:lang w:eastAsia="pt-BR"/>
        </w:rPr>
        <w:t>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0424D2">
        <w:rPr>
          <w:rFonts w:ascii="Arial" w:eastAsia="Times New Roman" w:hAnsi="Arial" w:cs="Arial"/>
          <w:sz w:val="22"/>
          <w:lang w:eastAsia="pt-BR"/>
        </w:rPr>
        <w:t>ATÉ 31/12/2019</w:t>
      </w:r>
      <w:r w:rsidRPr="007B63B9">
        <w:rPr>
          <w:rFonts w:ascii="Arial" w:eastAsia="Times New Roman" w:hAnsi="Arial" w:cs="Arial"/>
          <w:sz w:val="22"/>
          <w:lang w:eastAsia="pt-BR"/>
        </w:rPr>
        <w:t>, e terá vigência da assinatura até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>31/12/19</w:t>
      </w:r>
      <w:r w:rsidRPr="007B63B9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63E8C" w:rsidRPr="007B63B9" w:rsidTr="009F634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63E8C" w:rsidRPr="007B63B9" w:rsidRDefault="00463E8C" w:rsidP="009F6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63B9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63E8C" w:rsidRPr="007B63B9" w:rsidRDefault="00463E8C" w:rsidP="009F6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63B9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63E8C" w:rsidRPr="007B63B9" w:rsidRDefault="00463E8C" w:rsidP="009F6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63B9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63E8C" w:rsidRPr="007B63B9" w:rsidRDefault="00463E8C" w:rsidP="009F6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63B9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63E8C" w:rsidRPr="007B63B9" w:rsidRDefault="00463E8C" w:rsidP="009F6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63B9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63E8C" w:rsidRPr="007B63B9" w:rsidTr="009F634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63E8C" w:rsidRPr="007B63B9" w:rsidRDefault="00463E8C" w:rsidP="009F6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1843" w:type="dxa"/>
          </w:tcPr>
          <w:p w:rsidR="00463E8C" w:rsidRPr="007B63B9" w:rsidRDefault="00463E8C" w:rsidP="009F6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969" w:type="dxa"/>
          </w:tcPr>
          <w:p w:rsidR="00463E8C" w:rsidRPr="007B63B9" w:rsidRDefault="00463E8C" w:rsidP="009F6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463E8C" w:rsidRPr="007B63B9" w:rsidRDefault="00463E8C" w:rsidP="009F6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339330240000</w:t>
            </w:r>
          </w:p>
        </w:tc>
        <w:tc>
          <w:tcPr>
            <w:tcW w:w="1843" w:type="dxa"/>
          </w:tcPr>
          <w:p w:rsidR="00463E8C" w:rsidRPr="007B63B9" w:rsidRDefault="00463E8C" w:rsidP="009F6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29.720,00</w:t>
            </w:r>
          </w:p>
        </w:tc>
      </w:tr>
    </w:tbl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8.1 - O material somente será considerado devidamente aceito após analisado e aprovado pelo</w:t>
      </w:r>
      <w:r w:rsidR="000424D2">
        <w:rPr>
          <w:rFonts w:ascii="Arial" w:eastAsia="Times New Roman" w:hAnsi="Arial" w:cs="Arial"/>
          <w:sz w:val="22"/>
          <w:lang w:eastAsia="pt-BR"/>
        </w:rPr>
        <w:t xml:space="preserve"> Secretário Municipal de Infraestrutura Sr. JOÃO CARLOS PERES</w:t>
      </w:r>
      <w:proofErr w:type="gramStart"/>
      <w:r w:rsidR="000424D2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="000424D2">
        <w:rPr>
          <w:rFonts w:ascii="Arial" w:eastAsia="Times New Roman" w:hAnsi="Arial" w:cs="Arial"/>
          <w:sz w:val="22"/>
          <w:lang w:eastAsia="pt-BR"/>
        </w:rPr>
        <w:t>e a Engenheira Civil Sra. FABIANA GRANDO CREA-SC 125595-6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8.2 - No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caso de não aceitação do material pela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repetido,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>o</w:t>
      </w:r>
      <w:proofErr w:type="spellEnd"/>
      <w:r w:rsidRPr="007B63B9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7B63B9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7B63B9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lastRenderedPageBreak/>
        <w:t xml:space="preserve">11.1.1 -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7B63B9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24D2" w:rsidRDefault="000424D2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24D2" w:rsidRDefault="000424D2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7B63B9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7B63B9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7B63B9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7B63B9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7B63B9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7B63B9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7B63B9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7B63B9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7B63B9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7B63B9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7B63B9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lastRenderedPageBreak/>
        <w:t xml:space="preserve">13.8 - Caso haja condenação da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B63B9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bCs/>
          <w:sz w:val="22"/>
          <w:lang w:eastAsia="pt-BR"/>
        </w:rPr>
        <w:t>14</w:t>
      </w:r>
      <w:r w:rsidRPr="007B63B9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7B63B9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B63B9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B63B9">
        <w:rPr>
          <w:rFonts w:ascii="Arial" w:eastAsia="Times New Roman" w:hAnsi="Arial" w:cs="Arial"/>
          <w:b/>
          <w:sz w:val="22"/>
          <w:lang w:eastAsia="pt-BR"/>
        </w:rPr>
        <w:t>C</w:t>
      </w:r>
      <w:r w:rsidRPr="007B63B9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7B63B9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463E8C" w:rsidRPr="007B63B9" w:rsidRDefault="00463E8C" w:rsidP="000424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463E8C" w:rsidRPr="007B63B9" w:rsidRDefault="00463E8C" w:rsidP="000424D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0424D2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r w:rsidR="00463E8C" w:rsidRPr="007B63B9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463E8C">
        <w:rPr>
          <w:rFonts w:ascii="Arial" w:eastAsia="Times New Roman" w:hAnsi="Arial" w:cs="Arial"/>
          <w:noProof/>
          <w:sz w:val="22"/>
          <w:lang w:eastAsia="pt-BR"/>
        </w:rPr>
        <w:t>11 de outubro de 2019</w:t>
      </w:r>
      <w:r w:rsidR="00463E8C" w:rsidRPr="007B63B9">
        <w:rPr>
          <w:rFonts w:ascii="Arial" w:eastAsia="Times New Roman" w:hAnsi="Arial" w:cs="Arial"/>
          <w:sz w:val="22"/>
          <w:lang w:eastAsia="pt-BR"/>
        </w:rPr>
        <w:t>.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JAIRO RIVELINO EBELING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463E8C" w:rsidRPr="007B63B9" w:rsidRDefault="00463E8C" w:rsidP="000424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Testemunhas: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7B63B9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7B63B9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7B63B9">
        <w:rPr>
          <w:rFonts w:ascii="Arial" w:eastAsia="Times New Roman" w:hAnsi="Arial" w:cs="Arial"/>
          <w:sz w:val="22"/>
          <w:lang w:eastAsia="pt-BR"/>
        </w:rPr>
        <w:tab/>
      </w:r>
      <w:r w:rsidRPr="007B63B9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E8C" w:rsidRPr="007B63B9" w:rsidRDefault="00463E8C" w:rsidP="00463E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JHONAS PEZZINI</w:t>
      </w:r>
    </w:p>
    <w:p w:rsidR="00BB5960" w:rsidRDefault="00463E8C" w:rsidP="000424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7B63B9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BB5960" w:rsidSect="000424D2">
      <w:headerReference w:type="default" r:id="rId5"/>
      <w:footerReference w:type="default" r:id="rId6"/>
      <w:pgSz w:w="12240" w:h="15840"/>
      <w:pgMar w:top="1440" w:right="616" w:bottom="184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38151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0424D2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8151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8151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38151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CC9C6AB" wp14:editId="63D7848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8151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38151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38151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8151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8151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8151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8151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38151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38151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8151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81511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8C"/>
    <w:rsid w:val="000424D2"/>
    <w:rsid w:val="00381511"/>
    <w:rsid w:val="00463E8C"/>
    <w:rsid w:val="00B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63E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63E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63E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63E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63E8C"/>
  </w:style>
  <w:style w:type="paragraph" w:styleId="Textodebalo">
    <w:name w:val="Balloon Text"/>
    <w:basedOn w:val="Normal"/>
    <w:link w:val="TextodebaloChar"/>
    <w:uiPriority w:val="99"/>
    <w:semiHidden/>
    <w:unhideWhenUsed/>
    <w:rsid w:val="004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63E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63E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63E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63E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63E8C"/>
  </w:style>
  <w:style w:type="paragraph" w:styleId="Textodebalo">
    <w:name w:val="Balloon Text"/>
    <w:basedOn w:val="Normal"/>
    <w:link w:val="TextodebaloChar"/>
    <w:uiPriority w:val="99"/>
    <w:semiHidden/>
    <w:unhideWhenUsed/>
    <w:rsid w:val="004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2693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2019-10-11T14:23:00Z</cp:lastPrinted>
  <dcterms:created xsi:type="dcterms:W3CDTF">2019-10-11T14:13:00Z</dcterms:created>
  <dcterms:modified xsi:type="dcterms:W3CDTF">2019-10-11T14:25:00Z</dcterms:modified>
</cp:coreProperties>
</file>