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AB" w:rsidRPr="008270F7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Nº113/2019</w:t>
      </w:r>
    </w:p>
    <w:p w:rsidR="004545AB" w:rsidRPr="008270F7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4545AB" w:rsidRPr="008270F7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4545AB" w:rsidRPr="008270F7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8270F7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SEGUNDO </w:t>
      </w:r>
      <w:r w:rsidRPr="008270F7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4545AB" w:rsidRPr="008270F7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4545AB" w:rsidRPr="008270F7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4545AB" w:rsidRPr="008270F7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270F7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33</w:t>
      </w:r>
      <w:r w:rsidRPr="008270F7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8270F7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12/04/19</w:t>
      </w:r>
    </w:p>
    <w:p w:rsidR="004545AB" w:rsidRPr="008270F7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270F7">
        <w:rPr>
          <w:rFonts w:eastAsia="Times New Roman"/>
          <w:sz w:val="24"/>
          <w:szCs w:val="20"/>
          <w:lang w:eastAsia="pt-BR"/>
        </w:rPr>
        <w:tab/>
      </w:r>
    </w:p>
    <w:p w:rsidR="004545AB" w:rsidRPr="008270F7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270F7">
        <w:rPr>
          <w:rFonts w:eastAsia="Times New Roman"/>
          <w:sz w:val="24"/>
          <w:szCs w:val="20"/>
          <w:lang w:eastAsia="pt-BR"/>
        </w:rPr>
        <w:t xml:space="preserve"> PARTES: </w:t>
      </w:r>
      <w:r w:rsidRPr="008270F7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8270F7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8270F7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8270F7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8270F7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8270F7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8270F7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8270F7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8270F7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8270F7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4545AB">
        <w:rPr>
          <w:rFonts w:ascii="Arial" w:eastAsia="Times New Roman" w:hAnsi="Arial" w:cs="Arial"/>
          <w:noProof/>
          <w:sz w:val="18"/>
          <w:szCs w:val="18"/>
          <w:lang w:eastAsia="pt-BR"/>
        </w:rPr>
        <w:t>RICARDO ROLIM DE MOURA</w:t>
      </w:r>
      <w:r w:rsidRPr="008270F7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8270F7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8270F7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4545AB">
        <w:rPr>
          <w:rFonts w:ascii="Arial" w:eastAsia="Times New Roman" w:hAnsi="Arial" w:cs="Arial"/>
          <w:b/>
          <w:sz w:val="18"/>
          <w:szCs w:val="18"/>
          <w:lang w:eastAsia="pt-BR"/>
        </w:rPr>
        <w:t>P &amp; F PAVIMENTAÇÃO E SANEAMENTO EIRELI</w:t>
      </w:r>
      <w:r w:rsidRPr="008270F7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8270F7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4545AB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Rua Pastor Armando Claas </w:t>
      </w:r>
      <w:r w:rsidRPr="008270F7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4545AB">
        <w:rPr>
          <w:rFonts w:ascii="Arial" w:eastAsia="Times New Roman" w:hAnsi="Arial" w:cs="Arial"/>
          <w:sz w:val="18"/>
          <w:szCs w:val="18"/>
          <w:lang w:eastAsia="pt-BR"/>
        </w:rPr>
        <w:t xml:space="preserve">Centro </w:t>
      </w:r>
      <w:r w:rsidRPr="008270F7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4545AB">
        <w:rPr>
          <w:rFonts w:ascii="Arial" w:eastAsia="Times New Roman" w:hAnsi="Arial" w:cs="Arial"/>
          <w:sz w:val="18"/>
          <w:szCs w:val="18"/>
          <w:lang w:eastAsia="pt-BR"/>
        </w:rPr>
        <w:t>MARAVILHA</w:t>
      </w:r>
      <w:r w:rsidRPr="008270F7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8270F7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19.340.377/0001-18</w:t>
      </w:r>
      <w:r w:rsidRPr="008270F7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8270F7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8270F7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>DJONATA RAFAEL WINKI</w:t>
      </w:r>
      <w:r w:rsidRPr="008270F7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8270F7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8270F7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15</w:t>
      </w:r>
      <w:r w:rsidRPr="008270F7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2.019</w:t>
      </w:r>
      <w:r w:rsidRPr="008270F7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Tomada de Preços</w:t>
      </w:r>
      <w:r w:rsidRPr="008270F7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</w:t>
      </w:r>
      <w:r w:rsidRPr="008270F7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2.019</w:t>
      </w:r>
      <w:r w:rsidRPr="008270F7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8270F7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12/04/2019</w:t>
      </w:r>
      <w:r w:rsidRPr="008270F7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4545AB" w:rsidRPr="008270F7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4545AB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270F7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Fica prorrogado o prazo de execução da obra  (Fornecimento de Pedras), constante na cláusula sexta do Contrato nº33/2019,  em 30 (trinta)  dias, passando de 180  (cento e oitenta) dias para 210 (duzentos e dez) dias.  </w:t>
      </w:r>
    </w:p>
    <w:p w:rsidR="004545AB" w:rsidRPr="008270F7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545AB">
        <w:rPr>
          <w:rFonts w:ascii="Arial" w:eastAsia="Times New Roman" w:hAnsi="Arial" w:cs="Arial"/>
          <w:b/>
          <w:sz w:val="18"/>
          <w:szCs w:val="18"/>
          <w:lang w:eastAsia="pt-BR"/>
        </w:rPr>
        <w:t>Cláusula Segunda: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Permanecendo em vigor as demais cláusulas  e condições  constantes no Contrato Administrativo nº33/2.019 , não alteradas pelo presente instrumento. </w:t>
      </w:r>
    </w:p>
    <w:p w:rsidR="004545AB" w:rsidRPr="008270F7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545AB" w:rsidRPr="008270F7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270F7"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4545AB" w:rsidRPr="008270F7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545AB" w:rsidRPr="008270F7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 – SC, 29 de outubro de 2019</w:t>
      </w:r>
    </w:p>
    <w:p w:rsidR="004545AB" w:rsidRPr="008270F7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270F7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4545AB" w:rsidRPr="008270F7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545AB" w:rsidRPr="008270F7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270F7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4545AB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RICARDO ROLIM DE MOURA</w:t>
      </w:r>
    </w:p>
    <w:p w:rsidR="004545AB" w:rsidRPr="008270F7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270F7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4545AB" w:rsidRPr="008270F7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545AB" w:rsidRPr="008270F7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270F7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4545AB" w:rsidRPr="008270F7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DJONATA RAFAEL WINKI</w:t>
      </w:r>
    </w:p>
    <w:p w:rsidR="004545AB" w:rsidRPr="008270F7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270F7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4545AB" w:rsidRPr="008270F7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545AB" w:rsidRPr="008270F7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545AB" w:rsidRPr="008270F7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270F7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4545AB" w:rsidRPr="008270F7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270F7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8270F7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8270F7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8270F7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8270F7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4545AB" w:rsidRPr="008270F7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545AB" w:rsidRPr="008270F7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545AB" w:rsidRPr="008270F7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545AB" w:rsidRPr="008270F7" w:rsidRDefault="004545AB" w:rsidP="004545A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8270F7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4545AB" w:rsidRPr="008270F7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270F7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4545AB" w:rsidRPr="008270F7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45AB" w:rsidRPr="008270F7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45AB" w:rsidRPr="008270F7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45AB" w:rsidRPr="008270F7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45AB" w:rsidRPr="008270F7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45AB" w:rsidRPr="008270F7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Nº113/2019</w:t>
      </w:r>
    </w:p>
    <w:p w:rsidR="004545AB" w:rsidRPr="008270F7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4545AB" w:rsidRPr="008270F7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4545AB" w:rsidRPr="008270F7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8270F7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SEGUNDO </w:t>
      </w:r>
      <w:r w:rsidRPr="008270F7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4545AB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4545AB" w:rsidRPr="008270F7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4545AB" w:rsidRPr="008270F7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4545AB" w:rsidRPr="008270F7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270F7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33</w:t>
      </w:r>
      <w:r w:rsidRPr="008270F7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2.019</w:t>
      </w:r>
      <w:r w:rsidRPr="008270F7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12/04/2019</w:t>
      </w:r>
    </w:p>
    <w:p w:rsidR="004545AB" w:rsidRPr="008270F7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45AB" w:rsidRPr="008270F7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45AB" w:rsidRPr="008270F7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545AB" w:rsidRPr="008270F7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545AB" w:rsidRPr="008270F7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545AB" w:rsidRPr="008270F7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8270F7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4545AB" w:rsidRPr="008270F7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4545AB" w:rsidRPr="008270F7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545AB" w:rsidRPr="008270F7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270F7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4545AB" w:rsidRPr="008270F7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545AB" w:rsidRPr="008270F7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545AB" w:rsidRPr="008270F7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 – SC, 29 de outubro de 2019</w:t>
      </w:r>
    </w:p>
    <w:p w:rsidR="004545AB" w:rsidRPr="008270F7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bookmarkStart w:id="0" w:name="_GoBack"/>
      <w:bookmarkEnd w:id="0"/>
    </w:p>
    <w:p w:rsidR="004545AB" w:rsidRPr="008270F7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545AB" w:rsidRPr="008270F7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545AB" w:rsidRPr="008270F7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545AB" w:rsidRPr="008270F7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270F7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4545AB" w:rsidRPr="008270F7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270F7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4545AB" w:rsidRPr="008270F7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545AB" w:rsidRPr="008270F7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545AB" w:rsidRPr="008270F7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4545AB" w:rsidRPr="008270F7" w:rsidRDefault="004545AB" w:rsidP="004545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4545AB" w:rsidRPr="008270F7" w:rsidRDefault="004545AB" w:rsidP="004545AB"/>
    <w:p w:rsidR="00B81FEA" w:rsidRDefault="00B81FEA"/>
    <w:sectPr w:rsidR="00B81FEA">
      <w:headerReference w:type="default" r:id="rId7"/>
      <w:pgSz w:w="12242" w:h="15842"/>
      <w:pgMar w:top="720" w:right="1418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14E" w:rsidRDefault="002E714E" w:rsidP="004545AB">
      <w:pPr>
        <w:spacing w:after="0" w:line="240" w:lineRule="auto"/>
      </w:pPr>
      <w:r>
        <w:separator/>
      </w:r>
    </w:p>
  </w:endnote>
  <w:endnote w:type="continuationSeparator" w:id="0">
    <w:p w:rsidR="002E714E" w:rsidRDefault="002E714E" w:rsidP="0045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14E" w:rsidRDefault="002E714E" w:rsidP="004545AB">
      <w:pPr>
        <w:spacing w:after="0" w:line="240" w:lineRule="auto"/>
      </w:pPr>
      <w:r>
        <w:separator/>
      </w:r>
    </w:p>
  </w:footnote>
  <w:footnote w:type="continuationSeparator" w:id="0">
    <w:p w:rsidR="002E714E" w:rsidRDefault="002E714E" w:rsidP="00454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2E714E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8FFF9CE" wp14:editId="2F1F06B7">
                <wp:extent cx="1219200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2E714E" w:rsidP="004545AB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2E714E" w:rsidP="004545AB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2E714E" w:rsidP="004545AB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2E714E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2E714E" w:rsidP="004545AB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2E714E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2E714E" w:rsidP="004545AB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2E714E" w:rsidP="004545AB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2E714E" w:rsidP="004545AB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2E714E" w:rsidP="004545AB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2E71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B"/>
    <w:rsid w:val="002E714E"/>
    <w:rsid w:val="004545AB"/>
    <w:rsid w:val="00B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545A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545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45AB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454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45AB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4545AB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545A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545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45AB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454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45AB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4545AB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dcterms:created xsi:type="dcterms:W3CDTF">2019-10-29T18:49:00Z</dcterms:created>
  <dcterms:modified xsi:type="dcterms:W3CDTF">2019-10-29T18:58:00Z</dcterms:modified>
</cp:coreProperties>
</file>