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Nº138/2019</w:t>
      </w: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A6658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A6658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6658F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30</w:t>
      </w:r>
      <w:r w:rsidRPr="00A6658F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A6658F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05/04/19</w:t>
      </w: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6658F">
        <w:rPr>
          <w:rFonts w:eastAsia="Times New Roman"/>
          <w:sz w:val="24"/>
          <w:szCs w:val="20"/>
          <w:lang w:eastAsia="pt-BR"/>
        </w:rPr>
        <w:tab/>
      </w: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6658F">
        <w:rPr>
          <w:rFonts w:eastAsia="Times New Roman"/>
          <w:sz w:val="24"/>
          <w:szCs w:val="20"/>
          <w:lang w:eastAsia="pt-BR"/>
        </w:rPr>
        <w:t xml:space="preserve"> PARTES: </w:t>
      </w:r>
      <w:r w:rsidRPr="00A6658F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A6658F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A6658F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A6658F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A6658F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A6658F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A6658F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A6658F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A6658F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A6658F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762D86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A6658F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A6658F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A6658F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762D86">
        <w:rPr>
          <w:rFonts w:ascii="Arial" w:eastAsia="Times New Roman" w:hAnsi="Arial" w:cs="Arial"/>
          <w:b/>
          <w:sz w:val="18"/>
          <w:szCs w:val="18"/>
          <w:lang w:eastAsia="pt-BR"/>
        </w:rPr>
        <w:t>ACTU ASSESSORIA, CONSULTORIA E SERVIÇOS LTDA</w:t>
      </w:r>
      <w:r w:rsidRPr="00A6658F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A6658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762D86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Setor das Autarquias Sul, Quadra 04 Bloco A Lotes </w:t>
      </w:r>
      <w:r w:rsidRPr="00A6658F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762D86">
        <w:rPr>
          <w:rFonts w:ascii="Arial" w:eastAsia="Times New Roman" w:hAnsi="Arial" w:cs="Arial"/>
          <w:sz w:val="18"/>
          <w:szCs w:val="18"/>
          <w:lang w:eastAsia="pt-BR"/>
        </w:rPr>
        <w:t xml:space="preserve">Asa Sul </w:t>
      </w:r>
      <w:r w:rsidRPr="00A6658F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762D86">
        <w:rPr>
          <w:rFonts w:ascii="Arial" w:eastAsia="Times New Roman" w:hAnsi="Arial" w:cs="Arial"/>
          <w:sz w:val="18"/>
          <w:szCs w:val="18"/>
          <w:lang w:eastAsia="pt-BR"/>
        </w:rPr>
        <w:t>BRASÍLIA</w:t>
      </w:r>
      <w:r w:rsidRPr="00A6658F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A6658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762D86">
        <w:rPr>
          <w:rFonts w:ascii="Arial" w:eastAsia="Times New Roman" w:hAnsi="Arial" w:cs="Arial"/>
          <w:noProof/>
          <w:sz w:val="18"/>
          <w:szCs w:val="18"/>
          <w:lang w:eastAsia="pt-BR"/>
        </w:rPr>
        <w:t>13.449.989/0001-67</w:t>
      </w:r>
      <w:r w:rsidRPr="00A6658F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A6658F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A6658F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 w:rsidRPr="00762D86">
        <w:rPr>
          <w:rFonts w:ascii="Arial" w:eastAsia="Times New Roman" w:hAnsi="Arial" w:cs="Arial"/>
          <w:sz w:val="18"/>
          <w:szCs w:val="18"/>
          <w:lang w:eastAsia="pt-BR"/>
        </w:rPr>
        <w:t>RAMON OLIVEIRA DE ARAUJO</w:t>
      </w:r>
      <w:r w:rsidRPr="00A6658F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A6658F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A6658F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20</w:t>
      </w:r>
      <w:r w:rsidRPr="00A6658F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A6658F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A6658F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8</w:t>
      </w:r>
      <w:r w:rsidRPr="00A6658F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2.019</w:t>
      </w:r>
      <w:r w:rsidRPr="00A6658F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A6658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05/04/2019</w:t>
      </w:r>
      <w:r w:rsidRPr="00A6658F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762D86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6658F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>Fica prorrogado a vigência do Contrato Administrativo nº30/2019 por  um período de 0</w:t>
      </w:r>
      <w:r w:rsidR="008F2CDF">
        <w:rPr>
          <w:rFonts w:ascii="Arial" w:eastAsia="Times New Roman" w:hAnsi="Arial" w:cs="Arial"/>
          <w:sz w:val="18"/>
          <w:szCs w:val="18"/>
          <w:lang w:eastAsia="pt-BR"/>
        </w:rPr>
        <w:t>9 (nove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pt-BR"/>
        </w:rPr>
        <w:t xml:space="preserve">) meses. Tendo início a vigência em   01/01/2020   </w:t>
      </w:r>
      <w:r w:rsidR="008A584D">
        <w:rPr>
          <w:rFonts w:ascii="Arial" w:eastAsia="Times New Roman" w:hAnsi="Arial" w:cs="Arial"/>
          <w:sz w:val="18"/>
          <w:szCs w:val="18"/>
          <w:lang w:eastAsia="pt-BR"/>
        </w:rPr>
        <w:t xml:space="preserve">com término em 30/09/2020.    O valor mensal é de R$4.955,25 (quatro mil, novecentos e cinquenta e cinco reais e vinte e cinco centavos), totalizando o valor de R$44.597,25 (quarenta e quatro mil, quinhentos e noventa e sete reais e vinte e cinco centavos)    </w:t>
      </w:r>
    </w:p>
    <w:p w:rsidR="00762D86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r w:rsidRPr="00762D86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Permanecendo em vigor as demais cláusulas  e condições  constantes no Contrato Administrativo nº30/2.019 , não alteradas pelo presente instrumento.   </w:t>
      </w:r>
      <w:r w:rsidRPr="00A6658F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6658F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13 de dezembro de 2019</w:t>
      </w:r>
      <w:r w:rsidRPr="00A6658F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6658F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6658F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RICARDO ROLIM DE MOURA</w:t>
      </w: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6658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6658F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RAMON OLIVEIRA DE ARAUJO</w:t>
      </w: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6658F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6658F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6658F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A6658F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A6658F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A6658F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A6658F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62D86" w:rsidRPr="00A6658F" w:rsidRDefault="00762D86" w:rsidP="00762D8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A6658F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6658F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Nº138/2019</w:t>
      </w: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A6658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A6658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6658F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30</w:t>
      </w:r>
      <w:r w:rsidRPr="00A6658F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A6658F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05/04/2019</w:t>
      </w: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A6658F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6658F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6658F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13 de dezembro de 2019</w:t>
      </w: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6658F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6658F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762D86" w:rsidRPr="00A6658F" w:rsidRDefault="00762D86" w:rsidP="00762D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62D86" w:rsidRPr="00A6658F" w:rsidRDefault="00762D86" w:rsidP="00762D86"/>
    <w:p w:rsidR="000B5490" w:rsidRDefault="000B5490"/>
    <w:sectPr w:rsidR="000B5490">
      <w:headerReference w:type="default" r:id="rId7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AE" w:rsidRDefault="00EA55AE" w:rsidP="00762D86">
      <w:pPr>
        <w:spacing w:after="0" w:line="240" w:lineRule="auto"/>
      </w:pPr>
      <w:r>
        <w:separator/>
      </w:r>
    </w:p>
  </w:endnote>
  <w:endnote w:type="continuationSeparator" w:id="0">
    <w:p w:rsidR="00EA55AE" w:rsidRDefault="00EA55AE" w:rsidP="0076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AE" w:rsidRDefault="00EA55AE" w:rsidP="00762D86">
      <w:pPr>
        <w:spacing w:after="0" w:line="240" w:lineRule="auto"/>
      </w:pPr>
      <w:r>
        <w:separator/>
      </w:r>
    </w:p>
  </w:footnote>
  <w:footnote w:type="continuationSeparator" w:id="0">
    <w:p w:rsidR="00EA55AE" w:rsidRDefault="00EA55AE" w:rsidP="0076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762C7F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10FB2E3" wp14:editId="724E6D67">
                <wp:extent cx="1224915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762C7F" w:rsidP="00762D86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762C7F" w:rsidP="00762D86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762C7F" w:rsidP="00762D86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EA55AE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762C7F" w:rsidP="00762D86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EA55AE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762C7F" w:rsidP="00762D86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762C7F" w:rsidP="00762D86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762C7F" w:rsidP="00762D86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EA55AE" w:rsidP="00762D86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EA55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86"/>
    <w:rsid w:val="000B5490"/>
    <w:rsid w:val="00762C7F"/>
    <w:rsid w:val="00762D86"/>
    <w:rsid w:val="008A584D"/>
    <w:rsid w:val="008F2CDF"/>
    <w:rsid w:val="00A02A9E"/>
    <w:rsid w:val="00EA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2D8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62D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D8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62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2D86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762D86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2D8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62D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D8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62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2D86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762D86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2019-12-13T18:45:00Z</cp:lastPrinted>
  <dcterms:created xsi:type="dcterms:W3CDTF">2019-12-13T18:46:00Z</dcterms:created>
  <dcterms:modified xsi:type="dcterms:W3CDTF">2019-12-13T18:46:00Z</dcterms:modified>
</cp:coreProperties>
</file>