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Nº69/2020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3E586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586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41</w:t>
      </w:r>
      <w:r w:rsidRPr="003E586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3E586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05/05/20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5867">
        <w:rPr>
          <w:rFonts w:eastAsia="Times New Roman"/>
          <w:sz w:val="24"/>
          <w:szCs w:val="20"/>
          <w:lang w:eastAsia="pt-BR"/>
        </w:rPr>
        <w:tab/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5867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3E586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57A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3E586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757A77">
        <w:rPr>
          <w:rFonts w:ascii="Arial" w:eastAsia="Times New Roman" w:hAnsi="Arial" w:cs="Arial"/>
          <w:b/>
          <w:sz w:val="18"/>
          <w:szCs w:val="18"/>
          <w:lang w:eastAsia="pt-BR"/>
        </w:rPr>
        <w:t>REFILMAQ SOLUÇÕES EM IMPRESSÃO EIRELI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57A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Gêneova 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Presidente Médici</w:t>
      </w:r>
      <w:r w:rsidRPr="00757A7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7A77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32.205.673/0001-74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3E586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EVERTON LUIZ MENEGHINI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E586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44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Limite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04/05/2020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aditivado o valor da cláusula quarta  do Contrato nº41/2020 em 17,0455% em virtude do acréscimo de locação de uma impressora colorida no valor de 180,00 (cento e oitenta reais) mensais a ser aditado no valor a partir do mês de agosto. </w:t>
      </w: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7A77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alterado o valor mensal constante na cláusula quarta do contrato nº41/2020 que  passará de R$660,00 (seiscentos e sessenta reais) para R$840,00 (oitocentos e quarenta reais) mensais. O valor global da cláusula quarta do Contrato nº41/2020 passara de R$5.280,00 (cinco mil duzentos e oitenta reais) para R$6.180,00 (seis mil, cento e oitenta reais).  </w:t>
      </w: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7A77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nº41/2.020, não alteradas pelo presente instrumento. 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22 de julho de 2020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EVERTON LUIZ MENEGHINI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E586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Nº69/2020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3E586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586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41</w:t>
      </w:r>
      <w:r w:rsidRPr="003E586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3E586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05/05/2020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 de julho de 2020</w:t>
      </w:r>
      <w:bookmarkStart w:id="0" w:name="_GoBack"/>
      <w:bookmarkEnd w:id="0"/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E586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7A77" w:rsidRPr="003E5867" w:rsidRDefault="00757A77" w:rsidP="00757A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7A77" w:rsidRPr="003E5867" w:rsidRDefault="00757A77" w:rsidP="00757A77"/>
    <w:p w:rsidR="00472E5C" w:rsidRDefault="00E87BD9"/>
    <w:sectPr w:rsidR="00472E5C" w:rsidSect="00757A77">
      <w:headerReference w:type="default" r:id="rId6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D9" w:rsidRDefault="00E87BD9" w:rsidP="00757A77">
      <w:pPr>
        <w:spacing w:after="0" w:line="240" w:lineRule="auto"/>
      </w:pPr>
      <w:r>
        <w:separator/>
      </w:r>
    </w:p>
  </w:endnote>
  <w:endnote w:type="continuationSeparator" w:id="0">
    <w:p w:rsidR="00E87BD9" w:rsidRDefault="00E87BD9" w:rsidP="0075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D9" w:rsidRDefault="00E87BD9" w:rsidP="00757A77">
      <w:pPr>
        <w:spacing w:after="0" w:line="240" w:lineRule="auto"/>
      </w:pPr>
      <w:r>
        <w:separator/>
      </w:r>
    </w:p>
  </w:footnote>
  <w:footnote w:type="continuationSeparator" w:id="0">
    <w:p w:rsidR="00E87BD9" w:rsidRDefault="00E87BD9" w:rsidP="0075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87BD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BBABE2" wp14:editId="14BDAF3B">
                <wp:extent cx="1219200" cy="1190625"/>
                <wp:effectExtent l="0" t="0" r="0" b="9525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87BD9" w:rsidP="00757A77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87BD9" w:rsidP="00757A7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87BD9" w:rsidP="00757A7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87BD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87BD9" w:rsidP="00757A7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87BD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87BD9" w:rsidP="00757A7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87BD9" w:rsidP="00757A7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87BD9" w:rsidP="00757A7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87BD9" w:rsidP="00757A7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87B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77"/>
    <w:rsid w:val="00757A77"/>
    <w:rsid w:val="00E87BD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31C4"/>
  <w15:chartTrackingRefBased/>
  <w15:docId w15:val="{3BD7C1CD-804E-4EAE-BDA7-A4B434A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7A7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7A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7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A7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57A7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2020-07-22T16:07:00Z</dcterms:created>
  <dcterms:modified xsi:type="dcterms:W3CDTF">2020-07-22T16:13:00Z</dcterms:modified>
</cp:coreProperties>
</file>