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6252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680AD5">
        <w:rPr>
          <w:rFonts w:ascii="Arial" w:eastAsia="Times New Roman" w:hAnsi="Arial" w:cs="Arial"/>
          <w:b/>
          <w:sz w:val="22"/>
          <w:lang w:eastAsia="pt-BR"/>
        </w:rPr>
        <w:t>70</w:t>
      </w:r>
      <w:r w:rsidRPr="0066252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680AD5"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28636E" w:rsidRPr="0066252B" w:rsidRDefault="0028636E" w:rsidP="00680A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66252B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526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680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889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66252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80AD5">
        <w:rPr>
          <w:rFonts w:ascii="Arial" w:eastAsia="Times New Roman" w:hAnsi="Arial" w:cs="Arial"/>
          <w:sz w:val="22"/>
          <w:lang w:eastAsia="pt-BR"/>
        </w:rPr>
        <w:t>GOVFACILBRASIL TECNOLOGIA E GESTÃO LTDA</w:t>
      </w:r>
      <w:r w:rsidRPr="0066252B">
        <w:rPr>
          <w:rFonts w:ascii="Arial" w:eastAsia="Times New Roman" w:hAnsi="Arial" w:cs="Arial"/>
          <w:sz w:val="22"/>
          <w:lang w:eastAsia="pt-BR"/>
        </w:rPr>
        <w:t>, com sede na(o)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Rua Inaja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3700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 xml:space="preserve">Zona I 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680AD5">
        <w:rPr>
          <w:rFonts w:ascii="Arial" w:eastAsia="Times New Roman" w:hAnsi="Arial" w:cs="Arial"/>
          <w:sz w:val="22"/>
          <w:lang w:eastAsia="pt-BR"/>
        </w:rPr>
        <w:t>UMUARAMA</w:t>
      </w:r>
      <w:r w:rsidRPr="0066252B">
        <w:rPr>
          <w:rFonts w:ascii="Arial" w:eastAsia="Times New Roman" w:hAnsi="Arial" w:cs="Arial"/>
          <w:sz w:val="22"/>
          <w:lang w:eastAsia="pt-BR"/>
        </w:rPr>
        <w:t>-</w:t>
      </w:r>
      <w:r w:rsidRPr="00680AD5">
        <w:rPr>
          <w:rFonts w:ascii="Arial" w:eastAsia="Times New Roman" w:hAnsi="Arial" w:cs="Arial"/>
          <w:sz w:val="22"/>
          <w:lang w:eastAsia="pt-BR"/>
        </w:rPr>
        <w:t>PR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10.831.174/0001-50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6252B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66252B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66252B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1B0C33" w:rsidRPr="00680AD5">
        <w:rPr>
          <w:rFonts w:ascii="Arial" w:eastAsia="Times New Roman" w:hAnsi="Arial" w:cs="Arial"/>
          <w:sz w:val="22"/>
          <w:lang w:eastAsia="pt-BR"/>
        </w:rPr>
        <w:t xml:space="preserve">ISMAEL DURÃES DA COSTA inscrito no CPF nº038.940.669-46 e </w:t>
      </w:r>
      <w:r w:rsidR="001B0C33" w:rsidRPr="00680AD5">
        <w:rPr>
          <w:rFonts w:ascii="Arial" w:hAnsi="Arial" w:cs="Arial"/>
          <w:color w:val="000000"/>
          <w:sz w:val="22"/>
        </w:rPr>
        <w:t>ELIANE MICHALCZUK BARZON DA COSTA</w:t>
      </w:r>
      <w:r w:rsidR="001B0C33" w:rsidRPr="00680AD5">
        <w:rPr>
          <w:rFonts w:ascii="Arial" w:hAnsi="Arial" w:cs="Arial"/>
          <w:b/>
          <w:color w:val="000000"/>
          <w:sz w:val="22"/>
        </w:rPr>
        <w:t>,</w:t>
      </w:r>
      <w:r w:rsidR="001B0C33" w:rsidRPr="00680AD5">
        <w:rPr>
          <w:rFonts w:ascii="Arial" w:hAnsi="Arial" w:cs="Arial"/>
          <w:color w:val="000000"/>
          <w:sz w:val="22"/>
        </w:rPr>
        <w:t xml:space="preserve"> portador</w:t>
      </w:r>
      <w:r w:rsidR="001B0C33" w:rsidRPr="00680AD5">
        <w:rPr>
          <w:rFonts w:ascii="Arial" w:hAnsi="Arial" w:cs="Arial"/>
          <w:color w:val="000000"/>
          <w:sz w:val="22"/>
        </w:rPr>
        <w:t>a</w:t>
      </w:r>
      <w:r w:rsidR="001B0C33" w:rsidRPr="00680AD5">
        <w:rPr>
          <w:rFonts w:ascii="Arial" w:hAnsi="Arial" w:cs="Arial"/>
          <w:color w:val="000000"/>
          <w:sz w:val="22"/>
        </w:rPr>
        <w:t xml:space="preserve"> do CPF 063.934.169-12</w:t>
      </w:r>
      <w:r w:rsidR="001B0C33" w:rsidRPr="00680AD5">
        <w:rPr>
          <w:rFonts w:ascii="Arial" w:eastAsia="Times New Roman" w:hAnsi="Arial" w:cs="Arial"/>
          <w:sz w:val="22"/>
          <w:lang w:eastAsia="pt-BR"/>
        </w:rPr>
        <w:t>,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 doravante denominada simplesmente de </w:t>
      </w:r>
      <w:r w:rsidRPr="0066252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680AD5">
        <w:rPr>
          <w:rFonts w:ascii="Arial" w:eastAsia="Times New Roman" w:hAnsi="Arial" w:cs="Arial"/>
          <w:sz w:val="22"/>
          <w:lang w:eastAsia="pt-BR"/>
        </w:rPr>
        <w:t>67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80AD5">
        <w:rPr>
          <w:rFonts w:ascii="Arial" w:eastAsia="Times New Roman" w:hAnsi="Arial" w:cs="Arial"/>
          <w:sz w:val="22"/>
          <w:lang w:eastAsia="pt-BR"/>
        </w:rPr>
        <w:t>Inexigibilidade</w:t>
      </w:r>
      <w:r w:rsidRPr="0066252B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680AD5">
        <w:rPr>
          <w:rFonts w:ascii="Arial" w:eastAsia="Times New Roman" w:hAnsi="Arial" w:cs="Arial"/>
          <w:sz w:val="22"/>
          <w:lang w:eastAsia="pt-BR"/>
        </w:rPr>
        <w:t>14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6252B">
        <w:rPr>
          <w:rFonts w:ascii="Arial" w:eastAsia="Times New Roman" w:hAnsi="Arial" w:cs="Arial"/>
          <w:sz w:val="22"/>
          <w:lang w:eastAsia="pt-BR"/>
        </w:rPr>
        <w:t>, homologado em</w:t>
      </w: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23/07/20</w:t>
      </w:r>
      <w:r w:rsidRPr="0066252B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28636E" w:rsidRPr="0066252B" w:rsidRDefault="0028636E" w:rsidP="00680A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b/>
          <w:color w:val="000000"/>
          <w:sz w:val="22"/>
        </w:rPr>
        <w:t xml:space="preserve"> </w:t>
      </w:r>
      <w:r w:rsidRPr="00680AD5">
        <w:rPr>
          <w:rFonts w:ascii="Arial" w:hAnsi="Arial" w:cs="Arial"/>
          <w:b/>
          <w:color w:val="000000"/>
          <w:sz w:val="22"/>
        </w:rPr>
        <w:t>CLÁUSULA PRIMEIRA -DO FUNDAMENTO LEGAL</w:t>
      </w:r>
      <w:r w:rsidRPr="00680AD5">
        <w:rPr>
          <w:rFonts w:ascii="Arial" w:hAnsi="Arial" w:cs="Arial"/>
          <w:sz w:val="22"/>
        </w:rPr>
        <w:t xml:space="preserve"> </w:t>
      </w:r>
    </w:p>
    <w:p w:rsidR="00680AD5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sz w:val="22"/>
        </w:rPr>
        <w:t xml:space="preserve">1.  Este contrato </w:t>
      </w:r>
      <w:proofErr w:type="spellStart"/>
      <w:r w:rsidRPr="00680AD5">
        <w:rPr>
          <w:rFonts w:ascii="Arial" w:hAnsi="Arial" w:cs="Arial"/>
          <w:sz w:val="22"/>
        </w:rPr>
        <w:t>obedece</w:t>
      </w:r>
      <w:proofErr w:type="spellEnd"/>
      <w:r w:rsidRPr="00680AD5">
        <w:rPr>
          <w:rFonts w:ascii="Arial" w:hAnsi="Arial" w:cs="Arial"/>
          <w:sz w:val="22"/>
        </w:rPr>
        <w:t xml:space="preserve"> às normas fixadas, combinado com os ditames da Lei Federal 8.666/93, Art. 25, I – “</w:t>
      </w:r>
      <w:r w:rsidRPr="00680AD5">
        <w:rPr>
          <w:rFonts w:ascii="Arial" w:hAnsi="Arial" w:cs="Arial"/>
          <w:i/>
          <w:sz w:val="22"/>
          <w:u w:val="single"/>
        </w:rPr>
        <w:t>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</w:t>
      </w:r>
      <w:r w:rsidRPr="00680AD5">
        <w:rPr>
          <w:rFonts w:ascii="Arial" w:hAnsi="Arial" w:cs="Arial"/>
          <w:sz w:val="22"/>
        </w:rPr>
        <w:t>“. (Sem grifo e itálico no original), bem como às condições abaixo relacionadas, declarando as partes terem integral conhecimento do texto legal relacionado e que a eles se submetem.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0AD5">
        <w:rPr>
          <w:rFonts w:ascii="Arial" w:eastAsia="Times New Roman" w:hAnsi="Arial" w:cs="Arial"/>
          <w:b/>
          <w:sz w:val="22"/>
          <w:lang w:eastAsia="pt-BR"/>
        </w:rPr>
        <w:t>CLÁUSULA SEGUNDA - DO OBJETO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ind w:right="213"/>
        <w:jc w:val="both"/>
        <w:rPr>
          <w:rFonts w:ascii="Arial" w:hAnsi="Arial" w:cs="Arial"/>
          <w:sz w:val="22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2. O objeto do presente contrato é a CONTRATAÇÃO DE EMPRESA ESPECIALIZADA PARA FORNECIMENTO DE APLICATIVO DE ACOMPANHAMENTO DE OBRIGAÇÕES ESTADUAIS E FEDERAIS, </w:t>
      </w:r>
      <w:r w:rsidRPr="00680AD5">
        <w:rPr>
          <w:rFonts w:ascii="Arial" w:hAnsi="Arial" w:cs="Arial"/>
          <w:sz w:val="22"/>
        </w:rPr>
        <w:t xml:space="preserve">através de demonstrativos de índices da saúde, educação, </w:t>
      </w:r>
      <w:proofErr w:type="spellStart"/>
      <w:r w:rsidRPr="00680AD5">
        <w:rPr>
          <w:rFonts w:ascii="Arial" w:hAnsi="Arial" w:cs="Arial"/>
          <w:sz w:val="22"/>
        </w:rPr>
        <w:t>Fundeb</w:t>
      </w:r>
      <w:proofErr w:type="spellEnd"/>
      <w:r w:rsidRPr="00680AD5">
        <w:rPr>
          <w:rFonts w:ascii="Arial" w:hAnsi="Arial" w:cs="Arial"/>
          <w:sz w:val="22"/>
        </w:rPr>
        <w:t xml:space="preserve"> e folha de pagamento e indicadores gerenciais nas áreas da educação, saúde, investimento, dívidas e receitas facilitando o controle da gestão pública municipal.</w:t>
      </w:r>
    </w:p>
    <w:p w:rsidR="00680AD5" w:rsidRPr="00680AD5" w:rsidRDefault="00680AD5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0AD5">
        <w:rPr>
          <w:rFonts w:ascii="Arial" w:eastAsia="Times New Roman" w:hAnsi="Arial" w:cs="Arial"/>
          <w:b/>
          <w:sz w:val="22"/>
          <w:lang w:eastAsia="pt-BR"/>
        </w:rPr>
        <w:t>CLÁUSULA TERCEIRA - DA DOCUMENTAÇÃO CONTRATUAL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3. Fazem parte deste Contrato, independentemente de transcrição, os seguintes documentos, cujo teor é de conhecimento das partes contratantes: Proposta da </w:t>
      </w:r>
      <w:r w:rsidRPr="00680AD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Inexigibilidade nº</w:t>
      </w:r>
      <w:r w:rsidR="00965CA8" w:rsidRPr="00680AD5">
        <w:rPr>
          <w:rFonts w:ascii="Arial" w:eastAsia="Times New Roman" w:hAnsi="Arial" w:cs="Arial"/>
          <w:noProof/>
          <w:sz w:val="22"/>
          <w:lang w:eastAsia="pt-BR"/>
        </w:rPr>
        <w:t>14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>/</w:t>
      </w:r>
      <w:r w:rsidR="00965CA8" w:rsidRPr="00680AD5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80AD5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QUARTA - </w:t>
      </w:r>
      <w:r w:rsidRPr="00680AD5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4.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 xml:space="preserve">CLÁUSULA QUINTA – DO FORNECIMENTO E DA VIGÊNCIA </w:t>
      </w:r>
    </w:p>
    <w:p w:rsidR="001B0C33" w:rsidRPr="00680AD5" w:rsidRDefault="001B0C33" w:rsidP="001B0C33">
      <w:pPr>
        <w:jc w:val="both"/>
        <w:rPr>
          <w:rFonts w:ascii="Arial" w:hAnsi="Arial" w:cs="Arial"/>
          <w:bCs/>
          <w:sz w:val="22"/>
        </w:rPr>
      </w:pPr>
      <w:r w:rsidRPr="00680AD5">
        <w:rPr>
          <w:rFonts w:ascii="Arial" w:hAnsi="Arial" w:cs="Arial"/>
          <w:b/>
          <w:sz w:val="22"/>
        </w:rPr>
        <w:t>5.</w:t>
      </w:r>
      <w:r w:rsidRPr="00680AD5">
        <w:rPr>
          <w:rFonts w:ascii="Arial" w:hAnsi="Arial" w:cs="Arial"/>
          <w:sz w:val="22"/>
        </w:rPr>
        <w:t xml:space="preserve"> 1 Os serviços a serem fornecidos pela CONTRATADA na forma da cláusula primeira supra, terão início imediato à expedição da autorização para execução dos mesmos a ser emitida pelo CONTRATANTE, nas condições descritas no na Lei n.º 8.666/93, </w:t>
      </w:r>
      <w:r w:rsidRPr="00680AD5">
        <w:rPr>
          <w:rFonts w:ascii="Arial" w:hAnsi="Arial" w:cs="Arial"/>
          <w:bCs/>
          <w:sz w:val="22"/>
        </w:rPr>
        <w:t>podendo ainda, a critério da Contratante suprimir ou acrescentar o objeto do contrato em até 25% (vinte e cinco por cento) do seu valor inicial atualizado, a seu critério exclusivo, de acordo com o disposto no artigo 65, I e § 1º da lei Federal 8.666/93, também com base no artigo 57 da mesma lei, realizar a prorrogação por iguais e sucessivos períodos com vistas à obtenção de preços e condições mais vantajosas para a administração, limitada a sessenta meses; (Redação dada pela Lei nº 9.648, de 1998).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5.2 Este contrato poderá ser alterado, com as devidas justificativas, nos seguintes casos: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5.2.1  Unilateralmente pela </w:t>
      </w:r>
      <w:r w:rsidRPr="00680AD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80AD5">
        <w:rPr>
          <w:rFonts w:ascii="Arial" w:eastAsia="Times New Roman" w:hAnsi="Arial" w:cs="Arial"/>
          <w:sz w:val="22"/>
          <w:lang w:eastAsia="pt-BR"/>
        </w:rPr>
        <w:t>: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5.2.2- Por acordo das partes: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5.3 A </w:t>
      </w:r>
      <w:r w:rsidRPr="00680AD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b/>
          <w:bCs/>
          <w:sz w:val="22"/>
        </w:rPr>
        <w:t>PARÁGRAFO ÚNICO</w:t>
      </w:r>
      <w:r w:rsidRPr="00680AD5">
        <w:rPr>
          <w:rFonts w:ascii="Arial" w:hAnsi="Arial" w:cs="Arial"/>
          <w:bCs/>
          <w:sz w:val="22"/>
        </w:rPr>
        <w:t>: Define-se como VIGENCIA CONTRATUAL: d</w:t>
      </w:r>
      <w:r w:rsidR="00965CA8" w:rsidRPr="00680AD5">
        <w:rPr>
          <w:rFonts w:ascii="Arial" w:hAnsi="Arial" w:cs="Arial"/>
          <w:bCs/>
          <w:sz w:val="22"/>
        </w:rPr>
        <w:t>o dia primeiro de agosto de 2020</w:t>
      </w:r>
      <w:r w:rsidRPr="00680AD5">
        <w:rPr>
          <w:rFonts w:ascii="Arial" w:hAnsi="Arial" w:cs="Arial"/>
          <w:bCs/>
          <w:sz w:val="22"/>
        </w:rPr>
        <w:t xml:space="preserve"> até 31 de jul</w:t>
      </w:r>
      <w:r w:rsidR="00965CA8" w:rsidRPr="00680AD5">
        <w:rPr>
          <w:rFonts w:ascii="Arial" w:hAnsi="Arial" w:cs="Arial"/>
          <w:bCs/>
          <w:sz w:val="22"/>
        </w:rPr>
        <w:t>ho de 2021</w:t>
      </w:r>
      <w:r w:rsidRPr="00680AD5">
        <w:rPr>
          <w:rFonts w:ascii="Arial" w:hAnsi="Arial" w:cs="Arial"/>
          <w:bCs/>
          <w:sz w:val="22"/>
        </w:rPr>
        <w:t>.</w:t>
      </w:r>
      <w:r w:rsidRPr="00680AD5">
        <w:rPr>
          <w:rFonts w:ascii="Arial" w:hAnsi="Arial" w:cs="Arial"/>
          <w:sz w:val="22"/>
        </w:rPr>
        <w:t xml:space="preserve"> </w:t>
      </w:r>
    </w:p>
    <w:p w:rsidR="001B0C33" w:rsidRPr="00680AD5" w:rsidRDefault="001B0C33" w:rsidP="001B0C33">
      <w:pPr>
        <w:jc w:val="both"/>
        <w:rPr>
          <w:rFonts w:ascii="Arial" w:hAnsi="Arial" w:cs="Arial"/>
          <w:b/>
          <w:color w:val="000000"/>
          <w:sz w:val="22"/>
        </w:rPr>
      </w:pPr>
      <w:r w:rsidRPr="00680AD5">
        <w:rPr>
          <w:rFonts w:ascii="Arial" w:hAnsi="Arial" w:cs="Arial"/>
          <w:b/>
          <w:color w:val="000000"/>
          <w:sz w:val="22"/>
        </w:rPr>
        <w:lastRenderedPageBreak/>
        <w:t>CLÁUSULA SEXTA -  DO PREÇO E CONDIÇÕES DE PAGAMENTO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color w:val="000000"/>
          <w:sz w:val="22"/>
        </w:rPr>
        <w:t>6.1</w:t>
      </w:r>
      <w:r w:rsidRPr="00680AD5">
        <w:rPr>
          <w:rFonts w:ascii="Arial" w:hAnsi="Arial" w:cs="Arial"/>
          <w:sz w:val="22"/>
        </w:rPr>
        <w:t xml:space="preserve"> Pela execução dos serviços de que trata a cláusula primeira supra, o CONTRATANTE pagará à CONTRATADA,  o valor de R$5.000,00 (Cinco mil reais) com direito de </w:t>
      </w:r>
      <w:r w:rsidR="00680AD5" w:rsidRPr="00680AD5">
        <w:rPr>
          <w:rFonts w:ascii="Arial" w:hAnsi="Arial" w:cs="Arial"/>
          <w:sz w:val="22"/>
        </w:rPr>
        <w:t>03 (três</w:t>
      </w:r>
      <w:r w:rsidRPr="00680AD5">
        <w:rPr>
          <w:rFonts w:ascii="Arial" w:hAnsi="Arial" w:cs="Arial"/>
          <w:sz w:val="22"/>
        </w:rPr>
        <w:t xml:space="preserve">) licenças de usuário.  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sz w:val="22"/>
        </w:rPr>
        <w:t>6.2. O pagamento será efetuado após a emissão da nota fiscal  em depósito bancário no seguinte prazo: em 05 (cinco) parcelas mensais no valor de R$1.000,00 (um mil reais) cada</w:t>
      </w:r>
    </w:p>
    <w:p w:rsidR="00680AD5" w:rsidRPr="00680AD5" w:rsidRDefault="001B0C33" w:rsidP="001B0C33">
      <w:pPr>
        <w:jc w:val="both"/>
        <w:rPr>
          <w:rFonts w:ascii="Arial" w:eastAsia="Times New Roman" w:hAnsi="Arial" w:cs="Arial"/>
          <w:b/>
          <w:sz w:val="22"/>
          <w:lang w:eastAsia="pt-BR"/>
        </w:rPr>
      </w:pPr>
      <w:r w:rsidRPr="00680AD5">
        <w:rPr>
          <w:rFonts w:ascii="Arial" w:eastAsia="Times New Roman" w:hAnsi="Arial" w:cs="Arial"/>
          <w:b/>
          <w:sz w:val="22"/>
          <w:lang w:eastAsia="pt-BR"/>
        </w:rPr>
        <w:t>6.3.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 xml:space="preserve">CLÁUSULA SÉTIMA – DO RECEBIMENTO DOS SERVIÇOS 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b/>
          <w:sz w:val="22"/>
        </w:rPr>
        <w:t xml:space="preserve">7. </w:t>
      </w:r>
      <w:r w:rsidRPr="00680AD5">
        <w:rPr>
          <w:rFonts w:ascii="Arial" w:hAnsi="Arial" w:cs="Arial"/>
          <w:sz w:val="22"/>
        </w:rPr>
        <w:t>Os serviços serão recebidos pela CONTRATANTE na forma e prazos estabelecidos nos incisos I e II, do artigo 73, da Lei 8.666, de 21 de junho de 1.993.</w:t>
      </w: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 xml:space="preserve">CLÁUSULA OITAVA – DAS DOTAÇÕES ORÇAMENTÁRIAS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hAnsi="Arial" w:cs="Arial"/>
          <w:b/>
          <w:sz w:val="22"/>
        </w:rPr>
        <w:t xml:space="preserve">8. 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 As despesas decorrentes do presente contrato correrão por conta do Orçamento Fiscal vigente, cuja(s) fonte(s) de recurso(s) tem a seguinte classificação: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827"/>
        <w:gridCol w:w="2268"/>
        <w:gridCol w:w="1559"/>
      </w:tblGrid>
      <w:tr w:rsidR="001B0C33" w:rsidRPr="00680AD5" w:rsidTr="000768D2">
        <w:tc>
          <w:tcPr>
            <w:tcW w:w="1134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560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827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268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559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827"/>
        <w:gridCol w:w="2268"/>
        <w:gridCol w:w="1559"/>
      </w:tblGrid>
      <w:tr w:rsidR="001B0C33" w:rsidRPr="00680AD5" w:rsidTr="000768D2">
        <w:tc>
          <w:tcPr>
            <w:tcW w:w="1134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560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827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268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sz w:val="22"/>
                <w:lang w:eastAsia="pt-BR"/>
              </w:rPr>
              <w:t>339040010000</w:t>
            </w:r>
          </w:p>
        </w:tc>
        <w:tc>
          <w:tcPr>
            <w:tcW w:w="1559" w:type="dxa"/>
          </w:tcPr>
          <w:p w:rsidR="001B0C33" w:rsidRPr="00680AD5" w:rsidRDefault="001B0C33" w:rsidP="0007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80AD5">
              <w:rPr>
                <w:rFonts w:ascii="Arial" w:eastAsia="Times New Roman" w:hAnsi="Arial" w:cs="Arial"/>
                <w:sz w:val="22"/>
                <w:lang w:eastAsia="pt-BR"/>
              </w:rPr>
              <w:t>5.000,00</w:t>
            </w:r>
          </w:p>
        </w:tc>
      </w:tr>
    </w:tbl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 xml:space="preserve">CLÁUSULA NONA – DAS GARANTIAS 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b/>
          <w:sz w:val="22"/>
        </w:rPr>
        <w:t xml:space="preserve">9. </w:t>
      </w:r>
      <w:r w:rsidRPr="00680AD5">
        <w:rPr>
          <w:rFonts w:ascii="Arial" w:hAnsi="Arial" w:cs="Arial"/>
          <w:sz w:val="22"/>
        </w:rPr>
        <w:t>Nos termos do artigo 56 “caput” da Lei 8.666, de 21 de junho de 1.993, não será exigida da CONTRATADA a prestação de garantias.</w:t>
      </w: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>CLÁUSULA DÉCIMA – DIREITOS, RESPONSABILIDADES E PENALIDADES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sz w:val="22"/>
        </w:rPr>
        <w:t>10.1  Ao CONTRATANTE fica assegurado o direito de requerer a rescisão do presente contrato, em ocorrendo quaisquer das hipóteses fáticas de que tratam os artigos 77, 78 e 79, todos da Lei 8.666, de 21 de junho de 1.993.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10.2 -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10.2.1 - Multa na ordem de 0,3% (três décimos por cento) por dia de atraso calculado sobre o valor total do Objeto licitado com atraso, até o limite de 6% (seis por cento).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lastRenderedPageBreak/>
        <w:t>10.2.2 - Em caso de tolerância, após os primeiros 30 (trinta) dias de atraso, e não rescindido o contrato, se este atraso for repetido, o MUNICÍPIO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10.2.3 - Advertência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10.2.4 - Suspensão do direito de licitar, junto ao MUNICÍPIO</w:t>
      </w:r>
      <w:r w:rsidRPr="00680AD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10.2.5 - Declaração de inidoneidade, de lavra do Prefeito, para licitar ou contratar com a Administração Pública, enquanto pendurar os motivos da punição.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10.3 - O atraso para efeito de cálculo da multa prevista nos itens 10.1.1. e 10.1.2. </w:t>
      </w:r>
      <w:proofErr w:type="spellStart"/>
      <w:r w:rsidRPr="00680AD5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680AD5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10.4 - Nenhum pagamento será processado à Proponente penalizada, sem que antes, esta tenha pago ou lhe seja relevada a multa imposta.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10.5 - A penalidade de advertência será aplicada em caso de infrações cometidas que prejudiquem a lisura do processo licitatório ou que venham a causar dano ao CONTRATANTE ou a terceiros.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10.6  As multas serão as seguintes: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10.7 -  a penalidade de suspensão temporária de participar em licitações e impedimento de contratar com a Administração serão aplicadas nos seguintes casos: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10.8 -  a penalidade de declaração de inidoneidade para licitar e contratar com a administração pública será aplicado nos casos em que o </w:t>
      </w:r>
      <w:r w:rsidRPr="00680AD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80AD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lastRenderedPageBreak/>
        <w:t>Parágrafo Segundo: As penalidades poderão ser aplicadas isoladamente ou cumulativamente, nos termos do art. 87 da Lei n° 8.666/93.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80AD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80AD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80AD5">
        <w:rPr>
          <w:rFonts w:ascii="Arial" w:eastAsia="Times New Roman" w:hAnsi="Arial" w:cs="Arial"/>
          <w:sz w:val="22"/>
          <w:lang w:eastAsia="pt-BR"/>
        </w:rPr>
        <w:t>.</w:t>
      </w:r>
    </w:p>
    <w:p w:rsidR="00680AD5" w:rsidRPr="00680AD5" w:rsidRDefault="00680AD5" w:rsidP="001B0C33">
      <w:pPr>
        <w:jc w:val="both"/>
        <w:rPr>
          <w:rFonts w:ascii="Arial" w:hAnsi="Arial" w:cs="Arial"/>
          <w:sz w:val="22"/>
        </w:rPr>
      </w:pP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 xml:space="preserve">CLÁUSULA DÉCIMA PRIMEIRA -  DA MANUTENÇÃO DAS CONDIÇÕES DE HABILITAÇÃO E QUALIFICAÇÃO 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sz w:val="22"/>
        </w:rPr>
        <w:t>10.1</w:t>
      </w:r>
      <w:r w:rsidRPr="00680AD5">
        <w:rPr>
          <w:rFonts w:ascii="Arial" w:hAnsi="Arial" w:cs="Arial"/>
          <w:b/>
          <w:sz w:val="22"/>
        </w:rPr>
        <w:t xml:space="preserve">  </w:t>
      </w:r>
      <w:r w:rsidRPr="00680AD5">
        <w:rPr>
          <w:rFonts w:ascii="Arial" w:hAnsi="Arial" w:cs="Arial"/>
          <w:sz w:val="22"/>
        </w:rPr>
        <w:t>A CONTRATADA obriga a manter-se, durante o prazo de vigência do presente contrato e de sua execução, em compatibilidade com as obrigações por ela assumidas.</w:t>
      </w: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>CLÁUSULA DÉCIMA SEGUNDA– DAS OBRIGAÇÕES ACESSÓRIAS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sz w:val="22"/>
        </w:rPr>
        <w:t>11.1 A CONTRATANTE colocará à disposição da CONTRATADA os meios necessários para acesso à documentação pertinente, a todos os documentos e processos de que trata as cláusulas primeira e segunda supra e demais documentos necessários para o cumprimento deste contrato, inclusive, designando pessoas responsáveis das unidades administrativas respectivas para acompanhamento e para prestar informações do que lhes for solicitado.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sz w:val="22"/>
        </w:rPr>
        <w:t>11.2 Correrá à conta da CONTRATADA as despesas com materiais necessários para o desenvolvimento dos serviços realizados “in loco”, quando das visitas dos profissionais, e as despesas de estadias e locomoção dos seus técnicos.</w:t>
      </w:r>
    </w:p>
    <w:p w:rsidR="001B0C33" w:rsidRPr="00680AD5" w:rsidRDefault="001B0C33" w:rsidP="001B0C33">
      <w:pPr>
        <w:jc w:val="both"/>
        <w:rPr>
          <w:rFonts w:ascii="Arial" w:hAnsi="Arial" w:cs="Arial"/>
          <w:sz w:val="22"/>
        </w:rPr>
      </w:pPr>
      <w:r w:rsidRPr="00680AD5">
        <w:rPr>
          <w:rFonts w:ascii="Arial" w:hAnsi="Arial" w:cs="Arial"/>
          <w:sz w:val="22"/>
        </w:rPr>
        <w:t>11.3 Correm por conta da CONTRATADA todas as despesas relativas ao pagamento de seus empregados, encargos trabalhistas, previdenciários e fundiários, bem como impostos e taxas incidentes sobre o presente contrato.</w:t>
      </w:r>
    </w:p>
    <w:p w:rsidR="001B0C33" w:rsidRPr="00680AD5" w:rsidRDefault="001B0C33" w:rsidP="001B0C33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 xml:space="preserve">CLÁUSULA DÉCIMA SEGUNDA – DAS DISPOSIÇÕES GERAIS </w:t>
      </w:r>
    </w:p>
    <w:p w:rsidR="001B0C33" w:rsidRPr="00680AD5" w:rsidRDefault="001B0C33" w:rsidP="00680AD5">
      <w:pPr>
        <w:jc w:val="both"/>
        <w:rPr>
          <w:rFonts w:ascii="Arial" w:hAnsi="Arial" w:cs="Arial"/>
          <w:b/>
          <w:sz w:val="22"/>
        </w:rPr>
      </w:pPr>
      <w:r w:rsidRPr="00680AD5">
        <w:rPr>
          <w:rFonts w:ascii="Arial" w:hAnsi="Arial" w:cs="Arial"/>
          <w:b/>
          <w:sz w:val="22"/>
        </w:rPr>
        <w:t xml:space="preserve"> </w:t>
      </w:r>
      <w:r w:rsidRPr="00680AD5">
        <w:rPr>
          <w:rFonts w:ascii="Arial" w:hAnsi="Arial" w:cs="Arial"/>
          <w:sz w:val="22"/>
        </w:rPr>
        <w:t>O presente contrato não terá reajuste no período de sua vigência, podendo sofrer correção somente se houver prorrogação do contrato, baseado nos índices IGPM, objetivando a manutenção do equilíbrio econômico financeiro previsto no art. 65 da Lei n.º 8.666/93.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80AD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TERCEIRA- DA SOLIDARIEDADE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bCs/>
          <w:sz w:val="22"/>
          <w:lang w:eastAsia="pt-BR"/>
        </w:rPr>
        <w:t>13.1</w:t>
      </w:r>
      <w:r w:rsidRPr="00680AD5">
        <w:rPr>
          <w:rFonts w:ascii="Arial" w:eastAsia="Times New Roman" w:hAnsi="Arial" w:cs="Arial"/>
          <w:b/>
          <w:bCs/>
          <w:sz w:val="22"/>
          <w:lang w:eastAsia="pt-BR"/>
        </w:rPr>
        <w:t xml:space="preserve"> A CONTRATANTE 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80AD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80AD5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680AD5">
        <w:rPr>
          <w:rFonts w:ascii="Arial" w:eastAsia="Times New Roman" w:hAnsi="Arial" w:cs="Arial"/>
          <w:b/>
          <w:sz w:val="22"/>
          <w:lang w:eastAsia="pt-BR"/>
        </w:rPr>
        <w:t>C</w:t>
      </w:r>
      <w:r w:rsidRPr="00680AD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680AD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0AD5">
        <w:rPr>
          <w:rFonts w:ascii="Arial" w:eastAsia="Times New Roman" w:hAnsi="Arial" w:cs="Arial"/>
          <w:b/>
          <w:sz w:val="22"/>
          <w:lang w:eastAsia="pt-BR"/>
        </w:rPr>
        <w:t>CLÁUSULA DÉCIMA QUARTA - DO FORO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15 . Para as questões decorrentes deste Contrato, fica eleito o Foro da Comarca de CORONEL FREITAS - SC, com renúncia expressa de qualquer outro, por mais privilegiado que seja.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8636E" w:rsidRPr="0066252B" w:rsidRDefault="0028636E" w:rsidP="001B0C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965CA8" w:rsidP="002863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="0028636E" w:rsidRPr="0066252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28636E" w:rsidRPr="00680AD5">
        <w:rPr>
          <w:rFonts w:ascii="Arial" w:eastAsia="Times New Roman" w:hAnsi="Arial" w:cs="Arial"/>
          <w:noProof/>
          <w:sz w:val="22"/>
          <w:lang w:eastAsia="pt-BR"/>
        </w:rPr>
        <w:t>23 de julho de 2020</w:t>
      </w:r>
      <w:r w:rsidR="0028636E" w:rsidRPr="0066252B">
        <w:rPr>
          <w:rFonts w:ascii="Arial" w:eastAsia="Times New Roman" w:hAnsi="Arial" w:cs="Arial"/>
          <w:sz w:val="22"/>
          <w:lang w:eastAsia="pt-BR"/>
        </w:rPr>
        <w:t>.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680AD5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28636E" w:rsidRPr="00680AD5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6252B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65CA8" w:rsidRPr="0066252B" w:rsidRDefault="00965CA8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965CA8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________________________</w:t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eastAsia="Times New Roman" w:hAnsi="Arial" w:cs="Arial"/>
          <w:sz w:val="22"/>
          <w:lang w:eastAsia="pt-BR"/>
        </w:rPr>
        <w:tab/>
        <w:t>___________________________________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ISMAEL DURÃES DA COSTA</w:t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hAnsi="Arial" w:cs="Arial"/>
          <w:color w:val="000000"/>
          <w:sz w:val="22"/>
        </w:rPr>
        <w:t>ELIANE MICHALCZUK BARZON DA COSTA</w:t>
      </w:r>
    </w:p>
    <w:p w:rsidR="001B0C33" w:rsidRPr="00680AD5" w:rsidRDefault="001B0C33" w:rsidP="001B0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80AD5">
        <w:rPr>
          <w:rFonts w:ascii="Arial" w:eastAsia="Times New Roman" w:hAnsi="Arial" w:cs="Arial"/>
          <w:sz w:val="22"/>
          <w:lang w:eastAsia="pt-BR"/>
        </w:rPr>
        <w:t>REPRESENTANTE LEGAL</w:t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eastAsia="Times New Roman" w:hAnsi="Arial" w:cs="Arial"/>
          <w:sz w:val="22"/>
          <w:lang w:eastAsia="pt-BR"/>
        </w:rPr>
        <w:tab/>
      </w:r>
      <w:r w:rsidRPr="00680AD5">
        <w:rPr>
          <w:rFonts w:ascii="Arial" w:eastAsia="Times New Roman" w:hAnsi="Arial" w:cs="Arial"/>
          <w:sz w:val="22"/>
          <w:lang w:eastAsia="pt-BR"/>
        </w:rPr>
        <w:tab/>
        <w:t>REPRESENTANTE LEGAL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>Testemunhas: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66252B">
        <w:rPr>
          <w:rFonts w:ascii="Arial" w:eastAsia="Times New Roman" w:hAnsi="Arial" w:cs="Arial"/>
          <w:sz w:val="22"/>
          <w:lang w:eastAsia="pt-BR"/>
        </w:rPr>
        <w:tab/>
      </w:r>
      <w:r w:rsidRPr="0066252B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>JHONAS PEZZINI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6252B">
        <w:rPr>
          <w:rFonts w:ascii="Arial" w:eastAsia="Times New Roman" w:hAnsi="Arial" w:cs="Arial"/>
          <w:sz w:val="22"/>
          <w:lang w:eastAsia="pt-BR"/>
        </w:rPr>
        <w:t>OAB/SC 33678</w:t>
      </w:r>
    </w:p>
    <w:p w:rsidR="0028636E" w:rsidRPr="0066252B" w:rsidRDefault="0028636E" w:rsidP="00286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8636E" w:rsidRPr="00680AD5" w:rsidRDefault="0028636E" w:rsidP="0028636E">
      <w:pPr>
        <w:rPr>
          <w:sz w:val="22"/>
        </w:rPr>
      </w:pPr>
      <w:bookmarkStart w:id="0" w:name="_GoBack"/>
      <w:bookmarkEnd w:id="0"/>
    </w:p>
    <w:p w:rsidR="00472E5C" w:rsidRPr="00680AD5" w:rsidRDefault="00305DC8">
      <w:pPr>
        <w:rPr>
          <w:sz w:val="22"/>
        </w:rPr>
      </w:pPr>
    </w:p>
    <w:sectPr w:rsidR="00472E5C" w:rsidRPr="00680AD5" w:rsidSect="00680AD5">
      <w:headerReference w:type="default" r:id="rId4"/>
      <w:footerReference w:type="default" r:id="rId5"/>
      <w:pgSz w:w="12240" w:h="15840"/>
      <w:pgMar w:top="1440" w:right="616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305DC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680AD5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05DC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05DC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05DC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7E326CC" wp14:editId="00542712">
                <wp:extent cx="1133475" cy="1104900"/>
                <wp:effectExtent l="0" t="0" r="9525" b="0"/>
                <wp:docPr id="7" name="Imagem 7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05DC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05DC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05DC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05D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05DC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05D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05D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05D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05D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05D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05DC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E"/>
    <w:rsid w:val="001B0C33"/>
    <w:rsid w:val="0028636E"/>
    <w:rsid w:val="00305DC8"/>
    <w:rsid w:val="00680AD5"/>
    <w:rsid w:val="00965CA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50A4"/>
  <w15:chartTrackingRefBased/>
  <w15:docId w15:val="{9AE2FA9C-38C2-4EA1-AB7D-0F71BC55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63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863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63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63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8636E"/>
  </w:style>
  <w:style w:type="paragraph" w:styleId="PargrafodaLista">
    <w:name w:val="List Paragraph"/>
    <w:basedOn w:val="Normal"/>
    <w:uiPriority w:val="34"/>
    <w:qFormat/>
    <w:rsid w:val="0068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2020-07-23T14:25:00Z</dcterms:created>
  <dcterms:modified xsi:type="dcterms:W3CDTF">2020-07-23T14:25:00Z</dcterms:modified>
</cp:coreProperties>
</file>