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Nº112/2020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FE5DC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FE5DC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E5DC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48</w:t>
      </w:r>
      <w:r w:rsidRPr="00FE5DC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FE5DC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01/06/20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E5DC9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</w:t>
      </w:r>
      <w:r w:rsidRPr="00FE5DC9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DE ÁGUAS FRIAS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E5DC9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FE5DC9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FE5DC9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FE5DC9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FE5DC9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1A0676">
        <w:rPr>
          <w:rFonts w:ascii="Arial" w:eastAsia="Times New Roman" w:hAnsi="Arial" w:cs="Arial"/>
          <w:sz w:val="18"/>
          <w:szCs w:val="18"/>
          <w:lang w:eastAsia="pt-BR"/>
        </w:rPr>
        <w:t>RICARDO ROLIM DE MOURA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E5DC9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1A0676">
        <w:rPr>
          <w:rFonts w:ascii="Arial" w:eastAsia="Times New Roman" w:hAnsi="Arial" w:cs="Arial"/>
          <w:b/>
          <w:sz w:val="18"/>
          <w:szCs w:val="18"/>
          <w:lang w:eastAsia="pt-BR"/>
        </w:rPr>
        <w:t>NIVELTER TERRAPLENAGENS E OBRAS EIRELI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FE5DC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1A067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Manaus 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1A0676">
        <w:rPr>
          <w:rFonts w:ascii="Arial" w:eastAsia="Times New Roman" w:hAnsi="Arial" w:cs="Arial"/>
          <w:sz w:val="18"/>
          <w:szCs w:val="18"/>
          <w:lang w:eastAsia="pt-BR"/>
        </w:rPr>
        <w:t xml:space="preserve">Nova </w:t>
      </w:r>
      <w:proofErr w:type="spellStart"/>
      <w:r w:rsidRPr="001A0676">
        <w:rPr>
          <w:rFonts w:ascii="Arial" w:eastAsia="Times New Roman" w:hAnsi="Arial" w:cs="Arial"/>
          <w:sz w:val="18"/>
          <w:szCs w:val="18"/>
          <w:lang w:eastAsia="pt-BR"/>
        </w:rPr>
        <w:t>Divinéia</w:t>
      </w:r>
      <w:proofErr w:type="spellEnd"/>
      <w:r w:rsidRPr="001A067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1A0676"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FE5DC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27.871.990/0001-90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FE5DC9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FE5DC9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OTMAR NIEDERLE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E5DC9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36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FE5DC9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FE5DC9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FE5DC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29/05/2020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1A0676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DC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Em conformidade com a planilha orçamentária apresentada pela Engenheira Civil Sra. Fabiana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Grando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CREA/SC 125595-6, o valor contratual constante na cláusula quarta do Contrato Administrativo nº48/2020 fica suprimido em R$ 5.182,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67  (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cinco mil, cento e oitenta e dois reais e sessenta e sete centavos). Ainda de acordo com a planilha orçamentária o Contrato de Administrativo nº48/2020 será aditivado em R$11.564,00 (onze mil, quinhentos e sessenta e quatro reais)  </w:t>
      </w:r>
    </w:p>
    <w:p w:rsidR="001A0676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805BC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A0676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Considerando a supressão e a adição constante na planilha orçamentária o valor da diferença é de R$ 6.381,33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>(seis mil,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trezentos e oitante um reais e trinta e três centavos) a ser acrescido do valor da cláusula quarta do Contrato de nº48/2020, passando o valor global de R$ 68.560,00(sessenta e </w:t>
      </w:r>
      <w:r>
        <w:rPr>
          <w:rFonts w:ascii="Arial" w:eastAsia="Times New Roman" w:hAnsi="Arial" w:cs="Arial"/>
          <w:sz w:val="18"/>
          <w:szCs w:val="18"/>
          <w:lang w:eastAsia="pt-BR"/>
        </w:rPr>
        <w:t>oito mil quinhentos e sessenta reais) para R$74.941,33 (setenta e quatro mil, novecentos e quarenta e um reais e trinta e três centavos)</w:t>
      </w:r>
      <w:r w:rsidR="00F805BC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F805BC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Cláusula Terceira:</w:t>
      </w:r>
      <w:r w:rsidR="001A0676" w:rsidRPr="00FE5DC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="001A0676"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Permanecendo em vigor as demais </w:t>
      </w:r>
      <w:r w:rsidR="001A0676" w:rsidRPr="00FE5DC9">
        <w:rPr>
          <w:rFonts w:ascii="Arial" w:eastAsia="Times New Roman" w:hAnsi="Arial" w:cs="Arial"/>
          <w:sz w:val="18"/>
          <w:szCs w:val="18"/>
          <w:lang w:eastAsia="pt-BR"/>
        </w:rPr>
        <w:t>cláusulas e</w:t>
      </w:r>
      <w:r w:rsidR="001A0676"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proofErr w:type="gramStart"/>
      <w:r w:rsidR="001A0676" w:rsidRPr="00FE5DC9">
        <w:rPr>
          <w:rFonts w:ascii="Arial" w:eastAsia="Times New Roman" w:hAnsi="Arial" w:cs="Arial"/>
          <w:sz w:val="18"/>
          <w:szCs w:val="18"/>
          <w:lang w:eastAsia="pt-BR"/>
        </w:rPr>
        <w:t>condições  constantes</w:t>
      </w:r>
      <w:proofErr w:type="gramEnd"/>
      <w:r w:rsidR="001A0676"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 no Contrato Administrativo nº</w:t>
      </w:r>
      <w:r w:rsidR="001A0676">
        <w:rPr>
          <w:rFonts w:eastAsia="Times New Roman"/>
          <w:sz w:val="24"/>
          <w:szCs w:val="20"/>
          <w:lang w:eastAsia="pt-BR"/>
        </w:rPr>
        <w:t>48</w:t>
      </w:r>
      <w:r w:rsidR="001A0676" w:rsidRPr="00FE5DC9">
        <w:rPr>
          <w:rFonts w:eastAsia="Times New Roman"/>
          <w:sz w:val="24"/>
          <w:szCs w:val="20"/>
          <w:lang w:eastAsia="pt-BR"/>
        </w:rPr>
        <w:t>/</w:t>
      </w:r>
      <w:r w:rsidR="001A0676">
        <w:rPr>
          <w:rFonts w:eastAsia="Times New Roman"/>
          <w:sz w:val="24"/>
          <w:szCs w:val="20"/>
          <w:lang w:eastAsia="pt-BR"/>
        </w:rPr>
        <w:t>2.020</w:t>
      </w:r>
      <w:r w:rsidR="001A0676"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bookmarkStart w:id="0" w:name="_GoBack"/>
      <w:bookmarkEnd w:id="0"/>
      <w:r w:rsidR="00F805BC" w:rsidRPr="00FE5DC9">
        <w:rPr>
          <w:rFonts w:ascii="Arial" w:eastAsia="Times New Roman" w:hAnsi="Arial" w:cs="Arial"/>
          <w:sz w:val="18"/>
          <w:szCs w:val="18"/>
          <w:lang w:eastAsia="pt-BR"/>
        </w:rPr>
        <w:t>forma,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</w:t>
      </w:r>
      <w:proofErr w:type="gramStart"/>
      <w:r w:rsidRPr="00FE5DC9">
        <w:rPr>
          <w:rFonts w:ascii="Arial" w:eastAsia="Times New Roman" w:hAnsi="Arial" w:cs="Arial"/>
          <w:sz w:val="18"/>
          <w:szCs w:val="18"/>
          <w:lang w:eastAsia="pt-BR"/>
        </w:rPr>
        <w:t>produza  seus</w:t>
      </w:r>
      <w:proofErr w:type="gramEnd"/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 jurídicos e legais efeitos.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–SC, 12 de novembro de 2020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DC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1A0676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  <w:r w:rsidRPr="00FE5DC9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DC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1A0676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DC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OTMAR NIEDERLE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DC9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DC9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FE5DC9">
        <w:rPr>
          <w:rFonts w:ascii="Arial" w:eastAsia="Times New Roman" w:hAnsi="Arial" w:cs="Arial"/>
          <w:sz w:val="18"/>
          <w:szCs w:val="18"/>
          <w:lang w:eastAsia="pt-BR"/>
        </w:rPr>
        <w:t>1)_</w:t>
      </w:r>
      <w:proofErr w:type="gramEnd"/>
      <w:r w:rsidRPr="00FE5DC9">
        <w:rPr>
          <w:rFonts w:ascii="Arial" w:eastAsia="Times New Roman" w:hAnsi="Arial" w:cs="Arial"/>
          <w:sz w:val="18"/>
          <w:szCs w:val="18"/>
          <w:lang w:eastAsia="pt-BR"/>
        </w:rPr>
        <w:t>___________________________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DC9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Nº112/2020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1A0676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E5DC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48</w:t>
      </w:r>
      <w:r w:rsidRPr="00FE5DC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FE5DC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01/06/2020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E5DC9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FE5DC9">
        <w:rPr>
          <w:rFonts w:ascii="Arial" w:eastAsia="Times New Roman" w:hAnsi="Arial" w:cs="Arial"/>
          <w:sz w:val="18"/>
          <w:szCs w:val="18"/>
          <w:lang w:eastAsia="pt-BR"/>
        </w:rPr>
        <w:t>38 parágrafo</w:t>
      </w:r>
      <w:proofErr w:type="gramEnd"/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 único da já citada Lei.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–SC, 12 de novembro de 2020</w:t>
      </w: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1A0676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DC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DC9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1A0676" w:rsidRPr="00FE5DC9" w:rsidRDefault="001A0676" w:rsidP="001A06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A0676" w:rsidRPr="00FE5DC9" w:rsidRDefault="001A0676" w:rsidP="001A0676"/>
    <w:p w:rsidR="00472E5C" w:rsidRDefault="008E4269"/>
    <w:sectPr w:rsidR="00472E5C" w:rsidSect="001A0676">
      <w:headerReference w:type="default" r:id="rId6"/>
      <w:pgSz w:w="12242" w:h="15842"/>
      <w:pgMar w:top="720" w:right="902" w:bottom="1418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69" w:rsidRDefault="008E4269" w:rsidP="001A0676">
      <w:pPr>
        <w:spacing w:after="0" w:line="240" w:lineRule="auto"/>
      </w:pPr>
      <w:r>
        <w:separator/>
      </w:r>
    </w:p>
  </w:endnote>
  <w:endnote w:type="continuationSeparator" w:id="0">
    <w:p w:rsidR="008E4269" w:rsidRDefault="008E4269" w:rsidP="001A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69" w:rsidRDefault="008E4269" w:rsidP="001A0676">
      <w:pPr>
        <w:spacing w:after="0" w:line="240" w:lineRule="auto"/>
      </w:pPr>
      <w:r>
        <w:separator/>
      </w:r>
    </w:p>
  </w:footnote>
  <w:footnote w:type="continuationSeparator" w:id="0">
    <w:p w:rsidR="008E4269" w:rsidRDefault="008E4269" w:rsidP="001A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8E4269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E3D2FAD" wp14:editId="6C5AE17A">
                <wp:extent cx="1219200" cy="1193800"/>
                <wp:effectExtent l="0" t="0" r="0" b="6350"/>
                <wp:docPr id="10" name="Imagem 10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E4269" w:rsidP="001A0676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8E4269" w:rsidP="001A0676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8E4269" w:rsidP="001A0676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E426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E4269" w:rsidP="001A0676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E426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8E4269" w:rsidP="001A067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8E4269" w:rsidP="001A067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8E4269" w:rsidP="001A067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E4269" w:rsidP="001A0676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E42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76"/>
    <w:rsid w:val="001A0676"/>
    <w:rsid w:val="008E4269"/>
    <w:rsid w:val="00F26D9E"/>
    <w:rsid w:val="00F805BC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928"/>
  <w15:chartTrackingRefBased/>
  <w15:docId w15:val="{FBBCB8AA-FF7B-452C-B1A3-85D38268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A067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A06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0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676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1A0676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2020-11-12T16:35:00Z</cp:lastPrinted>
  <dcterms:created xsi:type="dcterms:W3CDTF">2020-11-12T16:20:00Z</dcterms:created>
  <dcterms:modified xsi:type="dcterms:W3CDTF">2020-11-12T16:36:00Z</dcterms:modified>
</cp:coreProperties>
</file>