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MINUTA DE CONTRATO ADMINISTRATIVO Nº. </w:t>
      </w:r>
      <w:r w:rsidR="00644713">
        <w:rPr>
          <w:rFonts w:ascii="Arial" w:eastAsia="Times New Roman" w:hAnsi="Arial" w:cs="Arial"/>
          <w:b/>
          <w:noProof/>
          <w:szCs w:val="20"/>
          <w:lang w:eastAsia="pt-BR"/>
        </w:rPr>
        <w:t>114/2020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Contrato que entre si celebram 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a(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o) </w:t>
      </w: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AC77D4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AC77D4">
        <w:rPr>
          <w:rFonts w:ascii="Arial" w:eastAsia="Times New Roman" w:hAnsi="Arial" w:cs="Arial"/>
          <w:noProof/>
          <w:szCs w:val="20"/>
          <w:lang w:eastAsia="pt-BR"/>
        </w:rPr>
        <w:t>Rua Sete de Setembronº512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AC77D4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AC77D4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AC77D4">
        <w:rPr>
          <w:rFonts w:ascii="Arial" w:eastAsia="Times New Roman" w:hAnsi="Arial" w:cs="Arial"/>
          <w:szCs w:val="20"/>
          <w:lang w:eastAsia="pt-BR"/>
        </w:rPr>
        <w:t>, Senhor</w:t>
      </w:r>
      <w:r w:rsidR="00693CEF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693CEF">
        <w:rPr>
          <w:rFonts w:ascii="Arial" w:eastAsia="Times New Roman" w:hAnsi="Arial" w:cs="Arial"/>
          <w:noProof/>
          <w:szCs w:val="20"/>
          <w:lang w:eastAsia="pt-BR"/>
        </w:rPr>
        <w:t xml:space="preserve">RICARDO ROLIM DE MOURA  </w:t>
      </w:r>
      <w:r w:rsidRPr="00693CEF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693CEF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693CEF">
        <w:rPr>
          <w:rFonts w:ascii="Arial" w:eastAsia="Times New Roman" w:hAnsi="Arial" w:cs="Arial"/>
          <w:szCs w:val="20"/>
          <w:lang w:eastAsia="pt-BR"/>
        </w:rPr>
        <w:t xml:space="preserve"> e a </w:t>
      </w:r>
      <w:r w:rsidR="00644713">
        <w:rPr>
          <w:rFonts w:ascii="Arial" w:eastAsia="Times New Roman" w:hAnsi="Arial" w:cs="Arial"/>
          <w:szCs w:val="20"/>
          <w:lang w:eastAsia="pt-BR"/>
        </w:rPr>
        <w:t>e</w:t>
      </w:r>
      <w:r w:rsidRPr="00693CEF">
        <w:rPr>
          <w:rFonts w:ascii="Arial" w:eastAsia="Times New Roman" w:hAnsi="Arial" w:cs="Arial"/>
          <w:szCs w:val="20"/>
          <w:lang w:eastAsia="pt-BR"/>
        </w:rPr>
        <w:t xml:space="preserve">mpresa </w:t>
      </w:r>
      <w:r w:rsidR="00AF16FF">
        <w:rPr>
          <w:rFonts w:ascii="Arial" w:eastAsia="Times New Roman" w:hAnsi="Arial" w:cs="Arial"/>
          <w:b/>
          <w:szCs w:val="20"/>
          <w:lang w:eastAsia="pt-BR"/>
        </w:rPr>
        <w:t>RDS CONSTRUTORA EIRELI</w:t>
      </w:r>
      <w:r w:rsidR="00AF16FF">
        <w:rPr>
          <w:rFonts w:ascii="Arial" w:eastAsia="Times New Roman" w:hAnsi="Arial" w:cs="Arial"/>
          <w:szCs w:val="20"/>
          <w:lang w:eastAsia="pt-BR"/>
        </w:rPr>
        <w:t>, inscrita no CNPJ sob o nº 20.435.201/0001-29</w:t>
      </w:r>
      <w:r w:rsidR="00644713">
        <w:rPr>
          <w:rFonts w:ascii="Arial" w:eastAsia="Times New Roman" w:hAnsi="Arial" w:cs="Arial"/>
          <w:szCs w:val="20"/>
          <w:lang w:eastAsia="pt-BR"/>
        </w:rPr>
        <w:t xml:space="preserve">,com sede na </w:t>
      </w:r>
      <w:r w:rsidR="00AF16FF">
        <w:rPr>
          <w:rFonts w:ascii="Arial" w:eastAsia="Times New Roman" w:hAnsi="Arial" w:cs="Arial"/>
          <w:szCs w:val="20"/>
          <w:lang w:eastAsia="pt-BR"/>
        </w:rPr>
        <w:t>Estrada São José, BR 282, nº 0, interior de Nova Erechim-SC</w:t>
      </w:r>
      <w:r w:rsidR="00644713">
        <w:rPr>
          <w:rFonts w:ascii="Arial" w:eastAsia="Times New Roman" w:hAnsi="Arial" w:cs="Arial"/>
          <w:szCs w:val="20"/>
          <w:lang w:eastAsia="pt-BR"/>
        </w:rPr>
        <w:t xml:space="preserve">, neste </w:t>
      </w:r>
      <w:r w:rsidR="00644713" w:rsidRPr="00AC77D4">
        <w:rPr>
          <w:rFonts w:ascii="Arial" w:eastAsia="Times New Roman" w:hAnsi="Arial" w:cs="Arial"/>
          <w:szCs w:val="20"/>
          <w:lang w:eastAsia="pt-BR"/>
        </w:rPr>
        <w:t>ato representada pelo Sr.</w:t>
      </w:r>
      <w:r w:rsidR="00644713"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spellStart"/>
      <w:r w:rsidR="00AF16FF">
        <w:rPr>
          <w:rFonts w:ascii="Arial" w:eastAsia="Times New Roman" w:hAnsi="Arial" w:cs="Arial"/>
          <w:b/>
          <w:szCs w:val="20"/>
          <w:lang w:eastAsia="pt-BR"/>
        </w:rPr>
        <w:t>Luis</w:t>
      </w:r>
      <w:proofErr w:type="spellEnd"/>
      <w:r w:rsidR="00AF16FF">
        <w:rPr>
          <w:rFonts w:ascii="Arial" w:eastAsia="Times New Roman" w:hAnsi="Arial" w:cs="Arial"/>
          <w:b/>
          <w:szCs w:val="20"/>
          <w:lang w:eastAsia="pt-BR"/>
        </w:rPr>
        <w:t xml:space="preserve"> Flavio Rodrigues dos Santos</w:t>
      </w:r>
      <w:r w:rsidR="00644713">
        <w:rPr>
          <w:rFonts w:ascii="Arial" w:eastAsia="Times New Roman" w:hAnsi="Arial" w:cs="Arial"/>
          <w:szCs w:val="20"/>
          <w:lang w:eastAsia="pt-BR"/>
        </w:rPr>
        <w:t xml:space="preserve">, portador da cédula de identidade nº </w:t>
      </w:r>
      <w:r w:rsidR="00AF16FF">
        <w:rPr>
          <w:rFonts w:ascii="Arial" w:eastAsia="Times New Roman" w:hAnsi="Arial" w:cs="Arial"/>
          <w:szCs w:val="20"/>
          <w:lang w:eastAsia="pt-BR"/>
        </w:rPr>
        <w:t>3331605-</w:t>
      </w:r>
      <w:r w:rsidR="00644713">
        <w:rPr>
          <w:rFonts w:ascii="Arial" w:eastAsia="Times New Roman" w:hAnsi="Arial" w:cs="Arial"/>
          <w:szCs w:val="20"/>
          <w:lang w:eastAsia="pt-BR"/>
        </w:rPr>
        <w:t xml:space="preserve">SSP/SC, inscrito no CPF </w:t>
      </w:r>
      <w:r w:rsidR="00AF16FF">
        <w:rPr>
          <w:rFonts w:ascii="Arial" w:eastAsia="Times New Roman" w:hAnsi="Arial" w:cs="Arial"/>
          <w:szCs w:val="20"/>
          <w:lang w:eastAsia="pt-BR"/>
        </w:rPr>
        <w:t>938.210.699-53</w:t>
      </w:r>
      <w:r w:rsidRPr="00693CEF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693CEF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693CEF">
        <w:rPr>
          <w:rFonts w:ascii="Arial" w:eastAsia="Times New Roman" w:hAnsi="Arial" w:cs="Arial"/>
          <w:szCs w:val="20"/>
          <w:lang w:eastAsia="pt-BR"/>
        </w:rPr>
        <w:t>, em decorrência do Processo de Licitação Tomada de Preços Nº.6/</w:t>
      </w:r>
      <w:r w:rsidR="00DD0E1D" w:rsidRPr="00693CEF">
        <w:rPr>
          <w:rFonts w:ascii="Arial" w:eastAsia="Times New Roman" w:hAnsi="Arial" w:cs="Arial"/>
          <w:szCs w:val="20"/>
          <w:lang w:eastAsia="pt-BR"/>
        </w:rPr>
        <w:t>2020, Processo</w:t>
      </w:r>
      <w:r w:rsidRPr="00693CEF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693CEF">
        <w:rPr>
          <w:rFonts w:ascii="Arial" w:eastAsia="Times New Roman" w:hAnsi="Arial" w:cs="Arial"/>
          <w:noProof/>
          <w:szCs w:val="20"/>
          <w:lang w:eastAsia="pt-BR"/>
        </w:rPr>
        <w:t>Nº. 70/2020</w:t>
      </w:r>
      <w:r w:rsidRPr="00693CEF">
        <w:rPr>
          <w:rFonts w:ascii="Arial" w:eastAsia="Times New Roman" w:hAnsi="Arial" w:cs="Arial"/>
          <w:szCs w:val="20"/>
          <w:lang w:eastAsia="pt-BR"/>
        </w:rPr>
        <w:t xml:space="preserve">, homologado em </w:t>
      </w:r>
      <w:r w:rsidR="00644713">
        <w:rPr>
          <w:rFonts w:ascii="Arial" w:eastAsia="Times New Roman" w:hAnsi="Arial" w:cs="Arial"/>
          <w:noProof/>
          <w:szCs w:val="20"/>
          <w:lang w:eastAsia="pt-BR"/>
        </w:rPr>
        <w:t>28/08/2020</w:t>
      </w:r>
      <w:r w:rsidRPr="00693CEF">
        <w:rPr>
          <w:rFonts w:ascii="Arial" w:eastAsia="Times New Roman" w:hAnsi="Arial" w:cs="Arial"/>
          <w:szCs w:val="20"/>
          <w:lang w:eastAsia="pt-BR"/>
        </w:rPr>
        <w:t xml:space="preserve">, mediante sujeição mútua às normas constantes da Lei Nº 8.666, de 21/06/93 e legislação pertinente, ao </w:t>
      </w:r>
      <w:r w:rsidR="00DD0E1D" w:rsidRPr="00693CEF">
        <w:rPr>
          <w:rFonts w:ascii="Arial" w:eastAsia="Times New Roman" w:hAnsi="Arial" w:cs="Arial"/>
          <w:szCs w:val="20"/>
          <w:lang w:eastAsia="pt-BR"/>
        </w:rPr>
        <w:t>Edital antes</w:t>
      </w:r>
      <w:r w:rsidRPr="00693CEF">
        <w:rPr>
          <w:rFonts w:ascii="Arial" w:eastAsia="Times New Roman" w:hAnsi="Arial" w:cs="Arial"/>
          <w:szCs w:val="20"/>
          <w:lang w:eastAsia="pt-BR"/>
        </w:rPr>
        <w:t xml:space="preserve"> citado, à proposta 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às seguintes cláusulas contratuais: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693CEF">
      <w:pPr>
        <w:numPr>
          <w:ilvl w:val="1"/>
          <w:numId w:val="11"/>
        </w:numPr>
        <w:tabs>
          <w:tab w:val="clear" w:pos="149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- O objeto do presente contrato é a </w:t>
      </w:r>
      <w:r>
        <w:rPr>
          <w:rFonts w:ascii="Arial" w:eastAsia="Times New Roman" w:hAnsi="Arial" w:cs="Arial"/>
          <w:szCs w:val="20"/>
          <w:lang w:eastAsia="pt-BR"/>
        </w:rPr>
        <w:t xml:space="preserve">Execução de Ciclovia, Passeio Público e Iluminação, para fins de melhoria na infraestrutura proporcionando local adequado para pedestres e ciclistas no trecho do Núcleo Municipal de Ensino Professora Irene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Fil</w:t>
      </w:r>
      <w:r w:rsidR="00693CEF">
        <w:rPr>
          <w:rFonts w:ascii="Arial" w:eastAsia="Times New Roman" w:hAnsi="Arial" w:cs="Arial"/>
          <w:szCs w:val="20"/>
          <w:lang w:eastAsia="pt-BR"/>
        </w:rPr>
        <w:t>i</w:t>
      </w:r>
      <w:r>
        <w:rPr>
          <w:rFonts w:ascii="Arial" w:eastAsia="Times New Roman" w:hAnsi="Arial" w:cs="Arial"/>
          <w:szCs w:val="20"/>
          <w:lang w:eastAsia="pt-BR"/>
        </w:rPr>
        <w:t>ppi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 xml:space="preserve"> Tomé de Moura até a área industrial</w:t>
      </w:r>
      <w:r w:rsidR="00644713">
        <w:rPr>
          <w:rFonts w:ascii="Arial" w:eastAsia="Times New Roman" w:hAnsi="Arial" w:cs="Arial"/>
          <w:szCs w:val="20"/>
          <w:lang w:eastAsia="pt-BR"/>
        </w:rPr>
        <w:t xml:space="preserve"> (LOTE </w:t>
      </w:r>
      <w:proofErr w:type="gramStart"/>
      <w:r w:rsidR="00644713">
        <w:rPr>
          <w:rFonts w:ascii="Arial" w:eastAsia="Times New Roman" w:hAnsi="Arial" w:cs="Arial"/>
          <w:szCs w:val="20"/>
          <w:lang w:eastAsia="pt-BR"/>
        </w:rPr>
        <w:t>1</w:t>
      </w:r>
      <w:proofErr w:type="gramEnd"/>
      <w:r w:rsidR="00644713">
        <w:rPr>
          <w:rFonts w:ascii="Arial" w:eastAsia="Times New Roman" w:hAnsi="Arial" w:cs="Arial"/>
          <w:szCs w:val="20"/>
          <w:lang w:eastAsia="pt-BR"/>
        </w:rPr>
        <w:t>, ITEM 1, do edital do processo licitatório)</w:t>
      </w:r>
      <w:r w:rsidRPr="00AC77D4">
        <w:rPr>
          <w:rFonts w:ascii="Arial" w:eastAsia="Times New Roman" w:hAnsi="Arial" w:cs="Arial"/>
          <w:szCs w:val="20"/>
          <w:lang w:eastAsia="pt-BR"/>
        </w:rPr>
        <w:t>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1.1.3 -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durante a execução da obra deverá periodicamente remover entulhos e detritos que venham a se acumular no canteiro, entregando a obra completamente limpa.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1.1.4 – A contratação de pessoal, as máquinas, veículos, ferramentas, equipamentos e fornecimento de todos </w:t>
      </w:r>
      <w:r w:rsidR="00DD0E1D" w:rsidRPr="00AC77D4">
        <w:rPr>
          <w:rFonts w:ascii="Arial" w:eastAsia="Times New Roman" w:hAnsi="Arial" w:cs="Arial"/>
          <w:szCs w:val="20"/>
          <w:lang w:eastAsia="pt-BR"/>
        </w:rPr>
        <w:t>os materiais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necessários 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a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 execução da obra é de responsabilidade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3CEF">
        <w:rPr>
          <w:rFonts w:ascii="Arial" w:eastAsia="Times New Roman" w:hAnsi="Arial" w:cs="Arial"/>
          <w:szCs w:val="20"/>
          <w:lang w:eastAsia="pt-BR"/>
        </w:rPr>
        <w:t>1.1.5 – A Forma/Regime de Execução será: Unitária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1.2 –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deverá fornecer mensalmente à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o Diário de Obras e o Boletim de Medição.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1.3 – Ao assinar este Contrato, a </w:t>
      </w:r>
      <w:r w:rsidR="00DD0E1D"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="00DD0E1D" w:rsidRPr="00AC77D4">
        <w:rPr>
          <w:rFonts w:ascii="Arial" w:eastAsia="Times New Roman" w:hAnsi="Arial" w:cs="Arial"/>
          <w:szCs w:val="20"/>
          <w:lang w:eastAsia="pt-BR"/>
        </w:rPr>
        <w:t xml:space="preserve"> declara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que tomou pleno conhecimento da natureza e condições locais onde serão executados os serviços objeto do presente contrato. Não será considerada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qualquer reclamação ou reivindicação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fundamentada na falta de conhecimento dessas condições.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1.4 –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PREFEITURA MUNICIPAL DE ÁGUAS FRIAS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não se responsabiliza por quaisquer direitos </w:t>
      </w:r>
      <w:r w:rsidR="00DD0E1D" w:rsidRPr="00AC77D4">
        <w:rPr>
          <w:rFonts w:ascii="Arial" w:eastAsia="Times New Roman" w:hAnsi="Arial" w:cs="Arial"/>
          <w:szCs w:val="20"/>
          <w:lang w:eastAsia="pt-BR"/>
        </w:rPr>
        <w:t>trabalhistas, previdenciários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ou sociais dos empregados e/ou profissionais contratados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para realização dos serviços, cabendo à esta todas as despesas realizadas ou não.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lastRenderedPageBreak/>
        <w:t>1.4.1. – A CONTRATADA entregará à CONTRATANTE, após a ordem de serviço expedida e antes de iniciar a obra, relação dos empregados e profissionais a serem utilizados na obra contratada.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1.5 – É de responsabilidade </w:t>
      </w:r>
      <w:r w:rsidR="00DD0E1D" w:rsidRPr="00AC77D4">
        <w:rPr>
          <w:rFonts w:ascii="Arial" w:eastAsia="Times New Roman" w:hAnsi="Arial" w:cs="Arial"/>
          <w:szCs w:val="20"/>
          <w:lang w:eastAsia="pt-BR"/>
        </w:rPr>
        <w:t>da 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o fornecimento dos Equipamentos de Proteção Individual, bem como os Equipamentos de Proteção Coletiva aos seus empregados.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1.6 - Deverá ser registrada a Anotação de Responsabilidade Técnica - ART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(de execução do projeto)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1.7 - Quaisquer reparos de falhas ou </w:t>
      </w:r>
      <w:proofErr w:type="spellStart"/>
      <w:r w:rsidRPr="00AC77D4">
        <w:rPr>
          <w:rFonts w:ascii="Arial" w:eastAsia="Times New Roman" w:hAnsi="Arial" w:cs="Arial"/>
          <w:szCs w:val="20"/>
          <w:lang w:eastAsia="pt-BR"/>
        </w:rPr>
        <w:t>reexecução</w:t>
      </w:r>
      <w:proofErr w:type="spellEnd"/>
      <w:r w:rsidRPr="00AC77D4">
        <w:rPr>
          <w:rFonts w:ascii="Arial" w:eastAsia="Times New Roman" w:hAnsi="Arial" w:cs="Arial"/>
          <w:szCs w:val="20"/>
          <w:lang w:eastAsia="pt-BR"/>
        </w:rPr>
        <w:t xml:space="preserve"> dos serviços serão obrigatoriamente feitos pela </w:t>
      </w:r>
      <w:r w:rsidR="00DD0E1D"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="00DD0E1D" w:rsidRPr="00AC77D4">
        <w:rPr>
          <w:rFonts w:ascii="Arial" w:eastAsia="Times New Roman" w:hAnsi="Arial" w:cs="Arial"/>
          <w:szCs w:val="20"/>
          <w:lang w:eastAsia="pt-BR"/>
        </w:rPr>
        <w:t xml:space="preserve"> sem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nenhum ônus para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o </w:t>
      </w: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1.8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DOS ENCARGOS E RESPONSABILIDADES DA CONTRATADA: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1.8.1. A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 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será responsável por: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a) Executar os serviços de acordo com as normas técnicas vigentes e em conformidade com os Projetos, Orçamentos e Memoriais que integram o presente Edital,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independentemente de algum item estar incluso em apenas um dos documentos;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b) Fornecer os materiais descritos nos memoriais, projetos e orçamentos;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d) Permitir que os prepostos do </w:t>
      </w: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inspecionem a qualquer tempo e hora o andamento dos serviços;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f) Pela fiscalização do perfeito cumprimento do objeto deste contrato, cabendo-lhe, integralmente, o ônus decorrente, independentemente da exercida pela Contratante;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g) Arcar com eventuais prejuízos causados a Contratante e/ou a terceiros, provocados, por ineficiência ou irregularidades 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cometidas por seus empregados, filiados ou prepostos, na entrega dos bens contratados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>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h) Manter, durante toda a vigência do contrato, as obrigações assumidas e a qualificação exigida, devendo comunicar ao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imediatamente, qualquer alteração que possa comprometer a manutenção deste contrato;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i) Identificar os funcionários autorizados a trabalhar na obra contratada, assim como veículos, impedindo que terceiros ingressem no local;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j) Fornecer e fiscalizar a utilização dos equipamentos de proteção individual (EPIs) e coletivos (</w:t>
      </w:r>
      <w:proofErr w:type="spellStart"/>
      <w:r w:rsidRPr="00AC77D4">
        <w:rPr>
          <w:rFonts w:ascii="Arial" w:eastAsia="Times New Roman" w:hAnsi="Arial" w:cs="Arial"/>
          <w:szCs w:val="20"/>
          <w:lang w:eastAsia="pt-BR"/>
        </w:rPr>
        <w:t>EPCs</w:t>
      </w:r>
      <w:proofErr w:type="spellEnd"/>
      <w:r w:rsidRPr="00AC77D4">
        <w:rPr>
          <w:rFonts w:ascii="Arial" w:eastAsia="Times New Roman" w:hAnsi="Arial" w:cs="Arial"/>
          <w:szCs w:val="20"/>
          <w:lang w:eastAsia="pt-BR"/>
        </w:rPr>
        <w:t>) adequados ao serviço a ser prestado, renovando-os dentro do período de validade;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k) Retirar dos serviços quaisquer de seus empregados que, por incapacidade técnica, ação, omissão, inconveniência de conduta ou a pedido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seja julgado nocivo ao trabalho;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l) Isentar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da responsabilidade solidária ou subsidiária, e assumindo o dever de indenizar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para a hipótese de esta adimplir qualquer débito a que esta não tenha dado causa;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n) Ocorrendo algum incidente que demande atuação efetiva dos funcionários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deverá, imediatamente, o funcionário em serviço, comunicar os representantes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(ou pessoas por eles indicadas) e, se for o caso, as autoridades competentes, tais como Polícia Civil, Polícia Militar ou Corpo de Bombeiros;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 xml:space="preserve">o) Comunicar imediatamente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a ocorrência de ilícitos no ambiente de trabalho, inclusive a ocorrência de acidentes de trabalho;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q) Providenciar, por sua exclusiva e total responsabilidade, todos os alvarás, licenças e autorizações necessárias 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a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 prestação dos referidos serviços;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r) Quanto aos custos relativos a todos os deslocamentos necessários a execução deste contrato, como também as demais despesas quanto 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a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 agilização e adequação do mesmo;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s) Manter no escritório da obra o diário de obras atualizado e, ao final de cada mês, ou junto com a medição, enviar cópia do mesmo ao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t) Quanto a quaisquer danos causados ao equipamento utilizado para prestação dos serviços, arcando com qualquer custo advindo ou decorrente do mesmo;</w:t>
      </w:r>
    </w:p>
    <w:p w:rsidR="00C03165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u) Quanto a toda e qualquer responsabilidade ou reparação civil e penal que porventura surgir em decorrência da prestação dos referidos serviços;</w:t>
      </w:r>
    </w:p>
    <w:p w:rsidR="00693CEF" w:rsidRDefault="00693CEF" w:rsidP="00693CE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v)</w:t>
      </w:r>
      <w:r w:rsidRPr="00675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 sinalização necessárias (placas, cones, cavaletes, faixas e demais) durante a execução da obra é de responsabilidade da empresa CONTRATADA, obedecendo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normas de trânsito. Se for necessário o fechamento das vias e realização de desvios a CONTRATADA deve solicitar a devida AUTORIZAÇÃO com antecedência de no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mínimo 24 horas a Secretaria Municipal de Infraestrutura. </w:t>
      </w:r>
    </w:p>
    <w:p w:rsidR="00693CEF" w:rsidRPr="00AC77D4" w:rsidRDefault="00693CEF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keepNext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CLÁUSULA SEGUNDA - DA DOCUMENTAÇÃO CONTRATUAL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Edital </w:t>
      </w:r>
      <w:r>
        <w:rPr>
          <w:rFonts w:ascii="Arial" w:eastAsia="Times New Roman" w:hAnsi="Arial" w:cs="Arial"/>
          <w:szCs w:val="20"/>
          <w:lang w:eastAsia="pt-BR"/>
        </w:rPr>
        <w:t>Tomada de Preços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nº</w:t>
      </w:r>
      <w:r>
        <w:rPr>
          <w:rFonts w:ascii="Arial" w:eastAsia="Times New Roman" w:hAnsi="Arial" w:cs="Arial"/>
          <w:szCs w:val="20"/>
          <w:lang w:eastAsia="pt-BR"/>
        </w:rPr>
        <w:t>6</w:t>
      </w:r>
      <w:r w:rsidRPr="00AC77D4">
        <w:rPr>
          <w:rFonts w:ascii="Arial" w:eastAsia="Times New Roman" w:hAnsi="Arial" w:cs="Arial"/>
          <w:szCs w:val="20"/>
          <w:lang w:eastAsia="pt-BR"/>
        </w:rPr>
        <w:t>/</w:t>
      </w:r>
      <w:r>
        <w:rPr>
          <w:rFonts w:ascii="Arial" w:eastAsia="Times New Roman" w:hAnsi="Arial" w:cs="Arial"/>
          <w:szCs w:val="20"/>
          <w:lang w:eastAsia="pt-BR"/>
        </w:rPr>
        <w:t>2.020</w:t>
      </w:r>
      <w:r w:rsidRPr="00AC77D4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3 - Os casos omissos serão resolvidos à luz da Lei Federal 8.666/93 de 21 de junho de 1.993 e alterações posteriores vigentes, recorrendo-se à analogia, aos costumes e aos princípios gerais de Direito.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BE622D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u w:val="single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4.1 - Para a execução do objeto do presente Contrato a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 o valor global de R$</w:t>
      </w:r>
      <w:r w:rsidR="00644713">
        <w:rPr>
          <w:rFonts w:ascii="Arial" w:eastAsia="Times New Roman" w:hAnsi="Arial" w:cs="Arial"/>
          <w:b/>
          <w:szCs w:val="20"/>
          <w:lang w:eastAsia="pt-BR"/>
        </w:rPr>
        <w:t xml:space="preserve"> 184.000,00 (cento e oitenta e quatro mil reais), </w:t>
      </w:r>
      <w:r w:rsidR="00644713" w:rsidRPr="00BE622D">
        <w:rPr>
          <w:rFonts w:ascii="Arial" w:eastAsia="Times New Roman" w:hAnsi="Arial" w:cs="Arial"/>
          <w:szCs w:val="20"/>
          <w:u w:val="single"/>
          <w:lang w:eastAsia="pt-BR"/>
        </w:rPr>
        <w:t>valor aceito em razão de convocação realizada pela CONTRATANTE em decorrência da desistência do primeiro e segundo classificados na licitação, aceitando a CONTRATADA a execução da obra pelo valor da oferta da primeira classificada desistente</w:t>
      </w:r>
      <w:r w:rsidRPr="00BE622D">
        <w:rPr>
          <w:rFonts w:ascii="Arial" w:eastAsia="Times New Roman" w:hAnsi="Arial" w:cs="Arial"/>
          <w:szCs w:val="20"/>
          <w:u w:val="single"/>
          <w:lang w:eastAsia="pt-BR"/>
        </w:rPr>
        <w:t xml:space="preserve">.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4.3 - A medição contendo o quantitativo dos serviços realizados e seus respectivos preços, será emitida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que encaminhará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liberando-a para faturamento até o 5º (quinto) dia útil do mês </w:t>
      </w:r>
      <w:proofErr w:type="spellStart"/>
      <w:r w:rsidRPr="00AC77D4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AC77D4">
        <w:rPr>
          <w:rFonts w:ascii="Arial" w:eastAsia="Times New Roman" w:hAnsi="Arial" w:cs="Arial"/>
          <w:szCs w:val="20"/>
          <w:lang w:eastAsia="pt-BR"/>
        </w:rPr>
        <w:t xml:space="preserve"> ao da execução dos serviços.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921B5" w:rsidRPr="00857CE9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57CE9">
        <w:rPr>
          <w:rFonts w:ascii="Arial" w:hAnsi="Arial" w:cs="Arial"/>
        </w:rPr>
        <w:lastRenderedPageBreak/>
        <w:t>4.4 - O pagamento será efetivado, após entrega do objeto licitado e apresentação da Nota Fiscal, Diário de Obras e Boletim de Medição</w:t>
      </w:r>
      <w:proofErr w:type="gramStart"/>
      <w:r w:rsidRPr="00857CE9">
        <w:rPr>
          <w:rFonts w:ascii="Arial" w:hAnsi="Arial" w:cs="Arial"/>
        </w:rPr>
        <w:t xml:space="preserve">  </w:t>
      </w:r>
      <w:proofErr w:type="gramEnd"/>
      <w:r w:rsidRPr="00857CE9">
        <w:rPr>
          <w:rFonts w:ascii="Arial" w:hAnsi="Arial" w:cs="Arial"/>
        </w:rPr>
        <w:t xml:space="preserve">na Tesouraria da Secretaria de Finanças da </w:t>
      </w:r>
      <w:r w:rsidRPr="00857CE9">
        <w:rPr>
          <w:rFonts w:ascii="Arial" w:hAnsi="Arial" w:cs="Arial"/>
          <w:b/>
        </w:rPr>
        <w:t>CONTRATANTE</w:t>
      </w:r>
      <w:r w:rsidRPr="00857CE9">
        <w:rPr>
          <w:rFonts w:ascii="Arial" w:hAnsi="Arial" w:cs="Arial"/>
        </w:rPr>
        <w:t xml:space="preserve"> ou Ordem Bancária, no seguinte prazo: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mensalmente, conforme andamento da obra (boletim de medição)</w:t>
      </w:r>
      <w:r w:rsidRPr="00857CE9">
        <w:rPr>
          <w:rFonts w:ascii="Arial" w:hAnsi="Arial" w:cs="Arial"/>
        </w:rPr>
        <w:t>.</w:t>
      </w:r>
    </w:p>
    <w:p w:rsidR="006921B5" w:rsidRPr="00857CE9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6921B5" w:rsidRPr="006921B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szCs w:val="20"/>
        </w:rPr>
        <w:t xml:space="preserve">4.5 - </w:t>
      </w:r>
      <w:r w:rsidRPr="006921B5">
        <w:rPr>
          <w:rFonts w:ascii="Arial" w:hAnsi="Arial" w:cs="Arial"/>
          <w:b/>
          <w:szCs w:val="20"/>
        </w:rPr>
        <w:t>A nota fiscal eletrônica deverá ser emitida em nome do Município de</w:t>
      </w:r>
      <w:proofErr w:type="gramStart"/>
      <w:r w:rsidRPr="006921B5">
        <w:rPr>
          <w:rFonts w:ascii="Arial" w:hAnsi="Arial" w:cs="Arial"/>
          <w:b/>
          <w:szCs w:val="20"/>
        </w:rPr>
        <w:t xml:space="preserve">  </w:t>
      </w:r>
      <w:proofErr w:type="gramEnd"/>
      <w:r w:rsidRPr="006921B5">
        <w:rPr>
          <w:rFonts w:ascii="Arial" w:hAnsi="Arial" w:cs="Arial"/>
          <w:b/>
          <w:szCs w:val="20"/>
        </w:rPr>
        <w:t>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921B5" w:rsidRPr="006921B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</w:p>
    <w:p w:rsidR="006921B5" w:rsidRPr="006921B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4.5.1. A nota/fatura fiscal será emitida pela CONTRATADA</w:t>
      </w:r>
      <w:proofErr w:type="gramStart"/>
      <w:r w:rsidRPr="006921B5">
        <w:rPr>
          <w:rFonts w:ascii="Arial" w:hAnsi="Arial" w:cs="Arial"/>
          <w:b/>
          <w:szCs w:val="20"/>
        </w:rPr>
        <w:t xml:space="preserve">  </w:t>
      </w:r>
      <w:proofErr w:type="gramEnd"/>
      <w:r w:rsidRPr="006921B5">
        <w:rPr>
          <w:rFonts w:ascii="Arial" w:hAnsi="Arial" w:cs="Arial"/>
          <w:b/>
          <w:szCs w:val="20"/>
        </w:rPr>
        <w:t>constando as seguintes informações:</w:t>
      </w:r>
    </w:p>
    <w:p w:rsidR="006921B5" w:rsidRPr="006921B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Nota Fiscal - No corpo da nota deverá constar:</w:t>
      </w:r>
    </w:p>
    <w:p w:rsidR="006921B5" w:rsidRPr="006921B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Processo Licitatório nº70/2020</w:t>
      </w:r>
      <w:r w:rsidR="00F8526D">
        <w:rPr>
          <w:rFonts w:ascii="Arial" w:hAnsi="Arial" w:cs="Arial"/>
          <w:b/>
          <w:szCs w:val="20"/>
        </w:rPr>
        <w:t xml:space="preserve"> Tomada de Preços nº</w:t>
      </w:r>
      <w:r w:rsidRPr="006921B5">
        <w:rPr>
          <w:rFonts w:ascii="Arial" w:hAnsi="Arial" w:cs="Arial"/>
          <w:b/>
          <w:szCs w:val="20"/>
        </w:rPr>
        <w:t>6/2020</w:t>
      </w:r>
    </w:p>
    <w:p w:rsidR="006921B5" w:rsidRPr="006921B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Contrato Administrativo nº</w:t>
      </w:r>
      <w:r w:rsidR="00BE622D">
        <w:rPr>
          <w:rFonts w:ascii="Arial" w:hAnsi="Arial" w:cs="Arial"/>
          <w:b/>
          <w:szCs w:val="20"/>
        </w:rPr>
        <w:t xml:space="preserve"> 114</w:t>
      </w:r>
      <w:r w:rsidRPr="006921B5">
        <w:rPr>
          <w:rFonts w:ascii="Arial" w:hAnsi="Arial" w:cs="Arial"/>
          <w:b/>
          <w:szCs w:val="20"/>
        </w:rPr>
        <w:t>/2020</w:t>
      </w:r>
    </w:p>
    <w:p w:rsidR="006921B5" w:rsidRPr="006921B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Dados bancários da CONTRATADA.</w:t>
      </w:r>
    </w:p>
    <w:p w:rsidR="006921B5" w:rsidRPr="006921B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Cs w:val="20"/>
        </w:rPr>
      </w:pPr>
    </w:p>
    <w:p w:rsidR="006921B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Cs w:val="20"/>
        </w:rPr>
      </w:pPr>
      <w:r w:rsidRPr="006921B5">
        <w:rPr>
          <w:rFonts w:ascii="Arial" w:hAnsi="Arial" w:cs="Arial"/>
          <w:b/>
          <w:szCs w:val="20"/>
        </w:rPr>
        <w:t>4.6. O primeiro pagamento somente será liberado mediante apresentação da ART (Anotação de Responsabilidade Técnica) de execução da obra, devidamente quitada, bem como a Matrícula de Inscrição da Obra junto ao INSS (CEI)</w:t>
      </w:r>
      <w:proofErr w:type="gramStart"/>
      <w:r w:rsidRPr="006921B5">
        <w:rPr>
          <w:rFonts w:ascii="Arial" w:hAnsi="Arial" w:cs="Arial"/>
          <w:b/>
          <w:szCs w:val="20"/>
        </w:rPr>
        <w:t xml:space="preserve">  </w:t>
      </w:r>
      <w:proofErr w:type="gramEnd"/>
      <w:r w:rsidRPr="006921B5">
        <w:rPr>
          <w:rFonts w:ascii="Arial" w:hAnsi="Arial" w:cs="Arial"/>
          <w:b/>
          <w:szCs w:val="20"/>
        </w:rPr>
        <w:t>e a declaração  com a  relação dos empregados e profissionais a serem utilizados na obra contratada.</w:t>
      </w:r>
    </w:p>
    <w:p w:rsidR="005E71CE" w:rsidRDefault="005E71CE" w:rsidP="005E71C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5E71CE" w:rsidRPr="00843F8B" w:rsidRDefault="005E71CE" w:rsidP="005E71C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224491">
        <w:rPr>
          <w:rFonts w:ascii="Arial" w:hAnsi="Arial" w:cs="Arial"/>
        </w:rPr>
        <w:t xml:space="preserve">4.7.  A </w:t>
      </w:r>
      <w:r w:rsidRPr="00224491">
        <w:rPr>
          <w:rFonts w:ascii="Arial" w:hAnsi="Arial" w:cs="Arial"/>
          <w:b/>
        </w:rPr>
        <w:t>CONTRATANTE</w:t>
      </w:r>
      <w:r w:rsidRPr="00224491">
        <w:rPr>
          <w:rFonts w:ascii="Arial" w:hAnsi="Arial" w:cs="Arial"/>
        </w:rPr>
        <w:t xml:space="preserve"> somente poderá pagar a última parcela </w:t>
      </w:r>
      <w:r w:rsidR="00F8526D">
        <w:rPr>
          <w:rFonts w:ascii="Arial" w:hAnsi="Arial" w:cs="Arial"/>
        </w:rPr>
        <w:t xml:space="preserve">(Lote I – Parte Civil) </w:t>
      </w:r>
      <w:r w:rsidRPr="00224491">
        <w:rPr>
          <w:rFonts w:ascii="Arial" w:hAnsi="Arial" w:cs="Arial"/>
        </w:rPr>
        <w:t xml:space="preserve">que será de 10% (dez por cento) do valor total da obra (serviços de execução), em favor da </w:t>
      </w:r>
      <w:r w:rsidRPr="00224491">
        <w:rPr>
          <w:rFonts w:ascii="Arial" w:hAnsi="Arial" w:cs="Arial"/>
          <w:b/>
        </w:rPr>
        <w:t>CONTRATADA</w:t>
      </w:r>
      <w:r w:rsidRPr="00224491">
        <w:rPr>
          <w:rFonts w:ascii="Arial" w:hAnsi="Arial" w:cs="Arial"/>
        </w:rPr>
        <w:t xml:space="preserve"> se esta entregar à </w:t>
      </w:r>
      <w:r w:rsidRPr="00224491">
        <w:rPr>
          <w:rFonts w:ascii="Arial" w:hAnsi="Arial" w:cs="Arial"/>
          <w:b/>
        </w:rPr>
        <w:t>CONTRATANTE</w:t>
      </w:r>
      <w:r w:rsidRPr="00224491">
        <w:rPr>
          <w:rFonts w:ascii="Arial" w:hAnsi="Arial" w:cs="Arial"/>
        </w:rPr>
        <w:t xml:space="preserve">, </w:t>
      </w:r>
      <w:r w:rsidRPr="00224491">
        <w:rPr>
          <w:rFonts w:ascii="Arial" w:hAnsi="Arial" w:cs="Arial"/>
          <w:b/>
        </w:rPr>
        <w:t>declaração dos empregados utilizados na obra, com firma reconhecida em cartório</w:t>
      </w:r>
      <w:r w:rsidRPr="00224491">
        <w:rPr>
          <w:rFonts w:ascii="Arial" w:hAnsi="Arial" w:cs="Arial"/>
        </w:rPr>
        <w:t xml:space="preserve">, afirmando que aqueles receberam todos os seus direitos trabalhistas (salários e outros), bem como também declaração da </w:t>
      </w:r>
      <w:r w:rsidRPr="00224491">
        <w:rPr>
          <w:rFonts w:ascii="Arial" w:hAnsi="Arial" w:cs="Arial"/>
          <w:b/>
        </w:rPr>
        <w:t>CONTRATADA</w:t>
      </w:r>
      <w:r w:rsidRPr="00224491">
        <w:rPr>
          <w:rFonts w:ascii="Arial" w:hAnsi="Arial" w:cs="Arial"/>
        </w:rPr>
        <w:t xml:space="preserve"> de que esta efetuou todos os pagamentos dos tributos (fiscais e previdenciários) respectivos incidentes, até a data final da obra, juntamente  com a </w:t>
      </w:r>
      <w:r w:rsidRPr="00224491">
        <w:rPr>
          <w:rFonts w:ascii="Arial" w:hAnsi="Arial" w:cs="Arial"/>
          <w:b/>
        </w:rPr>
        <w:t>apresentação  da CND da obra devidamente quitada</w:t>
      </w:r>
    </w:p>
    <w:p w:rsidR="005E71CE" w:rsidRPr="006921B5" w:rsidRDefault="005E71CE" w:rsidP="006921B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Cs w:val="20"/>
        </w:rPr>
      </w:pPr>
    </w:p>
    <w:p w:rsidR="006921B5" w:rsidRPr="000D6F93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aquisição do material será reajustado de acordo com o seguinte critério: </w:t>
      </w:r>
      <w:r w:rsidRPr="00AC77D4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AC77D4">
        <w:rPr>
          <w:rFonts w:ascii="Arial" w:eastAsia="Times New Roman" w:hAnsi="Arial" w:cs="Arial"/>
          <w:szCs w:val="20"/>
          <w:lang w:eastAsia="pt-BR"/>
        </w:rPr>
        <w:t>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21B5">
        <w:rPr>
          <w:rFonts w:ascii="Arial" w:eastAsia="Times New Roman" w:hAnsi="Arial" w:cs="Arial"/>
          <w:szCs w:val="20"/>
          <w:lang w:eastAsia="pt-BR"/>
        </w:rPr>
        <w:t>6.1 O prazo para execução da obra é de</w:t>
      </w:r>
      <w:r w:rsidRPr="006921B5">
        <w:rPr>
          <w:rFonts w:ascii="Arial" w:eastAsia="Times New Roman" w:hAnsi="Arial" w:cs="Arial"/>
          <w:noProof/>
          <w:szCs w:val="20"/>
          <w:lang w:eastAsia="pt-BR"/>
        </w:rPr>
        <w:t xml:space="preserve"> até 120 dias</w:t>
      </w:r>
      <w:r w:rsidR="00BE622D">
        <w:rPr>
          <w:rFonts w:ascii="Arial" w:eastAsia="Times New Roman" w:hAnsi="Arial" w:cs="Arial"/>
          <w:szCs w:val="20"/>
          <w:lang w:eastAsia="pt-BR"/>
        </w:rPr>
        <w:t xml:space="preserve"> e terá vigência da assinatura até</w:t>
      </w:r>
      <w:proofErr w:type="gramStart"/>
      <w:r w:rsidR="00BE622D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6921B5">
        <w:rPr>
          <w:rFonts w:ascii="Arial" w:eastAsia="Times New Roman" w:hAnsi="Arial" w:cs="Arial"/>
          <w:szCs w:val="20"/>
          <w:lang w:eastAsia="pt-BR"/>
        </w:rPr>
        <w:t xml:space="preserve"> </w:t>
      </w:r>
      <w:proofErr w:type="gramEnd"/>
      <w:r w:rsidR="00BE622D">
        <w:rPr>
          <w:rFonts w:ascii="Arial" w:eastAsia="Times New Roman" w:hAnsi="Arial" w:cs="Arial"/>
          <w:noProof/>
          <w:szCs w:val="20"/>
          <w:lang w:eastAsia="pt-BR"/>
        </w:rPr>
        <w:t>31/12/2021</w:t>
      </w:r>
      <w:r w:rsidRPr="006921B5">
        <w:rPr>
          <w:rFonts w:ascii="Arial" w:eastAsia="Times New Roman" w:hAnsi="Arial" w:cs="Arial"/>
          <w:szCs w:val="20"/>
          <w:lang w:eastAsia="pt-BR"/>
        </w:rPr>
        <w:t>, podendo ser prorrogado, mediante termo aditivo, desde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que seja acordado entre as partes através de declaração por escrito com antecedência mínima de 10 dias antes do término do contrato, e de conformidade com o estabelecido nas Leis Nº. 8.666/93 e 8.883/94.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6.2 - O início deve se dar em 5 (cinco) dias a após a emissão da Ordem de Serviço.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7 - As despesas decorrentes do presente contrato correrão por conta do Orçamento Fiscal vigente, cuja(s) fonte(s) de recurso(s) tem a seguinte classificação: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03165" w:rsidRPr="00AC77D4" w:rsidTr="008928E7">
        <w:tc>
          <w:tcPr>
            <w:tcW w:w="1134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C77D4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C77D4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C77D4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C77D4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C77D4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C03165" w:rsidRPr="005E71CE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03165" w:rsidRPr="00AC77D4" w:rsidTr="008928E7">
        <w:tc>
          <w:tcPr>
            <w:tcW w:w="1134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843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35</w:t>
            </w:r>
          </w:p>
        </w:tc>
        <w:tc>
          <w:tcPr>
            <w:tcW w:w="3969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CONSTRUÇÃO DE CICLOVIA E PASSEIOS PÚBLIC</w:t>
            </w:r>
          </w:p>
        </w:tc>
        <w:tc>
          <w:tcPr>
            <w:tcW w:w="2126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449051980000</w:t>
            </w:r>
          </w:p>
        </w:tc>
        <w:tc>
          <w:tcPr>
            <w:tcW w:w="1843" w:type="dxa"/>
          </w:tcPr>
          <w:p w:rsidR="00C03165" w:rsidRPr="00AC77D4" w:rsidRDefault="00C03165" w:rsidP="008928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258.580,77</w:t>
            </w:r>
          </w:p>
        </w:tc>
      </w:tr>
    </w:tbl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OITAVA - RECEBIMENTO DO OBJETO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8.1 - O objeto desta licitação será recebido: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8.1.1 -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Provisoriamente</w:t>
      </w:r>
      <w:r w:rsidRPr="00AC77D4">
        <w:rPr>
          <w:rFonts w:ascii="Arial" w:eastAsia="Times New Roman" w:hAnsi="Arial" w:cs="Arial"/>
          <w:szCs w:val="20"/>
          <w:lang w:eastAsia="pt-BR"/>
        </w:rPr>
        <w:t>, mediante termo circunstanciado,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>assinado pelas partes em até 5 (cinco) dias após a comunicação escrita do executante.</w:t>
      </w:r>
    </w:p>
    <w:p w:rsidR="00F8526D" w:rsidRPr="00AC77D4" w:rsidRDefault="00F8526D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5E71CE" w:rsidRPr="008A2588" w:rsidRDefault="005E71CE" w:rsidP="005E71C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A2588">
        <w:rPr>
          <w:rFonts w:ascii="Arial" w:eastAsia="Times New Roman" w:hAnsi="Arial" w:cs="Arial"/>
          <w:szCs w:val="20"/>
          <w:lang w:eastAsia="pt-BR"/>
        </w:rPr>
        <w:t xml:space="preserve">8.1.2 </w:t>
      </w:r>
      <w:proofErr w:type="gramStart"/>
      <w:r w:rsidRPr="008A2588">
        <w:rPr>
          <w:rFonts w:ascii="Arial" w:eastAsia="Times New Roman" w:hAnsi="Arial" w:cs="Arial"/>
          <w:szCs w:val="20"/>
          <w:lang w:eastAsia="pt-BR"/>
        </w:rPr>
        <w:t>-Uma</w:t>
      </w:r>
      <w:proofErr w:type="gramEnd"/>
      <w:r w:rsidRPr="008A2588">
        <w:rPr>
          <w:rFonts w:ascii="Arial" w:eastAsia="Times New Roman" w:hAnsi="Arial" w:cs="Arial"/>
          <w:szCs w:val="20"/>
          <w:lang w:eastAsia="pt-BR"/>
        </w:rPr>
        <w:t xml:space="preserve"> vez verificado o cumprimento de todas as condições contratuais, </w:t>
      </w:r>
      <w:r>
        <w:rPr>
          <w:rFonts w:ascii="Arial" w:eastAsia="Times New Roman" w:hAnsi="Arial" w:cs="Arial"/>
          <w:szCs w:val="20"/>
          <w:lang w:eastAsia="pt-BR"/>
        </w:rPr>
        <w:t>a Engenheira</w:t>
      </w:r>
      <w:r w:rsidRPr="00612110"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Cs w:val="20"/>
          <w:lang w:eastAsia="pt-BR"/>
        </w:rPr>
        <w:t xml:space="preserve"> Civil Sra. FABIANA GRANDO CREA-SC 125595-6 </w:t>
      </w:r>
      <w:r w:rsidRPr="00612110">
        <w:rPr>
          <w:rFonts w:ascii="Arial" w:eastAsia="Times New Roman" w:hAnsi="Arial" w:cs="Arial"/>
          <w:szCs w:val="20"/>
          <w:lang w:eastAsia="pt-BR"/>
        </w:rPr>
        <w:t>receberá a obra provisoriamente</w:t>
      </w:r>
      <w:r w:rsidRPr="008A2588">
        <w:rPr>
          <w:rFonts w:ascii="Arial" w:eastAsia="Times New Roman" w:hAnsi="Arial" w:cs="Arial"/>
          <w:szCs w:val="20"/>
          <w:lang w:eastAsia="pt-BR"/>
        </w:rPr>
        <w:t>, lavrando o Termo de Recebimento Provisório, que será assinado  pelas partes e encaminhado à autoridade contratante.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8.1.3 - Contratada caberá uma vez notificada, sanar as irregularidades apontadas no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relatório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 circunstanciado, submetendo os itens impugnados a nova verificação, ficando sobrestado o pagamento até a execução das correções necessárias.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8.1.4 -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Definitivamente</w:t>
      </w:r>
      <w:r w:rsidRPr="00AC77D4">
        <w:rPr>
          <w:rFonts w:ascii="Arial" w:eastAsia="Times New Roman" w:hAnsi="Arial" w:cs="Arial"/>
          <w:szCs w:val="20"/>
          <w:lang w:eastAsia="pt-BR"/>
        </w:rPr>
        <w:t>, por servidor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>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Parágrafo 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único :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10.1.2 - Em caso de tolerância, após os primeiros 30 (trinta) dias de atraso, e não rescindido o contrato, se este atraso for repetido, o </w:t>
      </w: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poderá aplicar a multa em dobro 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da,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 forma do item 10.1.1.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10.1.4 - Suspensão do direito de licitar, junto ao </w:t>
      </w: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10.2 - O atraso para efeito de cálculo da multa prevista nos itens 10.1.1. 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e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 10.1.2. 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>será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ou a terceiros.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10.5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>As multas serão as seguintes: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>10.6 -  a penalidade de suspensão temporária de participar em licitações e impedimento de contratar com a Administração serão aplicadas nos seguintes casos: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C03165" w:rsidRPr="00AC77D4" w:rsidRDefault="00C03165" w:rsidP="00C0316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C03165" w:rsidRPr="00AC77D4" w:rsidRDefault="00C03165" w:rsidP="00C03165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F8526D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="00F8526D">
        <w:rPr>
          <w:rFonts w:ascii="Arial" w:eastAsia="Times New Roman" w:hAnsi="Arial" w:cs="Arial"/>
          <w:szCs w:val="20"/>
          <w:lang w:eastAsia="pt-BR"/>
        </w:rPr>
        <w:t>.</w:t>
      </w:r>
    </w:p>
    <w:p w:rsidR="00C03165" w:rsidRPr="00AC77D4" w:rsidRDefault="00C03165" w:rsidP="00F852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AC77D4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 xml:space="preserve">c) a paralisação do fornecimento de materiais sem justa causa e prévia comunicação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b) a suspensão de sua execução, por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ordem escrita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AC77D4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AC77D4">
        <w:rPr>
          <w:rFonts w:ascii="Arial" w:eastAsia="Times New Roman" w:hAnsi="Arial" w:cs="Arial"/>
          <w:szCs w:val="20"/>
          <w:lang w:eastAsia="pt-BR"/>
        </w:rPr>
        <w:t>não responderá por qualquer ônus, direitos ou obrigações,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C77D4">
        <w:rPr>
          <w:rFonts w:ascii="Arial" w:eastAsia="Times New Roman" w:hAnsi="Arial" w:cs="Arial"/>
          <w:szCs w:val="20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AC77D4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fica a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 xml:space="preserve"> 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desde já autorizada a suspender os pagamentos devidos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AC77D4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AC77D4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>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</w:t>
      </w:r>
      <w:proofErr w:type="spellStart"/>
      <w:r w:rsidRPr="00AC77D4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AC77D4">
        <w:rPr>
          <w:rFonts w:ascii="Arial" w:eastAsia="Times New Roman" w:hAnsi="Arial" w:cs="Arial"/>
          <w:szCs w:val="20"/>
          <w:lang w:eastAsia="pt-BR"/>
        </w:rPr>
        <w:t xml:space="preserve"> da execução dos serviços contratados, os quais não importam em vinculação laboral entre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AC77D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C77D4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 xml:space="preserve">CLÁUSULA DÉCIMA QUARTA - DA SOLIDARIEDADE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14 - A CONTRATANTE </w:t>
      </w:r>
      <w:r w:rsidRPr="00AC77D4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AC77D4">
        <w:rPr>
          <w:rFonts w:ascii="Arial" w:eastAsia="Times New Roman" w:hAnsi="Arial" w:cs="Arial"/>
          <w:szCs w:val="20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AC77D4">
        <w:rPr>
          <w:rFonts w:ascii="Arial" w:eastAsia="Times New Roman" w:hAnsi="Arial" w:cs="Arial"/>
          <w:szCs w:val="20"/>
          <w:lang w:eastAsia="pt-BR"/>
        </w:rPr>
        <w:t xml:space="preserve">  </w:t>
      </w:r>
      <w:proofErr w:type="gramEnd"/>
      <w:r w:rsidRPr="00AC77D4">
        <w:rPr>
          <w:rFonts w:ascii="Arial" w:eastAsia="Times New Roman" w:hAnsi="Arial" w:cs="Arial"/>
          <w:b/>
          <w:szCs w:val="20"/>
          <w:lang w:eastAsia="pt-BR"/>
        </w:rPr>
        <w:t>C</w:t>
      </w:r>
      <w:r w:rsidRPr="00AC77D4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AC77D4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szCs w:val="20"/>
          <w:lang w:eastAsia="pt-BR"/>
        </w:rPr>
        <w:t>CLÁUSULA DÉCIMA QUINTA - DO FORO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AC77D4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AC77D4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AF16FF" w:rsidRDefault="00AF16FF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F8526D" w:rsidRPr="00AC77D4" w:rsidRDefault="00F8526D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C03165" w:rsidRDefault="006921B5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noProof/>
          <w:szCs w:val="20"/>
          <w:lang w:eastAsia="pt-BR"/>
        </w:rPr>
        <w:t>Águas Frias</w:t>
      </w:r>
      <w:r>
        <w:rPr>
          <w:rFonts w:ascii="Arial" w:eastAsia="Times New Roman" w:hAnsi="Arial" w:cs="Arial"/>
          <w:noProof/>
          <w:szCs w:val="20"/>
          <w:lang w:eastAsia="pt-BR"/>
        </w:rPr>
        <w:t xml:space="preserve"> – SC</w:t>
      </w:r>
      <w:r w:rsidR="00C03165" w:rsidRPr="00AC77D4">
        <w:rPr>
          <w:rFonts w:ascii="Arial" w:eastAsia="Times New Roman" w:hAnsi="Arial" w:cs="Arial"/>
          <w:noProof/>
          <w:szCs w:val="20"/>
          <w:lang w:eastAsia="pt-BR"/>
        </w:rPr>
        <w:t>,</w:t>
      </w:r>
      <w:r w:rsidR="00AF16FF">
        <w:rPr>
          <w:rFonts w:ascii="Arial" w:eastAsia="Times New Roman" w:hAnsi="Arial" w:cs="Arial"/>
          <w:noProof/>
          <w:szCs w:val="20"/>
          <w:lang w:eastAsia="pt-BR"/>
        </w:rPr>
        <w:t>25 de novembro de 2020.</w:t>
      </w:r>
    </w:p>
    <w:p w:rsidR="00B81909" w:rsidRDefault="00B81909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8526D" w:rsidRDefault="00F8526D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81909" w:rsidRPr="00AC77D4" w:rsidRDefault="00B81909" w:rsidP="006921B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C77D4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AC77D4">
        <w:rPr>
          <w:rFonts w:ascii="Arial" w:eastAsia="Times New Roman" w:hAnsi="Arial" w:cs="Arial"/>
          <w:b/>
          <w:noProof/>
          <w:szCs w:val="20"/>
          <w:lang w:eastAsia="pt-BR"/>
        </w:rPr>
        <w:t xml:space="preserve">RICARDO ROLIM DE MOURA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AC77D4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C03165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AF16FF" w:rsidRDefault="00AF16FF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AF16FF" w:rsidRDefault="00AF16FF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>
        <w:rPr>
          <w:rFonts w:ascii="Arial" w:eastAsia="Times New Roman" w:hAnsi="Arial" w:cs="Arial"/>
          <w:noProof/>
          <w:szCs w:val="20"/>
          <w:lang w:eastAsia="pt-BR"/>
        </w:rPr>
        <w:t>________________________________________</w:t>
      </w:r>
    </w:p>
    <w:p w:rsidR="00AF16FF" w:rsidRPr="00AF16FF" w:rsidRDefault="00AF16FF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AF16FF">
        <w:rPr>
          <w:rFonts w:ascii="Arial" w:eastAsia="Times New Roman" w:hAnsi="Arial" w:cs="Arial"/>
          <w:b/>
          <w:noProof/>
          <w:szCs w:val="20"/>
          <w:lang w:eastAsia="pt-BR"/>
        </w:rPr>
        <w:t>RDS CONSTRUTORA EIRELI</w:t>
      </w:r>
    </w:p>
    <w:p w:rsidR="00AF16FF" w:rsidRPr="00AF16FF" w:rsidRDefault="00AF16FF" w:rsidP="00AF16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AF16FF">
        <w:rPr>
          <w:rFonts w:ascii="Arial" w:eastAsia="Times New Roman" w:hAnsi="Arial" w:cs="Arial"/>
          <w:noProof/>
          <w:szCs w:val="20"/>
          <w:lang w:eastAsia="pt-BR"/>
        </w:rPr>
        <w:t xml:space="preserve">Repres. </w:t>
      </w:r>
      <w:r w:rsidRPr="00AF16FF">
        <w:rPr>
          <w:rFonts w:ascii="Arial" w:eastAsia="Times New Roman" w:hAnsi="Arial" w:cs="Arial"/>
          <w:noProof/>
          <w:szCs w:val="20"/>
          <w:lang w:eastAsia="pt-BR"/>
        </w:rPr>
        <w:t xml:space="preserve">LUIS FAVIO RODRIGUES DOS SANTOS </w:t>
      </w:r>
    </w:p>
    <w:p w:rsidR="00AF16FF" w:rsidRDefault="00AF16FF" w:rsidP="00AF16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</w:p>
    <w:p w:rsidR="00AF16FF" w:rsidRPr="00AF16FF" w:rsidRDefault="00AF16FF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BE622D" w:rsidRPr="00AC77D4" w:rsidRDefault="00BE622D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C03165" w:rsidRPr="00AC77D4" w:rsidRDefault="00C03165" w:rsidP="00C0316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</w:p>
    <w:p w:rsidR="006921B5" w:rsidRDefault="006921B5" w:rsidP="006921B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921B5" w:rsidRPr="00A62F54" w:rsidRDefault="006921B5" w:rsidP="006921B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921B5" w:rsidRPr="00A62F54" w:rsidRDefault="006921B5" w:rsidP="006921B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921B5" w:rsidRPr="00A62F54" w:rsidRDefault="006921B5" w:rsidP="00BE6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62F54">
        <w:rPr>
          <w:rFonts w:ascii="Arial" w:eastAsia="Times New Roman" w:hAnsi="Arial" w:cs="Arial"/>
          <w:b/>
          <w:szCs w:val="20"/>
          <w:lang w:eastAsia="pt-BR"/>
        </w:rPr>
        <w:t>JHONAS PEZZINI</w:t>
      </w:r>
    </w:p>
    <w:p w:rsidR="006921B5" w:rsidRDefault="006921B5" w:rsidP="00BE622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62F54">
        <w:rPr>
          <w:rFonts w:ascii="Arial" w:eastAsia="Times New Roman" w:hAnsi="Arial" w:cs="Arial"/>
          <w:b/>
          <w:szCs w:val="20"/>
          <w:lang w:eastAsia="pt-BR"/>
        </w:rPr>
        <w:t>OAB/SC 33678</w:t>
      </w:r>
    </w:p>
    <w:p w:rsidR="006921B5" w:rsidRDefault="00BE622D" w:rsidP="00AF16F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>
        <w:rPr>
          <w:rFonts w:ascii="Arial" w:eastAsia="Times New Roman" w:hAnsi="Arial" w:cs="Arial"/>
          <w:b/>
          <w:szCs w:val="20"/>
          <w:lang w:eastAsia="pt-BR"/>
        </w:rPr>
        <w:t>Assessor Jurídico</w:t>
      </w:r>
    </w:p>
    <w:p w:rsidR="00721D89" w:rsidRDefault="00721D89" w:rsidP="00721D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721D89" w:rsidRDefault="00721D89" w:rsidP="00721D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721D89" w:rsidRDefault="00721D89" w:rsidP="00721D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b/>
          <w:szCs w:val="20"/>
          <w:lang w:eastAsia="pt-BR"/>
        </w:rPr>
        <w:t>Testesmunhas</w:t>
      </w:r>
      <w:proofErr w:type="spellEnd"/>
    </w:p>
    <w:p w:rsidR="00721D89" w:rsidRDefault="00721D89" w:rsidP="00721D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721D89" w:rsidRPr="00AC77D4" w:rsidRDefault="00721D89" w:rsidP="00721D8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b/>
          <w:szCs w:val="20"/>
          <w:lang w:eastAsia="pt-BR"/>
        </w:rPr>
        <w:t>1.______________________________</w:t>
      </w:r>
      <w:r>
        <w:rPr>
          <w:rFonts w:ascii="Arial" w:eastAsia="Times New Roman" w:hAnsi="Arial" w:cs="Arial"/>
          <w:b/>
          <w:szCs w:val="20"/>
          <w:lang w:eastAsia="pt-BR"/>
        </w:rPr>
        <w:tab/>
      </w:r>
      <w:r>
        <w:rPr>
          <w:rFonts w:ascii="Arial" w:eastAsia="Times New Roman" w:hAnsi="Arial" w:cs="Arial"/>
          <w:b/>
          <w:szCs w:val="20"/>
          <w:lang w:eastAsia="pt-BR"/>
        </w:rPr>
        <w:tab/>
        <w:t>2.__________________________________</w:t>
      </w:r>
      <w:r w:rsidR="002A6B6B">
        <w:rPr>
          <w:rFonts w:ascii="Arial" w:eastAsia="Times New Roman" w:hAnsi="Arial" w:cs="Arial"/>
          <w:b/>
          <w:szCs w:val="20"/>
          <w:lang w:eastAsia="pt-BR"/>
        </w:rPr>
        <w:t xml:space="preserve"> m</w:t>
      </w:r>
      <w:bookmarkStart w:id="0" w:name="_GoBack"/>
      <w:bookmarkEnd w:id="0"/>
    </w:p>
    <w:sectPr w:rsidR="00721D89" w:rsidRPr="00AC77D4" w:rsidSect="00B81909">
      <w:headerReference w:type="default" r:id="rId8"/>
      <w:footerReference w:type="even" r:id="rId9"/>
      <w:footerReference w:type="default" r:id="rId10"/>
      <w:pgSz w:w="11907" w:h="16840" w:code="9"/>
      <w:pgMar w:top="1701" w:right="1134" w:bottom="156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84" w:rsidRDefault="00173884">
      <w:pPr>
        <w:spacing w:after="0" w:line="240" w:lineRule="auto"/>
      </w:pPr>
      <w:r>
        <w:separator/>
      </w:r>
    </w:p>
  </w:endnote>
  <w:endnote w:type="continuationSeparator" w:id="0">
    <w:p w:rsidR="00173884" w:rsidRDefault="0017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altName w:val="Courier New"/>
    <w:charset w:val="00"/>
    <w:family w:val="modern"/>
    <w:pitch w:val="fixed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18" w:rsidRDefault="00543F1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3F18" w:rsidRDefault="00543F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18" w:rsidRPr="00103401" w:rsidRDefault="00543F1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103401">
      <w:rPr>
        <w:rStyle w:val="Nmerodepgina"/>
        <w:rFonts w:ascii="Tahoma" w:hAnsi="Tahoma" w:cs="Tahoma"/>
        <w:sz w:val="14"/>
        <w:szCs w:val="14"/>
      </w:rPr>
      <w:t xml:space="preserve">Pagina </w:t>
    </w:r>
    <w:r w:rsidRPr="00103401">
      <w:rPr>
        <w:rStyle w:val="Nmerodepgina"/>
        <w:rFonts w:ascii="Tahoma" w:hAnsi="Tahoma" w:cs="Tahoma"/>
        <w:sz w:val="14"/>
        <w:szCs w:val="14"/>
      </w:rPr>
      <w:fldChar w:fldCharType="begin"/>
    </w:r>
    <w:r w:rsidRPr="00103401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103401">
      <w:rPr>
        <w:rStyle w:val="Nmerodepgina"/>
        <w:rFonts w:ascii="Tahoma" w:hAnsi="Tahoma" w:cs="Tahoma"/>
        <w:sz w:val="14"/>
        <w:szCs w:val="14"/>
      </w:rPr>
      <w:fldChar w:fldCharType="separate"/>
    </w:r>
    <w:r w:rsidR="002A6B6B">
      <w:rPr>
        <w:rStyle w:val="Nmerodepgina"/>
        <w:rFonts w:ascii="Tahoma" w:hAnsi="Tahoma" w:cs="Tahoma"/>
        <w:noProof/>
        <w:sz w:val="14"/>
        <w:szCs w:val="14"/>
      </w:rPr>
      <w:t>10</w:t>
    </w:r>
    <w:r w:rsidRPr="00103401">
      <w:rPr>
        <w:rStyle w:val="Nmerodepgina"/>
        <w:rFonts w:ascii="Tahoma" w:hAnsi="Tahoma" w:cs="Tahoma"/>
        <w:sz w:val="14"/>
        <w:szCs w:val="14"/>
      </w:rPr>
      <w:fldChar w:fldCharType="end"/>
    </w:r>
  </w:p>
  <w:p w:rsidR="00543F18" w:rsidRDefault="00543F18">
    <w:pPr>
      <w:pStyle w:val="Rodap"/>
      <w:tabs>
        <w:tab w:val="clear" w:pos="8838"/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84" w:rsidRDefault="00173884">
      <w:pPr>
        <w:spacing w:after="0" w:line="240" w:lineRule="auto"/>
      </w:pPr>
      <w:r>
        <w:separator/>
      </w:r>
    </w:p>
  </w:footnote>
  <w:footnote w:type="continuationSeparator" w:id="0">
    <w:p w:rsidR="00173884" w:rsidRDefault="0017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43F18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43F18" w:rsidRPr="00805436" w:rsidRDefault="00543F18" w:rsidP="008928E7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F39AD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9790F39" wp14:editId="1449DD78">
                <wp:extent cx="1133475" cy="1104900"/>
                <wp:effectExtent l="0" t="0" r="9525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43F18" w:rsidRPr="00805436" w:rsidRDefault="00543F18" w:rsidP="008928E7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543F18" w:rsidRPr="00805436" w:rsidRDefault="00543F18" w:rsidP="008928E7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543F18" w:rsidRPr="00805436" w:rsidRDefault="00543F18" w:rsidP="008928E7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43F18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43F18" w:rsidRDefault="00543F18" w:rsidP="008928E7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43F18" w:rsidRPr="00805436" w:rsidRDefault="00543F18" w:rsidP="008928E7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43F18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43F18" w:rsidRDefault="00543F18" w:rsidP="008928E7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43F18" w:rsidRDefault="00543F18" w:rsidP="008928E7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43F18" w:rsidRPr="00805436" w:rsidRDefault="00543F18" w:rsidP="008928E7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43F18" w:rsidRDefault="00543F18" w:rsidP="008928E7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43F18" w:rsidRPr="00805436" w:rsidRDefault="00543F18" w:rsidP="008928E7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43F18" w:rsidRPr="004F39AD" w:rsidRDefault="00543F18" w:rsidP="008928E7">
    <w:pPr>
      <w:pStyle w:val="Cabealh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41C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506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F419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04C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0AC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444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02B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28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3CF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8C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AE92BB6"/>
    <w:multiLevelType w:val="multilevel"/>
    <w:tmpl w:val="61686A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2">
    <w:nsid w:val="22600538"/>
    <w:multiLevelType w:val="multilevel"/>
    <w:tmpl w:val="1C345ABC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1002" w:hanging="435"/>
      </w:pPr>
    </w:lvl>
    <w:lvl w:ilvl="2">
      <w:start w:val="2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">
    <w:nsid w:val="719D6D13"/>
    <w:multiLevelType w:val="hybridMultilevel"/>
    <w:tmpl w:val="00F4017A"/>
    <w:lvl w:ilvl="0" w:tplc="8646C1D0">
      <w:start w:val="1"/>
      <w:numFmt w:val="upp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38C24C7"/>
    <w:multiLevelType w:val="multilevel"/>
    <w:tmpl w:val="399EB2D4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65"/>
    <w:rsid w:val="00104E1E"/>
    <w:rsid w:val="00147221"/>
    <w:rsid w:val="00173884"/>
    <w:rsid w:val="00204044"/>
    <w:rsid w:val="002A6B6B"/>
    <w:rsid w:val="002C58BF"/>
    <w:rsid w:val="00390405"/>
    <w:rsid w:val="003B0D48"/>
    <w:rsid w:val="003C6DFC"/>
    <w:rsid w:val="00442052"/>
    <w:rsid w:val="00543F18"/>
    <w:rsid w:val="005E71CE"/>
    <w:rsid w:val="00644713"/>
    <w:rsid w:val="006921B5"/>
    <w:rsid w:val="00693CEF"/>
    <w:rsid w:val="00721D89"/>
    <w:rsid w:val="00843CFE"/>
    <w:rsid w:val="0088193A"/>
    <w:rsid w:val="008928E7"/>
    <w:rsid w:val="00A55AD4"/>
    <w:rsid w:val="00A6341A"/>
    <w:rsid w:val="00AF16FF"/>
    <w:rsid w:val="00B81909"/>
    <w:rsid w:val="00BE622D"/>
    <w:rsid w:val="00C03165"/>
    <w:rsid w:val="00C33FC7"/>
    <w:rsid w:val="00DD0E1D"/>
    <w:rsid w:val="00E36284"/>
    <w:rsid w:val="00F26D9E"/>
    <w:rsid w:val="00F456A1"/>
    <w:rsid w:val="00F8526D"/>
    <w:rsid w:val="00FC223E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C03165"/>
    <w:pPr>
      <w:keepNext/>
      <w:spacing w:after="0" w:line="280" w:lineRule="exact"/>
      <w:ind w:left="180" w:right="-522"/>
      <w:jc w:val="center"/>
      <w:outlineLvl w:val="0"/>
    </w:pPr>
    <w:rPr>
      <w:rFonts w:eastAsia="Times New Roman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03165"/>
    <w:pPr>
      <w:keepNext/>
      <w:overflowPunct w:val="0"/>
      <w:autoSpaceDE w:val="0"/>
      <w:autoSpaceDN w:val="0"/>
      <w:adjustRightInd w:val="0"/>
      <w:spacing w:after="0" w:line="240" w:lineRule="auto"/>
      <w:ind w:left="567" w:right="-522"/>
      <w:jc w:val="center"/>
      <w:textAlignment w:val="baseline"/>
      <w:outlineLvl w:val="1"/>
    </w:pPr>
    <w:rPr>
      <w:rFonts w:eastAsia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03165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03165"/>
    <w:pPr>
      <w:keepNext/>
      <w:spacing w:after="0" w:line="240" w:lineRule="auto"/>
      <w:ind w:left="142" w:right="-522"/>
      <w:jc w:val="center"/>
      <w:outlineLvl w:val="3"/>
    </w:pPr>
    <w:rPr>
      <w:rFonts w:eastAsia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03165"/>
    <w:pPr>
      <w:keepNext/>
      <w:spacing w:after="0" w:line="240" w:lineRule="auto"/>
      <w:ind w:left="142" w:right="-522"/>
      <w:jc w:val="both"/>
      <w:outlineLvl w:val="4"/>
    </w:pPr>
    <w:rPr>
      <w:rFonts w:eastAsia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03165"/>
    <w:pPr>
      <w:keepNext/>
      <w:tabs>
        <w:tab w:val="left" w:pos="567"/>
      </w:tabs>
      <w:spacing w:after="0" w:line="240" w:lineRule="auto"/>
      <w:ind w:right="-522" w:hanging="567"/>
      <w:jc w:val="both"/>
      <w:outlineLvl w:val="5"/>
    </w:pPr>
    <w:rPr>
      <w:rFonts w:eastAsia="Times New Roman"/>
      <w:b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03165"/>
    <w:pPr>
      <w:keepNext/>
      <w:overflowPunct w:val="0"/>
      <w:autoSpaceDE w:val="0"/>
      <w:autoSpaceDN w:val="0"/>
      <w:adjustRightInd w:val="0"/>
      <w:spacing w:after="0" w:line="240" w:lineRule="auto"/>
      <w:ind w:left="181"/>
      <w:jc w:val="center"/>
      <w:textAlignment w:val="baseline"/>
      <w:outlineLvl w:val="6"/>
    </w:pPr>
    <w:rPr>
      <w:rFonts w:eastAsia="Times New Roman"/>
      <w:b/>
      <w:color w:val="000000"/>
      <w:sz w:val="24"/>
      <w:szCs w:val="21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03165"/>
    <w:pPr>
      <w:keepNext/>
      <w:spacing w:after="0" w:line="240" w:lineRule="auto"/>
      <w:jc w:val="center"/>
      <w:outlineLvl w:val="7"/>
    </w:pPr>
    <w:rPr>
      <w:rFonts w:eastAsia="Times New Roman"/>
      <w:b/>
      <w:b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03165"/>
    <w:pPr>
      <w:keepNext/>
      <w:spacing w:after="0" w:line="240" w:lineRule="auto"/>
      <w:ind w:left="1134" w:right="-524"/>
      <w:jc w:val="center"/>
      <w:outlineLvl w:val="8"/>
    </w:pPr>
    <w:rPr>
      <w:rFonts w:eastAsia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3165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31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316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031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0316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C0316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3165"/>
    <w:rPr>
      <w:rFonts w:ascii="Times New Roman" w:eastAsia="Times New Roman" w:hAnsi="Times New Roman" w:cs="Times New Roman"/>
      <w:b/>
      <w:color w:val="000000"/>
      <w:sz w:val="24"/>
      <w:szCs w:val="21"/>
      <w:lang w:eastAsia="pt-BR"/>
    </w:rPr>
  </w:style>
  <w:style w:type="character" w:customStyle="1" w:styleId="Ttulo8Char">
    <w:name w:val="Título 8 Char"/>
    <w:basedOn w:val="Fontepargpadro"/>
    <w:link w:val="Ttulo8"/>
    <w:rsid w:val="00C031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031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03165"/>
  </w:style>
  <w:style w:type="character" w:styleId="Nmerodepgina">
    <w:name w:val="page number"/>
    <w:basedOn w:val="Fontepargpadro"/>
    <w:semiHidden/>
    <w:rsid w:val="00C03165"/>
  </w:style>
  <w:style w:type="paragraph" w:styleId="Rodap">
    <w:name w:val="footer"/>
    <w:basedOn w:val="Normal"/>
    <w:link w:val="RodapChar"/>
    <w:semiHidden/>
    <w:rsid w:val="00C0316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03165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03165"/>
    <w:pPr>
      <w:spacing w:after="0" w:line="240" w:lineRule="auto"/>
      <w:ind w:right="-490"/>
      <w:jc w:val="both"/>
    </w:pPr>
    <w:rPr>
      <w:rFonts w:eastAsia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0316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C03165"/>
    <w:pPr>
      <w:widowControl w:val="0"/>
      <w:numPr>
        <w:ilvl w:val="12"/>
      </w:numPr>
      <w:spacing w:after="0" w:line="240" w:lineRule="auto"/>
      <w:jc w:val="both"/>
    </w:pPr>
    <w:rPr>
      <w:rFonts w:eastAsia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0316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03165"/>
    <w:pPr>
      <w:spacing w:after="0" w:line="240" w:lineRule="auto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C031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C0316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031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ivisodeTabelas">
    <w:name w:val="Divisão de Tabelas"/>
    <w:basedOn w:val="Normal"/>
    <w:link w:val="DivisodeTabelasChar"/>
    <w:rsid w:val="00C03165"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character" w:customStyle="1" w:styleId="DivisodeTabelasChar">
    <w:name w:val="Divisão de Tabelas Char"/>
    <w:basedOn w:val="Fontepargpadro"/>
    <w:link w:val="DivisodeTabelas"/>
    <w:rsid w:val="00C0316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C03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3165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C031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03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E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C03165"/>
    <w:pPr>
      <w:keepNext/>
      <w:spacing w:after="0" w:line="280" w:lineRule="exact"/>
      <w:ind w:left="180" w:right="-522"/>
      <w:jc w:val="center"/>
      <w:outlineLvl w:val="0"/>
    </w:pPr>
    <w:rPr>
      <w:rFonts w:eastAsia="Times New Roman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03165"/>
    <w:pPr>
      <w:keepNext/>
      <w:overflowPunct w:val="0"/>
      <w:autoSpaceDE w:val="0"/>
      <w:autoSpaceDN w:val="0"/>
      <w:adjustRightInd w:val="0"/>
      <w:spacing w:after="0" w:line="240" w:lineRule="auto"/>
      <w:ind w:left="567" w:right="-522"/>
      <w:jc w:val="center"/>
      <w:textAlignment w:val="baseline"/>
      <w:outlineLvl w:val="1"/>
    </w:pPr>
    <w:rPr>
      <w:rFonts w:eastAsia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03165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03165"/>
    <w:pPr>
      <w:keepNext/>
      <w:spacing w:after="0" w:line="240" w:lineRule="auto"/>
      <w:ind w:left="142" w:right="-522"/>
      <w:jc w:val="center"/>
      <w:outlineLvl w:val="3"/>
    </w:pPr>
    <w:rPr>
      <w:rFonts w:eastAsia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03165"/>
    <w:pPr>
      <w:keepNext/>
      <w:spacing w:after="0" w:line="240" w:lineRule="auto"/>
      <w:ind w:left="142" w:right="-522"/>
      <w:jc w:val="both"/>
      <w:outlineLvl w:val="4"/>
    </w:pPr>
    <w:rPr>
      <w:rFonts w:eastAsia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03165"/>
    <w:pPr>
      <w:keepNext/>
      <w:tabs>
        <w:tab w:val="left" w:pos="567"/>
      </w:tabs>
      <w:spacing w:after="0" w:line="240" w:lineRule="auto"/>
      <w:ind w:right="-522" w:hanging="567"/>
      <w:jc w:val="both"/>
      <w:outlineLvl w:val="5"/>
    </w:pPr>
    <w:rPr>
      <w:rFonts w:eastAsia="Times New Roman"/>
      <w:b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03165"/>
    <w:pPr>
      <w:keepNext/>
      <w:overflowPunct w:val="0"/>
      <w:autoSpaceDE w:val="0"/>
      <w:autoSpaceDN w:val="0"/>
      <w:adjustRightInd w:val="0"/>
      <w:spacing w:after="0" w:line="240" w:lineRule="auto"/>
      <w:ind w:left="181"/>
      <w:jc w:val="center"/>
      <w:textAlignment w:val="baseline"/>
      <w:outlineLvl w:val="6"/>
    </w:pPr>
    <w:rPr>
      <w:rFonts w:eastAsia="Times New Roman"/>
      <w:b/>
      <w:color w:val="000000"/>
      <w:sz w:val="24"/>
      <w:szCs w:val="21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03165"/>
    <w:pPr>
      <w:keepNext/>
      <w:spacing w:after="0" w:line="240" w:lineRule="auto"/>
      <w:jc w:val="center"/>
      <w:outlineLvl w:val="7"/>
    </w:pPr>
    <w:rPr>
      <w:rFonts w:eastAsia="Times New Roman"/>
      <w:b/>
      <w:b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03165"/>
    <w:pPr>
      <w:keepNext/>
      <w:spacing w:after="0" w:line="240" w:lineRule="auto"/>
      <w:ind w:left="1134" w:right="-524"/>
      <w:jc w:val="center"/>
      <w:outlineLvl w:val="8"/>
    </w:pPr>
    <w:rPr>
      <w:rFonts w:eastAsia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3165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031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0316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031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0316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C0316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03165"/>
    <w:rPr>
      <w:rFonts w:ascii="Times New Roman" w:eastAsia="Times New Roman" w:hAnsi="Times New Roman" w:cs="Times New Roman"/>
      <w:b/>
      <w:color w:val="000000"/>
      <w:sz w:val="24"/>
      <w:szCs w:val="21"/>
      <w:lang w:eastAsia="pt-BR"/>
    </w:rPr>
  </w:style>
  <w:style w:type="character" w:customStyle="1" w:styleId="Ttulo8Char">
    <w:name w:val="Título 8 Char"/>
    <w:basedOn w:val="Fontepargpadro"/>
    <w:link w:val="Ttulo8"/>
    <w:rsid w:val="00C031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031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03165"/>
  </w:style>
  <w:style w:type="character" w:styleId="Nmerodepgina">
    <w:name w:val="page number"/>
    <w:basedOn w:val="Fontepargpadro"/>
    <w:semiHidden/>
    <w:rsid w:val="00C03165"/>
  </w:style>
  <w:style w:type="paragraph" w:styleId="Rodap">
    <w:name w:val="footer"/>
    <w:basedOn w:val="Normal"/>
    <w:link w:val="RodapChar"/>
    <w:semiHidden/>
    <w:rsid w:val="00C0316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C03165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03165"/>
    <w:pPr>
      <w:spacing w:after="0" w:line="240" w:lineRule="auto"/>
      <w:ind w:right="-490"/>
      <w:jc w:val="both"/>
    </w:pPr>
    <w:rPr>
      <w:rFonts w:eastAsia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0316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C03165"/>
    <w:pPr>
      <w:widowControl w:val="0"/>
      <w:numPr>
        <w:ilvl w:val="12"/>
      </w:numPr>
      <w:spacing w:after="0" w:line="240" w:lineRule="auto"/>
      <w:jc w:val="both"/>
    </w:pPr>
    <w:rPr>
      <w:rFonts w:eastAsia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0316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C03165"/>
    <w:pPr>
      <w:spacing w:after="0" w:line="240" w:lineRule="auto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C031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C0316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031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ivisodeTabelas">
    <w:name w:val="Divisão de Tabelas"/>
    <w:basedOn w:val="Normal"/>
    <w:link w:val="DivisodeTabelasChar"/>
    <w:rsid w:val="00C03165"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character" w:customStyle="1" w:styleId="DivisodeTabelasChar">
    <w:name w:val="Divisão de Tabelas Char"/>
    <w:basedOn w:val="Fontepargpadro"/>
    <w:link w:val="DivisodeTabelas"/>
    <w:rsid w:val="00C0316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C03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3165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C031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03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4098</Words>
  <Characters>22134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Cliente</cp:lastModifiedBy>
  <cp:revision>4</cp:revision>
  <cp:lastPrinted>2020-11-25T12:25:00Z</cp:lastPrinted>
  <dcterms:created xsi:type="dcterms:W3CDTF">2020-11-25T12:17:00Z</dcterms:created>
  <dcterms:modified xsi:type="dcterms:W3CDTF">2020-11-25T12:47:00Z</dcterms:modified>
</cp:coreProperties>
</file>