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Nº132/2020</w:t>
      </w: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ind w:right="-35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75462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SÉTIMO </w:t>
      </w:r>
      <w:r w:rsidRPr="0075462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5462A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14</w:t>
      </w:r>
      <w:r w:rsidRPr="0075462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2016</w:t>
      </w:r>
      <w:r w:rsidRPr="0075462A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15/04/16</w:t>
      </w: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5462A">
        <w:rPr>
          <w:rFonts w:eastAsia="Times New Roman"/>
          <w:sz w:val="24"/>
          <w:szCs w:val="20"/>
          <w:lang w:eastAsia="pt-BR"/>
        </w:rPr>
        <w:tab/>
      </w: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5462A">
        <w:rPr>
          <w:rFonts w:eastAsia="Times New Roman"/>
          <w:sz w:val="24"/>
          <w:szCs w:val="20"/>
          <w:lang w:eastAsia="pt-BR"/>
        </w:rPr>
        <w:t xml:space="preserve"> PARTES: </w:t>
      </w:r>
      <w:r w:rsidRPr="0075462A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5462A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75462A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75462A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75462A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754A62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RICARDO ROLIM DE MOURA</w:t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5462A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T.O.S. OBRAS E SERVIÇOS AMBIENTAIS LTDA</w:t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75462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Alcides Antonio </w:t>
      </w:r>
      <w:proofErr w:type="gramStart"/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D'Agostini </w:t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>,</w:t>
      </w:r>
      <w:proofErr w:type="gramEnd"/>
      <w:r w:rsidRPr="0075462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Industrial </w:t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MARAVILHA</w:t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75462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72.332.778/0001-09</w:t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75462A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75462A">
        <w:rPr>
          <w:rFonts w:ascii="Arial" w:eastAsia="Times New Roman" w:hAnsi="Arial" w:cs="Arial"/>
          <w:sz w:val="18"/>
          <w:szCs w:val="18"/>
          <w:lang w:eastAsia="pt-BR"/>
        </w:rPr>
        <w:t>) representante legal Senhor(</w:t>
      </w:r>
      <w:proofErr w:type="gramStart"/>
      <w:r w:rsidRPr="0075462A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>
        <w:rPr>
          <w:rFonts w:ascii="Arial" w:eastAsia="Times New Roman" w:hAnsi="Arial" w:cs="Arial"/>
          <w:sz w:val="18"/>
          <w:szCs w:val="18"/>
          <w:lang w:eastAsia="pt-BR"/>
        </w:rPr>
        <w:t>JULEIDE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INES D'AGOSTINI</w:t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5462A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30</w:t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2.016</w:t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75462A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75462A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2.016</w:t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75462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15/04/2016</w:t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754A62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462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Primeira: Fica prorrogado a vigência do Contrato Administrativo nº14/2016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por  um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período de três meses e meio. Tendo </w:t>
      </w:r>
      <w:r w:rsidR="00275BDC">
        <w:rPr>
          <w:rFonts w:ascii="Arial" w:eastAsia="Times New Roman" w:hAnsi="Arial" w:cs="Arial"/>
          <w:sz w:val="18"/>
          <w:szCs w:val="18"/>
          <w:lang w:eastAsia="pt-BR"/>
        </w:rPr>
        <w:t>início da vigência em 01/01/2021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e  término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em 14/04/2021. O valor mensal é de R$17.223,41 (dezessete mil, duzentos e vinte e três reais e quarenta e um centavos), totalizando R$60.281,94 (sessenta mil, duzentos e oitenta e um reais e noventa e quatro centavos).</w:t>
      </w:r>
    </w:p>
    <w:p w:rsidR="00754A62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Cláusula Segunda: Permanecendo em vigor as demais cláusulas e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condições  constantes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no Contrato Administrativo nº14/2.016 , não alteradas pelo presente instrumento. </w:t>
      </w: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462A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</w:t>
      </w:r>
      <w:r>
        <w:rPr>
          <w:rFonts w:ascii="Arial" w:eastAsia="Times New Roman" w:hAnsi="Arial" w:cs="Arial"/>
          <w:sz w:val="18"/>
          <w:szCs w:val="18"/>
          <w:lang w:eastAsia="pt-BR"/>
        </w:rPr>
        <w:t>três vias de igual teor e forma</w:t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>, sem emendas ou rasuras, juntamente com duas testemunhas, para que produza seus jurídicos e legais efeitos.</w:t>
      </w: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Frias-SC, 21 de dezembro de 2020.</w:t>
      </w: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462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754A62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462A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754A62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462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754A62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462A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JULEIDE INES D'AGOSTINI</w:t>
      </w: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462A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462A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462A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5462A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75462A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754A62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462A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754A62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Nº132/2020</w:t>
      </w: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ind w:right="-35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75462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SÉTIMO </w:t>
      </w:r>
      <w:r w:rsidRPr="0075462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5462A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14</w:t>
      </w:r>
      <w:r w:rsidRPr="0075462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2.016</w:t>
      </w:r>
      <w:r w:rsidRPr="0075462A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15/04/2016</w:t>
      </w: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75462A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462A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Frias-SC, 21 de dezembro de 2020</w:t>
      </w: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462A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462A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754A62" w:rsidRPr="0075462A" w:rsidRDefault="00754A62" w:rsidP="00754A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54A62" w:rsidRPr="0075462A" w:rsidRDefault="00754A62" w:rsidP="00754A62"/>
    <w:p w:rsidR="00472E5C" w:rsidRDefault="00F74BD3"/>
    <w:sectPr w:rsidR="00472E5C" w:rsidSect="00754A62">
      <w:headerReference w:type="default" r:id="rId6"/>
      <w:pgSz w:w="12242" w:h="15842"/>
      <w:pgMar w:top="720" w:right="902" w:bottom="993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D3" w:rsidRDefault="00F74BD3" w:rsidP="00754A62">
      <w:pPr>
        <w:spacing w:after="0" w:line="240" w:lineRule="auto"/>
      </w:pPr>
      <w:r>
        <w:separator/>
      </w:r>
    </w:p>
  </w:endnote>
  <w:endnote w:type="continuationSeparator" w:id="0">
    <w:p w:rsidR="00F74BD3" w:rsidRDefault="00F74BD3" w:rsidP="0075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D3" w:rsidRDefault="00F74BD3" w:rsidP="00754A62">
      <w:pPr>
        <w:spacing w:after="0" w:line="240" w:lineRule="auto"/>
      </w:pPr>
      <w:r>
        <w:separator/>
      </w:r>
    </w:p>
  </w:footnote>
  <w:footnote w:type="continuationSeparator" w:id="0">
    <w:p w:rsidR="00F74BD3" w:rsidRDefault="00F74BD3" w:rsidP="0075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5C5F51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83ED3AC" wp14:editId="1D4B6572">
                <wp:extent cx="1219200" cy="1193800"/>
                <wp:effectExtent l="0" t="0" r="0" b="6350"/>
                <wp:docPr id="13" name="Imagem 13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C5F51" w:rsidP="00754A62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5C5F51" w:rsidP="00754A62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5C5F51" w:rsidP="00754A62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74BD3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C5F51" w:rsidP="00754A62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74BD3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5C5F51" w:rsidP="00754A6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5C5F51" w:rsidP="00754A6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5C5F51" w:rsidP="00754A6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F74BD3" w:rsidP="00754A62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F74B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62"/>
    <w:rsid w:val="00275BDC"/>
    <w:rsid w:val="005C5F51"/>
    <w:rsid w:val="00754A62"/>
    <w:rsid w:val="00973D2D"/>
    <w:rsid w:val="00F26D9E"/>
    <w:rsid w:val="00F74BD3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9A73-926D-4F70-8812-79724B0E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4A6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54A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A62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754A62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Usuario</cp:lastModifiedBy>
  <cp:revision>2</cp:revision>
  <dcterms:created xsi:type="dcterms:W3CDTF">2020-12-21T12:28:00Z</dcterms:created>
  <dcterms:modified xsi:type="dcterms:W3CDTF">2020-12-22T10:14:00Z</dcterms:modified>
</cp:coreProperties>
</file>