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Nº135/2020</w:t>
      </w: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710A3A" w:rsidRPr="00E16EAA" w:rsidRDefault="009B5DEA" w:rsidP="00710A3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QUARTO </w:t>
      </w:r>
      <w:r w:rsidR="00710A3A" w:rsidRPr="00E16EAA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16EAA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135</w:t>
      </w:r>
      <w:r w:rsidRPr="00E16EAA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E16EAA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13/12/19</w:t>
      </w: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16EAA">
        <w:rPr>
          <w:rFonts w:eastAsia="Times New Roman"/>
          <w:sz w:val="24"/>
          <w:szCs w:val="20"/>
          <w:lang w:eastAsia="pt-BR"/>
        </w:rPr>
        <w:tab/>
      </w: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16EAA">
        <w:rPr>
          <w:rFonts w:eastAsia="Times New Roman"/>
          <w:sz w:val="24"/>
          <w:szCs w:val="20"/>
          <w:lang w:eastAsia="pt-BR"/>
        </w:rPr>
        <w:t xml:space="preserve"> PARTES: </w:t>
      </w: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</w:t>
      </w:r>
      <w:r w:rsidRPr="00E16EAA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 DE ÁGUAS FRIAS</w:t>
      </w:r>
      <w:r w:rsidRPr="00E16EAA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E16EAA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E16EAA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E16EAA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E16EAA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E16EAA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E16EAA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E16EAA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E16EAA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710A3A">
        <w:rPr>
          <w:rFonts w:ascii="Arial" w:eastAsia="Times New Roman" w:hAnsi="Arial" w:cs="Arial"/>
          <w:noProof/>
          <w:sz w:val="18"/>
          <w:szCs w:val="18"/>
          <w:lang w:eastAsia="pt-BR"/>
        </w:rPr>
        <w:t>RICARDO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ROLIM DE MOURA</w:t>
      </w:r>
      <w:r w:rsidRPr="00E16EAA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E16EAA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E16EAA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>CONSÓRCIO INTERMUNICIPAL DE SAÚDE DO OESTE DE SANTA CATARINA - CIS-AMOSC</w:t>
      </w:r>
      <w:r w:rsidRPr="00E16EAA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E16EA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Rua Adolfo Konder </w:t>
      </w:r>
      <w:r w:rsidRPr="00E16EAA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Jardim Itália</w:t>
      </w:r>
      <w:r w:rsidRPr="00E16EAA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CHAPECÓ</w:t>
      </w:r>
      <w:r w:rsidRPr="00E16EAA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E16EA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01.336.261/0001-40</w:t>
      </w:r>
      <w:r w:rsidRPr="00E16EAA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E16EAA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E16EAA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JANETE PARAVIZI BIANCHIN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E16EAA">
        <w:rPr>
          <w:rFonts w:ascii="Arial" w:eastAsia="Times New Roman" w:hAnsi="Arial" w:cs="Arial"/>
          <w:sz w:val="18"/>
          <w:szCs w:val="18"/>
          <w:lang w:eastAsia="pt-BR"/>
        </w:rPr>
        <w:t xml:space="preserve"> doravante denominada simplesmente de </w:t>
      </w:r>
      <w:r w:rsidRPr="00E16EAA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E16EAA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100</w:t>
      </w:r>
      <w:r w:rsidRPr="00E16EAA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2.019</w:t>
      </w:r>
      <w:r w:rsidRPr="00E16EAA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Dispensa por Justificativa</w:t>
      </w:r>
      <w:r w:rsidRPr="00E16EAA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27</w:t>
      </w:r>
      <w:r w:rsidRPr="00E16EAA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2.019</w:t>
      </w:r>
      <w:r w:rsidRPr="00E16EAA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E16EA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11/12/2019</w:t>
      </w:r>
      <w:r w:rsidRPr="00E16EAA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710A3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16EAA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>Fica alterado a cláusula quarta do Contrato nº135/2019 sendo subtraído o valor de R$49.421</w:t>
      </w:r>
      <w:r>
        <w:rPr>
          <w:rFonts w:ascii="Arial" w:eastAsia="Times New Roman" w:hAnsi="Arial" w:cs="Arial"/>
          <w:sz w:val="18"/>
          <w:szCs w:val="18"/>
          <w:lang w:eastAsia="pt-BR"/>
        </w:rPr>
        <w:t>,77 (quarenta e nove mil, quatro</w:t>
      </w:r>
      <w:r>
        <w:rPr>
          <w:rFonts w:ascii="Arial" w:eastAsia="Times New Roman" w:hAnsi="Arial" w:cs="Arial"/>
          <w:sz w:val="18"/>
          <w:szCs w:val="18"/>
          <w:lang w:eastAsia="pt-BR"/>
        </w:rPr>
        <w:t>centos e vinte e um reais e setenta e sete  centavos)   do valor global de R$498.168,50 (quatrocentos e noventa e oito mil cento e sessenta e oito reais e cinquenta centavos)  passando para R$448.746,73  (quatrocentos e quarenta e oito mil, setecentos e quarenta e seis reais e setenta e trê</w:t>
      </w:r>
      <w:r>
        <w:rPr>
          <w:rFonts w:ascii="Arial" w:eastAsia="Times New Roman" w:hAnsi="Arial" w:cs="Arial"/>
          <w:sz w:val="18"/>
          <w:szCs w:val="18"/>
          <w:lang w:eastAsia="pt-BR"/>
        </w:rPr>
        <w:t>s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centavos) , em virtude que não foram realizados todos os serviços  empenhados para o exercício de 2020.             </w:t>
      </w:r>
    </w:p>
    <w:p w:rsidR="00710A3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Cláusula Segunda: Permanecendo em vigor as demais cláusulas  e condições  constante</w:t>
      </w:r>
      <w:r>
        <w:rPr>
          <w:rFonts w:ascii="Arial" w:eastAsia="Times New Roman" w:hAnsi="Arial" w:cs="Arial"/>
          <w:sz w:val="18"/>
          <w:szCs w:val="18"/>
          <w:lang w:eastAsia="pt-BR"/>
        </w:rPr>
        <w:t>s no Contrato Administrativo nº135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/2019 , não alteradas pelo presente instrumento </w:t>
      </w:r>
      <w:r>
        <w:rPr>
          <w:rFonts w:ascii="Arial" w:eastAsia="Times New Roman" w:hAnsi="Arial" w:cs="Arial"/>
          <w:sz w:val="18"/>
          <w:szCs w:val="18"/>
          <w:lang w:eastAsia="pt-BR"/>
        </w:rPr>
        <w:t>.</w:t>
      </w:r>
      <w:r w:rsidRPr="00E16EAA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16EAA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 SC, 22 de dezembro de 2020</w:t>
      </w: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16EAA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16EAA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 w:rsidRPr="00710A3A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710A3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  <w:r w:rsidRPr="00E16EA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16EAA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710A3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JANETE PARAVIZI BIANCHIN</w:t>
      </w: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16EAA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16EAA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16EAA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E16EAA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E16EAA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E16EAA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E16EAA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10A3A" w:rsidRPr="00E16EAA" w:rsidRDefault="00710A3A" w:rsidP="00710A3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E16EAA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16EAA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Nº135/2020</w:t>
      </w: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710A3A" w:rsidRPr="00E16EAA" w:rsidRDefault="009B5DEA" w:rsidP="00710A3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QUARTO</w:t>
      </w:r>
      <w:bookmarkStart w:id="0" w:name="_GoBack"/>
      <w:bookmarkEnd w:id="0"/>
      <w:r w:rsidR="00710A3A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 w:rsidR="00710A3A" w:rsidRPr="00E16EAA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16EAA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135</w:t>
      </w:r>
      <w:r w:rsidRPr="00E16EAA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E16EAA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13/12/2019</w:t>
      </w: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E16EAA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16EAA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16EAA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22/12/2020</w:t>
      </w: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16EAA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16EAA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710A3A" w:rsidRPr="00E16EAA" w:rsidRDefault="00710A3A" w:rsidP="00710A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710A3A" w:rsidRPr="00E16EAA" w:rsidRDefault="00710A3A" w:rsidP="00710A3A"/>
    <w:p w:rsidR="00472E5C" w:rsidRDefault="00091BE7"/>
    <w:sectPr w:rsidR="00472E5C">
      <w:headerReference w:type="default" r:id="rId6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BE7" w:rsidRDefault="00091BE7" w:rsidP="00710A3A">
      <w:pPr>
        <w:spacing w:after="0" w:line="240" w:lineRule="auto"/>
      </w:pPr>
      <w:r>
        <w:separator/>
      </w:r>
    </w:p>
  </w:endnote>
  <w:endnote w:type="continuationSeparator" w:id="0">
    <w:p w:rsidR="00091BE7" w:rsidRDefault="00091BE7" w:rsidP="0071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BE7" w:rsidRDefault="00091BE7" w:rsidP="00710A3A">
      <w:pPr>
        <w:spacing w:after="0" w:line="240" w:lineRule="auto"/>
      </w:pPr>
      <w:r>
        <w:separator/>
      </w:r>
    </w:p>
  </w:footnote>
  <w:footnote w:type="continuationSeparator" w:id="0">
    <w:p w:rsidR="00091BE7" w:rsidRDefault="00091BE7" w:rsidP="00710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091BE7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0501A7D" wp14:editId="3C14EEF9">
                <wp:extent cx="1219200" cy="1193800"/>
                <wp:effectExtent l="0" t="0" r="0" b="635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091BE7" w:rsidP="00710A3A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091BE7" w:rsidP="00710A3A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091BE7" w:rsidP="00710A3A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091BE7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091BE7" w:rsidP="00710A3A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091BE7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091BE7" w:rsidP="00710A3A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091BE7" w:rsidP="00710A3A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091BE7" w:rsidP="00710A3A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091BE7" w:rsidP="00710A3A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091B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3A"/>
    <w:rsid w:val="00091BE7"/>
    <w:rsid w:val="00710A3A"/>
    <w:rsid w:val="009B5DEA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9DD4"/>
  <w15:chartTrackingRefBased/>
  <w15:docId w15:val="{4ADA3168-C6C9-43D9-8E1B-DBB89B3E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10A3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10A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0A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0A3A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710A3A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2020-12-22T19:12:00Z</cp:lastPrinted>
  <dcterms:created xsi:type="dcterms:W3CDTF">2020-12-22T19:03:00Z</dcterms:created>
  <dcterms:modified xsi:type="dcterms:W3CDTF">2020-12-22T19:12:00Z</dcterms:modified>
</cp:coreProperties>
</file>