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Nº1/2021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D198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6D198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198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64</w:t>
      </w:r>
      <w:r w:rsidRPr="006D198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6D198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14/07/20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1981">
        <w:rPr>
          <w:rFonts w:eastAsia="Times New Roman"/>
          <w:sz w:val="24"/>
          <w:szCs w:val="20"/>
          <w:lang w:eastAsia="pt-BR"/>
        </w:rPr>
        <w:tab/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1981">
        <w:rPr>
          <w:rFonts w:eastAsia="Times New Roman"/>
          <w:sz w:val="24"/>
          <w:szCs w:val="20"/>
          <w:lang w:eastAsia="pt-BR"/>
        </w:rPr>
        <w:t xml:space="preserve"> PARTES: </w:t>
      </w:r>
      <w:r w:rsidRPr="006D198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D198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CONSTRUTORA TRANSAGUAS LTDA 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Claudinei Pedro Zanella 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17.849.254/0001-81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D198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MARCIO ROBERTO DA SILVA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D198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54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13/07/2020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em 30 (trinta) dias o prazo de execução do Contrato nº64/2020, passando de 150  (cento e cinquenta) dias para 180 (cento e oitenta) dias.        </w:t>
      </w:r>
    </w:p>
    <w:p w:rsidR="009526AD" w:rsidRP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Segunda:  Permanecendo em vigor as demais cláusulas e condições  constantes no Contrato Administrativo nº64/2.020 , não alte</w:t>
      </w:r>
      <w:r>
        <w:rPr>
          <w:rFonts w:ascii="Arial" w:eastAsia="Times New Roman" w:hAnsi="Arial" w:cs="Arial"/>
          <w:sz w:val="18"/>
          <w:szCs w:val="18"/>
          <w:lang w:eastAsia="pt-BR"/>
        </w:rPr>
        <w:t>radas pelo presente instrumento.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12 de janeiro de 2021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DAGA 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MARCIO ROBERTO DA SILVA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D198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Nº1/2021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D198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6D198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198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64</w:t>
      </w:r>
      <w:r w:rsidRPr="006D198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6D198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14/07/2020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12/01/2021</w:t>
      </w: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198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526AD" w:rsidRPr="006D1981" w:rsidRDefault="009526AD" w:rsidP="009526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526AD" w:rsidRPr="006D1981" w:rsidRDefault="009526AD" w:rsidP="009526AD"/>
    <w:p w:rsidR="00472E5C" w:rsidRDefault="00A24908"/>
    <w:sectPr w:rsidR="00472E5C" w:rsidSect="009526AD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08" w:rsidRDefault="00A24908" w:rsidP="009526AD">
      <w:pPr>
        <w:spacing w:after="0" w:line="240" w:lineRule="auto"/>
      </w:pPr>
      <w:r>
        <w:separator/>
      </w:r>
    </w:p>
  </w:endnote>
  <w:endnote w:type="continuationSeparator" w:id="0">
    <w:p w:rsidR="00A24908" w:rsidRDefault="00A24908" w:rsidP="0095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08" w:rsidRDefault="00A24908" w:rsidP="009526AD">
      <w:pPr>
        <w:spacing w:after="0" w:line="240" w:lineRule="auto"/>
      </w:pPr>
      <w:r>
        <w:separator/>
      </w:r>
    </w:p>
  </w:footnote>
  <w:footnote w:type="continuationSeparator" w:id="0">
    <w:p w:rsidR="00A24908" w:rsidRDefault="00A24908" w:rsidP="0095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2490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B7D068B" wp14:editId="0670FAD6">
                <wp:extent cx="1219200" cy="1193800"/>
                <wp:effectExtent l="0" t="0" r="0" b="635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24908" w:rsidP="009526AD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A24908" w:rsidP="009526A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24908" w:rsidP="009526A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2490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24908" w:rsidP="009526A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2490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24908" w:rsidP="009526A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24908" w:rsidP="009526A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24908" w:rsidP="009526A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24908" w:rsidP="009526A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249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AD"/>
    <w:rsid w:val="009526AD"/>
    <w:rsid w:val="00A2490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8C6E"/>
  <w15:chartTrackingRefBased/>
  <w15:docId w15:val="{868231C6-6E8E-4163-AD58-F381FA9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26A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526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2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6A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526AD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2021-01-13T10:46:00Z</cp:lastPrinted>
  <dcterms:created xsi:type="dcterms:W3CDTF">2021-01-13T10:43:00Z</dcterms:created>
  <dcterms:modified xsi:type="dcterms:W3CDTF">2021-01-13T10:47:00Z</dcterms:modified>
</cp:coreProperties>
</file>