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Nº39/2021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C750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502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128</w:t>
      </w:r>
      <w:r w:rsidRPr="00C750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C7502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11/12/20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502A">
        <w:rPr>
          <w:rFonts w:eastAsia="Times New Roman"/>
          <w:sz w:val="24"/>
          <w:szCs w:val="20"/>
          <w:lang w:eastAsia="pt-BR"/>
        </w:rPr>
        <w:tab/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502A">
        <w:rPr>
          <w:rFonts w:eastAsia="Times New Roman"/>
          <w:sz w:val="24"/>
          <w:szCs w:val="20"/>
          <w:lang w:eastAsia="pt-BR"/>
        </w:rPr>
        <w:t xml:space="preserve"> PARTES: </w:t>
      </w:r>
      <w:r w:rsidRPr="00C7502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7502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GREAT WORKS CONSTRUÇÕES EIRELI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Passo dos Fortes 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24.672.695/0001-16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7502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GILMAR GOSCH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7502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97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9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10/12/2020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 Primeira: Fica prorrogado em 60 (sessenta) dias o prazo de ex</w:t>
      </w:r>
      <w:r>
        <w:rPr>
          <w:rFonts w:ascii="Arial" w:eastAsia="Times New Roman" w:hAnsi="Arial" w:cs="Arial"/>
          <w:sz w:val="18"/>
          <w:szCs w:val="18"/>
          <w:lang w:eastAsia="pt-BR"/>
        </w:rPr>
        <w:t>ecução da obra do Contrat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o nº128/2021. Encerrando o prazo para execução no dia 14/07/2021.     </w:t>
      </w: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F4E4C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e condições  constantes no Contrato Administrativo nº128/2.020 , não alteradas pelo presente instrumento .  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 de maio de 2021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GILMAR GOSCH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7502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Nº39/2021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C750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7502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128</w:t>
      </w:r>
      <w:r w:rsidRPr="00C750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C7502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11/12/2020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00251" w:rsidRDefault="00400251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00251" w:rsidRPr="00C7502A" w:rsidRDefault="00400251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13/05/2021</w:t>
      </w: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7502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F4E4C" w:rsidRPr="00C7502A" w:rsidRDefault="004F4E4C" w:rsidP="004F4E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F4E4C" w:rsidRPr="00C7502A" w:rsidRDefault="004F4E4C" w:rsidP="004F4E4C"/>
    <w:p w:rsidR="00776775" w:rsidRDefault="00776775"/>
    <w:sectPr w:rsidR="00776775" w:rsidSect="004F4E4C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C3" w:rsidRDefault="00EE64C3" w:rsidP="004F4E4C">
      <w:pPr>
        <w:spacing w:after="0" w:line="240" w:lineRule="auto"/>
      </w:pPr>
      <w:r>
        <w:separator/>
      </w:r>
    </w:p>
  </w:endnote>
  <w:endnote w:type="continuationSeparator" w:id="0">
    <w:p w:rsidR="00EE64C3" w:rsidRDefault="00EE64C3" w:rsidP="004F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C3" w:rsidRDefault="00EE64C3" w:rsidP="004F4E4C">
      <w:pPr>
        <w:spacing w:after="0" w:line="240" w:lineRule="auto"/>
      </w:pPr>
      <w:r>
        <w:separator/>
      </w:r>
    </w:p>
  </w:footnote>
  <w:footnote w:type="continuationSeparator" w:id="0">
    <w:p w:rsidR="00EE64C3" w:rsidRDefault="00EE64C3" w:rsidP="004F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E64C3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54C1E90" wp14:editId="443D58DF">
                <wp:extent cx="1222375" cy="1195070"/>
                <wp:effectExtent l="0" t="0" r="0" b="508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E64C3" w:rsidP="004F4E4C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EE64C3" w:rsidP="004F4E4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E64C3" w:rsidP="004F4E4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E64C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E64C3" w:rsidP="004F4E4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E64C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E64C3" w:rsidP="004F4E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E64C3" w:rsidP="004F4E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E64C3" w:rsidP="004F4E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E64C3" w:rsidP="004F4E4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E6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C"/>
    <w:rsid w:val="00400251"/>
    <w:rsid w:val="004F4E4C"/>
    <w:rsid w:val="00776775"/>
    <w:rsid w:val="00E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45B2"/>
  <w15:chartTrackingRefBased/>
  <w15:docId w15:val="{A60781A7-9554-40CA-8D0E-0D6B16A4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4E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F4E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4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E4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F4E4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2021-05-13T19:07:00Z</dcterms:created>
  <dcterms:modified xsi:type="dcterms:W3CDTF">2021-05-13T19:12:00Z</dcterms:modified>
</cp:coreProperties>
</file>