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58</w:t>
      </w:r>
      <w:r w:rsidRPr="00BC784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BC784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neste ato representada por </w:t>
      </w:r>
      <w:r w:rsidRPr="00E36D0E">
        <w:rPr>
          <w:rFonts w:ascii="Arial" w:eastAsia="Times New Roman" w:hAnsi="Arial" w:cs="Arial"/>
          <w:sz w:val="22"/>
          <w:lang w:eastAsia="pt-BR"/>
        </w:rPr>
        <w:t xml:space="preserve">seu </w:t>
      </w:r>
      <w:r w:rsidRPr="00E36D0E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E36D0E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Senhor </w:t>
      </w:r>
      <w:r w:rsidRPr="00E36D0E">
        <w:rPr>
          <w:rFonts w:ascii="Arial" w:eastAsia="Times New Roman" w:hAnsi="Arial" w:cs="Arial"/>
          <w:noProof/>
          <w:sz w:val="22"/>
          <w:lang w:eastAsia="pt-BR"/>
        </w:rPr>
        <w:t xml:space="preserve">LUIZ JOSÉ DAGA 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DNA GENÉTICA DO BRASIL COMÉRCIO EIRELI</w:t>
      </w:r>
      <w:r w:rsidRPr="00BC7841">
        <w:rPr>
          <w:rFonts w:ascii="Arial" w:eastAsia="Times New Roman" w:hAnsi="Arial" w:cs="Arial"/>
          <w:sz w:val="22"/>
          <w:lang w:eastAsia="pt-BR"/>
        </w:rPr>
        <w:t>, com sede na(o)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Linha Bela Vista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24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Interior 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AGUAS FRIAS</w:t>
      </w:r>
      <w:r w:rsidRPr="00BC7841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19.278.326/0001-03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C7841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BC7841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BC7841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ADRIANA SITTA ALVES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910.697.930-00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46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17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C7841">
        <w:rPr>
          <w:rFonts w:ascii="Arial" w:eastAsia="Times New Roman" w:hAnsi="Arial" w:cs="Arial"/>
          <w:sz w:val="22"/>
          <w:lang w:eastAsia="pt-BR"/>
        </w:rPr>
        <w:t>, homologado em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30/06/21</w:t>
      </w:r>
      <w:r w:rsidRPr="00BC7841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sêmen bovino,</w:t>
      </w:r>
      <w:r>
        <w:rPr>
          <w:rFonts w:ascii="Arial" w:eastAsia="Times New Roman" w:hAnsi="Arial" w:cs="Arial"/>
          <w:sz w:val="22"/>
          <w:lang w:eastAsia="pt-BR"/>
        </w:rPr>
        <w:t xml:space="preserve"> sendo 320 (trezentas e vinte) doses da raça holandesa w 210 (duzentos e dez) doses da raça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jersey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para suprir as necessidades da Secretaria Municipal de Agricultura e Meio Ambiente</w:t>
      </w:r>
      <w:r w:rsidRPr="00BC784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BC784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entregará os materiais de nos locais indicados pelas Secretarias solicitantes e fornecerá garantia dos materiais em conformidade com o Edital.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17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C7841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7.950,00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 novecentos e cinquenta reais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BC7841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 O valor da dose de sêmen é de R$15,00 (quinze reais) cada.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Será pago conforme a solicitação da Secretaria Municipal Agricultura e Meio Ambiente e de acordo com a entrega do material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BC7841">
        <w:rPr>
          <w:rFonts w:ascii="Arial" w:eastAsia="Times New Roman" w:hAnsi="Arial" w:cs="Arial"/>
          <w:sz w:val="22"/>
          <w:lang w:eastAsia="pt-BR"/>
        </w:rPr>
        <w:t>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6.1 - O </w:t>
      </w:r>
      <w:r>
        <w:rPr>
          <w:rFonts w:ascii="Arial" w:eastAsia="Times New Roman" w:hAnsi="Arial" w:cs="Arial"/>
          <w:sz w:val="22"/>
          <w:lang w:eastAsia="pt-BR"/>
        </w:rPr>
        <w:t>prazo de entrega é de até 02 (dois) dias após a solicitação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4B560F">
        <w:rPr>
          <w:rFonts w:ascii="Arial" w:eastAsia="Times New Roman" w:hAnsi="Arial" w:cs="Arial"/>
          <w:sz w:val="22"/>
          <w:lang w:eastAsia="pt-BR"/>
        </w:rPr>
        <w:t>31/12/</w:t>
      </w:r>
      <w:r>
        <w:rPr>
          <w:rFonts w:ascii="Arial" w:eastAsia="Times New Roman" w:hAnsi="Arial" w:cs="Arial"/>
          <w:sz w:val="22"/>
          <w:lang w:eastAsia="pt-BR"/>
        </w:rPr>
        <w:t>20</w:t>
      </w:r>
      <w:r w:rsidRPr="004B560F">
        <w:rPr>
          <w:rFonts w:ascii="Arial" w:eastAsia="Times New Roman" w:hAnsi="Arial" w:cs="Arial"/>
          <w:sz w:val="22"/>
          <w:lang w:eastAsia="pt-BR"/>
        </w:rPr>
        <w:t>21</w:t>
      </w:r>
      <w:r w:rsidRPr="001B7B3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36D0E" w:rsidRPr="001B7B3F" w:rsidTr="0019533F">
        <w:tc>
          <w:tcPr>
            <w:tcW w:w="1134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7B3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36D0E" w:rsidRPr="001B7B3F" w:rsidTr="0019533F">
        <w:tc>
          <w:tcPr>
            <w:tcW w:w="1134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339032990000</w:t>
            </w:r>
          </w:p>
        </w:tc>
        <w:tc>
          <w:tcPr>
            <w:tcW w:w="1843" w:type="dxa"/>
          </w:tcPr>
          <w:p w:rsidR="00E36D0E" w:rsidRPr="001B7B3F" w:rsidRDefault="00E36D0E" w:rsidP="00195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17.550,00</w:t>
            </w:r>
          </w:p>
        </w:tc>
      </w:tr>
    </w:tbl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</w:t>
      </w:r>
      <w:r>
        <w:rPr>
          <w:rFonts w:ascii="Arial" w:eastAsia="Times New Roman" w:hAnsi="Arial" w:cs="Arial"/>
          <w:sz w:val="22"/>
          <w:lang w:eastAsia="pt-BR"/>
        </w:rPr>
        <w:t xml:space="preserve">após analisado e aprovado pelo Secretário Municipal de Agricultura e Meio Ambiente Sr. LIDO ISOTTON. 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1B7B3F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1B7B3F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1B7B3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1B7B3F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BC7841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BC7841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BC7841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BC7841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BC7841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BC784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BC7841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BC7841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BC784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BC784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BC7841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BC7841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>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BC7841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BC7841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C784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bCs/>
          <w:sz w:val="22"/>
          <w:lang w:eastAsia="pt-BR"/>
        </w:rPr>
        <w:t>14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C7841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</w:t>
      </w:r>
      <w:r w:rsidRPr="00BC7841">
        <w:rPr>
          <w:rFonts w:ascii="Arial" w:eastAsia="Times New Roman" w:hAnsi="Arial" w:cs="Arial"/>
          <w:sz w:val="22"/>
          <w:lang w:eastAsia="pt-BR"/>
        </w:rPr>
        <w:lastRenderedPageBreak/>
        <w:t xml:space="preserve">qualquer dano causado a terceiros em decorrência de ato da  </w:t>
      </w:r>
      <w:r w:rsidRPr="00BC7841">
        <w:rPr>
          <w:rFonts w:ascii="Arial" w:eastAsia="Times New Roman" w:hAnsi="Arial" w:cs="Arial"/>
          <w:b/>
          <w:sz w:val="22"/>
          <w:lang w:eastAsia="pt-BR"/>
        </w:rPr>
        <w:t>C</w:t>
      </w:r>
      <w:r w:rsidRPr="00BC7841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BC784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C7841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30 de junho de 2021</w:t>
      </w:r>
      <w:r w:rsidRPr="00BC7841">
        <w:rPr>
          <w:rFonts w:ascii="Arial" w:eastAsia="Times New Roman" w:hAnsi="Arial" w:cs="Arial"/>
          <w:sz w:val="22"/>
          <w:lang w:eastAsia="pt-BR"/>
        </w:rPr>
        <w:t>.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ADRIANA SITTA ALVES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Testemunhas: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BC7841">
        <w:rPr>
          <w:rFonts w:ascii="Arial" w:eastAsia="Times New Roman" w:hAnsi="Arial" w:cs="Arial"/>
          <w:sz w:val="22"/>
          <w:lang w:eastAsia="pt-BR"/>
        </w:rPr>
        <w:tab/>
      </w:r>
      <w:r w:rsidRPr="00BC784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JHONAS PEZZINI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C7841">
        <w:rPr>
          <w:rFonts w:ascii="Arial" w:eastAsia="Times New Roman" w:hAnsi="Arial" w:cs="Arial"/>
          <w:sz w:val="22"/>
          <w:lang w:eastAsia="pt-BR"/>
        </w:rPr>
        <w:t>OAB/SC 33678</w:t>
      </w:r>
    </w:p>
    <w:p w:rsidR="00E36D0E" w:rsidRPr="00BC7841" w:rsidRDefault="00E36D0E" w:rsidP="00E36D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36D0E" w:rsidRPr="00BC7841" w:rsidRDefault="00E36D0E" w:rsidP="00E36D0E"/>
    <w:p w:rsidR="0074405A" w:rsidRDefault="0074405A"/>
    <w:sectPr w:rsidR="0074405A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E36D0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36D0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36D0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36D0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2D74A1" wp14:editId="3DE03A4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36D0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36D0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36D0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36D0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36D0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36D0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36D0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36D0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36D0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36D0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36D0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0E"/>
    <w:rsid w:val="0074405A"/>
    <w:rsid w:val="00E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7DF3"/>
  <w15:chartTrackingRefBased/>
  <w15:docId w15:val="{AA88BC2F-3CA7-4D54-9D9B-403E965C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36D0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6D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6D0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36D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6D0E"/>
  </w:style>
  <w:style w:type="paragraph" w:styleId="PargrafodaLista">
    <w:name w:val="List Paragraph"/>
    <w:basedOn w:val="Normal"/>
    <w:uiPriority w:val="34"/>
    <w:qFormat/>
    <w:rsid w:val="00E36D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2760</Words>
  <Characters>14904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2021-06-30T13:59:00Z</cp:lastPrinted>
  <dcterms:created xsi:type="dcterms:W3CDTF">2021-06-30T13:54:00Z</dcterms:created>
  <dcterms:modified xsi:type="dcterms:W3CDTF">2021-06-30T14:00:00Z</dcterms:modified>
</cp:coreProperties>
</file>