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E4" w:rsidRDefault="00CF3CE4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22A8B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62</w:t>
      </w:r>
      <w:r w:rsidRPr="00522A8B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 w:rsidRPr="00450C5C">
        <w:rPr>
          <w:rFonts w:ascii="Arial" w:eastAsia="Times New Roman" w:hAnsi="Arial" w:cs="Arial"/>
          <w:b/>
          <w:noProof/>
          <w:szCs w:val="20"/>
          <w:lang w:eastAsia="pt-BR"/>
        </w:rPr>
        <w:t>2021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522A8B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>Rua Sete de Setembro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 xml:space="preserve">LUIZ JOSÉ DAGA 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62589911904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522A8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 e a Empresa </w:t>
      </w:r>
      <w:proofErr w:type="spellStart"/>
      <w:r w:rsidRPr="00450C5C">
        <w:rPr>
          <w:rFonts w:ascii="Arial" w:eastAsia="Times New Roman" w:hAnsi="Arial" w:cs="Arial"/>
          <w:szCs w:val="20"/>
          <w:lang w:eastAsia="pt-BR"/>
        </w:rPr>
        <w:t>TerraMaq</w:t>
      </w:r>
      <w:proofErr w:type="spellEnd"/>
      <w:r w:rsidRPr="00450C5C">
        <w:rPr>
          <w:rFonts w:ascii="Arial" w:eastAsia="Times New Roman" w:hAnsi="Arial" w:cs="Arial"/>
          <w:szCs w:val="20"/>
          <w:lang w:eastAsia="pt-BR"/>
        </w:rPr>
        <w:t xml:space="preserve"> Insumos Agrícolas </w:t>
      </w:r>
      <w:proofErr w:type="spellStart"/>
      <w:r w:rsidRPr="00450C5C">
        <w:rPr>
          <w:rFonts w:ascii="Arial" w:eastAsia="Times New Roman" w:hAnsi="Arial" w:cs="Arial"/>
          <w:szCs w:val="20"/>
          <w:lang w:eastAsia="pt-BR"/>
        </w:rPr>
        <w:t>Eireli</w:t>
      </w:r>
      <w:proofErr w:type="spellEnd"/>
      <w:r w:rsidRPr="00522A8B">
        <w:rPr>
          <w:rFonts w:ascii="Arial" w:eastAsia="Times New Roman" w:hAnsi="Arial" w:cs="Arial"/>
          <w:szCs w:val="20"/>
          <w:lang w:eastAsia="pt-BR"/>
        </w:rPr>
        <w:t>, com sede na(o)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Avenida Rubens Cesar Caselani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1987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Centro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450C5C">
        <w:rPr>
          <w:rFonts w:ascii="Arial" w:eastAsia="Times New Roman" w:hAnsi="Arial" w:cs="Arial"/>
          <w:szCs w:val="20"/>
          <w:lang w:eastAsia="pt-BR"/>
        </w:rPr>
        <w:t>REALEZA</w:t>
      </w:r>
      <w:r w:rsidRPr="00522A8B">
        <w:rPr>
          <w:rFonts w:ascii="Arial" w:eastAsia="Times New Roman" w:hAnsi="Arial" w:cs="Arial"/>
          <w:szCs w:val="20"/>
          <w:lang w:eastAsia="pt-BR"/>
        </w:rPr>
        <w:t>-</w:t>
      </w:r>
      <w:r w:rsidRPr="00450C5C">
        <w:rPr>
          <w:rFonts w:ascii="Arial" w:eastAsia="Times New Roman" w:hAnsi="Arial" w:cs="Arial"/>
          <w:szCs w:val="20"/>
          <w:lang w:eastAsia="pt-BR"/>
        </w:rPr>
        <w:t>PR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36.929.543/0001-35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522A8B">
        <w:rPr>
          <w:rFonts w:ascii="Arial" w:eastAsia="Times New Roman" w:hAnsi="Arial" w:cs="Arial"/>
          <w:szCs w:val="20"/>
          <w:lang w:eastAsia="pt-BR"/>
        </w:rPr>
        <w:t>neste ato representada por seu(</w:t>
      </w:r>
      <w:proofErr w:type="spellStart"/>
      <w:r w:rsidRPr="00522A8B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522A8B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CARLOS HENRIQUE BONFIM GRINGS </w:t>
      </w:r>
      <w:r w:rsidRPr="00522A8B">
        <w:rPr>
          <w:rFonts w:ascii="Arial" w:eastAsia="Times New Roman" w:hAnsi="Arial" w:cs="Arial"/>
          <w:szCs w:val="20"/>
          <w:lang w:eastAsia="pt-BR"/>
        </w:rPr>
        <w:t>inscrito no CPF nº</w:t>
      </w:r>
      <w:r w:rsidRPr="00450C5C">
        <w:rPr>
          <w:rFonts w:ascii="Arial" w:eastAsia="Times New Roman" w:hAnsi="Arial" w:cs="Arial"/>
          <w:szCs w:val="20"/>
          <w:lang w:eastAsia="pt-BR"/>
        </w:rPr>
        <w:t>104.477.619-60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522A8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 w:rsidRPr="00450C5C">
        <w:rPr>
          <w:rFonts w:ascii="Arial" w:eastAsia="Times New Roman" w:hAnsi="Arial" w:cs="Arial"/>
          <w:szCs w:val="20"/>
          <w:lang w:eastAsia="pt-BR"/>
        </w:rPr>
        <w:t>13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450C5C">
        <w:rPr>
          <w:rFonts w:ascii="Arial" w:eastAsia="Times New Roman" w:hAnsi="Arial" w:cs="Arial"/>
          <w:szCs w:val="20"/>
          <w:lang w:eastAsia="pt-BR"/>
        </w:rPr>
        <w:t>Pregão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 </w:t>
      </w:r>
      <w:r w:rsidR="00CF3CE4">
        <w:rPr>
          <w:rFonts w:ascii="Arial" w:eastAsia="Times New Roman" w:hAnsi="Arial" w:cs="Arial"/>
          <w:szCs w:val="20"/>
          <w:lang w:eastAsia="pt-BR"/>
        </w:rPr>
        <w:t xml:space="preserve">Eletrônico </w:t>
      </w:r>
      <w:r w:rsidRPr="00522A8B">
        <w:rPr>
          <w:rFonts w:ascii="Arial" w:eastAsia="Times New Roman" w:hAnsi="Arial" w:cs="Arial"/>
          <w:szCs w:val="20"/>
          <w:lang w:eastAsia="pt-BR"/>
        </w:rPr>
        <w:t>Nº.</w:t>
      </w:r>
      <w:r w:rsidRPr="00450C5C">
        <w:rPr>
          <w:rFonts w:ascii="Arial" w:eastAsia="Times New Roman" w:hAnsi="Arial" w:cs="Arial"/>
          <w:szCs w:val="20"/>
          <w:lang w:eastAsia="pt-BR"/>
        </w:rPr>
        <w:t>5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>/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522A8B">
        <w:rPr>
          <w:rFonts w:ascii="Arial" w:eastAsia="Times New Roman" w:hAnsi="Arial" w:cs="Arial"/>
          <w:szCs w:val="20"/>
          <w:lang w:eastAsia="pt-BR"/>
        </w:rPr>
        <w:t>, homologado em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02/07/21</w:t>
      </w:r>
      <w:r w:rsidRPr="00522A8B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22A8B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1.1 - O objeto do presente contrato é a 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Aquisição de Patrulha Agrícola , em conformidade com o Convênio MAPA - </w:t>
      </w:r>
      <w:proofErr w:type="spellStart"/>
      <w:r w:rsidRPr="00450C5C">
        <w:rPr>
          <w:rFonts w:ascii="Arial" w:eastAsia="Times New Roman" w:hAnsi="Arial" w:cs="Arial"/>
          <w:szCs w:val="20"/>
          <w:lang w:eastAsia="pt-BR"/>
        </w:rPr>
        <w:t>Plataforma+Brasil</w:t>
      </w:r>
      <w:proofErr w:type="spellEnd"/>
      <w:r w:rsidRPr="00450C5C">
        <w:rPr>
          <w:rFonts w:ascii="Arial" w:eastAsia="Times New Roman" w:hAnsi="Arial" w:cs="Arial"/>
          <w:szCs w:val="20"/>
          <w:lang w:eastAsia="pt-BR"/>
        </w:rPr>
        <w:t xml:space="preserve"> nº902923/2020</w:t>
      </w:r>
      <w:r w:rsidRPr="00522A8B">
        <w:rPr>
          <w:rFonts w:ascii="Arial" w:eastAsia="Times New Roman" w:hAnsi="Arial" w:cs="Arial"/>
          <w:b/>
          <w:bCs/>
          <w:noProof/>
          <w:szCs w:val="20"/>
          <w:lang w:eastAsia="pt-BR"/>
        </w:rPr>
        <w:t xml:space="preserve"> </w:t>
      </w:r>
      <w:r w:rsidRPr="00522A8B">
        <w:rPr>
          <w:rFonts w:ascii="Arial" w:eastAsia="Times New Roman" w:hAnsi="Arial" w:cs="Arial"/>
          <w:szCs w:val="20"/>
          <w:lang w:eastAsia="pt-BR"/>
        </w:rPr>
        <w:t>no Município de Águas Frias – SC.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pStyle w:val="SemEspaamento"/>
        <w:ind w:firstLine="1134"/>
        <w:jc w:val="both"/>
        <w:rPr>
          <w:rFonts w:ascii="Arial" w:hAnsi="Arial" w:cs="Arial"/>
          <w:sz w:val="20"/>
          <w:szCs w:val="20"/>
          <w:lang w:eastAsia="pt-BR"/>
        </w:rPr>
      </w:pPr>
      <w:r w:rsidRPr="00450C5C">
        <w:rPr>
          <w:rFonts w:ascii="Arial" w:eastAsia="Times New Roman" w:hAnsi="Arial" w:cs="Arial"/>
          <w:sz w:val="20"/>
          <w:szCs w:val="20"/>
          <w:lang w:eastAsia="pt-BR"/>
        </w:rPr>
        <w:t xml:space="preserve">1.2 – A </w:t>
      </w:r>
      <w:r w:rsidRPr="00450C5C">
        <w:rPr>
          <w:rFonts w:ascii="Arial" w:eastAsia="Times New Roman" w:hAnsi="Arial" w:cs="Arial"/>
          <w:b/>
          <w:sz w:val="20"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 w:val="20"/>
          <w:szCs w:val="20"/>
          <w:lang w:eastAsia="pt-BR"/>
        </w:rPr>
        <w:t xml:space="preserve"> entregará </w:t>
      </w:r>
      <w:r w:rsidR="00CF3CE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F3CE4" w:rsidRPr="00CF3CE4">
        <w:rPr>
          <w:rFonts w:ascii="Arial" w:eastAsia="Times New Roman" w:hAnsi="Arial" w:cs="Arial"/>
          <w:sz w:val="20"/>
          <w:szCs w:val="20"/>
          <w:lang w:eastAsia="pt-BR"/>
        </w:rPr>
        <w:t xml:space="preserve">O PULVERIZADOR </w:t>
      </w:r>
      <w:r w:rsidR="00CF3CE4" w:rsidRPr="00CF3CE4">
        <w:rPr>
          <w:rFonts w:ascii="Arial" w:hAnsi="Arial" w:cs="Arial"/>
          <w:sz w:val="20"/>
          <w:szCs w:val="20"/>
          <w:lang w:eastAsia="pt-BR"/>
        </w:rPr>
        <w:t xml:space="preserve">a trator com comando hidráulico e elétrico de 3 vias para a barra, tanque com capacidade mínima de 600L em polietileno, com mínimo de 16 metros de barra e no mínimo 3 dobras, Porta bico </w:t>
      </w:r>
      <w:proofErr w:type="spellStart"/>
      <w:r w:rsidR="00CF3CE4" w:rsidRPr="00CF3CE4">
        <w:rPr>
          <w:rFonts w:ascii="Arial" w:hAnsi="Arial" w:cs="Arial"/>
          <w:sz w:val="20"/>
          <w:szCs w:val="20"/>
          <w:lang w:eastAsia="pt-BR"/>
        </w:rPr>
        <w:t>antigotejo</w:t>
      </w:r>
      <w:proofErr w:type="spellEnd"/>
      <w:r w:rsidR="00CF3CE4" w:rsidRPr="00CF3CE4">
        <w:rPr>
          <w:rFonts w:ascii="Arial" w:hAnsi="Arial" w:cs="Arial"/>
          <w:sz w:val="20"/>
          <w:szCs w:val="20"/>
          <w:lang w:eastAsia="pt-BR"/>
        </w:rPr>
        <w:t xml:space="preserve">, bomba com no mínimo 75 litros por minuto, com reservatório de agua limpa. Dotado de Bomba hidráulica acoplada e pintura epóxi.. Garantia mínima de 1 (um) </w:t>
      </w:r>
      <w:bookmarkStart w:id="0" w:name="_GoBack"/>
      <w:bookmarkEnd w:id="0"/>
      <w:r w:rsidR="00CF3CE4" w:rsidRPr="00CF3CE4">
        <w:rPr>
          <w:rFonts w:ascii="Arial" w:hAnsi="Arial" w:cs="Arial"/>
          <w:sz w:val="20"/>
          <w:szCs w:val="20"/>
          <w:lang w:eastAsia="pt-BR"/>
        </w:rPr>
        <w:t>ano.</w:t>
      </w:r>
    </w:p>
    <w:p w:rsidR="00450C5C" w:rsidRPr="00450C5C" w:rsidRDefault="00450C5C" w:rsidP="00450C5C">
      <w:pPr>
        <w:pStyle w:val="SemEspaamento"/>
        <w:ind w:firstLine="1134"/>
        <w:jc w:val="both"/>
        <w:rPr>
          <w:rFonts w:ascii="Arial" w:hAnsi="Arial" w:cs="Arial"/>
          <w:sz w:val="20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1.2.1 -  </w:t>
      </w:r>
      <w:r w:rsidRPr="00450C5C">
        <w:rPr>
          <w:rFonts w:ascii="Arial" w:hAnsi="Arial" w:cs="Arial"/>
          <w:szCs w:val="20"/>
        </w:rPr>
        <w:t xml:space="preserve">A </w:t>
      </w:r>
      <w:r w:rsidRPr="00450C5C">
        <w:rPr>
          <w:rFonts w:ascii="Arial" w:hAnsi="Arial" w:cs="Arial"/>
          <w:b/>
          <w:szCs w:val="20"/>
        </w:rPr>
        <w:t>CONTRATADA</w:t>
      </w:r>
      <w:r w:rsidRPr="00450C5C">
        <w:rPr>
          <w:rFonts w:ascii="Arial" w:hAnsi="Arial" w:cs="Arial"/>
          <w:szCs w:val="20"/>
        </w:rPr>
        <w:t xml:space="preserve"> entregará o objeto licitado nas dependências da Prefeitura Municipal de Águas Frias, sob a responsabilidade com gastos com transporte do trator até o Município de Águas Frias inclusive referente ao seguro de transporte do trator.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1.2.2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 fará a entrega técnica do mesmo, </w:t>
      </w:r>
      <w:r w:rsidRPr="00450C5C">
        <w:rPr>
          <w:rFonts w:ascii="Arial" w:hAnsi="Arial" w:cs="Arial"/>
          <w:szCs w:val="20"/>
        </w:rPr>
        <w:t>disponibilizando  treinamento de orientação, operação e manutenção do objeto licitado.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highlight w:val="red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450C5C">
        <w:rPr>
          <w:rFonts w:ascii="Arial" w:hAnsi="Arial" w:cs="Arial"/>
          <w:szCs w:val="20"/>
        </w:rPr>
        <w:t xml:space="preserve">1.3 A </w:t>
      </w:r>
      <w:r w:rsidRPr="00450C5C">
        <w:rPr>
          <w:rFonts w:ascii="Arial" w:hAnsi="Arial" w:cs="Arial"/>
          <w:b/>
          <w:szCs w:val="20"/>
        </w:rPr>
        <w:t>CONTRATDA</w:t>
      </w:r>
      <w:r w:rsidRPr="00450C5C">
        <w:rPr>
          <w:rFonts w:ascii="Arial" w:hAnsi="Arial" w:cs="Arial"/>
          <w:szCs w:val="20"/>
        </w:rPr>
        <w:t xml:space="preserve"> entregará o implemento acompanhado do competente documento fiscal e manual  nas dependências da Prefeitura do Município de Águas Frias conforme especificações descritas no Edital.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  <w:highlight w:val="red"/>
        </w:rPr>
      </w:pPr>
    </w:p>
    <w:p w:rsidR="00450C5C" w:rsidRPr="00450C5C" w:rsidRDefault="00450C5C" w:rsidP="00450C5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  <w:szCs w:val="20"/>
        </w:rPr>
      </w:pPr>
      <w:r w:rsidRPr="00450C5C">
        <w:rPr>
          <w:rFonts w:ascii="Arial" w:hAnsi="Arial" w:cs="Arial"/>
          <w:color w:val="000000"/>
          <w:szCs w:val="20"/>
        </w:rPr>
        <w:t>1.4. Durante o prazo de garantia do item licitado é de 12 meses, estabelecido no Edital   e sendo constatados vícios de qualidade no veículo, que tornem inadequada sua utilização, poderá o MUNICÍPIO DE ÁGUAS FRIAS sem prejuízo da aplicação das penalidades previstas na Lei federal nº 8.666/93, no que não conflitar com a lei federal,  exigir, alternativamente e à sua escolha, o seguinte:</w:t>
      </w:r>
    </w:p>
    <w:p w:rsidR="00450C5C" w:rsidRPr="00450C5C" w:rsidRDefault="00450C5C" w:rsidP="00450C5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450C5C">
        <w:rPr>
          <w:rFonts w:ascii="Arial" w:hAnsi="Arial" w:cs="Arial"/>
          <w:color w:val="000000"/>
          <w:szCs w:val="20"/>
        </w:rPr>
        <w:t>1.4.1. Garantia igual ou superior a 12 (doze) meses a contar da data de entrega do implemento.</w:t>
      </w:r>
    </w:p>
    <w:p w:rsidR="00450C5C" w:rsidRPr="00450C5C" w:rsidRDefault="00450C5C" w:rsidP="00450C5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450C5C">
        <w:rPr>
          <w:rFonts w:ascii="Arial" w:hAnsi="Arial" w:cs="Arial"/>
          <w:color w:val="000000"/>
          <w:szCs w:val="20"/>
        </w:rPr>
        <w:t>1.4.2 Atendimento ao chamado em 24 horas e solução em 72 horas, úteis, com fornecimento dos materiais/peças  do equipamento licitado</w:t>
      </w:r>
    </w:p>
    <w:p w:rsidR="00450C5C" w:rsidRPr="00450C5C" w:rsidRDefault="00450C5C" w:rsidP="00450C5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450C5C">
        <w:rPr>
          <w:rFonts w:ascii="Arial" w:hAnsi="Arial" w:cs="Arial"/>
          <w:color w:val="000000"/>
          <w:szCs w:val="20"/>
        </w:rPr>
        <w:lastRenderedPageBreak/>
        <w:t>1.4.3  Se não for cumprido o prazo acima estipulado para devolução do implemento deverá ser providenciada sua troca.</w:t>
      </w:r>
    </w:p>
    <w:p w:rsidR="00450C5C" w:rsidRPr="00450C5C" w:rsidRDefault="00450C5C" w:rsidP="00450C5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450C5C">
        <w:rPr>
          <w:rFonts w:ascii="Arial" w:hAnsi="Arial" w:cs="Arial"/>
          <w:color w:val="000000"/>
          <w:szCs w:val="20"/>
        </w:rPr>
        <w:t>1.4.4. A devolução do implemento em manutenção não poderá ultrapassar  10 (dez) dias úteis.</w:t>
      </w:r>
    </w:p>
    <w:p w:rsidR="00450C5C" w:rsidRPr="00450C5C" w:rsidRDefault="00450C5C" w:rsidP="00450C5C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Cs w:val="20"/>
        </w:rPr>
      </w:pPr>
      <w:r w:rsidRPr="00450C5C">
        <w:rPr>
          <w:rFonts w:ascii="Arial" w:hAnsi="Arial" w:cs="Arial"/>
          <w:color w:val="000000"/>
          <w:szCs w:val="20"/>
        </w:rPr>
        <w:t>1.4.5. A restituição imediata da quantia paga, monetariamente atualizada, se for o caso, relativa ao veículo fornecido, que apresentar vício de qualidade, conforme inspeção realizada pelo responsável da unidade requisitante do MUNICÍPIO DE ÁGUAS FRIAS, sem prejuízo de eventuais perdas e danos, no prazo de 10 (dez) dias, contados da solicitação.</w:t>
      </w:r>
    </w:p>
    <w:p w:rsidR="00450C5C" w:rsidRPr="00450C5C" w:rsidRDefault="00450C5C" w:rsidP="00450C5C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450C5C">
        <w:rPr>
          <w:rFonts w:ascii="Arial" w:hAnsi="Arial" w:cs="Arial"/>
          <w:sz w:val="20"/>
          <w:szCs w:val="20"/>
        </w:rPr>
        <w:t>1.5.  A responsabilidade   pela qualidade do implemento é da CONTRATADA para esta finalidade, inclusive a promoção de readequações, sempre detectadas impropriedades que possam comprometer a consecução do objeto conveniado.</w:t>
      </w:r>
    </w:p>
    <w:p w:rsidR="00450C5C" w:rsidRPr="00450C5C" w:rsidRDefault="00450C5C" w:rsidP="00450C5C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</w:p>
    <w:p w:rsidR="00450C5C" w:rsidRPr="00450C5C" w:rsidRDefault="00450C5C" w:rsidP="00450C5C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  <w:r w:rsidRPr="00450C5C">
        <w:rPr>
          <w:rFonts w:ascii="Arial" w:hAnsi="Arial" w:cs="Arial"/>
          <w:sz w:val="20"/>
          <w:szCs w:val="20"/>
        </w:rPr>
        <w:t xml:space="preserve">1.6 A </w:t>
      </w:r>
      <w:r w:rsidRPr="00450C5C">
        <w:rPr>
          <w:rFonts w:ascii="Arial" w:hAnsi="Arial" w:cs="Arial"/>
          <w:b/>
          <w:sz w:val="20"/>
          <w:szCs w:val="20"/>
        </w:rPr>
        <w:t xml:space="preserve">CONTRATADA </w:t>
      </w:r>
      <w:r w:rsidRPr="00450C5C">
        <w:rPr>
          <w:rFonts w:ascii="Arial" w:hAnsi="Arial" w:cs="Arial"/>
          <w:sz w:val="20"/>
          <w:szCs w:val="20"/>
        </w:rPr>
        <w:t xml:space="preserve"> concederá livre acesso de servidores do CONCEDENTE, bem como dos órgãos de controle interno e externo, aos processos, documentos, informações, registros contábeis e locais de execução, referentes ao objeto contratado, inclusive nos casos em que a instituição financeira oficial não controlada pela União faça a gestão da conta bancária específica do Convênio.</w:t>
      </w:r>
    </w:p>
    <w:p w:rsidR="00450C5C" w:rsidRPr="00450C5C" w:rsidRDefault="00450C5C" w:rsidP="00450C5C">
      <w:pPr>
        <w:pStyle w:val="SemEspaamento"/>
        <w:ind w:firstLine="1134"/>
        <w:jc w:val="both"/>
        <w:rPr>
          <w:rFonts w:ascii="Arial" w:hAnsi="Arial" w:cs="Arial"/>
          <w:sz w:val="20"/>
          <w:szCs w:val="20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50C5C" w:rsidRPr="00450C5C" w:rsidRDefault="00450C5C" w:rsidP="00450C5C">
      <w:pPr>
        <w:keepNext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CLÁUSULA SEGUNDA - DA DOCUMENTAÇÃO CONTRATUAL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>, Edital  Pregão nº5/2.021, especificações complementares, além das normas e instruções legais vigentes no País, que lhe forem atinentes.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F3CE4" w:rsidRDefault="00CF3CE4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522A8B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522A8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522A8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, pelos serviços, o preço proposto que é 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R$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34.960,00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>(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trinta e quatro mil novecentos e sessenta reais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>)</w:t>
      </w:r>
      <w:r w:rsidRPr="00522A8B">
        <w:rPr>
          <w:rFonts w:ascii="Arial" w:eastAsia="Times New Roman" w:hAnsi="Arial" w:cs="Arial"/>
          <w:szCs w:val="20"/>
          <w:lang w:eastAsia="pt-BR"/>
        </w:rPr>
        <w:t>.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522A8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522A8B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4.4 -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 xml:space="preserve"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lastRenderedPageBreak/>
        <w:t>XML e PDF, sob pena de retenção de pagamentos, juntamente com os documentos de regularidade fiscal e trabalhistas.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 xml:space="preserve">4.4.1 </w:t>
      </w:r>
      <w:r w:rsidRPr="00450C5C">
        <w:rPr>
          <w:rFonts w:ascii="Arial" w:hAnsi="Arial" w:cs="Arial"/>
          <w:b/>
          <w:szCs w:val="20"/>
        </w:rPr>
        <w:t>O número do Cadastro Nacional de Pessoa Jurídica constante das notas fiscais deverá ser aquele fornecido na fase de habilitação.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ind w:firstLine="1134"/>
        <w:jc w:val="both"/>
        <w:rPr>
          <w:rFonts w:ascii="Arial" w:hAnsi="Arial" w:cs="Arial"/>
          <w:b/>
          <w:szCs w:val="20"/>
        </w:rPr>
      </w:pPr>
      <w:r w:rsidRPr="00450C5C">
        <w:rPr>
          <w:rFonts w:ascii="Arial" w:hAnsi="Arial" w:cs="Arial"/>
          <w:b/>
          <w:szCs w:val="20"/>
        </w:rPr>
        <w:t xml:space="preserve">4.4.2 A nota fiscal deverá ser emitida diretamente da licitante vencedora para o Município de Águas Frias.  </w:t>
      </w:r>
    </w:p>
    <w:p w:rsidR="00450C5C" w:rsidRPr="00450C5C" w:rsidRDefault="00450C5C" w:rsidP="00450C5C">
      <w:pPr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450C5C">
        <w:rPr>
          <w:rFonts w:ascii="Arial" w:hAnsi="Arial" w:cs="Arial"/>
          <w:szCs w:val="20"/>
        </w:rPr>
        <w:t xml:space="preserve">4.4.3 </w:t>
      </w:r>
      <w:r w:rsidRPr="00450C5C">
        <w:rPr>
          <w:rFonts w:ascii="Arial" w:hAnsi="Arial" w:cs="Arial"/>
          <w:b/>
          <w:szCs w:val="20"/>
        </w:rPr>
        <w:t>Nas informações complementares da  nota fiscal deverá ser informado o número do contrato Administrativo e os dados do Convênio/MAPA – Plataforma +Brasil nº902923/2020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450C5C">
        <w:rPr>
          <w:rFonts w:ascii="Arial" w:eastAsia="Times New Roman" w:hAnsi="Arial" w:cs="Arial"/>
          <w:szCs w:val="20"/>
          <w:lang w:eastAsia="pt-BR"/>
        </w:rPr>
        <w:t>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6.1 - O prazo de entrega do equipamentos é de até 40 (quarenta) dias após a emissão do empenho, e terá vigência da assinatura até  04/07/22,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 da Autorização de Compra/Ordem de Serviço.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7 - As despesas decorrentes do presente contrato correrão por conta do Orçamento Fiscal vigente, cuja(s) fonte(s) de recurso(s) tem a seguinte classificação: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69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1527"/>
        <w:gridCol w:w="4544"/>
        <w:gridCol w:w="2106"/>
        <w:gridCol w:w="1579"/>
      </w:tblGrid>
      <w:tr w:rsidR="00450C5C" w:rsidRPr="00450C5C" w:rsidTr="002570EE">
        <w:trPr>
          <w:trHeight w:val="252"/>
        </w:trPr>
        <w:tc>
          <w:tcPr>
            <w:tcW w:w="939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527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4544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06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579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69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1560"/>
        <w:gridCol w:w="4536"/>
        <w:gridCol w:w="2126"/>
        <w:gridCol w:w="1559"/>
      </w:tblGrid>
      <w:tr w:rsidR="00450C5C" w:rsidRPr="00450C5C" w:rsidTr="002570EE">
        <w:tc>
          <w:tcPr>
            <w:tcW w:w="914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560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28</w:t>
            </w:r>
          </w:p>
        </w:tc>
        <w:tc>
          <w:tcPr>
            <w:tcW w:w="4536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AQUISIÇÃO DE MÁQUINAS, EQUIPAMENTOS E VE</w:t>
            </w:r>
          </w:p>
        </w:tc>
        <w:tc>
          <w:tcPr>
            <w:tcW w:w="2126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449052400000</w:t>
            </w:r>
          </w:p>
        </w:tc>
        <w:tc>
          <w:tcPr>
            <w:tcW w:w="1559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91.217,33</w:t>
            </w:r>
          </w:p>
        </w:tc>
      </w:tr>
      <w:tr w:rsidR="00450C5C" w:rsidRPr="00450C5C" w:rsidTr="002570EE">
        <w:tc>
          <w:tcPr>
            <w:tcW w:w="914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560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28</w:t>
            </w:r>
          </w:p>
        </w:tc>
        <w:tc>
          <w:tcPr>
            <w:tcW w:w="4536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AQUISIÇÃO DE MÁQUINAS, EQUIPAMENTOS E VE</w:t>
            </w:r>
          </w:p>
        </w:tc>
        <w:tc>
          <w:tcPr>
            <w:tcW w:w="2126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449052520000</w:t>
            </w:r>
          </w:p>
        </w:tc>
        <w:tc>
          <w:tcPr>
            <w:tcW w:w="1559" w:type="dxa"/>
          </w:tcPr>
          <w:p w:rsidR="00450C5C" w:rsidRPr="00450C5C" w:rsidRDefault="00450C5C" w:rsidP="00257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450C5C">
              <w:rPr>
                <w:rFonts w:ascii="Arial" w:eastAsia="Times New Roman" w:hAnsi="Arial" w:cs="Arial"/>
                <w:szCs w:val="20"/>
                <w:lang w:eastAsia="pt-BR"/>
              </w:rPr>
              <w:t>50.900,00</w:t>
            </w:r>
          </w:p>
        </w:tc>
      </w:tr>
    </w:tbl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lastRenderedPageBreak/>
        <w:t>CLÁUSULA OITAVA - DA ACEITAÇÃO E DO CONTROLE DE QUALIDADE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8.1 - O equipamento somente será considerado devidamente aceito após analisado e aprovado pelo Secretário Municipal de Agricultura e Meio Ambiente Sr. LIDO ISOTTON.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8.2 - No  caso de não aceitação do material pela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,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deverá providenciar, sem ônus para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, a substituição dos materiais no prazo máximo de 15 (quinze) dias corridos, contados da notificação recebida. 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8.3 -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deverá manter preposto, aceito pela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, no local da obra ou serviço, para representá-la na execução deste Contrato.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8.4 -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8.5 -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é responsável pelos danos causados diretamente à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ou a terceiros, decorrentes de sua culpa ou dolo na responsabilidade a fiscalização ou o acompanhamento pelo órgão interessado.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CF3CE4" w:rsidRDefault="00CF3CE4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lastRenderedPageBreak/>
        <w:t>CLÁUSULA DÉCIMA - DAS MULTAS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10.1.2 - Em caso de tolerância, após os primeiros 30 (trinta) dias de atraso, e não rescindido o contrato, se este atraso for repetido, o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10.1.4 - Suspensão do direito de licitar, junto ao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 xml:space="preserve"> FRIAS</w:t>
      </w:r>
      <w:r w:rsidRPr="00450C5C">
        <w:rPr>
          <w:rFonts w:ascii="Arial" w:eastAsia="Times New Roman" w:hAnsi="Arial" w:cs="Arial"/>
          <w:szCs w:val="20"/>
          <w:lang w:eastAsia="pt-BR"/>
        </w:rPr>
        <w:t>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10.1.5 - Declaração de inidoneidade, de lavra do Prefeito  para licitar ou contratar com a Administração Pública, enquanto pendurar os motivos da punição.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10.2 - O atraso para efeito de cálculo da multa prevista nos itens 10.1.1. e 10.1.2. </w:t>
      </w:r>
      <w:proofErr w:type="spellStart"/>
      <w:r w:rsidRPr="00450C5C">
        <w:rPr>
          <w:rFonts w:ascii="Arial" w:eastAsia="Times New Roman" w:hAnsi="Arial" w:cs="Arial"/>
          <w:szCs w:val="20"/>
          <w:lang w:eastAsia="pt-BR"/>
        </w:rPr>
        <w:t>será</w:t>
      </w:r>
      <w:proofErr w:type="spellEnd"/>
      <w:r w:rsidRPr="00450C5C">
        <w:rPr>
          <w:rFonts w:ascii="Arial" w:eastAsia="Times New Roman" w:hAnsi="Arial" w:cs="Arial"/>
          <w:szCs w:val="20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ou a terceiros.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lastRenderedPageBreak/>
        <w:t>Parágrafo Primeiro: As penalidades poderão ser aplicadas isoladamente ou cumulativamente, nos termos do art. 87 da Lei n° 8.666/93.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450C5C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</w:t>
      </w:r>
      <w:r w:rsidRPr="00450C5C">
        <w:rPr>
          <w:rFonts w:ascii="Arial" w:eastAsia="Times New Roman" w:hAnsi="Arial" w:cs="Arial"/>
          <w:szCs w:val="20"/>
          <w:lang w:eastAsia="pt-BR"/>
        </w:rPr>
        <w:lastRenderedPageBreak/>
        <w:t xml:space="preserve">de ações futuras. Todos os recursos postos </w:t>
      </w:r>
      <w:proofErr w:type="spellStart"/>
      <w:r w:rsidRPr="00450C5C">
        <w:rPr>
          <w:rFonts w:ascii="Arial" w:eastAsia="Times New Roman" w:hAnsi="Arial" w:cs="Arial"/>
          <w:szCs w:val="20"/>
          <w:lang w:eastAsia="pt-BR"/>
        </w:rPr>
        <w:t>a</w:t>
      </w:r>
      <w:proofErr w:type="spellEnd"/>
      <w:r w:rsidRPr="00450C5C">
        <w:rPr>
          <w:rFonts w:ascii="Arial" w:eastAsia="Times New Roman" w:hAnsi="Arial" w:cs="Arial"/>
          <w:szCs w:val="20"/>
          <w:lang w:eastAsia="pt-BR"/>
        </w:rPr>
        <w:t xml:space="preserve"> disposição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450C5C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450C5C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, fica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 xml:space="preserve">CONTRATANTE 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desde já autorizada a suspender os pagamentos devidos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450C5C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450C5C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>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</w:t>
      </w:r>
      <w:proofErr w:type="spellStart"/>
      <w:r w:rsidRPr="00450C5C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450C5C">
        <w:rPr>
          <w:rFonts w:ascii="Arial" w:eastAsia="Times New Roman" w:hAnsi="Arial" w:cs="Arial"/>
          <w:szCs w:val="20"/>
          <w:lang w:eastAsia="pt-BR"/>
        </w:rPr>
        <w:t xml:space="preserve"> da execução dos serviços contratados, os quais não importam em vinculação laboral entre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450C5C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Cs/>
          <w:szCs w:val="20"/>
          <w:lang w:eastAsia="pt-BR"/>
        </w:rPr>
        <w:t>14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 xml:space="preserve"> - A CONTRATANTE 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450C5C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450C5C">
        <w:rPr>
          <w:rFonts w:ascii="Arial" w:eastAsia="Times New Roman" w:hAnsi="Arial" w:cs="Arial"/>
          <w:b/>
          <w:szCs w:val="20"/>
          <w:lang w:eastAsia="pt-BR"/>
        </w:rPr>
        <w:t>C</w:t>
      </w:r>
      <w:r w:rsidRPr="00450C5C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450C5C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>CLÁUSULA DÉCIMA QUINTA - DO FORO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450C5C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50C5C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noProof/>
          <w:szCs w:val="20"/>
          <w:lang w:eastAsia="pt-BR"/>
        </w:rPr>
        <w:t>Águas Frias</w:t>
      </w: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450C5C">
        <w:rPr>
          <w:rFonts w:ascii="Arial" w:eastAsia="Times New Roman" w:hAnsi="Arial" w:cs="Arial"/>
          <w:noProof/>
          <w:szCs w:val="20"/>
          <w:lang w:eastAsia="pt-BR"/>
        </w:rPr>
        <w:t>02 de julho de 2021</w:t>
      </w:r>
      <w:r w:rsidRPr="00522A8B">
        <w:rPr>
          <w:rFonts w:ascii="Arial" w:eastAsia="Times New Roman" w:hAnsi="Arial" w:cs="Arial"/>
          <w:szCs w:val="20"/>
          <w:lang w:eastAsia="pt-BR"/>
        </w:rPr>
        <w:t>.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noProof/>
          <w:szCs w:val="20"/>
          <w:lang w:eastAsia="pt-BR"/>
        </w:rPr>
        <w:t xml:space="preserve">PREFEITO 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450C5C">
        <w:rPr>
          <w:rFonts w:ascii="Arial" w:eastAsia="Times New Roman" w:hAnsi="Arial" w:cs="Arial"/>
          <w:b/>
          <w:szCs w:val="20"/>
          <w:lang w:eastAsia="pt-BR"/>
        </w:rPr>
        <w:t>CARLOS HENRIQUE BONFIM GRINGS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>Testemunhas: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>1)_____________________________</w:t>
      </w:r>
      <w:r w:rsidRPr="00522A8B">
        <w:rPr>
          <w:rFonts w:ascii="Arial" w:eastAsia="Times New Roman" w:hAnsi="Arial" w:cs="Arial"/>
          <w:szCs w:val="20"/>
          <w:lang w:eastAsia="pt-BR"/>
        </w:rPr>
        <w:tab/>
      </w:r>
      <w:r w:rsidRPr="00522A8B">
        <w:rPr>
          <w:rFonts w:ascii="Arial" w:eastAsia="Times New Roman" w:hAnsi="Arial" w:cs="Arial"/>
          <w:szCs w:val="20"/>
          <w:lang w:eastAsia="pt-BR"/>
        </w:rPr>
        <w:tab/>
      </w:r>
      <w:r>
        <w:rPr>
          <w:rFonts w:ascii="Arial" w:eastAsia="Times New Roman" w:hAnsi="Arial" w:cs="Arial"/>
          <w:szCs w:val="20"/>
          <w:lang w:eastAsia="pt-BR"/>
        </w:rPr>
        <w:t xml:space="preserve">             </w:t>
      </w:r>
      <w:r w:rsidRPr="00522A8B">
        <w:rPr>
          <w:rFonts w:ascii="Arial" w:eastAsia="Times New Roman" w:hAnsi="Arial" w:cs="Arial"/>
          <w:szCs w:val="20"/>
          <w:lang w:eastAsia="pt-BR"/>
        </w:rPr>
        <w:t>2)____________________________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22A8B">
        <w:rPr>
          <w:rFonts w:ascii="Arial" w:eastAsia="Times New Roman" w:hAnsi="Arial" w:cs="Arial"/>
          <w:szCs w:val="20"/>
          <w:lang w:eastAsia="pt-BR"/>
        </w:rPr>
        <w:t>OAB/SC 33678</w:t>
      </w:r>
    </w:p>
    <w:p w:rsidR="00450C5C" w:rsidRPr="00522A8B" w:rsidRDefault="00450C5C" w:rsidP="00450C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0C5C" w:rsidRPr="00450C5C" w:rsidRDefault="00450C5C" w:rsidP="00450C5C">
      <w:pPr>
        <w:rPr>
          <w:szCs w:val="20"/>
        </w:rPr>
      </w:pPr>
    </w:p>
    <w:p w:rsidR="000C15FD" w:rsidRPr="00450C5C" w:rsidRDefault="000C15FD">
      <w:pPr>
        <w:rPr>
          <w:szCs w:val="20"/>
        </w:rPr>
      </w:pPr>
    </w:p>
    <w:sectPr w:rsidR="000C15FD" w:rsidRPr="00450C5C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CF3CE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F3CE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F3CE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F3CE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08EC55C" wp14:editId="5036217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F3CE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F3CE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F3CE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F3CE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F3CE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F3CE4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F3CE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F3CE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F3CE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F3CE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F3CE4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5C"/>
    <w:rsid w:val="000C15FD"/>
    <w:rsid w:val="00450C5C"/>
    <w:rsid w:val="00C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F777"/>
  <w15:chartTrackingRefBased/>
  <w15:docId w15:val="{CE28FAA0-BF05-4DB1-BBB4-7750F370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0C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50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50C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50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50C5C"/>
  </w:style>
  <w:style w:type="paragraph" w:styleId="SemEspaamento">
    <w:name w:val="No Spacing"/>
    <w:uiPriority w:val="1"/>
    <w:qFormat/>
    <w:rsid w:val="00450C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16934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2021-07-02T17:33:00Z</dcterms:created>
  <dcterms:modified xsi:type="dcterms:W3CDTF">2021-07-02T17:33:00Z</dcterms:modified>
</cp:coreProperties>
</file>