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26FB6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85</w:t>
      </w:r>
      <w:r w:rsidRPr="00D26FB6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D26FB6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D26FB6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D26FB6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D26FB6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D26FB6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492D08">
        <w:rPr>
          <w:rFonts w:ascii="Arial" w:eastAsia="Times New Roman" w:hAnsi="Arial" w:cs="Arial"/>
          <w:noProof/>
          <w:sz w:val="22"/>
          <w:lang w:eastAsia="pt-BR"/>
        </w:rPr>
        <w:t>LUIZ JOSÉ DAGA</w:t>
      </w:r>
      <w:r w:rsidRPr="00D26FB6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625</w:t>
      </w:r>
      <w:r w:rsidR="001A210A">
        <w:rPr>
          <w:rFonts w:ascii="Arial" w:eastAsia="Times New Roman" w:hAnsi="Arial" w:cs="Arial"/>
          <w:noProof/>
          <w:sz w:val="22"/>
          <w:lang w:eastAsia="pt-BR"/>
        </w:rPr>
        <w:t>******</w:t>
      </w:r>
      <w:r>
        <w:rPr>
          <w:rFonts w:ascii="Arial" w:eastAsia="Times New Roman" w:hAnsi="Arial" w:cs="Arial"/>
          <w:noProof/>
          <w:sz w:val="22"/>
          <w:lang w:eastAsia="pt-BR"/>
        </w:rPr>
        <w:t>04</w:t>
      </w:r>
      <w:r w:rsidRPr="00D26FB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SERVIÇO NACIONAL DE APRENDIZAGEM COMERCIAL-SENAC</w:t>
      </w:r>
      <w:r w:rsidRPr="00D26FB6">
        <w:rPr>
          <w:rFonts w:ascii="Arial" w:eastAsia="Times New Roman" w:hAnsi="Arial" w:cs="Arial"/>
          <w:sz w:val="22"/>
          <w:lang w:eastAsia="pt-BR"/>
        </w:rPr>
        <w:t>, com sede na(o)</w:t>
      </w:r>
      <w:r w:rsidRPr="00D26FB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rua castro alves</w:t>
      </w:r>
      <w:r w:rsidRPr="00D26FB6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298</w:t>
      </w:r>
      <w:r w:rsidRPr="00D26FB6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são cristóvao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CHAPECÓ</w:t>
      </w:r>
      <w:r w:rsidRPr="00D26FB6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D26FB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03.603.739/0003-48</w:t>
      </w:r>
      <w:r w:rsidRPr="00D26FB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D26FB6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D26FB6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D26FB6">
        <w:rPr>
          <w:rFonts w:ascii="Arial" w:eastAsia="Times New Roman" w:hAnsi="Arial" w:cs="Arial"/>
          <w:sz w:val="22"/>
          <w:lang w:eastAsia="pt-BR"/>
        </w:rPr>
        <w:t>) representante legal Senhor(</w:t>
      </w:r>
      <w:proofErr w:type="gramStart"/>
      <w:r w:rsidRPr="00D26FB6">
        <w:rPr>
          <w:rFonts w:ascii="Arial" w:eastAsia="Times New Roman" w:hAnsi="Arial" w:cs="Arial"/>
          <w:sz w:val="22"/>
          <w:lang w:eastAsia="pt-BR"/>
        </w:rPr>
        <w:t xml:space="preserve">a)  </w:t>
      </w:r>
      <w:r>
        <w:rPr>
          <w:rFonts w:ascii="Arial" w:eastAsia="Times New Roman" w:hAnsi="Arial" w:cs="Arial"/>
          <w:sz w:val="22"/>
          <w:lang w:eastAsia="pt-BR"/>
        </w:rPr>
        <w:t>SILVANA</w:t>
      </w:r>
      <w:proofErr w:type="gramEnd"/>
      <w:r>
        <w:rPr>
          <w:rFonts w:ascii="Arial" w:eastAsia="Times New Roman" w:hAnsi="Arial" w:cs="Arial"/>
          <w:sz w:val="22"/>
          <w:lang w:eastAsia="pt-BR"/>
        </w:rPr>
        <w:t xml:space="preserve"> MARCON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893.</w:t>
      </w:r>
      <w:r w:rsidR="001A210A">
        <w:rPr>
          <w:rFonts w:ascii="Arial" w:eastAsia="Times New Roman" w:hAnsi="Arial" w:cs="Arial"/>
          <w:sz w:val="22"/>
          <w:lang w:eastAsia="pt-BR"/>
        </w:rPr>
        <w:t>***.***</w:t>
      </w:r>
      <w:r>
        <w:rPr>
          <w:rFonts w:ascii="Arial" w:eastAsia="Times New Roman" w:hAnsi="Arial" w:cs="Arial"/>
          <w:sz w:val="22"/>
          <w:lang w:eastAsia="pt-BR"/>
        </w:rPr>
        <w:t>-15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71</w:t>
      </w:r>
      <w:r w:rsidRPr="00D26FB6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30</w:t>
      </w:r>
      <w:r w:rsidRPr="00D26FB6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D26FB6">
        <w:rPr>
          <w:rFonts w:ascii="Arial" w:eastAsia="Times New Roman" w:hAnsi="Arial" w:cs="Arial"/>
          <w:sz w:val="22"/>
          <w:lang w:eastAsia="pt-BR"/>
        </w:rPr>
        <w:t>, homologado em</w:t>
      </w:r>
      <w:r w:rsidRPr="00D26FB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09/09/21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, mediante sujeição mútua às normas constantes da Lei Nº 8.666, de 21/06/93 e legislação pertinente, ao </w:t>
      </w:r>
      <w:proofErr w:type="gramStart"/>
      <w:r w:rsidRPr="00D26FB6">
        <w:rPr>
          <w:rFonts w:ascii="Arial" w:eastAsia="Times New Roman" w:hAnsi="Arial" w:cs="Arial"/>
          <w:sz w:val="22"/>
          <w:lang w:eastAsia="pt-BR"/>
        </w:rPr>
        <w:t>Edital  antes</w:t>
      </w:r>
      <w:proofErr w:type="gramEnd"/>
      <w:r w:rsidRPr="00D26FB6">
        <w:rPr>
          <w:rFonts w:ascii="Arial" w:eastAsia="Times New Roman" w:hAnsi="Arial" w:cs="Arial"/>
          <w:sz w:val="22"/>
          <w:lang w:eastAsia="pt-BR"/>
        </w:rPr>
        <w:t xml:space="preserve"> citado, à proposta e às seguintes cláusulas contratuais: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26FB6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Cursos Técnicos de Formação e Profissionalização, para suprir as necessidades das famílias atendidas pela Secretaria da Assistência Social</w:t>
      </w:r>
      <w:r w:rsidRPr="00D26FB6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D26FB6">
        <w:rPr>
          <w:rFonts w:ascii="Arial" w:eastAsia="Times New Roman" w:hAnsi="Arial" w:cs="Arial"/>
          <w:sz w:val="22"/>
          <w:lang w:eastAsia="pt-BR"/>
        </w:rPr>
        <w:t>no Mu</w:t>
      </w:r>
      <w:r>
        <w:rPr>
          <w:rFonts w:ascii="Arial" w:eastAsia="Times New Roman" w:hAnsi="Arial" w:cs="Arial"/>
          <w:sz w:val="22"/>
          <w:lang w:eastAsia="pt-BR"/>
        </w:rPr>
        <w:t>nicípio de Águas Frias – SC.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D26FB6">
        <w:rPr>
          <w:rFonts w:ascii="Arial" w:eastAsia="Times New Roman" w:hAnsi="Arial" w:cs="Arial"/>
          <w:sz w:val="22"/>
          <w:lang w:eastAsia="pt-BR"/>
        </w:rPr>
        <w:t>prestará  os</w:t>
      </w:r>
      <w:proofErr w:type="gramEnd"/>
      <w:r w:rsidRPr="00D26FB6">
        <w:rPr>
          <w:rFonts w:ascii="Arial" w:eastAsia="Times New Roman" w:hAnsi="Arial" w:cs="Arial"/>
          <w:sz w:val="22"/>
          <w:lang w:eastAsia="pt-BR"/>
        </w:rPr>
        <w:t xml:space="preserve"> serviços  nos locais indicados pelas Secretarias solicitantes e fornecerá garantia dos  pelos serviços prestados.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1.3– A contratação de pessoal, as máquinas, veículos, ferramentas, equipamentos e fornecimento de todos </w:t>
      </w:r>
      <w:proofErr w:type="gramStart"/>
      <w:r w:rsidRPr="00D26FB6">
        <w:rPr>
          <w:rFonts w:ascii="Arial" w:eastAsia="Times New Roman" w:hAnsi="Arial" w:cs="Arial"/>
          <w:sz w:val="22"/>
          <w:lang w:eastAsia="pt-BR"/>
        </w:rPr>
        <w:t>os  materiais</w:t>
      </w:r>
      <w:proofErr w:type="gramEnd"/>
      <w:r w:rsidRPr="00D26FB6">
        <w:rPr>
          <w:rFonts w:ascii="Arial" w:eastAsia="Times New Roman" w:hAnsi="Arial" w:cs="Arial"/>
          <w:sz w:val="22"/>
          <w:lang w:eastAsia="pt-BR"/>
        </w:rPr>
        <w:t xml:space="preserve"> necessários a execução dos serviços é de responsabilidade  da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1.4 – Ao assinar este Contrato, a </w:t>
      </w:r>
      <w:proofErr w:type="gramStart"/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 declara</w:t>
      </w:r>
      <w:proofErr w:type="gramEnd"/>
      <w:r w:rsidRPr="00D26FB6">
        <w:rPr>
          <w:rFonts w:ascii="Arial" w:eastAsia="Times New Roman" w:hAnsi="Arial" w:cs="Arial"/>
          <w:sz w:val="22"/>
          <w:lang w:eastAsia="pt-BR"/>
        </w:rPr>
        <w:t xml:space="preserve"> que tomou pleno conhecimento da natureza e condições locais onde serão executados os serviços objeto do presente contrato. Não será considerada pela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1.5 – A </w:t>
      </w:r>
      <w:proofErr w:type="gramStart"/>
      <w:r w:rsidRPr="00D26FB6">
        <w:rPr>
          <w:rFonts w:ascii="Arial" w:eastAsia="Times New Roman" w:hAnsi="Arial" w:cs="Arial"/>
          <w:b/>
          <w:sz w:val="22"/>
          <w:lang w:eastAsia="pt-BR"/>
        </w:rPr>
        <w:t xml:space="preserve">CONTRATANTE 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não</w:t>
      </w:r>
      <w:proofErr w:type="gramEnd"/>
      <w:r w:rsidRPr="00D26FB6">
        <w:rPr>
          <w:rFonts w:ascii="Arial" w:eastAsia="Times New Roman" w:hAnsi="Arial" w:cs="Arial"/>
          <w:sz w:val="22"/>
          <w:lang w:eastAsia="pt-BR"/>
        </w:rPr>
        <w:t xml:space="preserve"> se responsabiliza por quaisquer direitos trabalhistas,  previdenciários ou sociais dos empregados e/ou profissionais contratados pela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1.6 – É de responsabilidade </w:t>
      </w:r>
      <w:proofErr w:type="gramStart"/>
      <w:r w:rsidRPr="00D26FB6">
        <w:rPr>
          <w:rFonts w:ascii="Arial" w:eastAsia="Times New Roman" w:hAnsi="Arial" w:cs="Arial"/>
          <w:sz w:val="22"/>
          <w:lang w:eastAsia="pt-BR"/>
        </w:rPr>
        <w:t xml:space="preserve">da 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proofErr w:type="gramEnd"/>
      <w:r w:rsidRPr="00D26FB6">
        <w:rPr>
          <w:rFonts w:ascii="Arial" w:eastAsia="Times New Roman" w:hAnsi="Arial" w:cs="Arial"/>
          <w:sz w:val="22"/>
          <w:lang w:eastAsia="pt-BR"/>
        </w:rPr>
        <w:t xml:space="preserve"> o fornecimento dos Equipamentos de Proteção Individual, bem como os Equipamentos de Proteção Coletiva aos seus empregados.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lastRenderedPageBreak/>
        <w:t xml:space="preserve">  1.7 - Quaisquer reparos de falhas ou </w:t>
      </w:r>
      <w:proofErr w:type="spellStart"/>
      <w:r w:rsidRPr="00D26FB6">
        <w:rPr>
          <w:rFonts w:ascii="Arial" w:eastAsia="Times New Roman" w:hAnsi="Arial" w:cs="Arial"/>
          <w:sz w:val="22"/>
          <w:lang w:eastAsia="pt-BR"/>
        </w:rPr>
        <w:t>reexecução</w:t>
      </w:r>
      <w:proofErr w:type="spellEnd"/>
      <w:r w:rsidRPr="00D26FB6">
        <w:rPr>
          <w:rFonts w:ascii="Arial" w:eastAsia="Times New Roman" w:hAnsi="Arial" w:cs="Arial"/>
          <w:sz w:val="22"/>
          <w:lang w:eastAsia="pt-BR"/>
        </w:rPr>
        <w:t xml:space="preserve"> dos serviços serão obrigatoriamente feitos pela </w:t>
      </w:r>
      <w:proofErr w:type="gramStart"/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 sem</w:t>
      </w:r>
      <w:proofErr w:type="gramEnd"/>
      <w:r w:rsidRPr="00D26FB6">
        <w:rPr>
          <w:rFonts w:ascii="Arial" w:eastAsia="Times New Roman" w:hAnsi="Arial" w:cs="Arial"/>
          <w:sz w:val="22"/>
          <w:lang w:eastAsia="pt-BR"/>
        </w:rPr>
        <w:t xml:space="preserve"> nenhum ônus para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PREFEITURA MUNICIPAL DE ÁGUAS FRIAS.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26FB6">
        <w:rPr>
          <w:rFonts w:ascii="Arial" w:eastAsia="Times New Roman" w:hAnsi="Arial" w:cs="Arial"/>
          <w:b/>
          <w:sz w:val="22"/>
          <w:lang w:eastAsia="pt-BR"/>
        </w:rPr>
        <w:t>1.8 RESPONSABILIDADES DA CONTRATADA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1.8.1.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será responsável por: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a) Retirar dos serviços quaisquer de seus empregados que, por incapacidade técnica, ação, omissão, inconveniência de conduta ou a pedido da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>, seja julgado nocivo ao trabalho;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b) Isentar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da responsabilidade solidária ou subsidiária, e assumindo o dever de indenizar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para a hipótese de esta adimplir qualquer débito a que esta não tenha dado causa;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D26FB6">
        <w:rPr>
          <w:rFonts w:ascii="Arial" w:eastAsia="Times New Roman" w:hAnsi="Arial" w:cs="Arial"/>
          <w:sz w:val="22"/>
          <w:lang w:eastAsia="pt-BR"/>
        </w:rPr>
        <w:t>d)Quanto</w:t>
      </w:r>
      <w:proofErr w:type="gramEnd"/>
      <w:r w:rsidRPr="00D26FB6">
        <w:rPr>
          <w:rFonts w:ascii="Arial" w:eastAsia="Times New Roman" w:hAnsi="Arial" w:cs="Arial"/>
          <w:sz w:val="22"/>
          <w:lang w:eastAsia="pt-BR"/>
        </w:rPr>
        <w:t xml:space="preserve"> a quaisquer danos causados ao equipamento utilizado para prestação dos serviços, arcando com qualquer custo advindo ou decorrente do mesmo;</w:t>
      </w:r>
    </w:p>
    <w:p w:rsidR="00492D08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e) Quanto a toda e qualquer responsabilidade ou reparação civil e penal que porventura surgir em decorrência da prestação dos referidos serviços;</w:t>
      </w:r>
    </w:p>
    <w:p w:rsidR="00492D08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0C20EF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615CA7" w:rsidRDefault="00492D08" w:rsidP="00492D08">
      <w:pPr>
        <w:ind w:firstLine="567"/>
        <w:jc w:val="both"/>
        <w:rPr>
          <w:rFonts w:ascii="Arial" w:eastAsia="Times New Roman" w:hAnsi="Arial" w:cs="Arial"/>
          <w:b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1.9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0C20EF">
        <w:rPr>
          <w:rFonts w:ascii="Arial" w:eastAsia="Times New Roman" w:hAnsi="Arial" w:cs="Arial"/>
          <w:sz w:val="22"/>
          <w:lang w:eastAsia="pt-BR"/>
        </w:rPr>
        <w:t xml:space="preserve">– </w:t>
      </w:r>
      <w:r w:rsidRPr="00615CA7">
        <w:rPr>
          <w:rFonts w:ascii="Arial" w:eastAsia="Times New Roman" w:hAnsi="Arial" w:cs="Arial"/>
          <w:sz w:val="22"/>
          <w:lang w:eastAsia="pt-BR"/>
        </w:rPr>
        <w:t xml:space="preserve"> </w:t>
      </w:r>
      <w:r w:rsidRPr="00615CA7">
        <w:rPr>
          <w:rFonts w:ascii="Arial" w:eastAsia="Times New Roman" w:hAnsi="Arial" w:cs="Arial"/>
          <w:b/>
          <w:sz w:val="22"/>
          <w:lang w:eastAsia="pt-BR"/>
        </w:rPr>
        <w:t>A</w:t>
      </w:r>
      <w:proofErr w:type="gramEnd"/>
      <w:r w:rsidRPr="00615CA7">
        <w:rPr>
          <w:rFonts w:ascii="Arial" w:eastAsia="Times New Roman" w:hAnsi="Arial" w:cs="Arial"/>
          <w:b/>
          <w:sz w:val="22"/>
          <w:lang w:eastAsia="pt-BR"/>
        </w:rPr>
        <w:t xml:space="preserve"> CONTRATADA e a CONTRATANTE, por si e por seus colaboradores, obrigam-se a atuar no presente Contrato em conformidade com a Legislação vigente sobre Proteção de Dados Pessoais e as determinações de órgãos reguladores/fiscalizadores sobre a matéria, em especial a Lei 13.709/2018, além das demais normas e políticas de proteção de dados.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26FB6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D26FB6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30</w:t>
      </w:r>
      <w:r w:rsidRPr="00D26FB6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D26FB6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D26FB6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</w:t>
      </w:r>
      <w:proofErr w:type="gramStart"/>
      <w:r w:rsidRPr="00D26FB6">
        <w:rPr>
          <w:rFonts w:ascii="Arial" w:eastAsia="Times New Roman" w:hAnsi="Arial" w:cs="Arial"/>
          <w:sz w:val="22"/>
          <w:lang w:eastAsia="pt-BR"/>
        </w:rPr>
        <w:t>a  Lei</w:t>
      </w:r>
      <w:proofErr w:type="gramEnd"/>
      <w:r w:rsidRPr="00D26FB6">
        <w:rPr>
          <w:rFonts w:ascii="Arial" w:eastAsia="Times New Roman" w:hAnsi="Arial" w:cs="Arial"/>
          <w:sz w:val="22"/>
          <w:lang w:eastAsia="pt-BR"/>
        </w:rPr>
        <w:t xml:space="preserve"> 10.520, de 17 de julho de 2002 e o Decreto Municipal nº 045/2007 recorrendo-se à analogia, aos costumes e aos princípios gerais de Direito. 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92D08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26FB6">
        <w:rPr>
          <w:rFonts w:ascii="Arial" w:eastAsia="Times New Roman" w:hAnsi="Arial" w:cs="Arial"/>
          <w:b/>
          <w:sz w:val="22"/>
          <w:lang w:eastAsia="pt-BR"/>
        </w:rPr>
        <w:lastRenderedPageBreak/>
        <w:t>CLÁUSULA QUARTA - DO PREÇO E CONDIÇÕES DE PAGAMENTO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D26FB6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14.630,00</w:t>
      </w:r>
      <w:r w:rsidRPr="00D26FB6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quatorze mil seiscentos e trinta reais</w:t>
      </w:r>
      <w:r w:rsidRPr="00D26FB6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D26FB6">
        <w:rPr>
          <w:rFonts w:ascii="Arial" w:eastAsia="Times New Roman" w:hAnsi="Arial" w:cs="Arial"/>
          <w:sz w:val="22"/>
          <w:lang w:eastAsia="pt-BR"/>
        </w:rPr>
        <w:t>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</w:t>
      </w:r>
      <w:proofErr w:type="gramStart"/>
      <w:r w:rsidRPr="00D26FB6">
        <w:rPr>
          <w:rFonts w:ascii="Arial" w:eastAsia="Times New Roman" w:hAnsi="Arial" w:cs="Arial"/>
          <w:sz w:val="22"/>
          <w:lang w:eastAsia="pt-BR"/>
        </w:rPr>
        <w:t>licitado  e</w:t>
      </w:r>
      <w:proofErr w:type="gramEnd"/>
      <w:r w:rsidRPr="00D26FB6">
        <w:rPr>
          <w:rFonts w:ascii="Arial" w:eastAsia="Times New Roman" w:hAnsi="Arial" w:cs="Arial"/>
          <w:sz w:val="22"/>
          <w:lang w:eastAsia="pt-BR"/>
        </w:rPr>
        <w:t xml:space="preserve"> apresentação da Nota Fiscal, na Tesouraria da Secretaria de Finanças da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Conforme prestação de serviços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</w:t>
      </w:r>
      <w:proofErr w:type="gramStart"/>
      <w:r w:rsidRPr="00D26FB6">
        <w:rPr>
          <w:rFonts w:ascii="Arial" w:eastAsia="Times New Roman" w:hAnsi="Arial" w:cs="Arial"/>
          <w:b/>
          <w:sz w:val="22"/>
          <w:lang w:eastAsia="pt-BR"/>
        </w:rPr>
        <w:t>de  Águas</w:t>
      </w:r>
      <w:proofErr w:type="gramEnd"/>
      <w:r w:rsidRPr="00D26FB6">
        <w:rPr>
          <w:rFonts w:ascii="Arial" w:eastAsia="Times New Roman" w:hAnsi="Arial" w:cs="Arial"/>
          <w:b/>
          <w:sz w:val="22"/>
          <w:lang w:eastAsia="pt-BR"/>
        </w:rPr>
        <w:t xml:space="preserve">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D26FB6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D26FB6">
        <w:rPr>
          <w:rFonts w:ascii="Arial" w:eastAsia="Times New Roman" w:hAnsi="Arial" w:cs="Arial"/>
          <w:sz w:val="22"/>
          <w:lang w:eastAsia="pt-BR"/>
        </w:rPr>
        <w:t>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492D08">
        <w:rPr>
          <w:rFonts w:ascii="Arial" w:eastAsia="Times New Roman" w:hAnsi="Arial" w:cs="Arial"/>
          <w:sz w:val="22"/>
          <w:lang w:eastAsia="pt-BR"/>
        </w:rPr>
        <w:t>12 MESES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, e terá vigência da assinatura </w:t>
      </w:r>
      <w:proofErr w:type="gramStart"/>
      <w:r w:rsidRPr="00D26FB6">
        <w:rPr>
          <w:rFonts w:ascii="Arial" w:eastAsia="Times New Roman" w:hAnsi="Arial" w:cs="Arial"/>
          <w:sz w:val="22"/>
          <w:lang w:eastAsia="pt-BR"/>
        </w:rPr>
        <w:t xml:space="preserve">até  </w:t>
      </w:r>
      <w:r>
        <w:rPr>
          <w:rFonts w:ascii="Arial" w:eastAsia="Times New Roman" w:hAnsi="Arial" w:cs="Arial"/>
          <w:sz w:val="22"/>
          <w:lang w:eastAsia="pt-BR"/>
        </w:rPr>
        <w:t>09</w:t>
      </w:r>
      <w:proofErr w:type="gramEnd"/>
      <w:r>
        <w:rPr>
          <w:rFonts w:ascii="Arial" w:eastAsia="Times New Roman" w:hAnsi="Arial" w:cs="Arial"/>
          <w:sz w:val="22"/>
          <w:lang w:eastAsia="pt-BR"/>
        </w:rPr>
        <w:t>/09/22</w:t>
      </w:r>
      <w:r w:rsidRPr="00D26FB6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</w:t>
      </w:r>
      <w:r w:rsidRPr="00492D08">
        <w:rPr>
          <w:rFonts w:ascii="Arial" w:eastAsia="Times New Roman" w:hAnsi="Arial" w:cs="Arial"/>
          <w:sz w:val="22"/>
          <w:lang w:eastAsia="pt-BR"/>
        </w:rPr>
        <w:t>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26FB6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492D08" w:rsidRPr="00D26FB6" w:rsidTr="001866D1">
        <w:tc>
          <w:tcPr>
            <w:tcW w:w="1134" w:type="dxa"/>
          </w:tcPr>
          <w:p w:rsidR="00492D08" w:rsidRPr="00D26FB6" w:rsidRDefault="00492D08" w:rsidP="00186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26FB6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492D08" w:rsidRPr="00D26FB6" w:rsidRDefault="00492D08" w:rsidP="00186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26FB6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492D08" w:rsidRPr="00D26FB6" w:rsidRDefault="00492D08" w:rsidP="00186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26FB6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492D08" w:rsidRPr="00D26FB6" w:rsidRDefault="00492D08" w:rsidP="00186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26FB6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492D08" w:rsidRPr="00D26FB6" w:rsidRDefault="00492D08" w:rsidP="00186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26FB6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492D08" w:rsidRPr="00D26FB6" w:rsidTr="001866D1">
        <w:tc>
          <w:tcPr>
            <w:tcW w:w="1134" w:type="dxa"/>
          </w:tcPr>
          <w:p w:rsidR="00492D08" w:rsidRPr="00D26FB6" w:rsidRDefault="00492D08" w:rsidP="00186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492D08" w:rsidRPr="00D26FB6" w:rsidRDefault="00492D08" w:rsidP="00186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25</w:t>
            </w:r>
          </w:p>
        </w:tc>
        <w:tc>
          <w:tcPr>
            <w:tcW w:w="3969" w:type="dxa"/>
          </w:tcPr>
          <w:p w:rsidR="00492D08" w:rsidRPr="00D26FB6" w:rsidRDefault="00492D08" w:rsidP="00186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FUNDO MUNIC</w:t>
            </w:r>
          </w:p>
        </w:tc>
        <w:tc>
          <w:tcPr>
            <w:tcW w:w="2126" w:type="dxa"/>
          </w:tcPr>
          <w:p w:rsidR="00492D08" w:rsidRPr="00D26FB6" w:rsidRDefault="00492D08" w:rsidP="00186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339039480000</w:t>
            </w:r>
          </w:p>
        </w:tc>
        <w:tc>
          <w:tcPr>
            <w:tcW w:w="1843" w:type="dxa"/>
          </w:tcPr>
          <w:p w:rsidR="00492D08" w:rsidRPr="00D26FB6" w:rsidRDefault="00492D08" w:rsidP="00186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30.130,00</w:t>
            </w:r>
          </w:p>
        </w:tc>
      </w:tr>
    </w:tbl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3022E9">
        <w:rPr>
          <w:rFonts w:eastAsia="Times New Roman"/>
          <w:sz w:val="24"/>
          <w:szCs w:val="24"/>
          <w:lang w:eastAsia="pt-BR"/>
        </w:rPr>
        <w:t xml:space="preserve">8.1 - </w:t>
      </w:r>
      <w:proofErr w:type="gramStart"/>
      <w:r w:rsidRPr="003022E9">
        <w:rPr>
          <w:rFonts w:eastAsia="Times New Roman"/>
          <w:sz w:val="24"/>
          <w:szCs w:val="24"/>
          <w:lang w:eastAsia="pt-BR"/>
        </w:rPr>
        <w:t>O  serviço</w:t>
      </w:r>
      <w:proofErr w:type="gramEnd"/>
      <w:r w:rsidRPr="003022E9">
        <w:rPr>
          <w:rFonts w:eastAsia="Times New Roman"/>
          <w:sz w:val="24"/>
          <w:szCs w:val="24"/>
          <w:lang w:eastAsia="pt-BR"/>
        </w:rPr>
        <w:t xml:space="preserve"> somente será considerado devidamente aceito após analisado e aprovado pelo Secretário da Assistência Social Sr. Charles Luiz </w:t>
      </w:r>
      <w:proofErr w:type="spellStart"/>
      <w:r w:rsidRPr="003022E9">
        <w:rPr>
          <w:rFonts w:eastAsia="Times New Roman"/>
          <w:sz w:val="24"/>
          <w:szCs w:val="24"/>
          <w:lang w:eastAsia="pt-BR"/>
        </w:rPr>
        <w:t>Moratelli</w:t>
      </w:r>
      <w:proofErr w:type="spellEnd"/>
      <w:r w:rsidRPr="003022E9">
        <w:rPr>
          <w:rFonts w:eastAsia="Times New Roman"/>
          <w:sz w:val="24"/>
          <w:szCs w:val="24"/>
          <w:lang w:eastAsia="pt-BR"/>
        </w:rPr>
        <w:t xml:space="preserve"> </w:t>
      </w:r>
    </w:p>
    <w:p w:rsidR="00492D08" w:rsidRPr="003022E9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492D08" w:rsidRPr="003022E9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3022E9">
        <w:rPr>
          <w:rFonts w:eastAsia="Times New Roman"/>
          <w:sz w:val="24"/>
          <w:szCs w:val="24"/>
          <w:lang w:eastAsia="pt-BR"/>
        </w:rPr>
        <w:t xml:space="preserve">8.2 - A </w:t>
      </w:r>
      <w:r w:rsidRPr="003022E9">
        <w:rPr>
          <w:rFonts w:eastAsia="Times New Roman"/>
          <w:b/>
          <w:sz w:val="24"/>
          <w:szCs w:val="24"/>
          <w:lang w:eastAsia="pt-BR"/>
        </w:rPr>
        <w:t>CONTRATADA</w:t>
      </w:r>
      <w:r w:rsidRPr="003022E9">
        <w:rPr>
          <w:rFonts w:eastAsia="Times New Roman"/>
          <w:sz w:val="24"/>
          <w:szCs w:val="24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492D08" w:rsidRPr="003022E9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3022E9">
        <w:rPr>
          <w:rFonts w:eastAsia="Times New Roman"/>
          <w:sz w:val="24"/>
          <w:szCs w:val="24"/>
          <w:lang w:eastAsia="pt-BR"/>
        </w:rPr>
        <w:t xml:space="preserve"> </w:t>
      </w:r>
    </w:p>
    <w:p w:rsidR="00492D08" w:rsidRPr="003022E9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3022E9">
        <w:rPr>
          <w:rFonts w:eastAsia="Times New Roman"/>
          <w:sz w:val="24"/>
          <w:szCs w:val="24"/>
          <w:lang w:eastAsia="pt-BR"/>
        </w:rPr>
        <w:t xml:space="preserve">8.3 - A </w:t>
      </w:r>
      <w:r w:rsidRPr="003022E9">
        <w:rPr>
          <w:rFonts w:eastAsia="Times New Roman"/>
          <w:b/>
          <w:sz w:val="24"/>
          <w:szCs w:val="24"/>
          <w:lang w:eastAsia="pt-BR"/>
        </w:rPr>
        <w:t>CONTRATADA</w:t>
      </w:r>
      <w:r w:rsidRPr="003022E9">
        <w:rPr>
          <w:rFonts w:eastAsia="Times New Roman"/>
          <w:sz w:val="24"/>
          <w:szCs w:val="24"/>
          <w:lang w:eastAsia="pt-BR"/>
        </w:rPr>
        <w:t xml:space="preserve"> é responsável pelos danos causados diretamente à </w:t>
      </w:r>
      <w:r w:rsidRPr="003022E9">
        <w:rPr>
          <w:rFonts w:eastAsia="Times New Roman"/>
          <w:b/>
          <w:sz w:val="24"/>
          <w:szCs w:val="24"/>
          <w:lang w:eastAsia="pt-BR"/>
        </w:rPr>
        <w:t>CONTRATANTE</w:t>
      </w:r>
      <w:r w:rsidRPr="003022E9">
        <w:rPr>
          <w:rFonts w:eastAsia="Times New Roman"/>
          <w:sz w:val="24"/>
          <w:szCs w:val="24"/>
          <w:lang w:eastAsia="pt-BR"/>
        </w:rPr>
        <w:t xml:space="preserve"> ou a terceiros, decorrentes de sua culpa ou dolo na responsabilidade a fiscalização ou o acompanhamento pelo órgão interessado.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26FB6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>: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u w:val="single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lastRenderedPageBreak/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26FB6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 w:rsidRPr="00D26FB6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proofErr w:type="gramEnd"/>
      <w:r w:rsidRPr="00D26FB6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D26FB6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D26FB6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D26FB6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D26FB6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spellStart"/>
      <w:proofErr w:type="gramStart"/>
      <w:r w:rsidRPr="00D26FB6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proofErr w:type="gramEnd"/>
      <w:r w:rsidRPr="00D26FB6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D26FB6">
        <w:rPr>
          <w:rFonts w:ascii="Arial" w:eastAsia="Times New Roman" w:hAnsi="Arial" w:cs="Arial"/>
          <w:sz w:val="22"/>
          <w:lang w:eastAsia="pt-BR"/>
        </w:rPr>
        <w:t>10.5  As</w:t>
      </w:r>
      <w:proofErr w:type="gramEnd"/>
      <w:r w:rsidRPr="00D26FB6">
        <w:rPr>
          <w:rFonts w:ascii="Arial" w:eastAsia="Times New Roman" w:hAnsi="Arial" w:cs="Arial"/>
          <w:sz w:val="22"/>
          <w:lang w:eastAsia="pt-BR"/>
        </w:rPr>
        <w:t xml:space="preserve"> multas serão as seguintes: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lastRenderedPageBreak/>
        <w:t>10.6 -  a penalidade de suspensão temporária de participar em licitações e impedimento de contratar com a Administração serão aplicadas nos seguintes casos: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Parágrafo Primeiro: A cobrança da multa prevista no inciso II, alínea “a”, </w:t>
      </w:r>
      <w:proofErr w:type="gramStart"/>
      <w:r w:rsidRPr="00D26FB6">
        <w:rPr>
          <w:rFonts w:ascii="Arial" w:eastAsia="Times New Roman" w:hAnsi="Arial" w:cs="Arial"/>
          <w:sz w:val="22"/>
          <w:lang w:eastAsia="pt-BR"/>
        </w:rPr>
        <w:t>será  efetuada</w:t>
      </w:r>
      <w:proofErr w:type="gramEnd"/>
      <w:r w:rsidRPr="00D26FB6">
        <w:rPr>
          <w:rFonts w:ascii="Arial" w:eastAsia="Times New Roman" w:hAnsi="Arial" w:cs="Arial"/>
          <w:sz w:val="22"/>
          <w:lang w:eastAsia="pt-BR"/>
        </w:rPr>
        <w:t xml:space="preserve"> por intermédio de notificação de cobrança sendo a CONTRATADA obrigada a fazer o recolhimento aos cofres públicos, no prazo máximo de 5 (cinco) dias úteis, sob pena de cobrança judicial.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D26FB6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D26FB6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>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26FB6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>: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D26FB6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>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>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lastRenderedPageBreak/>
        <w:t xml:space="preserve">c) em qualquer caso,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b) a suspensão de sua execução, </w:t>
      </w:r>
      <w:proofErr w:type="gramStart"/>
      <w:r w:rsidRPr="00D26FB6">
        <w:rPr>
          <w:rFonts w:ascii="Arial" w:eastAsia="Times New Roman" w:hAnsi="Arial" w:cs="Arial"/>
          <w:sz w:val="22"/>
          <w:lang w:eastAsia="pt-BR"/>
        </w:rPr>
        <w:t>por  ordem</w:t>
      </w:r>
      <w:proofErr w:type="gramEnd"/>
      <w:r w:rsidRPr="00D26FB6">
        <w:rPr>
          <w:rFonts w:ascii="Arial" w:eastAsia="Times New Roman" w:hAnsi="Arial" w:cs="Arial"/>
          <w:sz w:val="22"/>
          <w:lang w:eastAsia="pt-BR"/>
        </w:rPr>
        <w:t xml:space="preserve"> escrita da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D26FB6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D26FB6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>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lastRenderedPageBreak/>
        <w:t xml:space="preserve">13.2 – </w:t>
      </w:r>
      <w:r w:rsidRPr="00D26FB6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D26FB6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D26FB6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</w:t>
      </w:r>
      <w:proofErr w:type="gramStart"/>
      <w:r w:rsidRPr="00D26FB6">
        <w:rPr>
          <w:rFonts w:ascii="Arial" w:eastAsia="Times New Roman" w:hAnsi="Arial" w:cs="Arial"/>
          <w:sz w:val="22"/>
          <w:lang w:eastAsia="pt-BR"/>
        </w:rPr>
        <w:t>obrigações,  vinculações</w:t>
      </w:r>
      <w:proofErr w:type="gramEnd"/>
      <w:r w:rsidRPr="00D26FB6">
        <w:rPr>
          <w:rFonts w:ascii="Arial" w:eastAsia="Times New Roman" w:hAnsi="Arial" w:cs="Arial"/>
          <w:sz w:val="22"/>
          <w:lang w:eastAsia="pt-BR"/>
        </w:rPr>
        <w:t xml:space="preserve"> as legislações tributárias, trabalhistas, providenciaria ou securitárias decorrentes da execução do presente contrato, cujo cumprimento e responsabilidade caberão, exclusivamente à </w:t>
      </w:r>
      <w:r w:rsidRPr="00D26FB6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D26FB6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D26FB6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D26FB6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D26FB6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>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D26FB6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D26FB6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D26FB6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D26FB6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bCs/>
          <w:sz w:val="22"/>
          <w:lang w:eastAsia="pt-BR"/>
        </w:rPr>
        <w:t>14</w:t>
      </w:r>
      <w:r w:rsidRPr="00D26FB6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D26FB6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D26FB6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</w:t>
      </w:r>
      <w:proofErr w:type="gramStart"/>
      <w:r w:rsidRPr="00D26FB6">
        <w:rPr>
          <w:rFonts w:ascii="Arial" w:eastAsia="Times New Roman" w:hAnsi="Arial" w:cs="Arial"/>
          <w:sz w:val="22"/>
          <w:lang w:eastAsia="pt-BR"/>
        </w:rPr>
        <w:t xml:space="preserve">da  </w:t>
      </w:r>
      <w:r w:rsidRPr="00D26FB6">
        <w:rPr>
          <w:rFonts w:ascii="Arial" w:eastAsia="Times New Roman" w:hAnsi="Arial" w:cs="Arial"/>
          <w:b/>
          <w:sz w:val="22"/>
          <w:lang w:eastAsia="pt-BR"/>
        </w:rPr>
        <w:t>C</w:t>
      </w:r>
      <w:r w:rsidRPr="00D26FB6">
        <w:rPr>
          <w:rFonts w:ascii="Arial" w:eastAsia="Times New Roman" w:hAnsi="Arial" w:cs="Arial"/>
          <w:b/>
          <w:bCs/>
          <w:sz w:val="22"/>
          <w:lang w:eastAsia="pt-BR"/>
        </w:rPr>
        <w:t>ONTRATADA</w:t>
      </w:r>
      <w:proofErr w:type="gramEnd"/>
      <w:r w:rsidRPr="00D26FB6">
        <w:rPr>
          <w:rFonts w:ascii="Arial" w:eastAsia="Times New Roman" w:hAnsi="Arial" w:cs="Arial"/>
          <w:b/>
          <w:bCs/>
          <w:sz w:val="22"/>
          <w:lang w:eastAsia="pt-BR"/>
        </w:rPr>
        <w:t xml:space="preserve">, </w:t>
      </w:r>
      <w:r w:rsidRPr="00D26FB6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492D08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92D08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92D08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92D08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92D08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92D08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92D08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92D08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92D08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92D08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D26FB6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09 de setembro de 2021</w:t>
      </w:r>
      <w:r w:rsidRPr="00D26FB6">
        <w:rPr>
          <w:rFonts w:ascii="Arial" w:eastAsia="Times New Roman" w:hAnsi="Arial" w:cs="Arial"/>
          <w:sz w:val="22"/>
          <w:lang w:eastAsia="pt-BR"/>
        </w:rPr>
        <w:t>.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SILVANA MARCON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Testemunhas:</w:t>
      </w:r>
    </w:p>
    <w:p w:rsidR="00492D08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1110B9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 w:rsidRPr="001110B9">
        <w:rPr>
          <w:rFonts w:eastAsia="Times New Roman"/>
          <w:sz w:val="24"/>
          <w:szCs w:val="24"/>
          <w:lang w:eastAsia="pt-BR"/>
        </w:rPr>
        <w:t>1)_____________________________</w:t>
      </w:r>
      <w:r w:rsidRPr="001110B9">
        <w:rPr>
          <w:rFonts w:eastAsia="Times New Roman"/>
          <w:sz w:val="24"/>
          <w:szCs w:val="24"/>
          <w:lang w:eastAsia="pt-BR"/>
        </w:rPr>
        <w:tab/>
      </w:r>
      <w:r w:rsidRPr="001110B9">
        <w:rPr>
          <w:rFonts w:eastAsia="Times New Roman"/>
          <w:sz w:val="24"/>
          <w:szCs w:val="24"/>
          <w:lang w:eastAsia="pt-BR"/>
        </w:rPr>
        <w:tab/>
        <w:t>2)____________________________</w:t>
      </w:r>
    </w:p>
    <w:p w:rsidR="00492D08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proofErr w:type="spellStart"/>
      <w:r>
        <w:rPr>
          <w:rFonts w:eastAsia="Times New Roman"/>
          <w:sz w:val="24"/>
          <w:szCs w:val="24"/>
          <w:lang w:eastAsia="pt-BR"/>
        </w:rPr>
        <w:t>Dionei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da Rosa</w:t>
      </w: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</w:r>
      <w:proofErr w:type="gramStart"/>
      <w:r>
        <w:rPr>
          <w:rFonts w:eastAsia="Times New Roman"/>
          <w:sz w:val="24"/>
          <w:szCs w:val="24"/>
          <w:lang w:eastAsia="pt-BR"/>
        </w:rPr>
        <w:tab/>
        <w:t xml:space="preserve">  </w:t>
      </w:r>
      <w:proofErr w:type="spellStart"/>
      <w:r>
        <w:rPr>
          <w:rFonts w:eastAsia="Times New Roman"/>
          <w:sz w:val="24"/>
          <w:szCs w:val="24"/>
          <w:lang w:eastAsia="pt-BR"/>
        </w:rPr>
        <w:t>Jociane</w:t>
      </w:r>
      <w:proofErr w:type="spellEnd"/>
      <w:proofErr w:type="gramEnd"/>
      <w:r>
        <w:rPr>
          <w:rFonts w:eastAsia="Times New Roman"/>
          <w:sz w:val="24"/>
          <w:szCs w:val="24"/>
          <w:lang w:eastAsia="pt-BR"/>
        </w:rPr>
        <w:t xml:space="preserve"> Maria </w:t>
      </w:r>
      <w:proofErr w:type="spellStart"/>
      <w:r>
        <w:rPr>
          <w:rFonts w:eastAsia="Times New Roman"/>
          <w:sz w:val="24"/>
          <w:szCs w:val="24"/>
          <w:lang w:eastAsia="pt-BR"/>
        </w:rPr>
        <w:t>Zucco</w:t>
      </w:r>
      <w:proofErr w:type="spellEnd"/>
    </w:p>
    <w:p w:rsidR="00492D08" w:rsidRPr="001110B9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CPF: </w:t>
      </w:r>
      <w:proofErr w:type="gramStart"/>
      <w:r>
        <w:rPr>
          <w:rFonts w:eastAsia="Times New Roman"/>
          <w:sz w:val="24"/>
          <w:szCs w:val="24"/>
          <w:lang w:eastAsia="pt-BR"/>
        </w:rPr>
        <w:t>082.</w:t>
      </w:r>
      <w:r w:rsidR="001A210A">
        <w:rPr>
          <w:rFonts w:eastAsia="Times New Roman"/>
          <w:sz w:val="24"/>
          <w:szCs w:val="24"/>
          <w:lang w:eastAsia="pt-BR"/>
        </w:rPr>
        <w:t>*</w:t>
      </w:r>
      <w:proofErr w:type="gramEnd"/>
      <w:r w:rsidR="001A210A">
        <w:rPr>
          <w:rFonts w:eastAsia="Times New Roman"/>
          <w:sz w:val="24"/>
          <w:szCs w:val="24"/>
          <w:lang w:eastAsia="pt-BR"/>
        </w:rPr>
        <w:t>**.***</w:t>
      </w:r>
      <w:bookmarkStart w:id="0" w:name="_GoBack"/>
      <w:bookmarkEnd w:id="0"/>
      <w:r>
        <w:rPr>
          <w:rFonts w:eastAsia="Times New Roman"/>
          <w:sz w:val="24"/>
          <w:szCs w:val="24"/>
          <w:lang w:eastAsia="pt-BR"/>
        </w:rPr>
        <w:t>-08</w:t>
      </w: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  <w:t xml:space="preserve">              CPF 030</w:t>
      </w:r>
      <w:r w:rsidR="001A210A">
        <w:rPr>
          <w:rFonts w:eastAsia="Times New Roman"/>
          <w:sz w:val="24"/>
          <w:szCs w:val="24"/>
          <w:lang w:eastAsia="pt-BR"/>
        </w:rPr>
        <w:t>***.***</w:t>
      </w:r>
      <w:r>
        <w:rPr>
          <w:rFonts w:eastAsia="Times New Roman"/>
          <w:sz w:val="24"/>
          <w:szCs w:val="24"/>
          <w:lang w:eastAsia="pt-BR"/>
        </w:rPr>
        <w:t>-05</w:t>
      </w:r>
    </w:p>
    <w:p w:rsidR="00492D08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92D08" w:rsidRPr="00D26FB6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26FB6">
        <w:rPr>
          <w:rFonts w:ascii="Arial" w:eastAsia="Times New Roman" w:hAnsi="Arial" w:cs="Arial"/>
          <w:sz w:val="22"/>
          <w:lang w:eastAsia="pt-BR"/>
        </w:rPr>
        <w:t>JHONAS PEZZINI</w:t>
      </w:r>
    </w:p>
    <w:p w:rsidR="00AD4AC2" w:rsidRDefault="00492D08" w:rsidP="00492D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D26FB6">
        <w:rPr>
          <w:rFonts w:ascii="Arial" w:eastAsia="Times New Roman" w:hAnsi="Arial" w:cs="Arial"/>
          <w:sz w:val="22"/>
          <w:lang w:eastAsia="pt-BR"/>
        </w:rPr>
        <w:t>OAB/SC 33678</w:t>
      </w:r>
    </w:p>
    <w:sectPr w:rsidR="00AD4AC2">
      <w:headerReference w:type="default" r:id="rId6"/>
      <w:footerReference w:type="default" r:id="rId7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6E" w:rsidRDefault="00F96C6E">
      <w:pPr>
        <w:spacing w:after="0" w:line="240" w:lineRule="auto"/>
      </w:pPr>
      <w:r>
        <w:separator/>
      </w:r>
    </w:p>
  </w:endnote>
  <w:endnote w:type="continuationSeparator" w:id="0">
    <w:p w:rsidR="00F96C6E" w:rsidRDefault="00F9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E0" w:rsidRPr="00042E8E" w:rsidRDefault="00C46D78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1A210A"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C46D78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F96C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6E" w:rsidRDefault="00F96C6E">
      <w:pPr>
        <w:spacing w:after="0" w:line="240" w:lineRule="auto"/>
      </w:pPr>
      <w:r>
        <w:separator/>
      </w:r>
    </w:p>
  </w:footnote>
  <w:footnote w:type="continuationSeparator" w:id="0">
    <w:p w:rsidR="00F96C6E" w:rsidRDefault="00F9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C46D78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11422B5" wp14:editId="7C843D30">
                <wp:extent cx="1135380" cy="1103630"/>
                <wp:effectExtent l="0" t="0" r="7620" b="127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46D7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Default="00C46D78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Pr="00805436" w:rsidRDefault="00C46D78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96C6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46D78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96C6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C46D7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C46D7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C46D7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F96C6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F96C6E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08"/>
    <w:rsid w:val="001A210A"/>
    <w:rsid w:val="00492D08"/>
    <w:rsid w:val="00AD4AC2"/>
    <w:rsid w:val="00C46D78"/>
    <w:rsid w:val="00F9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3F769-C579-4C4B-9682-F1521C05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92D0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92D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92D0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92D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9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3065</Words>
  <Characters>16555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USUARIO</cp:lastModifiedBy>
  <cp:revision>2</cp:revision>
  <dcterms:created xsi:type="dcterms:W3CDTF">2021-09-09T13:10:00Z</dcterms:created>
  <dcterms:modified xsi:type="dcterms:W3CDTF">2021-09-09T19:26:00Z</dcterms:modified>
</cp:coreProperties>
</file>