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28</w:t>
      </w:r>
      <w:r w:rsidRPr="0050540D">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Contrato que entre si celebram a(o) </w:t>
      </w:r>
      <w:r w:rsidRPr="0050540D">
        <w:rPr>
          <w:rFonts w:ascii="Arial" w:eastAsia="Times New Roman" w:hAnsi="Arial" w:cs="Arial"/>
          <w:b/>
          <w:noProof/>
          <w:szCs w:val="20"/>
          <w:lang w:eastAsia="pt-BR"/>
        </w:rPr>
        <w:t>MUNICÍPIO DE ÁGUAS FRIAS</w:t>
      </w:r>
      <w:r w:rsidRPr="0050540D">
        <w:rPr>
          <w:rFonts w:ascii="Arial" w:eastAsia="Times New Roman" w:hAnsi="Arial" w:cs="Arial"/>
          <w:szCs w:val="20"/>
          <w:lang w:eastAsia="pt-BR"/>
        </w:rPr>
        <w:t xml:space="preserve">, </w:t>
      </w:r>
      <w:r w:rsidRPr="0050540D">
        <w:rPr>
          <w:rFonts w:ascii="Arial" w:eastAsia="Times New Roman" w:hAnsi="Arial" w:cs="Arial"/>
          <w:noProof/>
          <w:szCs w:val="20"/>
          <w:lang w:eastAsia="pt-BR"/>
        </w:rPr>
        <w:t>Estado de Santa Catarina</w:t>
      </w:r>
      <w:r w:rsidRPr="0050540D">
        <w:rPr>
          <w:rFonts w:ascii="Arial" w:eastAsia="Times New Roman" w:hAnsi="Arial" w:cs="Arial"/>
          <w:szCs w:val="20"/>
          <w:lang w:eastAsia="pt-BR"/>
        </w:rPr>
        <w:t xml:space="preserve">, com endereço na(o) </w:t>
      </w:r>
      <w:r w:rsidRPr="0050540D">
        <w:rPr>
          <w:rFonts w:ascii="Arial" w:eastAsia="Times New Roman" w:hAnsi="Arial" w:cs="Arial"/>
          <w:noProof/>
          <w:szCs w:val="20"/>
          <w:lang w:eastAsia="pt-BR"/>
        </w:rPr>
        <w:t>Rua Sete de Setembro</w:t>
      </w:r>
      <w:r w:rsidRPr="0050540D">
        <w:rPr>
          <w:rFonts w:ascii="Arial" w:eastAsia="Times New Roman" w:hAnsi="Arial" w:cs="Arial"/>
          <w:szCs w:val="20"/>
          <w:lang w:eastAsia="pt-BR"/>
        </w:rPr>
        <w:t xml:space="preserve">, inscrita no CGC/MF sob o nº </w:t>
      </w:r>
      <w:r w:rsidRPr="0050540D">
        <w:rPr>
          <w:rFonts w:ascii="Arial" w:eastAsia="Times New Roman" w:hAnsi="Arial" w:cs="Arial"/>
          <w:noProof/>
          <w:szCs w:val="20"/>
          <w:lang w:eastAsia="pt-BR"/>
        </w:rPr>
        <w:t>95.990.180/0001-02</w:t>
      </w:r>
      <w:r w:rsidRPr="0050540D">
        <w:rPr>
          <w:rFonts w:ascii="Arial" w:eastAsia="Times New Roman" w:hAnsi="Arial" w:cs="Arial"/>
          <w:szCs w:val="20"/>
          <w:lang w:eastAsia="pt-BR"/>
        </w:rPr>
        <w:t xml:space="preserve">, neste ato representada por seu </w:t>
      </w:r>
      <w:r w:rsidRPr="0050540D">
        <w:rPr>
          <w:rFonts w:ascii="Arial" w:eastAsia="Times New Roman" w:hAnsi="Arial" w:cs="Arial"/>
          <w:noProof/>
          <w:szCs w:val="20"/>
          <w:lang w:eastAsia="pt-BR"/>
        </w:rPr>
        <w:t>PREFEITO</w:t>
      </w:r>
      <w:r w:rsidRPr="0050540D">
        <w:rPr>
          <w:rFonts w:ascii="Arial" w:eastAsia="Times New Roman" w:hAnsi="Arial" w:cs="Arial"/>
          <w:szCs w:val="20"/>
          <w:lang w:eastAsia="pt-BR"/>
        </w:rPr>
        <w:t xml:space="preserve">, Senhor </w:t>
      </w:r>
      <w:r w:rsidRPr="007A3B4B">
        <w:rPr>
          <w:rFonts w:ascii="Arial" w:eastAsia="Times New Roman" w:hAnsi="Arial" w:cs="Arial"/>
          <w:noProof/>
          <w:szCs w:val="20"/>
          <w:lang w:eastAsia="pt-BR"/>
        </w:rPr>
        <w:t>LUIZ JOSÉ DAGA</w:t>
      </w:r>
      <w:r w:rsidRPr="0050540D">
        <w:rPr>
          <w:rFonts w:ascii="Arial" w:eastAsia="Times New Roman" w:hAnsi="Arial" w:cs="Arial"/>
          <w:noProof/>
          <w:szCs w:val="20"/>
          <w:lang w:eastAsia="pt-BR"/>
        </w:rPr>
        <w:t xml:space="preserve"> inscrito no CPF nº</w:t>
      </w:r>
      <w:r w:rsidRPr="007A3B4B">
        <w:rPr>
          <w:rFonts w:ascii="Arial" w:eastAsia="Times New Roman" w:hAnsi="Arial" w:cs="Arial"/>
          <w:noProof/>
          <w:szCs w:val="20"/>
          <w:lang w:eastAsia="pt-BR"/>
        </w:rPr>
        <w:t>62589911904</w:t>
      </w:r>
      <w:r w:rsidRPr="0050540D">
        <w:rPr>
          <w:rFonts w:ascii="Arial" w:eastAsia="Times New Roman" w:hAnsi="Arial" w:cs="Arial"/>
          <w:noProof/>
          <w:szCs w:val="20"/>
          <w:lang w:eastAsia="pt-BR"/>
        </w:rPr>
        <w:t xml:space="preserve"> </w:t>
      </w:r>
      <w:r w:rsidRPr="0050540D">
        <w:rPr>
          <w:rFonts w:ascii="Arial" w:eastAsia="Times New Roman" w:hAnsi="Arial" w:cs="Arial"/>
          <w:szCs w:val="20"/>
          <w:lang w:eastAsia="pt-BR"/>
        </w:rPr>
        <w:t xml:space="preserve">doravante denominada simplesmente de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e a Empresa </w:t>
      </w:r>
      <w:r w:rsidRPr="007A3B4B">
        <w:rPr>
          <w:rFonts w:ascii="Arial" w:eastAsia="Times New Roman" w:hAnsi="Arial" w:cs="Arial"/>
          <w:szCs w:val="20"/>
          <w:lang w:eastAsia="pt-BR"/>
        </w:rPr>
        <w:t>REFILMAQ SOLUÇÕES EM IMPRESSÃO LTDA</w:t>
      </w:r>
      <w:r w:rsidRPr="0050540D">
        <w:rPr>
          <w:rFonts w:ascii="Arial" w:eastAsia="Times New Roman" w:hAnsi="Arial" w:cs="Arial"/>
          <w:szCs w:val="20"/>
          <w:lang w:eastAsia="pt-BR"/>
        </w:rPr>
        <w:t>, com sede na(o)</w:t>
      </w:r>
      <w:r w:rsidRPr="0050540D">
        <w:rPr>
          <w:rFonts w:ascii="Arial" w:eastAsia="Times New Roman" w:hAnsi="Arial" w:cs="Arial"/>
          <w:noProof/>
          <w:szCs w:val="20"/>
          <w:lang w:eastAsia="pt-BR"/>
        </w:rPr>
        <w:t xml:space="preserve"> </w:t>
      </w:r>
      <w:r w:rsidRPr="007A3B4B">
        <w:rPr>
          <w:rFonts w:ascii="Arial" w:eastAsia="Times New Roman" w:hAnsi="Arial" w:cs="Arial"/>
          <w:noProof/>
          <w:szCs w:val="20"/>
          <w:lang w:eastAsia="pt-BR"/>
        </w:rPr>
        <w:t xml:space="preserve">Rua Gêneova </w:t>
      </w:r>
      <w:r w:rsidRPr="0050540D">
        <w:rPr>
          <w:rFonts w:ascii="Arial" w:eastAsia="Times New Roman" w:hAnsi="Arial" w:cs="Arial"/>
          <w:noProof/>
          <w:szCs w:val="20"/>
          <w:lang w:eastAsia="pt-BR"/>
        </w:rPr>
        <w:t xml:space="preserve">, </w:t>
      </w:r>
      <w:r w:rsidRPr="007A3B4B">
        <w:rPr>
          <w:rFonts w:ascii="Arial" w:eastAsia="Times New Roman" w:hAnsi="Arial" w:cs="Arial"/>
          <w:noProof/>
          <w:szCs w:val="20"/>
          <w:lang w:eastAsia="pt-BR"/>
        </w:rPr>
        <w:t>334 - E</w:t>
      </w:r>
      <w:r w:rsidRPr="0050540D">
        <w:rPr>
          <w:rFonts w:ascii="Arial" w:eastAsia="Times New Roman" w:hAnsi="Arial" w:cs="Arial"/>
          <w:noProof/>
          <w:szCs w:val="20"/>
          <w:lang w:eastAsia="pt-BR"/>
        </w:rPr>
        <w:t xml:space="preserve">, bairro </w:t>
      </w:r>
      <w:r w:rsidRPr="007A3B4B">
        <w:rPr>
          <w:rFonts w:ascii="Arial" w:eastAsia="Times New Roman" w:hAnsi="Arial" w:cs="Arial"/>
          <w:noProof/>
          <w:szCs w:val="20"/>
          <w:lang w:eastAsia="pt-BR"/>
        </w:rPr>
        <w:t xml:space="preserve">Presidente Médici </w:t>
      </w:r>
      <w:r w:rsidRPr="0050540D">
        <w:rPr>
          <w:rFonts w:ascii="Arial" w:eastAsia="Times New Roman" w:hAnsi="Arial" w:cs="Arial"/>
          <w:szCs w:val="20"/>
          <w:lang w:eastAsia="pt-BR"/>
        </w:rPr>
        <w:t xml:space="preserve">, na cidade de </w:t>
      </w:r>
      <w:r w:rsidRPr="007A3B4B">
        <w:rPr>
          <w:rFonts w:ascii="Arial" w:eastAsia="Times New Roman" w:hAnsi="Arial" w:cs="Arial"/>
          <w:szCs w:val="20"/>
          <w:lang w:eastAsia="pt-BR"/>
        </w:rPr>
        <w:t>CHAPECÓ</w:t>
      </w:r>
      <w:r w:rsidRPr="0050540D">
        <w:rPr>
          <w:rFonts w:ascii="Arial" w:eastAsia="Times New Roman" w:hAnsi="Arial" w:cs="Arial"/>
          <w:szCs w:val="20"/>
          <w:lang w:eastAsia="pt-BR"/>
        </w:rPr>
        <w:t>-</w:t>
      </w:r>
      <w:r w:rsidRPr="007A3B4B">
        <w:rPr>
          <w:rFonts w:ascii="Arial" w:eastAsia="Times New Roman" w:hAnsi="Arial" w:cs="Arial"/>
          <w:szCs w:val="20"/>
          <w:lang w:eastAsia="pt-BR"/>
        </w:rPr>
        <w:t>SC</w:t>
      </w:r>
      <w:r w:rsidRPr="0050540D">
        <w:rPr>
          <w:rFonts w:ascii="Arial" w:eastAsia="Times New Roman" w:hAnsi="Arial" w:cs="Arial"/>
          <w:szCs w:val="20"/>
          <w:lang w:eastAsia="pt-BR"/>
        </w:rPr>
        <w:t xml:space="preserve">, inscrita no CGC/MF sob o nº. </w:t>
      </w:r>
      <w:r w:rsidRPr="0050540D">
        <w:rPr>
          <w:rFonts w:ascii="Arial" w:eastAsia="Times New Roman" w:hAnsi="Arial" w:cs="Arial"/>
          <w:noProof/>
          <w:szCs w:val="20"/>
          <w:lang w:eastAsia="pt-BR"/>
        </w:rPr>
        <w:t xml:space="preserve"> </w:t>
      </w:r>
      <w:r w:rsidRPr="007A3B4B">
        <w:rPr>
          <w:rFonts w:ascii="Arial" w:eastAsia="Times New Roman" w:hAnsi="Arial" w:cs="Arial"/>
          <w:noProof/>
          <w:szCs w:val="20"/>
          <w:lang w:eastAsia="pt-BR"/>
        </w:rPr>
        <w:t>32.205.673/0001-74</w:t>
      </w:r>
      <w:r w:rsidRPr="0050540D">
        <w:rPr>
          <w:rFonts w:ascii="Arial" w:eastAsia="Times New Roman" w:hAnsi="Arial" w:cs="Arial"/>
          <w:noProof/>
          <w:szCs w:val="20"/>
          <w:lang w:eastAsia="pt-BR"/>
        </w:rPr>
        <w:t xml:space="preserve"> </w:t>
      </w:r>
      <w:r w:rsidRPr="0050540D">
        <w:rPr>
          <w:rFonts w:ascii="Arial" w:eastAsia="Times New Roman" w:hAnsi="Arial" w:cs="Arial"/>
          <w:szCs w:val="20"/>
          <w:lang w:eastAsia="pt-BR"/>
        </w:rPr>
        <w:t>neste ato representada por seu(</w:t>
      </w:r>
      <w:proofErr w:type="spellStart"/>
      <w:r w:rsidRPr="0050540D">
        <w:rPr>
          <w:rFonts w:ascii="Arial" w:eastAsia="Times New Roman" w:hAnsi="Arial" w:cs="Arial"/>
          <w:szCs w:val="20"/>
          <w:lang w:eastAsia="pt-BR"/>
        </w:rPr>
        <w:t>ua</w:t>
      </w:r>
      <w:proofErr w:type="spellEnd"/>
      <w:r w:rsidRPr="0050540D">
        <w:rPr>
          <w:rFonts w:ascii="Arial" w:eastAsia="Times New Roman" w:hAnsi="Arial" w:cs="Arial"/>
          <w:szCs w:val="20"/>
          <w:lang w:eastAsia="pt-BR"/>
        </w:rPr>
        <w:t xml:space="preserve">) representante legal Senhor(a)  </w:t>
      </w:r>
      <w:r w:rsidRPr="007A3B4B">
        <w:rPr>
          <w:rFonts w:ascii="Arial" w:eastAsia="Times New Roman" w:hAnsi="Arial" w:cs="Arial"/>
          <w:szCs w:val="20"/>
          <w:lang w:eastAsia="pt-BR"/>
        </w:rPr>
        <w:t>ALESSANDRO PEDROSO</w:t>
      </w:r>
      <w:r w:rsidRPr="0050540D">
        <w:rPr>
          <w:rFonts w:ascii="Arial" w:eastAsia="Times New Roman" w:hAnsi="Arial" w:cs="Arial"/>
          <w:szCs w:val="20"/>
          <w:lang w:eastAsia="pt-BR"/>
        </w:rPr>
        <w:t xml:space="preserve"> inscrito no CPF nº</w:t>
      </w:r>
      <w:r w:rsidRPr="007A3B4B">
        <w:rPr>
          <w:rFonts w:ascii="Arial" w:eastAsia="Times New Roman" w:hAnsi="Arial" w:cs="Arial"/>
          <w:szCs w:val="20"/>
          <w:lang w:eastAsia="pt-BR"/>
        </w:rPr>
        <w:t>018.162.139-85</w:t>
      </w:r>
      <w:r w:rsidRPr="0050540D">
        <w:rPr>
          <w:rFonts w:ascii="Arial" w:eastAsia="Times New Roman" w:hAnsi="Arial" w:cs="Arial"/>
          <w:szCs w:val="20"/>
          <w:lang w:eastAsia="pt-BR"/>
        </w:rPr>
        <w:t xml:space="preserve">, doravante denominada simplesmente de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em decorrência do Processo de Licitação Nº.  </w:t>
      </w:r>
      <w:r w:rsidRPr="007A3B4B">
        <w:rPr>
          <w:rFonts w:ascii="Arial" w:eastAsia="Times New Roman" w:hAnsi="Arial" w:cs="Arial"/>
          <w:szCs w:val="20"/>
          <w:lang w:eastAsia="pt-BR"/>
        </w:rPr>
        <w:t>38</w:t>
      </w:r>
      <w:r w:rsidRPr="0050540D">
        <w:rPr>
          <w:rFonts w:ascii="Arial" w:eastAsia="Times New Roman" w:hAnsi="Arial" w:cs="Arial"/>
          <w:noProof/>
          <w:szCs w:val="20"/>
          <w:lang w:eastAsia="pt-BR"/>
        </w:rPr>
        <w:t>/</w:t>
      </w:r>
      <w:r w:rsidRPr="007A3B4B">
        <w:rPr>
          <w:rFonts w:ascii="Arial" w:eastAsia="Times New Roman" w:hAnsi="Arial" w:cs="Arial"/>
          <w:noProof/>
          <w:szCs w:val="20"/>
          <w:lang w:eastAsia="pt-BR"/>
        </w:rPr>
        <w:t>2022</w:t>
      </w:r>
      <w:r w:rsidRPr="0050540D">
        <w:rPr>
          <w:rFonts w:ascii="Arial" w:eastAsia="Times New Roman" w:hAnsi="Arial" w:cs="Arial"/>
          <w:szCs w:val="20"/>
          <w:lang w:eastAsia="pt-BR"/>
        </w:rPr>
        <w:t xml:space="preserve">, </w:t>
      </w:r>
      <w:r w:rsidRPr="007A3B4B">
        <w:rPr>
          <w:rFonts w:ascii="Arial" w:eastAsia="Times New Roman" w:hAnsi="Arial" w:cs="Arial"/>
          <w:szCs w:val="20"/>
          <w:lang w:eastAsia="pt-BR"/>
        </w:rPr>
        <w:t>Dispensa por Limite</w:t>
      </w:r>
      <w:r w:rsidRPr="0050540D">
        <w:rPr>
          <w:rFonts w:ascii="Arial" w:eastAsia="Times New Roman" w:hAnsi="Arial" w:cs="Arial"/>
          <w:szCs w:val="20"/>
          <w:lang w:eastAsia="pt-BR"/>
        </w:rPr>
        <w:t xml:space="preserve"> Nº.</w:t>
      </w:r>
      <w:r w:rsidRPr="007A3B4B">
        <w:rPr>
          <w:rFonts w:ascii="Arial" w:eastAsia="Times New Roman" w:hAnsi="Arial" w:cs="Arial"/>
          <w:szCs w:val="20"/>
          <w:lang w:eastAsia="pt-BR"/>
        </w:rPr>
        <w:t>13</w:t>
      </w:r>
      <w:r w:rsidRPr="0050540D">
        <w:rPr>
          <w:rFonts w:ascii="Arial" w:eastAsia="Times New Roman" w:hAnsi="Arial" w:cs="Arial"/>
          <w:noProof/>
          <w:szCs w:val="20"/>
          <w:lang w:eastAsia="pt-BR"/>
        </w:rPr>
        <w:t>/</w:t>
      </w:r>
      <w:r w:rsidRPr="007A3B4B">
        <w:rPr>
          <w:rFonts w:ascii="Arial" w:eastAsia="Times New Roman" w:hAnsi="Arial" w:cs="Arial"/>
          <w:noProof/>
          <w:szCs w:val="20"/>
          <w:lang w:eastAsia="pt-BR"/>
        </w:rPr>
        <w:t>2022</w:t>
      </w:r>
      <w:r w:rsidRPr="0050540D">
        <w:rPr>
          <w:rFonts w:ascii="Arial" w:eastAsia="Times New Roman" w:hAnsi="Arial" w:cs="Arial"/>
          <w:szCs w:val="20"/>
          <w:lang w:eastAsia="pt-BR"/>
        </w:rPr>
        <w:t>, homologado em</w:t>
      </w:r>
      <w:r w:rsidRPr="0050540D">
        <w:rPr>
          <w:rFonts w:ascii="Arial" w:eastAsia="Times New Roman" w:hAnsi="Arial" w:cs="Arial"/>
          <w:noProof/>
          <w:szCs w:val="20"/>
          <w:lang w:eastAsia="pt-BR"/>
        </w:rPr>
        <w:t xml:space="preserve"> </w:t>
      </w:r>
      <w:r w:rsidRPr="007A3B4B">
        <w:rPr>
          <w:rFonts w:ascii="Arial" w:eastAsia="Times New Roman" w:hAnsi="Arial" w:cs="Arial"/>
          <w:noProof/>
          <w:szCs w:val="20"/>
          <w:lang w:eastAsia="pt-BR"/>
        </w:rPr>
        <w:t>11/03/22</w:t>
      </w:r>
      <w:r w:rsidRPr="0050540D">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PRIMEIRA - DO OBJETO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042D85" w:rsidRDefault="007A3B4B" w:rsidP="00042D85">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2D85">
        <w:rPr>
          <w:rFonts w:ascii="Arial" w:eastAsia="Times New Roman" w:hAnsi="Arial" w:cs="Arial"/>
          <w:szCs w:val="20"/>
          <w:lang w:eastAsia="pt-BR"/>
        </w:rPr>
        <w:t>- O objeto do presente contrato é a Locação de Impressoras, para o desempenho das funções administrativas</w:t>
      </w:r>
      <w:r w:rsidRPr="00042D85">
        <w:rPr>
          <w:rFonts w:ascii="Arial" w:eastAsia="Times New Roman" w:hAnsi="Arial" w:cs="Arial"/>
          <w:b/>
          <w:bCs/>
          <w:noProof/>
          <w:szCs w:val="20"/>
          <w:lang w:eastAsia="pt-BR"/>
        </w:rPr>
        <w:t xml:space="preserve"> </w:t>
      </w:r>
      <w:r w:rsidRPr="00042D85">
        <w:rPr>
          <w:rFonts w:ascii="Arial" w:eastAsia="Times New Roman" w:hAnsi="Arial" w:cs="Arial"/>
          <w:szCs w:val="20"/>
          <w:lang w:eastAsia="pt-BR"/>
        </w:rPr>
        <w:t>no</w:t>
      </w:r>
      <w:r w:rsidR="00796168">
        <w:rPr>
          <w:rFonts w:ascii="Arial" w:eastAsia="Times New Roman" w:hAnsi="Arial" w:cs="Arial"/>
          <w:szCs w:val="20"/>
          <w:lang w:eastAsia="pt-BR"/>
        </w:rPr>
        <w:t xml:space="preserve"> Fundo Municipal de Saúde</w:t>
      </w:r>
      <w:r w:rsidRPr="00042D85">
        <w:rPr>
          <w:rFonts w:ascii="Arial" w:eastAsia="Times New Roman" w:hAnsi="Arial" w:cs="Arial"/>
          <w:szCs w:val="20"/>
          <w:lang w:eastAsia="pt-BR"/>
        </w:rPr>
        <w:t>.</w:t>
      </w:r>
    </w:p>
    <w:p w:rsidR="00042D85" w:rsidRPr="00987D29" w:rsidRDefault="00042D85" w:rsidP="00042D85">
      <w:pPr>
        <w:autoSpaceDE w:val="0"/>
        <w:autoSpaceDN w:val="0"/>
        <w:adjustRightInd w:val="0"/>
        <w:spacing w:before="240" w:line="276" w:lineRule="auto"/>
        <w:ind w:firstLine="708"/>
        <w:jc w:val="both"/>
        <w:rPr>
          <w:rFonts w:ascii="Arial" w:eastAsia="Times New Roman" w:hAnsi="Arial" w:cs="Arial"/>
          <w:szCs w:val="20"/>
          <w:lang w:eastAsia="pt-BR"/>
        </w:rPr>
      </w:pPr>
      <w:r w:rsidRPr="003A69FA">
        <w:rPr>
          <w:rFonts w:ascii="Arial" w:eastAsia="Times New Roman" w:hAnsi="Arial" w:cs="Arial"/>
          <w:szCs w:val="20"/>
          <w:lang w:eastAsia="pt-BR"/>
        </w:rPr>
        <w:t xml:space="preserve">1.1.1 – Sendo Locadas duas Multifuncional monocromática impressora, copiadora e scanner preto e branco, com velocidade mínima de </w:t>
      </w:r>
      <w:proofErr w:type="spellStart"/>
      <w:r w:rsidRPr="003A69FA">
        <w:rPr>
          <w:rFonts w:ascii="Arial" w:eastAsia="Times New Roman" w:hAnsi="Arial" w:cs="Arial"/>
          <w:szCs w:val="20"/>
          <w:lang w:eastAsia="pt-BR"/>
        </w:rPr>
        <w:t>de</w:t>
      </w:r>
      <w:proofErr w:type="spellEnd"/>
      <w:r w:rsidRPr="003A69FA">
        <w:rPr>
          <w:rFonts w:ascii="Arial" w:eastAsia="Times New Roman" w:hAnsi="Arial" w:cs="Arial"/>
          <w:szCs w:val="20"/>
          <w:lang w:eastAsia="pt-BR"/>
        </w:rPr>
        <w:t xml:space="preserve"> 27 </w:t>
      </w:r>
      <w:proofErr w:type="spellStart"/>
      <w:r w:rsidRPr="003A69FA">
        <w:rPr>
          <w:rFonts w:ascii="Arial" w:eastAsia="Times New Roman" w:hAnsi="Arial" w:cs="Arial"/>
          <w:szCs w:val="20"/>
          <w:lang w:eastAsia="pt-BR"/>
        </w:rPr>
        <w:t>ppm</w:t>
      </w:r>
      <w:proofErr w:type="spellEnd"/>
      <w:r w:rsidRPr="003A69FA">
        <w:rPr>
          <w:rFonts w:ascii="Arial" w:eastAsia="Times New Roman" w:hAnsi="Arial" w:cs="Arial"/>
          <w:szCs w:val="20"/>
          <w:lang w:eastAsia="pt-BR"/>
        </w:rPr>
        <w:t>, alimentador automático de documentos, duplex, conexão USB, e REDE. Com 1transformador eletrônico para cada equipamento. Incluso Franquia de 3.000 páginas mensais por máquina. Para atender as necessidades das Secretarias do Município de Águas Frias/SC.</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1.2 –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prestará  os serviços  nos locais indicados pelas Secretarias solicitantes e fornecerá garantia dos  pelos serviços prestados.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50540D">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50540D">
        <w:rPr>
          <w:rFonts w:ascii="Arial" w:eastAsia="Times New Roman" w:hAnsi="Arial" w:cs="Arial"/>
          <w:b/>
          <w:szCs w:val="20"/>
          <w:lang w:eastAsia="pt-BR"/>
        </w:rPr>
        <w:t>CONTRATADA.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1.4 – Ao assinar este Contrato,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qualquer reclamação ou reivindicação por parte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fundamentada na falta de conhecimento dessas condições.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1.5 – A </w:t>
      </w:r>
      <w:r w:rsidRPr="0050540D">
        <w:rPr>
          <w:rFonts w:ascii="Arial" w:eastAsia="Times New Roman" w:hAnsi="Arial" w:cs="Arial"/>
          <w:b/>
          <w:szCs w:val="20"/>
          <w:lang w:eastAsia="pt-BR"/>
        </w:rPr>
        <w:t xml:space="preserve">CONTRATANTE </w:t>
      </w:r>
      <w:r w:rsidRPr="0050540D">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para realização dos serviços, cabendo à esta todas as despesas realizadas ou não.</w:t>
      </w:r>
    </w:p>
    <w:p w:rsidR="007A3B4B" w:rsidRPr="0050540D" w:rsidRDefault="007A3B4B" w:rsidP="007A3B4B">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1.6 – É de responsabilidade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o fornecimento dos Equipamentos de Proteção Individual, bem como os Equipamentos de Proteção Coletiva aos seus empregados.</w:t>
      </w:r>
    </w:p>
    <w:p w:rsidR="007A3B4B" w:rsidRPr="0050540D" w:rsidRDefault="007A3B4B" w:rsidP="007A3B4B">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50540D">
        <w:rPr>
          <w:rFonts w:ascii="Arial" w:eastAsia="Times New Roman" w:hAnsi="Arial" w:cs="Arial"/>
          <w:szCs w:val="20"/>
          <w:lang w:eastAsia="pt-BR"/>
        </w:rPr>
        <w:t xml:space="preserve">  1.7 - Quaisquer reparos de falhas ou </w:t>
      </w:r>
      <w:proofErr w:type="spellStart"/>
      <w:r w:rsidRPr="0050540D">
        <w:rPr>
          <w:rFonts w:ascii="Arial" w:eastAsia="Times New Roman" w:hAnsi="Arial" w:cs="Arial"/>
          <w:szCs w:val="20"/>
          <w:lang w:eastAsia="pt-BR"/>
        </w:rPr>
        <w:t>reexecução</w:t>
      </w:r>
      <w:proofErr w:type="spellEnd"/>
      <w:r w:rsidRPr="0050540D">
        <w:rPr>
          <w:rFonts w:ascii="Arial" w:eastAsia="Times New Roman" w:hAnsi="Arial" w:cs="Arial"/>
          <w:szCs w:val="20"/>
          <w:lang w:eastAsia="pt-BR"/>
        </w:rPr>
        <w:t xml:space="preserve"> dos serviços serão obrigatoriamente feitos pela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sem nenhum ônus para a </w:t>
      </w:r>
      <w:r w:rsidRPr="0050540D">
        <w:rPr>
          <w:rFonts w:ascii="Arial" w:eastAsia="Times New Roman" w:hAnsi="Arial" w:cs="Arial"/>
          <w:b/>
          <w:szCs w:val="20"/>
          <w:lang w:eastAsia="pt-BR"/>
        </w:rPr>
        <w:t>PREFEITURA MUNICIPAL DE ÁGUAS FRIAS.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1.8 RESPONSABILIDADES DA CONTRATADA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1.8.1.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será responsável por:</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lastRenderedPageBreak/>
        <w:t xml:space="preserve">a) Retirar dos serviços quaisquer de seus empregados que, por incapacidade técnica, ação, omissão, inconveniência de conduta ou a pedido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seja julgado nocivo ao trabalho;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b) Isentar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da responsabilidade solidária ou subsidiária, e assumindo o dever de indenizar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para a hipótese de esta adimplir qualquer débito a que esta não tenha dado causa;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SEGUNDA - DA DOCUMENTAÇÃO CONTRATUAL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w:t>
      </w:r>
      <w:r w:rsidRPr="007A3B4B">
        <w:rPr>
          <w:rFonts w:ascii="Arial" w:eastAsia="Times New Roman" w:hAnsi="Arial" w:cs="Arial"/>
          <w:noProof/>
          <w:szCs w:val="20"/>
          <w:lang w:eastAsia="pt-BR"/>
        </w:rPr>
        <w:t>Dispensa por Limite</w:t>
      </w:r>
      <w:r w:rsidRPr="0050540D">
        <w:rPr>
          <w:rFonts w:ascii="Arial" w:eastAsia="Times New Roman" w:hAnsi="Arial" w:cs="Arial"/>
          <w:noProof/>
          <w:szCs w:val="20"/>
          <w:lang w:eastAsia="pt-BR"/>
        </w:rPr>
        <w:t xml:space="preserve"> nº</w:t>
      </w:r>
      <w:r w:rsidRPr="007A3B4B">
        <w:rPr>
          <w:rFonts w:ascii="Arial" w:eastAsia="Times New Roman" w:hAnsi="Arial" w:cs="Arial"/>
          <w:noProof/>
          <w:szCs w:val="20"/>
          <w:lang w:eastAsia="pt-BR"/>
        </w:rPr>
        <w:t>13</w:t>
      </w:r>
      <w:r w:rsidRPr="0050540D">
        <w:rPr>
          <w:rFonts w:ascii="Arial" w:eastAsia="Times New Roman" w:hAnsi="Arial" w:cs="Arial"/>
          <w:noProof/>
          <w:szCs w:val="20"/>
          <w:lang w:eastAsia="pt-BR"/>
        </w:rPr>
        <w:t>/</w:t>
      </w:r>
      <w:r w:rsidRPr="007A3B4B">
        <w:rPr>
          <w:rFonts w:ascii="Arial" w:eastAsia="Times New Roman" w:hAnsi="Arial" w:cs="Arial"/>
          <w:noProof/>
          <w:szCs w:val="20"/>
          <w:lang w:eastAsia="pt-BR"/>
        </w:rPr>
        <w:t>2022</w:t>
      </w:r>
      <w:r w:rsidRPr="0050540D">
        <w:rPr>
          <w:rFonts w:ascii="Arial" w:eastAsia="Times New Roman" w:hAnsi="Arial" w:cs="Arial"/>
          <w:szCs w:val="20"/>
          <w:lang w:eastAsia="pt-BR"/>
        </w:rPr>
        <w:t>, especificações complementares, além das normas e instruções legais vigentes no País, que lhe forem atinentes.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50540D">
        <w:rPr>
          <w:rFonts w:ascii="Arial" w:eastAsia="Times New Roman" w:hAnsi="Arial" w:cs="Arial"/>
          <w:b/>
          <w:szCs w:val="20"/>
          <w:lang w:eastAsia="pt-BR"/>
        </w:rPr>
        <w:t xml:space="preserve">CLÁUSULA TERCEIRA - </w:t>
      </w:r>
      <w:r w:rsidRPr="0050540D">
        <w:rPr>
          <w:rFonts w:ascii="Arial" w:eastAsia="Times New Roman" w:hAnsi="Arial" w:cs="Arial"/>
          <w:b/>
          <w:bCs/>
          <w:szCs w:val="20"/>
          <w:lang w:eastAsia="pt-BR"/>
        </w:rPr>
        <w:t xml:space="preserve"> DOS CASOS OMISSOS</w:t>
      </w:r>
    </w:p>
    <w:p w:rsidR="007A3B4B" w:rsidRPr="0050540D" w:rsidRDefault="007A3B4B" w:rsidP="007A3B4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QUARTA - DO PREÇO E CONDIÇÕES DE PAGAMENTO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4.1 -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pagará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pelos serviços, o preço proposto que é </w:t>
      </w:r>
      <w:r w:rsidRPr="0050540D">
        <w:rPr>
          <w:rFonts w:ascii="Arial" w:eastAsia="Times New Roman" w:hAnsi="Arial" w:cs="Arial"/>
          <w:noProof/>
          <w:szCs w:val="20"/>
          <w:lang w:eastAsia="pt-BR"/>
        </w:rPr>
        <w:t xml:space="preserve">R$ </w:t>
      </w:r>
      <w:r>
        <w:rPr>
          <w:rFonts w:ascii="Arial" w:eastAsia="Times New Roman" w:hAnsi="Arial" w:cs="Arial"/>
          <w:noProof/>
          <w:szCs w:val="20"/>
          <w:lang w:eastAsia="pt-BR"/>
        </w:rPr>
        <w:t>5.700,00</w:t>
      </w:r>
      <w:r w:rsidRPr="0050540D">
        <w:rPr>
          <w:rFonts w:ascii="Arial" w:eastAsia="Times New Roman" w:hAnsi="Arial" w:cs="Arial"/>
          <w:noProof/>
          <w:szCs w:val="20"/>
          <w:lang w:eastAsia="pt-BR"/>
        </w:rPr>
        <w:t>(</w:t>
      </w:r>
      <w:r>
        <w:rPr>
          <w:rFonts w:ascii="Arial" w:eastAsia="Times New Roman" w:hAnsi="Arial" w:cs="Arial"/>
          <w:noProof/>
          <w:szCs w:val="20"/>
          <w:lang w:eastAsia="pt-BR"/>
        </w:rPr>
        <w:t>cinco mil e setecentos reais</w:t>
      </w:r>
      <w:r w:rsidRPr="0050540D">
        <w:rPr>
          <w:rFonts w:ascii="Arial" w:eastAsia="Times New Roman" w:hAnsi="Arial" w:cs="Arial"/>
          <w:noProof/>
          <w:szCs w:val="20"/>
          <w:lang w:eastAsia="pt-BR"/>
        </w:rPr>
        <w:t>)</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4.2 - Fica expressamente estabelecido que os preços constantes na proposta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ou Ordem Bancária, no seguinte prazo: </w:t>
      </w:r>
      <w:r w:rsidRPr="007A3B4B">
        <w:rPr>
          <w:rFonts w:ascii="Arial" w:eastAsia="Times New Roman" w:hAnsi="Arial" w:cs="Arial"/>
          <w:noProof/>
          <w:szCs w:val="20"/>
          <w:lang w:eastAsia="pt-BR"/>
        </w:rPr>
        <w:t>Mensal, até o 10° dia útil do mês subsequente ao da prestação dos serviços/ entr</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50540D">
        <w:rPr>
          <w:rFonts w:ascii="Arial" w:eastAsia="Times New Roman" w:hAnsi="Arial" w:cs="Arial"/>
          <w:szCs w:val="20"/>
          <w:lang w:eastAsia="pt-BR"/>
        </w:rPr>
        <w:t xml:space="preserve">4.4 - </w:t>
      </w:r>
      <w:r w:rsidRPr="0050540D">
        <w:rPr>
          <w:rFonts w:ascii="Arial" w:eastAsia="Times New Roman" w:hAnsi="Arial" w:cs="Arial"/>
          <w:b/>
          <w:szCs w:val="20"/>
          <w:lang w:eastAsia="pt-BR"/>
        </w:rPr>
        <w:t xml:space="preserve"> A nota fiscal eletrônica deverá ser emitida em nome do Fundo Municipal de Saúde de Águas Frias  CNPJ 11.300.021/0001-49 Rua Maria Gotardo </w:t>
      </w:r>
      <w:proofErr w:type="spellStart"/>
      <w:r w:rsidRPr="0050540D">
        <w:rPr>
          <w:rFonts w:ascii="Arial" w:eastAsia="Times New Roman" w:hAnsi="Arial" w:cs="Arial"/>
          <w:b/>
          <w:szCs w:val="20"/>
          <w:lang w:eastAsia="pt-BR"/>
        </w:rPr>
        <w:t>Galon</w:t>
      </w:r>
      <w:proofErr w:type="spellEnd"/>
      <w:r w:rsidRPr="0050540D">
        <w:rPr>
          <w:rFonts w:ascii="Arial" w:eastAsia="Times New Roman" w:hAnsi="Arial" w:cs="Arial"/>
          <w:b/>
          <w:szCs w:val="20"/>
          <w:lang w:eastAsia="pt-BR"/>
        </w:rPr>
        <w:t>, 349, centro, Águas Frias -SC, CEP 89.843-000. A mesma deverá ser encaminhada para o e-mail: contabilidade@aguasfrias.sc.gov.br, nos arquivos com extensão XML e PDF, sob pena de retenção de pagamentos.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b/>
          <w:szCs w:val="20"/>
          <w:lang w:eastAsia="pt-BR"/>
        </w:rPr>
        <w:t>CLÁUSULA QUINTA - DO REAJUSTAMENTO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50540D">
        <w:rPr>
          <w:rFonts w:ascii="Arial" w:eastAsia="Times New Roman" w:hAnsi="Arial" w:cs="Arial"/>
          <w:noProof/>
          <w:szCs w:val="20"/>
          <w:lang w:eastAsia="pt-BR"/>
        </w:rPr>
        <w:t>SEM REAJUSTE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lastRenderedPageBreak/>
        <w:t xml:space="preserve"> </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b/>
          <w:szCs w:val="20"/>
          <w:lang w:eastAsia="pt-BR"/>
        </w:rPr>
        <w:t>CLÁUSULA SEXTA - DOS PRAZOS DE EXECUÇÃO E VIGÊNCIA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6.1 - O prazo de execução é de </w:t>
      </w:r>
      <w:r w:rsidRPr="007A3B4B">
        <w:rPr>
          <w:rFonts w:ascii="Arial" w:eastAsia="Times New Roman" w:hAnsi="Arial" w:cs="Arial"/>
          <w:szCs w:val="20"/>
          <w:lang w:eastAsia="pt-BR"/>
        </w:rPr>
        <w:t>ATÉ 31/12/2022</w:t>
      </w:r>
      <w:r w:rsidRPr="0050540D">
        <w:rPr>
          <w:rFonts w:ascii="Arial" w:eastAsia="Times New Roman" w:hAnsi="Arial" w:cs="Arial"/>
          <w:szCs w:val="20"/>
          <w:lang w:eastAsia="pt-BR"/>
        </w:rPr>
        <w:t xml:space="preserve">, e terá vigência da assinatura até  </w:t>
      </w:r>
      <w:r w:rsidRPr="007A3B4B">
        <w:rPr>
          <w:rFonts w:ascii="Arial" w:eastAsia="Times New Roman" w:hAnsi="Arial" w:cs="Arial"/>
          <w:szCs w:val="20"/>
          <w:lang w:eastAsia="pt-BR"/>
        </w:rPr>
        <w:t>31/12/22</w:t>
      </w:r>
      <w:r w:rsidRPr="0050540D">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6.2 - O início deve se dar em 5 (cinco) dias a partir da emissão da </w:t>
      </w:r>
      <w:r>
        <w:rPr>
          <w:rFonts w:ascii="Arial" w:eastAsia="Times New Roman" w:hAnsi="Arial" w:cs="Arial"/>
          <w:szCs w:val="20"/>
          <w:lang w:eastAsia="pt-BR"/>
        </w:rPr>
        <w:t>Ordem de Serviço.</w:t>
      </w: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6.3 - Na contagem dos prazos, excluir-se-á o dia do início e incluir-se-á o do vencimento.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6.4 - Os prazos serão em dias consecutivos, exceto quando for explicitamente disposto de forma diferente.</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6.5 - Os prazos se iniciam e vencem em dia de expediente normal.</w:t>
      </w: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SÉTIMA - DAS DESPESAS E FONTES DOS RECURSOS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A3B4B" w:rsidRPr="0050540D" w:rsidTr="00DD424B">
        <w:tblPrEx>
          <w:tblCellMar>
            <w:top w:w="0" w:type="dxa"/>
            <w:bottom w:w="0" w:type="dxa"/>
          </w:tblCellMar>
        </w:tblPrEx>
        <w:tc>
          <w:tcPr>
            <w:tcW w:w="1134"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Destino</w:t>
            </w:r>
          </w:p>
        </w:tc>
        <w:tc>
          <w:tcPr>
            <w:tcW w:w="1843"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Projeto/Atividade</w:t>
            </w:r>
          </w:p>
        </w:tc>
        <w:tc>
          <w:tcPr>
            <w:tcW w:w="3969" w:type="dxa"/>
          </w:tcPr>
          <w:p w:rsidR="007A3B4B" w:rsidRPr="0050540D" w:rsidRDefault="007A3B4B" w:rsidP="00DD424B">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Descrição</w:t>
            </w:r>
          </w:p>
        </w:tc>
        <w:tc>
          <w:tcPr>
            <w:tcW w:w="2126"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Item Orçamentário</w:t>
            </w:r>
          </w:p>
        </w:tc>
        <w:tc>
          <w:tcPr>
            <w:tcW w:w="1843"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Valor</w:t>
            </w:r>
          </w:p>
        </w:tc>
      </w:tr>
    </w:tbl>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A3B4B" w:rsidRPr="0050540D" w:rsidTr="00DD424B">
        <w:tblPrEx>
          <w:tblCellMar>
            <w:top w:w="0" w:type="dxa"/>
            <w:bottom w:w="0" w:type="dxa"/>
          </w:tblCellMar>
        </w:tblPrEx>
        <w:tc>
          <w:tcPr>
            <w:tcW w:w="1134" w:type="dxa"/>
          </w:tcPr>
          <w:p w:rsidR="007A3B4B" w:rsidRPr="0050540D" w:rsidRDefault="007A3B4B" w:rsidP="00DD424B">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7A3B4B" w:rsidRPr="0050540D" w:rsidRDefault="007A3B4B" w:rsidP="00DD424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7A3B4B" w:rsidRPr="0050540D" w:rsidRDefault="007A3B4B" w:rsidP="00DD424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339039120000</w:t>
            </w:r>
          </w:p>
        </w:tc>
        <w:tc>
          <w:tcPr>
            <w:tcW w:w="1843"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2.850,00</w:t>
            </w:r>
          </w:p>
        </w:tc>
      </w:tr>
      <w:tr w:rsidR="007A3B4B" w:rsidRPr="0050540D" w:rsidTr="00DD424B">
        <w:tblPrEx>
          <w:tblCellMar>
            <w:top w:w="0" w:type="dxa"/>
            <w:bottom w:w="0" w:type="dxa"/>
          </w:tblCellMar>
        </w:tblPrEx>
        <w:tc>
          <w:tcPr>
            <w:tcW w:w="1134" w:type="dxa"/>
          </w:tcPr>
          <w:p w:rsidR="007A3B4B" w:rsidRDefault="007A3B4B" w:rsidP="00DD424B">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7A3B4B" w:rsidRPr="0050540D" w:rsidRDefault="007A3B4B" w:rsidP="00DD424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3969" w:type="dxa"/>
          </w:tcPr>
          <w:p w:rsidR="007A3B4B" w:rsidRPr="0050540D" w:rsidRDefault="007A3B4B" w:rsidP="00DD424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DE SAÚDE PÚBLI</w:t>
            </w:r>
          </w:p>
        </w:tc>
        <w:tc>
          <w:tcPr>
            <w:tcW w:w="2126"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339039120000</w:t>
            </w:r>
          </w:p>
        </w:tc>
        <w:tc>
          <w:tcPr>
            <w:tcW w:w="1843" w:type="dxa"/>
          </w:tcPr>
          <w:p w:rsidR="007A3B4B" w:rsidRPr="0050540D" w:rsidRDefault="007A3B4B" w:rsidP="00DD424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2.850,00</w:t>
            </w:r>
          </w:p>
        </w:tc>
      </w:tr>
    </w:tbl>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b/>
          <w:szCs w:val="20"/>
          <w:lang w:eastAsia="pt-BR"/>
        </w:rPr>
        <w:t>CLÁUSULA OITAVA - DA ACEITAÇÃO E DO CONTROLE DE QUALIDADE</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A3B4B"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8.1 - O material somente será considerado devidamente aceito após analisado e aprovado pel</w:t>
      </w:r>
      <w:r w:rsidRPr="007A3B4B">
        <w:rPr>
          <w:rFonts w:ascii="Arial" w:eastAsia="Times New Roman" w:hAnsi="Arial" w:cs="Arial"/>
          <w:szCs w:val="20"/>
          <w:lang w:eastAsia="pt-BR"/>
        </w:rPr>
        <w:t xml:space="preserve">o Secretário Municipal da Saúde Sra. </w:t>
      </w:r>
      <w:proofErr w:type="spellStart"/>
      <w:r w:rsidRPr="007A3B4B">
        <w:rPr>
          <w:rFonts w:ascii="Arial" w:eastAsia="Times New Roman" w:hAnsi="Arial" w:cs="Arial"/>
          <w:szCs w:val="20"/>
          <w:lang w:eastAsia="pt-BR"/>
        </w:rPr>
        <w:t>Ladir</w:t>
      </w:r>
      <w:proofErr w:type="spellEnd"/>
      <w:r w:rsidRPr="007A3B4B">
        <w:rPr>
          <w:rFonts w:ascii="Arial" w:eastAsia="Times New Roman" w:hAnsi="Arial" w:cs="Arial"/>
          <w:szCs w:val="20"/>
          <w:lang w:eastAsia="pt-BR"/>
        </w:rPr>
        <w:t xml:space="preserve"> Zanella </w:t>
      </w:r>
      <w:proofErr w:type="spellStart"/>
      <w:r w:rsidRPr="007A3B4B">
        <w:rPr>
          <w:rFonts w:ascii="Arial" w:eastAsia="Times New Roman" w:hAnsi="Arial" w:cs="Arial"/>
          <w:szCs w:val="20"/>
          <w:lang w:eastAsia="pt-BR"/>
        </w:rPr>
        <w:t>Patel</w:t>
      </w:r>
      <w:proofErr w:type="spellEnd"/>
      <w:r>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8.2 - No  caso de não aceitação do material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deverá providenciar, sem ônus para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a substituição dos materiais no prazo máximo de 15 (quinze) dias corridos, contados da notificação recebida. </w:t>
      </w: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8.3 -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deverá manter preposto, aceito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no local da obra ou serviço, para representá-la na execução deste Contrato.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8.4 -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8.5 -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é responsável pelos danos causados diretamente à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ou a terceiros, decorrentes de sua culpa ou dolo na responsabilidade a fiscalização ou o acompanhamento pelo órgão interessado.</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NONA - DA ALTERAÇÃO CONTRATUAL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9.1 - Este contrato poderá ser alterado, com as devidas justificativas, nos seguintes casos: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9.1.1 - Unilateralmente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a) quando houver modificação do projeto ou das especificações para melhor adequação técnica aos seus objetivos;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9.1.2 - Por acordo das partes: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a) quando conveniente a substituição da garantia de execução;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9.2 -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DÉCIMA - DAS MULTAS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50540D">
        <w:rPr>
          <w:rFonts w:ascii="Arial" w:eastAsia="Times New Roman" w:hAnsi="Arial" w:cs="Arial"/>
          <w:szCs w:val="20"/>
          <w:lang w:eastAsia="pt-BR"/>
        </w:rPr>
        <w:t>repetido,o</w:t>
      </w:r>
      <w:proofErr w:type="spellEnd"/>
      <w:r w:rsidRPr="0050540D">
        <w:rPr>
          <w:rFonts w:ascii="Arial" w:eastAsia="Times New Roman" w:hAnsi="Arial" w:cs="Arial"/>
          <w:szCs w:val="20"/>
          <w:lang w:eastAsia="pt-BR"/>
        </w:rPr>
        <w:t xml:space="preserve"> MUNICÍPIO</w:t>
      </w:r>
      <w:r w:rsidRPr="0050540D">
        <w:rPr>
          <w:rFonts w:ascii="Arial" w:eastAsia="Times New Roman" w:hAnsi="Arial" w:cs="Arial"/>
          <w:noProof/>
          <w:szCs w:val="20"/>
          <w:lang w:eastAsia="pt-BR"/>
        </w:rPr>
        <w:t xml:space="preserve"> DE AGUAS FRIAS</w:t>
      </w:r>
      <w:r w:rsidRPr="0050540D">
        <w:rPr>
          <w:rFonts w:ascii="Arial" w:eastAsia="Times New Roman" w:hAnsi="Arial" w:cs="Arial"/>
          <w:szCs w:val="20"/>
          <w:lang w:eastAsia="pt-BR"/>
        </w:rPr>
        <w:t xml:space="preserve"> poderá aplicar a multa em dobro da, forma do item 10.1.1.</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10.1.3 - Advertência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50540D">
        <w:rPr>
          <w:rFonts w:ascii="Arial" w:eastAsia="Times New Roman" w:hAnsi="Arial" w:cs="Arial"/>
          <w:szCs w:val="20"/>
          <w:lang w:eastAsia="pt-BR"/>
        </w:rPr>
        <w:t>10.1.4 - Suspensão do direito de licitar, junto ao MUNICÍPIO</w:t>
      </w:r>
      <w:r w:rsidRPr="0050540D">
        <w:rPr>
          <w:rFonts w:ascii="Arial" w:eastAsia="Times New Roman" w:hAnsi="Arial" w:cs="Arial"/>
          <w:noProof/>
          <w:szCs w:val="20"/>
          <w:lang w:eastAsia="pt-BR"/>
        </w:rPr>
        <w:t xml:space="preserve"> DE AGUAS FRIAS.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lastRenderedPageBreak/>
        <w:t xml:space="preserve">10.2 - O atraso para efeito de cálculo da multa prevista nos itens 10.1.1. e 10.1.2. </w:t>
      </w:r>
      <w:proofErr w:type="spellStart"/>
      <w:r w:rsidRPr="0050540D">
        <w:rPr>
          <w:rFonts w:ascii="Arial" w:eastAsia="Times New Roman" w:hAnsi="Arial" w:cs="Arial"/>
          <w:szCs w:val="20"/>
          <w:lang w:eastAsia="pt-BR"/>
        </w:rPr>
        <w:t>será</w:t>
      </w:r>
      <w:proofErr w:type="spellEnd"/>
      <w:r w:rsidRPr="0050540D">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10.3 - Nenhum pagamento será processado à Proponente penalizada, sem que antes, esta tenha pago ou lhe seja relevada a multa imposta.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10.5  As multas serão as seguintes: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a) 30 % (trinta por cento) sobre o saldo do contrato, no caso de desistência de Fornecimento.</w:t>
      </w:r>
    </w:p>
    <w:p w:rsidR="007A3B4B" w:rsidRPr="0050540D" w:rsidRDefault="007A3B4B" w:rsidP="007A3B4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a) Fizer declaração falsa;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b) Deixar de entregar ou apresentar documentação falsa;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c) Ensejar o retardamento da execução do objeto;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d) Não mantiver a proposta;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e) Falhar ou fraudar na execução do contrato, injustificadamente;</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f) Comportar-se de modo inidôneo ou cometer fraude fiscal;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g) Executar os projetos fora das normas técnicas;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h) Descumprir prazos e condições previstas neste instrumento.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após análise dos fatos, constatar que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praticou falta grave. </w:t>
      </w:r>
    </w:p>
    <w:p w:rsidR="007A3B4B" w:rsidRPr="0050540D" w:rsidRDefault="007A3B4B" w:rsidP="007A3B4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Parágrafo Segundo: As penalidades poderão ser aplicadas isoladamente ou cumulativamente, nos termos do art. 87 da Lei n° 8.666/93.</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Parágrafo Terceiro: Na aplicação dessas penalidades serão admitidos os recursos previstos em lei, garantido o contraditório e a ampla defesa.</w:t>
      </w:r>
    </w:p>
    <w:p w:rsidR="007A3B4B" w:rsidRPr="0050540D" w:rsidRDefault="007A3B4B" w:rsidP="007A3B4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Parágrafo Quarto: Além das penalidades acima citadas a </w:t>
      </w:r>
      <w:r w:rsidRPr="0050540D">
        <w:rPr>
          <w:rFonts w:ascii="Arial" w:eastAsia="Times New Roman" w:hAnsi="Arial" w:cs="Arial"/>
          <w:b/>
          <w:bCs/>
          <w:szCs w:val="20"/>
          <w:lang w:eastAsia="pt-BR"/>
        </w:rPr>
        <w:t xml:space="preserve">CONTRATADA </w:t>
      </w:r>
      <w:r w:rsidRPr="0050540D">
        <w:rPr>
          <w:rFonts w:ascii="Arial" w:eastAsia="Times New Roman" w:hAnsi="Arial" w:cs="Arial"/>
          <w:szCs w:val="20"/>
          <w:lang w:eastAsia="pt-BR"/>
        </w:rPr>
        <w:t xml:space="preserve">ficará sujeita ao cancelamento de sua inscrição no Cadastro de Fornecedores do </w:t>
      </w:r>
      <w:r w:rsidRPr="0050540D">
        <w:rPr>
          <w:rFonts w:ascii="Arial" w:eastAsia="Times New Roman" w:hAnsi="Arial" w:cs="Arial"/>
          <w:b/>
          <w:bCs/>
          <w:szCs w:val="20"/>
          <w:lang w:eastAsia="pt-BR"/>
        </w:rPr>
        <w:t>CONTRATANTE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DÉCIMA PRIMEIRA - DA RESCISÃO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11.1 - Rescisão deste Contrato por ato unilateral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11.1.1 -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w:t>
      </w:r>
      <w:r w:rsidRPr="0050540D">
        <w:rPr>
          <w:rFonts w:ascii="Arial" w:eastAsia="Times New Roman" w:hAnsi="Arial" w:cs="Arial"/>
          <w:szCs w:val="20"/>
          <w:lang w:eastAsia="pt-BR"/>
        </w:rPr>
        <w:lastRenderedPageBreak/>
        <w:t xml:space="preserve">enunciados, bastando para isso comunicar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sua intenção, com antecedência mínima de 5 (cinco) dias: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a) o não cumprimento pela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das cláusulas contratuais, especificações, projetos ou prazos;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b) o cumprimento irregular pela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das cláusulas contratuais, especificações, projetos ou prazos;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c) o desatendimento pela </w:t>
      </w:r>
      <w:r w:rsidRPr="0050540D">
        <w:rPr>
          <w:rFonts w:ascii="Arial" w:eastAsia="Times New Roman" w:hAnsi="Arial" w:cs="Arial"/>
          <w:b/>
          <w:szCs w:val="20"/>
          <w:lang w:eastAsia="pt-BR"/>
        </w:rPr>
        <w:t xml:space="preserve">CONTRATADA </w:t>
      </w:r>
      <w:r w:rsidRPr="0050540D">
        <w:rPr>
          <w:rFonts w:ascii="Arial" w:eastAsia="Times New Roman" w:hAnsi="Arial" w:cs="Arial"/>
          <w:szCs w:val="20"/>
          <w:lang w:eastAsia="pt-BR"/>
        </w:rPr>
        <w:t>das determinações regulares da autorizada designada para acompanhar e fiscalizar a sua execução, assim como as de seus superiores;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d) razões de interesse do serviço público.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11.1.2 -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a) o atraso injustificado na entrega do material;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b) suspensão, pelas autoridades competentes, do fornecimento de materiais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em decorrência de violação de disposições legais vigentes;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c) a paralisação do fornecimento de materiais sem justa causa e prévia comunicação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e) o cometimento reiterado de faltas no seu fornecimento de materiais;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f) a decretação de falência, o pedido de concordata ou a instauração de insolvência civil;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g) a dissolução da sociedade ou o falecimento do proprietário, em se tratando de firma individual;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h) a alteração social ou a modificação da finalidade ou da estrutura da empresa, que, a juízo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prejudique a execução do contrato;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i) o protesto de títulos ou a emissão de cheques, sem suficiente provisão, que caracterizem a insolvência do contrato.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11.1.3 - No caso de o presente Contrato ser rescindido por culpa da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serão observadas as seguintes condições: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a)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não terá direito de exigir indenização por qualquer prejuízo e será responsável pelos danos ocasionados, cabendo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aplicar as sanções contratuais e legais pertinentes;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b)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terá o direito de ser reembolsada pelos materiais já fornecidos, desde que aprovado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até a data da rescisão, deduzidos os prejuízos causados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lastRenderedPageBreak/>
        <w:t xml:space="preserve">c) em qualquer caso,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d) caso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cumpra integralmente a condição contratual infringida.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11.2 - Rescisão deste Contrato por Acordo entre as Partes ou Judicial:</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11.2.1 - O presente Contrato também poderá ser rescindido quando ocorrer:</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a) a supressão, por parte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b) a suspensão de sua execução, por  ordem escrita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por prazo superior a 120 (cento e vinte) dias, salvo em caso de calamidade pública, grave perturbação da ordem interna ou guerra;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c) o atraso superior a 90 (noventa) dias dos pagamentos devidos pela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decorrentes de materiais já fornecidos, salvo em caso de calamidade pública, grave perturbação da ordem interna ou guerra;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d) a não liberação, por parte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de área, local para entrega dos materiais, nos prazos contratuais.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11.2.2 - Nestes casos, 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deverá pagar a </w:t>
      </w:r>
      <w:r w:rsidRPr="0050540D">
        <w:rPr>
          <w:rFonts w:ascii="Arial" w:eastAsia="Times New Roman" w:hAnsi="Arial" w:cs="Arial"/>
          <w:b/>
          <w:szCs w:val="20"/>
          <w:lang w:eastAsia="pt-BR"/>
        </w:rPr>
        <w:t>CONTRATADA</w:t>
      </w:r>
      <w:r w:rsidRPr="0050540D">
        <w:rPr>
          <w:rFonts w:ascii="Arial" w:eastAsia="Times New Roman" w:hAnsi="Arial" w:cs="Arial"/>
          <w:szCs w:val="20"/>
          <w:lang w:eastAsia="pt-BR"/>
        </w:rPr>
        <w:t xml:space="preserve"> os materiais já fornecidos, de acordo com os termos deste Contrato.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szCs w:val="20"/>
          <w:lang w:eastAsia="pt-BR"/>
        </w:rPr>
        <w:t xml:space="preserve"> </w:t>
      </w:r>
      <w:r w:rsidRPr="0050540D">
        <w:rPr>
          <w:rFonts w:ascii="Arial" w:eastAsia="Times New Roman" w:hAnsi="Arial" w:cs="Arial"/>
          <w:b/>
          <w:szCs w:val="20"/>
          <w:lang w:eastAsia="pt-BR"/>
        </w:rPr>
        <w:t>CLÁUSULA DÉCIMA SEGUNDA - NOVAÇÃO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12 - A não utilização por parte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0540D">
        <w:rPr>
          <w:rFonts w:ascii="Arial" w:eastAsia="Times New Roman" w:hAnsi="Arial" w:cs="Arial"/>
          <w:szCs w:val="20"/>
          <w:lang w:eastAsia="pt-BR"/>
        </w:rPr>
        <w:t>a</w:t>
      </w:r>
      <w:proofErr w:type="spellEnd"/>
      <w:r w:rsidRPr="0050540D">
        <w:rPr>
          <w:rFonts w:ascii="Arial" w:eastAsia="Times New Roman" w:hAnsi="Arial" w:cs="Arial"/>
          <w:szCs w:val="20"/>
          <w:lang w:eastAsia="pt-BR"/>
        </w:rPr>
        <w:t xml:space="preserve"> disposição da </w:t>
      </w:r>
      <w:r w:rsidRPr="0050540D">
        <w:rPr>
          <w:rFonts w:ascii="Arial" w:eastAsia="Times New Roman" w:hAnsi="Arial" w:cs="Arial"/>
          <w:b/>
          <w:szCs w:val="20"/>
          <w:lang w:eastAsia="pt-BR"/>
        </w:rPr>
        <w:t>CONTRATANTE</w:t>
      </w:r>
      <w:r w:rsidRPr="0050540D">
        <w:rPr>
          <w:rFonts w:ascii="Arial" w:eastAsia="Times New Roman" w:hAnsi="Arial" w:cs="Arial"/>
          <w:szCs w:val="20"/>
          <w:lang w:eastAsia="pt-BR"/>
        </w:rPr>
        <w:t>, neste Contrato, serão considerados como cumulativos, e não alternativos, inclusive em relação a dispositivos legais.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50540D">
        <w:rPr>
          <w:rFonts w:ascii="Arial" w:eastAsia="Times New Roman" w:hAnsi="Arial" w:cs="Arial"/>
          <w:b/>
          <w:szCs w:val="20"/>
          <w:lang w:eastAsia="pt-BR"/>
        </w:rPr>
        <w:t xml:space="preserve">CLÁUSULA DÉCIMA TERCEIRA - DO SEGURO E REPSONSABILIDADES DA CONTRATADA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042D85" w:rsidRPr="00933B30" w:rsidRDefault="00042D85" w:rsidP="00042D85">
      <w:pPr>
        <w:overflowPunct w:val="0"/>
        <w:autoSpaceDE w:val="0"/>
        <w:autoSpaceDN w:val="0"/>
        <w:adjustRightInd w:val="0"/>
        <w:spacing w:after="0" w:line="240" w:lineRule="auto"/>
        <w:jc w:val="both"/>
        <w:textAlignment w:val="baseline"/>
        <w:rPr>
          <w:rFonts w:eastAsia="Times New Roman"/>
          <w:sz w:val="22"/>
          <w:lang w:eastAsia="pt-BR"/>
        </w:rPr>
      </w:pPr>
      <w:r w:rsidRPr="00933B30">
        <w:rPr>
          <w:rFonts w:eastAsia="Times New Roman"/>
          <w:b/>
          <w:bCs/>
          <w:sz w:val="22"/>
          <w:lang w:eastAsia="pt-BR"/>
        </w:rPr>
        <w:t xml:space="preserve">3.1 </w:t>
      </w:r>
      <w:r w:rsidRPr="00933B30">
        <w:rPr>
          <w:rFonts w:eastAsia="Times New Roman"/>
          <w:bCs/>
          <w:sz w:val="22"/>
          <w:lang w:eastAsia="pt-BR"/>
        </w:rPr>
        <w:t>i</w:t>
      </w:r>
      <w:r w:rsidRPr="00933B30">
        <w:rPr>
          <w:rFonts w:eastAsia="Times New Roman"/>
          <w:sz w:val="22"/>
          <w:lang w:eastAsia="pt-BR"/>
        </w:rPr>
        <w:t>niciar a prestação dos serviços imediatamente após a assinatura do contrato;</w:t>
      </w:r>
    </w:p>
    <w:p w:rsidR="00042D85" w:rsidRPr="00933B30" w:rsidRDefault="00042D85" w:rsidP="00042D85">
      <w:pPr>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3.2. </w:t>
      </w:r>
      <w:r w:rsidRPr="00933B30">
        <w:rPr>
          <w:rFonts w:eastAsia="Times New Roman"/>
          <w:sz w:val="22"/>
          <w:lang w:eastAsia="pt-BR"/>
        </w:rPr>
        <w:t>Colocar à disposição da CONTRATANTE atendimento diferenciado para solução imediata de eventuais problemas no funcionamento dos Equipamentos.</w:t>
      </w:r>
    </w:p>
    <w:p w:rsidR="00042D85" w:rsidRPr="00933B30" w:rsidRDefault="00042D85" w:rsidP="00042D85">
      <w:pPr>
        <w:spacing w:before="240" w:after="0" w:line="276" w:lineRule="auto"/>
        <w:jc w:val="both"/>
        <w:rPr>
          <w:rFonts w:eastAsia="Times New Roman"/>
          <w:sz w:val="22"/>
          <w:lang w:eastAsia="pt-BR"/>
        </w:rPr>
      </w:pPr>
      <w:r>
        <w:rPr>
          <w:rFonts w:eastAsia="Times New Roman"/>
          <w:b/>
          <w:sz w:val="22"/>
          <w:lang w:eastAsia="pt-BR"/>
        </w:rPr>
        <w:t>1</w:t>
      </w:r>
      <w:r w:rsidRPr="00933B30">
        <w:rPr>
          <w:rFonts w:eastAsia="Times New Roman"/>
          <w:b/>
          <w:sz w:val="22"/>
          <w:lang w:eastAsia="pt-BR"/>
        </w:rPr>
        <w:t>3.3.</w:t>
      </w:r>
      <w:r w:rsidRPr="00933B30">
        <w:rPr>
          <w:rFonts w:eastAsia="Times New Roman"/>
          <w:sz w:val="22"/>
          <w:lang w:eastAsia="pt-BR"/>
        </w:rPr>
        <w:t xml:space="preserve"> Apresentar e colocar à disposição da CONTRATANTE as soluções que mantenham a segurança, a qualidade dos Equipamentos;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lastRenderedPageBreak/>
        <w:t>1</w:t>
      </w:r>
      <w:r w:rsidRPr="00933B30">
        <w:rPr>
          <w:rFonts w:eastAsia="Times New Roman"/>
          <w:b/>
          <w:bCs/>
          <w:sz w:val="22"/>
          <w:lang w:eastAsia="pt-BR"/>
        </w:rPr>
        <w:t xml:space="preserve">3.4. </w:t>
      </w:r>
      <w:r w:rsidRPr="00933B30">
        <w:rPr>
          <w:rFonts w:eastAsia="Times New Roman"/>
          <w:sz w:val="22"/>
          <w:lang w:eastAsia="pt-BR"/>
        </w:rPr>
        <w:t xml:space="preserve">Colocar à disposição, sempre que solicitado pela CONTRATANTE, informações sobre a utilização dos equipamentos;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sidRPr="00933B30">
        <w:rPr>
          <w:rFonts w:eastAsia="Times New Roman"/>
          <w:b/>
          <w:bCs/>
          <w:sz w:val="22"/>
          <w:lang w:eastAsia="pt-BR"/>
        </w:rPr>
        <w:t xml:space="preserve"> </w:t>
      </w:r>
      <w:r>
        <w:rPr>
          <w:rFonts w:eastAsia="Times New Roman"/>
          <w:b/>
          <w:bCs/>
          <w:sz w:val="22"/>
          <w:lang w:eastAsia="pt-BR"/>
        </w:rPr>
        <w:t>1</w:t>
      </w:r>
      <w:r w:rsidRPr="00933B30">
        <w:rPr>
          <w:rFonts w:eastAsia="Times New Roman"/>
          <w:b/>
          <w:bCs/>
          <w:sz w:val="22"/>
          <w:lang w:eastAsia="pt-BR"/>
        </w:rPr>
        <w:t xml:space="preserve">3.5. </w:t>
      </w:r>
      <w:r w:rsidRPr="00933B30">
        <w:rPr>
          <w:rFonts w:eastAsia="Times New Roman"/>
          <w:sz w:val="22"/>
          <w:lang w:eastAsia="pt-BR"/>
        </w:rPr>
        <w:t xml:space="preserve">Manter quadro de pessoal suficiente para atendimento dos serviços, conforme previstos neste contrato,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3.6. </w:t>
      </w:r>
      <w:r w:rsidRPr="00933B30">
        <w:rPr>
          <w:rFonts w:eastAsia="Times New Roman"/>
          <w:sz w:val="22"/>
          <w:lang w:eastAsia="pt-BR"/>
        </w:rPr>
        <w:t xml:space="preserve">Atender de imediato as solicitações motivadas por falhas no funcionamento, as quais devem ser sanadas no prazo máximo de 24 (vinte e quatro) horas, ressalvados os casos de força maior que devem ser devidamente justificados no prazo máximo de 24 (vinte e quatro) horas, as hipóteses acima serão contadas do momento da notificação;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3.7. </w:t>
      </w:r>
      <w:r w:rsidRPr="00933B30">
        <w:rPr>
          <w:rFonts w:eastAsia="Times New Roman"/>
          <w:sz w:val="22"/>
          <w:lang w:eastAsia="pt-BR"/>
        </w:rPr>
        <w:t>Se, depois de notificada pela CONTRATANTE, a CONTRATADA recusar-se a efetuar o atendimento, ou não os sanar em tempo hábil, a CONTRATANTE terá o direito de executá-los e cobrar seus custos da CONTRATADA. Esse procedimento não afetará os prazos e condições de garantia dos equipamentos;</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3.8. </w:t>
      </w:r>
      <w:r w:rsidRPr="00933B30">
        <w:rPr>
          <w:rFonts w:eastAsia="Times New Roman"/>
          <w:sz w:val="22"/>
          <w:lang w:eastAsia="pt-BR"/>
        </w:rPr>
        <w:t xml:space="preserve">Comunicar à CONTRATANTE, por escrito, qualquer anormalidade nos serviços e prestar os esclarecimentos julgados necessários;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3.9. </w:t>
      </w:r>
      <w:r w:rsidRPr="00933B30">
        <w:rPr>
          <w:rFonts w:eastAsia="Times New Roman"/>
          <w:sz w:val="22"/>
          <w:lang w:eastAsia="pt-BR"/>
        </w:rPr>
        <w:t xml:space="preserve">Executar, sem ônus para a CONTRATANTE, os serviços de manutenção preventiva, corretiva e suporte técnico (que se façam necessários à continuidade da prestação dos serviços objeto do contrato).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3.10.  </w:t>
      </w:r>
      <w:r w:rsidRPr="00933B30">
        <w:rPr>
          <w:rFonts w:eastAsia="Times New Roman"/>
          <w:sz w:val="22"/>
          <w:lang w:eastAsia="pt-BR"/>
        </w:rPr>
        <w:t xml:space="preserve">Abster-se de veicular publicidade ou qualquer outra informação acerca da prestação dos serviços deste Termo de Referência, sem prévia autorização da CONTRATANTE; </w:t>
      </w:r>
    </w:p>
    <w:p w:rsidR="00042D85" w:rsidRPr="00933B30" w:rsidRDefault="00042D85" w:rsidP="00042D85">
      <w:pPr>
        <w:autoSpaceDE w:val="0"/>
        <w:autoSpaceDN w:val="0"/>
        <w:adjustRightInd w:val="0"/>
        <w:spacing w:before="240" w:after="0" w:line="276" w:lineRule="auto"/>
        <w:jc w:val="both"/>
        <w:rPr>
          <w:rFonts w:eastAsia="Times New Roman"/>
          <w:color w:val="000000"/>
          <w:sz w:val="22"/>
          <w:lang w:eastAsia="pt-BR"/>
        </w:rPr>
      </w:pPr>
      <w:r>
        <w:rPr>
          <w:rFonts w:eastAsia="Times New Roman"/>
          <w:b/>
          <w:bCs/>
          <w:sz w:val="22"/>
          <w:lang w:eastAsia="pt-BR"/>
        </w:rPr>
        <w:t>1</w:t>
      </w:r>
      <w:r w:rsidRPr="00933B30">
        <w:rPr>
          <w:rFonts w:eastAsia="Times New Roman"/>
          <w:b/>
          <w:bCs/>
          <w:sz w:val="22"/>
          <w:lang w:eastAsia="pt-BR"/>
        </w:rPr>
        <w:t xml:space="preserve">3.11. </w:t>
      </w:r>
      <w:r w:rsidRPr="00933B30">
        <w:rPr>
          <w:rFonts w:eastAsia="Times New Roman"/>
          <w:b/>
          <w:bCs/>
          <w:color w:val="000000"/>
          <w:sz w:val="22"/>
          <w:lang w:eastAsia="pt-BR"/>
        </w:rPr>
        <w:t xml:space="preserve"> </w:t>
      </w:r>
      <w:r w:rsidRPr="00933B30">
        <w:rPr>
          <w:rFonts w:eastAsia="Times New Roman"/>
          <w:color w:val="000000"/>
          <w:sz w:val="22"/>
          <w:lang w:eastAsia="pt-BR"/>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3.12. </w:t>
      </w:r>
      <w:r w:rsidRPr="00933B30">
        <w:rPr>
          <w:rFonts w:eastAsia="Times New Roman"/>
          <w:sz w:val="22"/>
          <w:lang w:eastAsia="pt-BR"/>
        </w:rPr>
        <w:t xml:space="preserve">Responsabilizar-se pelos prejuízos de quaisquer naturezas causados ao patrimônio da CONTRATANTE ou de 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3.13. </w:t>
      </w:r>
      <w:r w:rsidRPr="00933B30">
        <w:rPr>
          <w:rFonts w:eastAsia="Times New Roman"/>
          <w:sz w:val="22"/>
          <w:lang w:eastAsia="pt-BR"/>
        </w:rPr>
        <w:t xml:space="preserve">Acolher as solicitações da CONTRATANTE sujeitando-se ao acompanhamento e fiscalização sobre a prestação dos serviços, inclusive prestando os esclarecimentos e atendendo às reclamações formuladas;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sz w:val="22"/>
          <w:lang w:eastAsia="pt-BR"/>
        </w:rPr>
        <w:lastRenderedPageBreak/>
        <w:t>1</w:t>
      </w:r>
      <w:r w:rsidRPr="00933B30">
        <w:rPr>
          <w:rFonts w:eastAsia="Times New Roman"/>
          <w:b/>
          <w:sz w:val="22"/>
          <w:lang w:eastAsia="pt-BR"/>
        </w:rPr>
        <w:t>3.14.</w:t>
      </w:r>
      <w:r w:rsidRPr="00933B30">
        <w:rPr>
          <w:rFonts w:eastAsia="Times New Roman"/>
          <w:b/>
          <w:bCs/>
          <w:sz w:val="22"/>
          <w:lang w:eastAsia="pt-BR"/>
        </w:rPr>
        <w:t xml:space="preserve"> </w:t>
      </w:r>
      <w:r w:rsidRPr="00933B30">
        <w:rPr>
          <w:rFonts w:eastAsia="Times New Roman"/>
          <w:sz w:val="22"/>
          <w:lang w:eastAsia="pt-BR"/>
        </w:rPr>
        <w:t xml:space="preserve">Responder pelos danos causados à CONTRATANTE ou a terceiros, decorrentes da execução dos serviços, excluídos a hipótese de que a responsabilidade possa ser reduzida em função da fiscalização ou o acompanhamento promovido pela CONTRATANTE;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sz w:val="22"/>
          <w:lang w:eastAsia="pt-BR"/>
        </w:rPr>
        <w:t>1</w:t>
      </w:r>
      <w:r w:rsidRPr="00933B30">
        <w:rPr>
          <w:rFonts w:eastAsia="Times New Roman"/>
          <w:b/>
          <w:sz w:val="22"/>
          <w:lang w:eastAsia="pt-BR"/>
        </w:rPr>
        <w:t>3.15.</w:t>
      </w:r>
      <w:r w:rsidRPr="00933B30">
        <w:rPr>
          <w:rFonts w:eastAsia="Times New Roman"/>
          <w:b/>
          <w:bCs/>
          <w:sz w:val="22"/>
          <w:lang w:eastAsia="pt-BR"/>
        </w:rPr>
        <w:t xml:space="preserve">  </w:t>
      </w:r>
      <w:r w:rsidRPr="00933B30">
        <w:rPr>
          <w:rFonts w:eastAsia="Times New Roman"/>
          <w:sz w:val="22"/>
          <w:lang w:eastAsia="pt-BR"/>
        </w:rPr>
        <w:t xml:space="preserve">Não transferir a outrem, no todo ou em parte, o objeto do presente contrato, sem prévia e expressa anuência da CONTRATANTE;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3.16. </w:t>
      </w:r>
      <w:r w:rsidRPr="00933B30">
        <w:rPr>
          <w:rFonts w:eastAsia="Times New Roman"/>
          <w:sz w:val="22"/>
          <w:lang w:eastAsia="pt-BR"/>
        </w:rPr>
        <w:t xml:space="preserve">Será vedada à CONTRATADA, sob pena de rescisão contratual, CAUCIONAR ou utilizar o contrato para qualquer operação financeira, sem a prévia e expressa anuência da CONTRATANTE; </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3.17.  </w:t>
      </w:r>
      <w:r w:rsidRPr="00933B30">
        <w:rPr>
          <w:rFonts w:eastAsia="Times New Roman"/>
          <w:sz w:val="22"/>
          <w:lang w:eastAsia="pt-BR"/>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042D85" w:rsidRPr="00933B30" w:rsidRDefault="00042D85" w:rsidP="00042D85">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3.18. </w:t>
      </w:r>
      <w:r w:rsidRPr="00933B30">
        <w:rPr>
          <w:rFonts w:eastAsia="Times New Roman"/>
          <w:sz w:val="22"/>
          <w:lang w:eastAsia="pt-BR"/>
        </w:rPr>
        <w:t xml:space="preserve">A inadimplência da CONTRATADA, com referência aos encargos diversos (trabalhistas, previdenciários, sociais, civis, penais, decorrentes de acidentes de trabalho, </w:t>
      </w:r>
      <w:proofErr w:type="spellStart"/>
      <w:r w:rsidRPr="00933B30">
        <w:rPr>
          <w:rFonts w:eastAsia="Times New Roman"/>
          <w:sz w:val="22"/>
          <w:lang w:eastAsia="pt-BR"/>
        </w:rPr>
        <w:t>etc</w:t>
      </w:r>
      <w:proofErr w:type="spellEnd"/>
      <w:r w:rsidRPr="00933B30">
        <w:rPr>
          <w:rFonts w:eastAsia="Times New Roman"/>
          <w:sz w:val="22"/>
          <w:lang w:eastAsia="pt-BR"/>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7A3B4B" w:rsidRPr="0050540D" w:rsidRDefault="007A3B4B" w:rsidP="007A3B4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50540D">
        <w:rPr>
          <w:rFonts w:ascii="Arial" w:eastAsia="Times New Roman" w:hAnsi="Arial" w:cs="Arial"/>
          <w:b/>
          <w:bCs/>
          <w:szCs w:val="20"/>
          <w:lang w:eastAsia="pt-BR"/>
        </w:rPr>
        <w:t>CLAUSULA DÉCIMA QUARTA – LEI DE PROTEÇÃO DE DADOS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 xml:space="preserve">c) o tratamento de dados pessoais dar-se-á de acordo com as bases legais previstas nas hipóteses dos </w:t>
      </w:r>
      <w:proofErr w:type="spellStart"/>
      <w:r w:rsidRPr="0050540D">
        <w:rPr>
          <w:rFonts w:ascii="Arial" w:eastAsia="Times New Roman" w:hAnsi="Arial" w:cs="Arial"/>
          <w:bCs/>
          <w:szCs w:val="20"/>
          <w:lang w:eastAsia="pt-BR"/>
        </w:rPr>
        <w:t>arts</w:t>
      </w:r>
      <w:proofErr w:type="spellEnd"/>
      <w:r w:rsidRPr="0050540D">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e.1) eventualmente, podem as partes convencionar que o Município será responsável por obter o consentimento dos titulares;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 xml:space="preserve">f.1) quando for o caso, os dados obtidos em razão deste contrato serão armazenados em um banco de dados seguro, com garantia de registro das transações realizadas na aplicação de acesso (log), adequado </w:t>
      </w:r>
      <w:r w:rsidRPr="0050540D">
        <w:rPr>
          <w:rFonts w:ascii="Arial" w:eastAsia="Times New Roman" w:hAnsi="Arial" w:cs="Arial"/>
          <w:bCs/>
          <w:szCs w:val="20"/>
          <w:lang w:eastAsia="pt-BR"/>
        </w:rPr>
        <w:lastRenderedPageBreak/>
        <w:t>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0540D">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50540D">
        <w:rPr>
          <w:rFonts w:ascii="Arial" w:eastAsia="Times New Roman" w:hAnsi="Arial" w:cs="Arial"/>
          <w:bCs/>
          <w:szCs w:val="20"/>
          <w:lang w:eastAsia="pt-BR"/>
        </w:rPr>
        <w:t>anonimizada</w:t>
      </w:r>
      <w:proofErr w:type="spellEnd"/>
      <w:r w:rsidRPr="0050540D">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A3B4B" w:rsidRPr="0050540D" w:rsidRDefault="007A3B4B" w:rsidP="007A3B4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50540D">
        <w:rPr>
          <w:rFonts w:ascii="Arial" w:eastAsia="Times New Roman" w:hAnsi="Arial" w:cs="Arial"/>
          <w:b/>
          <w:bCs/>
          <w:szCs w:val="20"/>
          <w:lang w:eastAsia="pt-BR"/>
        </w:rPr>
        <w:t xml:space="preserve">CLÁUSULA DÉCIMA QUINTA - DA SOLIDARIEDADE </w:t>
      </w: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bCs/>
          <w:szCs w:val="20"/>
          <w:lang w:eastAsia="pt-BR"/>
        </w:rPr>
        <w:t>15</w:t>
      </w:r>
      <w:r w:rsidRPr="0050540D">
        <w:rPr>
          <w:rFonts w:ascii="Arial" w:eastAsia="Times New Roman" w:hAnsi="Arial" w:cs="Arial"/>
          <w:b/>
          <w:bCs/>
          <w:szCs w:val="20"/>
          <w:lang w:eastAsia="pt-BR"/>
        </w:rPr>
        <w:t xml:space="preserve"> - A CONTRATANTE </w:t>
      </w:r>
      <w:r w:rsidRPr="0050540D">
        <w:rPr>
          <w:rFonts w:ascii="Arial" w:eastAsia="Times New Roman" w:hAnsi="Arial" w:cs="Arial"/>
          <w:szCs w:val="20"/>
          <w:lang w:eastAsia="pt-BR"/>
        </w:rPr>
        <w:t xml:space="preserve">não responderá por quaisquer compromissos assumidos pela </w:t>
      </w:r>
      <w:r w:rsidRPr="0050540D">
        <w:rPr>
          <w:rFonts w:ascii="Arial" w:eastAsia="Times New Roman" w:hAnsi="Arial" w:cs="Arial"/>
          <w:b/>
          <w:bCs/>
          <w:szCs w:val="20"/>
          <w:lang w:eastAsia="pt-BR"/>
        </w:rPr>
        <w:t xml:space="preserve">CONTRATADA </w:t>
      </w:r>
      <w:r w:rsidRPr="0050540D">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50540D">
        <w:rPr>
          <w:rFonts w:ascii="Arial" w:eastAsia="Times New Roman" w:hAnsi="Arial" w:cs="Arial"/>
          <w:b/>
          <w:szCs w:val="20"/>
          <w:lang w:eastAsia="pt-BR"/>
        </w:rPr>
        <w:t>C</w:t>
      </w:r>
      <w:r w:rsidRPr="0050540D">
        <w:rPr>
          <w:rFonts w:ascii="Arial" w:eastAsia="Times New Roman" w:hAnsi="Arial" w:cs="Arial"/>
          <w:b/>
          <w:bCs/>
          <w:szCs w:val="20"/>
          <w:lang w:eastAsia="pt-BR"/>
        </w:rPr>
        <w:t xml:space="preserve">ONTRATADA, </w:t>
      </w:r>
      <w:r w:rsidRPr="0050540D">
        <w:rPr>
          <w:rFonts w:ascii="Arial" w:eastAsia="Times New Roman" w:hAnsi="Arial" w:cs="Arial"/>
          <w:szCs w:val="20"/>
          <w:lang w:eastAsia="pt-BR"/>
        </w:rPr>
        <w:t>de seus empregados, proposto ou subordinados.</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0540D">
        <w:rPr>
          <w:rFonts w:ascii="Arial" w:eastAsia="Times New Roman" w:hAnsi="Arial" w:cs="Arial"/>
          <w:b/>
          <w:szCs w:val="20"/>
          <w:lang w:eastAsia="pt-BR"/>
        </w:rPr>
        <w:t>CLÁUSULA DÉCIMA SEXTA - DO FORO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E, por assim estarem de acordo, assinam o presente termo os representantes das partes contratantes, juntamente com as testemunhas abaixo.</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11 de março de 2022</w:t>
      </w:r>
      <w:r w:rsidRPr="0050540D">
        <w:rPr>
          <w:rFonts w:ascii="Arial" w:eastAsia="Times New Roman" w:hAnsi="Arial" w:cs="Arial"/>
          <w:szCs w:val="20"/>
          <w:lang w:eastAsia="pt-BR"/>
        </w:rPr>
        <w:t>.</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0540D">
        <w:rPr>
          <w:rFonts w:ascii="Arial" w:eastAsia="Times New Roman" w:hAnsi="Arial" w:cs="Arial"/>
          <w:szCs w:val="20"/>
          <w:lang w:eastAsia="pt-BR"/>
        </w:rPr>
        <w:t xml:space="preserve"> </w:t>
      </w:r>
    </w:p>
    <w:p w:rsidR="007A3B4B" w:rsidRPr="0050540D" w:rsidRDefault="007A3B4B" w:rsidP="007A3B4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szCs w:val="20"/>
          <w:lang w:eastAsia="pt-BR"/>
        </w:rPr>
        <w:t>___________________________________</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noProof/>
          <w:szCs w:val="20"/>
          <w:lang w:eastAsia="pt-BR"/>
        </w:rPr>
        <w:t xml:space="preserve">PREFEITO </w:t>
      </w: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szCs w:val="20"/>
          <w:lang w:eastAsia="pt-BR"/>
        </w:rPr>
        <w:t>____________________________________</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ALESSANDRO PEDROSO</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0540D">
        <w:rPr>
          <w:rFonts w:ascii="Arial" w:eastAsia="Times New Roman" w:hAnsi="Arial" w:cs="Arial"/>
          <w:szCs w:val="20"/>
          <w:lang w:eastAsia="pt-BR"/>
        </w:rPr>
        <w:t>REPRESENTANTE LEGAL</w:t>
      </w:r>
    </w:p>
    <w:p w:rsidR="007A3B4B" w:rsidRPr="0050540D" w:rsidRDefault="007A3B4B" w:rsidP="007A3B4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85" w:rsidRDefault="00042D85" w:rsidP="00042D8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042D85" w:rsidRPr="006A2A65" w:rsidRDefault="00042D85" w:rsidP="00042D8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85" w:rsidRPr="006C017D" w:rsidRDefault="00042D85" w:rsidP="00042D85">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042D85" w:rsidRPr="006C017D" w:rsidRDefault="00042D85" w:rsidP="00042D85">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042D85" w:rsidRPr="00AD6E17" w:rsidRDefault="00042D85" w:rsidP="00042D8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85" w:rsidRPr="00AD6E17" w:rsidRDefault="00042D85" w:rsidP="00042D8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JHONAS PEZZINI</w:t>
      </w:r>
    </w:p>
    <w:p w:rsidR="00A54E98" w:rsidRDefault="00042D85" w:rsidP="00796168">
      <w:pPr>
        <w:overflowPunct w:val="0"/>
        <w:autoSpaceDE w:val="0"/>
        <w:autoSpaceDN w:val="0"/>
        <w:adjustRightInd w:val="0"/>
        <w:spacing w:after="0" w:line="240" w:lineRule="auto"/>
        <w:jc w:val="center"/>
        <w:textAlignment w:val="baseline"/>
      </w:pPr>
      <w:r w:rsidRPr="00AD6E17">
        <w:rPr>
          <w:rFonts w:ascii="Arial" w:eastAsia="Times New Roman" w:hAnsi="Arial" w:cs="Arial"/>
          <w:szCs w:val="20"/>
          <w:lang w:eastAsia="pt-BR"/>
        </w:rPr>
        <w:t>OAB/SC 33678</w:t>
      </w:r>
      <w:bookmarkStart w:id="0" w:name="_GoBack"/>
      <w:bookmarkEnd w:id="0"/>
    </w:p>
    <w:sectPr w:rsidR="00A54E98">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79616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449E0" w:rsidRDefault="00796168" w:rsidP="00BE2F38">
    <w:pPr>
      <w:pStyle w:val="Rodap"/>
      <w:tabs>
        <w:tab w:val="right" w:pos="8222"/>
      </w:tabs>
      <w:jc w:val="center"/>
      <w:rPr>
        <w:rFonts w:ascii="Arial" w:hAnsi="Arial"/>
        <w:sz w:val="12"/>
      </w:rPr>
    </w:pPr>
    <w:r w:rsidRPr="00042E8E">
      <w:rPr>
        <w:rFonts w:ascii="Arial" w:hAnsi="Arial"/>
        <w:sz w:val="12"/>
      </w:rPr>
      <w:tab/>
    </w:r>
  </w:p>
  <w:p w:rsidR="002449E0" w:rsidRDefault="0079616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9616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400416B" wp14:editId="58DA8A0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796168"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79616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9616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9616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79616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96168" w:rsidP="00421569">
          <w:pPr>
            <w:ind w:right="-490"/>
            <w:contextualSpacing/>
            <w:jc w:val="both"/>
            <w:rPr>
              <w:b/>
              <w:noProof/>
              <w:color w:val="000000"/>
              <w:sz w:val="24"/>
              <w:szCs w:val="24"/>
            </w:rPr>
          </w:pPr>
        </w:p>
      </w:tc>
      <w:tc>
        <w:tcPr>
          <w:tcW w:w="5078" w:type="dxa"/>
          <w:tcBorders>
            <w:left w:val="single" w:sz="4" w:space="0" w:color="auto"/>
          </w:tcBorders>
        </w:tcPr>
        <w:p w:rsidR="002449E0" w:rsidRDefault="0079616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79616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9616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96168" w:rsidP="00421569">
          <w:pPr>
            <w:tabs>
              <w:tab w:val="center" w:pos="4419"/>
              <w:tab w:val="right" w:pos="8838"/>
            </w:tabs>
            <w:contextualSpacing/>
            <w:jc w:val="center"/>
            <w:rPr>
              <w:rFonts w:ascii="Tahoma" w:hAnsi="Tahoma" w:cs="Tahoma"/>
              <w:b/>
              <w:bCs/>
              <w:sz w:val="16"/>
              <w:szCs w:val="16"/>
            </w:rPr>
          </w:pPr>
        </w:p>
      </w:tc>
    </w:tr>
  </w:tbl>
  <w:p w:rsidR="002449E0" w:rsidRPr="00930FFB" w:rsidRDefault="00796168"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D421E"/>
    <w:multiLevelType w:val="multilevel"/>
    <w:tmpl w:val="615EE7D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4B"/>
    <w:rsid w:val="00042D85"/>
    <w:rsid w:val="00796168"/>
    <w:rsid w:val="007A3B4B"/>
    <w:rsid w:val="00A54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8F1"/>
  <w15:chartTrackingRefBased/>
  <w15:docId w15:val="{EEB9397F-7FAB-4240-9CE6-88D1858B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A3B4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A3B4B"/>
    <w:rPr>
      <w:rFonts w:ascii="Times New Roman" w:eastAsia="Times New Roman" w:hAnsi="Times New Roman" w:cs="Times New Roman"/>
      <w:sz w:val="20"/>
      <w:szCs w:val="20"/>
      <w:lang w:eastAsia="pt-BR"/>
    </w:rPr>
  </w:style>
  <w:style w:type="paragraph" w:styleId="Rodap">
    <w:name w:val="footer"/>
    <w:basedOn w:val="Normal"/>
    <w:link w:val="RodapChar"/>
    <w:rsid w:val="007A3B4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A3B4B"/>
    <w:rPr>
      <w:rFonts w:ascii="Times New Roman" w:eastAsia="Times New Roman" w:hAnsi="Times New Roman" w:cs="Times New Roman"/>
      <w:sz w:val="20"/>
      <w:szCs w:val="20"/>
      <w:lang w:eastAsia="pt-BR"/>
    </w:rPr>
  </w:style>
  <w:style w:type="character" w:styleId="Nmerodepgina">
    <w:name w:val="page number"/>
    <w:basedOn w:val="Fontepargpadro"/>
    <w:rsid w:val="007A3B4B"/>
  </w:style>
  <w:style w:type="paragraph" w:styleId="PargrafodaLista">
    <w:name w:val="List Paragraph"/>
    <w:basedOn w:val="Normal"/>
    <w:uiPriority w:val="34"/>
    <w:qFormat/>
    <w:rsid w:val="0004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4004</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2022-03-11T12:47:00Z</dcterms:created>
  <dcterms:modified xsi:type="dcterms:W3CDTF">2022-03-11T13:14:00Z</dcterms:modified>
</cp:coreProperties>
</file>