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69</w:t>
      </w:r>
      <w:r>
        <w:rPr>
          <w:rFonts w:cs="Arial" w:ascii="Arial" w:hAnsi="Arial"/>
          <w:b/>
          <w:lang w:val="pt-BR" w:eastAsia="pt-BR"/>
        </w:rPr>
        <w:t>/2022</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Sete</w:t>
      </w:r>
      <w:r>
        <w:rPr>
          <w:rFonts w:cs="Arial" w:ascii="Arial" w:hAnsi="Arial"/>
          <w:lang w:val="pt-BR" w:eastAsia="pt-BR"/>
        </w:rPr>
        <w:t>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xml:space="preserve">, Senhor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CONTRIBUTO ESTUDOS </w:t>
      </w:r>
      <w:r>
        <w:rPr>
          <w:rFonts w:cs="Arial" w:ascii="Arial" w:hAnsi="Arial"/>
        </w:rPr>
        <w:t>TRIBUTÁRIOS</w:t>
      </w:r>
      <w:r>
        <w:rPr>
          <w:rFonts w:cs="Arial" w:ascii="Arial" w:hAnsi="Arial"/>
        </w:rPr>
        <w:t xml:space="preserve"> LTDA, com sede na(o)</w:t>
      </w:r>
      <w:r>
        <w:rPr>
          <w:rFonts w:cs="Arial" w:ascii="Arial" w:hAnsi="Arial"/>
          <w:lang w:val="pt-BR" w:eastAsia="pt-BR"/>
        </w:rPr>
        <w:t xml:space="preserve"> AV. DOUTOR ALVARO SEVERO DE MIRANDA, 1106, bairro CIDADE NOVA</w:t>
      </w:r>
      <w:r>
        <w:rPr>
          <w:rFonts w:cs="Arial" w:ascii="Arial" w:hAnsi="Arial"/>
        </w:rPr>
        <w:t xml:space="preserve">, na cidade de PASSO FUNDO-RS, inscrita no CGC/MF sob o nº. </w:t>
      </w:r>
      <w:r>
        <w:rPr>
          <w:rFonts w:cs="Arial" w:ascii="Arial" w:hAnsi="Arial"/>
          <w:lang w:val="pt-BR" w:eastAsia="pt-BR"/>
        </w:rPr>
        <w:t xml:space="preserve"> 12.097.585/0001-99 </w:t>
      </w:r>
      <w:r>
        <w:rPr>
          <w:rFonts w:cs="Arial" w:ascii="Arial" w:hAnsi="Arial"/>
        </w:rPr>
        <w:t xml:space="preserve">neste ato representada por seu(ua) representante legal Senhor(a)  BÁRBARA DE GOIS SCHNORNBERGER inscrito no CPF nº029.764.020-86, doravante denominada simplesmente de </w:t>
      </w:r>
      <w:r>
        <w:rPr>
          <w:rFonts w:cs="Arial" w:ascii="Arial" w:hAnsi="Arial"/>
          <w:b/>
        </w:rPr>
        <w:t>CONTRATADA</w:t>
      </w:r>
      <w:r>
        <w:rPr>
          <w:rFonts w:cs="Arial" w:ascii="Arial" w:hAnsi="Arial"/>
        </w:rPr>
        <w:t>, em decorrência do Processo de Licitação Nº.  80</w:t>
      </w:r>
      <w:r>
        <w:rPr>
          <w:rFonts w:cs="Arial" w:ascii="Arial" w:hAnsi="Arial"/>
          <w:lang w:val="pt-BR" w:eastAsia="pt-BR"/>
        </w:rPr>
        <w:t>/2022</w:t>
      </w:r>
      <w:r>
        <w:rPr>
          <w:rFonts w:cs="Arial" w:ascii="Arial" w:hAnsi="Arial"/>
        </w:rPr>
        <w:t>, Dispensa por Limite Nº.31</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02/06/22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ind w:left="0" w:right="0" w:firstLine="1134"/>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1.1 - O objeto do presente contr</w:t>
      </w:r>
      <w:r>
        <w:rPr>
          <w:rFonts w:cs="Arial" w:ascii="Arial" w:hAnsi="Arial"/>
        </w:rPr>
        <w:t>ato é a Contratação de empresa para prestação de serviços técnicos profissionais em assessoria na área tributaria, com capacitação e treinamento de servidores para a correta realização de atividades.</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rFonts w:ascii="Arial" w:hAnsi="Arial" w:cs="Arial"/>
        </w:rPr>
      </w:pPr>
      <w:r>
        <w:rPr/>
      </w:r>
    </w:p>
    <w:p>
      <w:pPr>
        <w:pStyle w:val="Normal"/>
        <w:ind w:left="0" w:right="0" w:firstLine="1134"/>
        <w:jc w:val="both"/>
        <w:rPr/>
      </w:pPr>
      <w:r>
        <w:rPr>
          <w:rFonts w:cs="Arial" w:ascii="Arial" w:hAnsi="Arial"/>
        </w:rPr>
        <w:t>1.1.1- Sendo realização de atividades, mediante a realização de reunião e instruções no local de trabalho e também assessoria a distância com atendimento da demanda do município, com orientações via e-mail e telefone, acesso remoto e outros meios eletrônicos, todos os dias da semana, orientando e acompanhando as atividades desenvolvidas; análise e disponibilizações de sugestões de atualização da legislação tributária e do fluxo tributário; elaboração de parecer jurídico referente a questionamentos do setor de tributação e fiscalização, respostas a questionamentos tributários do fisco e do tributos, conforme necessidade. Treinam</w:t>
      </w:r>
      <w:r>
        <w:rPr>
          <w:rFonts w:cs="Arial" w:ascii="Arial" w:hAnsi="Arial"/>
        </w:rPr>
        <w:t>ento e atualização de orientação tributária sobre temas de interesse da tributação municipal; tutoriais sobre sistemas de fiscalização (Simples Nacional e CIGA Simples); acompanhamento teórico pratico das atividades da fiscalização e do setor de tributos, cursos, treinamentos específicos para o Município relativos a treinamento sobre a legislação local.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1.2 – A </w:t>
      </w:r>
      <w:r>
        <w:rPr>
          <w:rFonts w:cs="Arial" w:ascii="Arial" w:hAnsi="Arial"/>
          <w:b/>
        </w:rPr>
        <w:t>CONTRATADA</w:t>
      </w:r>
      <w:r>
        <w:rPr>
          <w:rFonts w:cs="Arial" w:ascii="Arial" w:hAnsi="Arial"/>
        </w:rPr>
        <w:t xml:space="preserve"> prestará  os serviços  nos locais indicados pelas Secretarias solicitantes e fornecerá garantia dos  pelos serviços prestados.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 A contratação de pessoal, as máquinas, veículos, ferramentas, equipamentos e fornecimento de todos os  materiais necessários a execução dos serviços é de responsabilidade  da </w:t>
      </w:r>
      <w:r>
        <w:rPr>
          <w:rFonts w:cs="Arial" w:ascii="Arial" w:hAnsi="Arial"/>
          <w:b/>
        </w:rPr>
        <w:t>CONTRATADA.</w:t>
      </w:r>
    </w:p>
    <w:p>
      <w:pPr>
        <w:pStyle w:val="Normal"/>
        <w:ind w:left="0" w:right="0" w:firstLine="1134"/>
        <w:jc w:val="both"/>
        <w:rPr>
          <w:rFonts w:ascii="Arial" w:hAnsi="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1.4 – Ao assinar este Contrato, a </w:t>
      </w:r>
      <w:r>
        <w:rPr>
          <w:rFonts w:cs="Arial" w:ascii="Arial" w:hAnsi="Arial"/>
          <w:b/>
        </w:rPr>
        <w:t>CONTRATADA</w:t>
      </w:r>
      <w:r>
        <w:rPr>
          <w:rFonts w:cs="Arial" w:ascii="Arial" w:hAnsi="Arial"/>
        </w:rPr>
        <w:t xml:space="preserve">  declara que tomou pleno conhecimento da natureza e condições locais onde serão executados os serviços objeto do presente contrato. Não será considerada pela </w:t>
      </w:r>
      <w:r>
        <w:rPr>
          <w:rFonts w:cs="Arial" w:ascii="Arial" w:hAnsi="Arial"/>
          <w:b/>
        </w:rPr>
        <w:t>CONTRATANTE</w:t>
      </w:r>
      <w:r>
        <w:rPr>
          <w:rFonts w:cs="Arial" w:ascii="Arial" w:hAnsi="Arial"/>
        </w:rPr>
        <w:t xml:space="preserve"> qualquer reclamação ou reivindicação por parte da </w:t>
      </w:r>
      <w:r>
        <w:rPr>
          <w:rFonts w:cs="Arial" w:ascii="Arial" w:hAnsi="Arial"/>
          <w:b/>
        </w:rPr>
        <w:t>CONTRATADA</w:t>
      </w:r>
      <w:r>
        <w:rPr>
          <w:rFonts w:cs="Arial" w:ascii="Arial" w:hAnsi="Arial"/>
        </w:rPr>
        <w:t xml:space="preserve"> fundamentada na falta de conhecimento dessas condições.</w:t>
      </w:r>
    </w:p>
    <w:p>
      <w:pPr>
        <w:pStyle w:val="Normal"/>
        <w:ind w:left="0" w:right="0" w:firstLine="1134"/>
        <w:jc w:val="both"/>
        <w:rPr>
          <w:rFonts w:ascii="Arial" w:hAnsi="Arial" w:cs="Arial"/>
        </w:rPr>
      </w:pPr>
      <w:r>
        <w:rPr>
          <w:rFonts w:cs="Arial" w:ascii="Arial" w:hAnsi="Arial"/>
        </w:rPr>
      </w:r>
    </w:p>
    <w:p>
      <w:pPr>
        <w:pStyle w:val="Normal"/>
        <w:ind w:left="0" w:right="0" w:firstLine="1200"/>
        <w:jc w:val="both"/>
        <w:rPr/>
      </w:pPr>
      <w:r>
        <w:rPr>
          <w:rFonts w:cs="Arial" w:ascii="Arial" w:hAnsi="Arial"/>
        </w:rPr>
        <w:t xml:space="preserve">1.5 – A </w:t>
      </w:r>
      <w:r>
        <w:rPr>
          <w:rFonts w:cs="Arial" w:ascii="Arial" w:hAnsi="Arial"/>
          <w:b/>
        </w:rPr>
        <w:t xml:space="preserve">CONTRATANTE </w:t>
      </w:r>
      <w:r>
        <w:rPr>
          <w:rFonts w:cs="Arial" w:ascii="Arial" w:hAnsi="Arial"/>
        </w:rPr>
        <w:t xml:space="preserve"> não se responsabiliza por quaisquer direitos trabalhistas,  previdenciários ou sociais dos empregados e/ou profissionais contratados pela </w:t>
      </w:r>
      <w:r>
        <w:rPr>
          <w:rFonts w:cs="Arial" w:ascii="Arial" w:hAnsi="Arial"/>
          <w:b/>
        </w:rPr>
        <w:t>CONTRATADA</w:t>
      </w:r>
      <w:r>
        <w:rPr>
          <w:rFonts w:cs="Arial" w:ascii="Arial" w:hAnsi="Arial"/>
        </w:rPr>
        <w:t xml:space="preserve"> para realização dos serviços, cabendo à esta todas as despesas realizadas ou não.</w:t>
      </w:r>
    </w:p>
    <w:p>
      <w:pPr>
        <w:pStyle w:val="Normal"/>
        <w:ind w:left="0" w:right="0" w:firstLine="1100"/>
        <w:jc w:val="both"/>
        <w:rPr>
          <w:rFonts w:ascii="Arial" w:hAnsi="Arial" w:cs="Arial"/>
        </w:rPr>
      </w:pPr>
      <w:r>
        <w:rPr>
          <w:rFonts w:cs="Arial" w:ascii="Arial" w:hAnsi="Arial"/>
        </w:rPr>
      </w:r>
    </w:p>
    <w:p>
      <w:pPr>
        <w:pStyle w:val="Normal"/>
        <w:ind w:left="0" w:right="0" w:firstLine="1100"/>
        <w:jc w:val="both"/>
        <w:rPr/>
      </w:pPr>
      <w:r>
        <w:rPr>
          <w:rFonts w:eastAsia="Arial" w:cs="Arial" w:ascii="Arial" w:hAnsi="Arial"/>
        </w:rPr>
        <w:t xml:space="preserve"> </w:t>
      </w:r>
      <w:r>
        <w:rPr>
          <w:rFonts w:cs="Arial" w:ascii="Arial" w:hAnsi="Arial"/>
        </w:rPr>
        <w:t xml:space="preserve">1.6 – É de responsabilidade da  </w:t>
      </w:r>
      <w:r>
        <w:rPr>
          <w:rFonts w:cs="Arial" w:ascii="Arial" w:hAnsi="Arial"/>
          <w:b/>
        </w:rPr>
        <w:t>CONTRATADA</w:t>
      </w:r>
      <w:r>
        <w:rPr>
          <w:rFonts w:cs="Arial" w:ascii="Arial" w:hAnsi="Arial"/>
        </w:rPr>
        <w:t xml:space="preserve"> o fornecimento dos Equipamentos de Proteção Individual, bem como os Equipamentos de Proteção Coletiva aos seus empregados.</w:t>
      </w:r>
    </w:p>
    <w:p>
      <w:pPr>
        <w:pStyle w:val="Normal"/>
        <w:ind w:left="0" w:right="0" w:firstLine="1100"/>
        <w:rPr>
          <w:rFonts w:ascii="Arial" w:hAnsi="Arial" w:cs="Arial"/>
        </w:rPr>
      </w:pPr>
      <w:r>
        <w:rPr>
          <w:rFonts w:cs="Arial" w:ascii="Arial" w:hAnsi="Arial"/>
        </w:rPr>
      </w:r>
    </w:p>
    <w:p>
      <w:pPr>
        <w:pStyle w:val="Normal"/>
        <w:ind w:left="100" w:right="0" w:firstLine="1000"/>
        <w:jc w:val="both"/>
        <w:rPr/>
      </w:pPr>
      <w:r>
        <w:rPr>
          <w:rFonts w:eastAsia="Arial" w:cs="Arial" w:ascii="Arial" w:hAnsi="Arial"/>
        </w:rPr>
        <w:t xml:space="preserve">  </w:t>
      </w:r>
      <w:r>
        <w:rPr>
          <w:rFonts w:cs="Arial" w:ascii="Arial" w:hAnsi="Arial"/>
        </w:rPr>
        <w:t xml:space="preserve">1.7 - Quaisquer reparos de falhas ou reexecução dos serviços serão obrigatoriamente feitos pela </w:t>
      </w:r>
      <w:r>
        <w:rPr>
          <w:rFonts w:cs="Arial" w:ascii="Arial" w:hAnsi="Arial"/>
          <w:b/>
        </w:rPr>
        <w:t>CONTRATADA</w:t>
      </w:r>
      <w:r>
        <w:rPr>
          <w:rFonts w:cs="Arial" w:ascii="Arial" w:hAnsi="Arial"/>
        </w:rPr>
        <w:t xml:space="preserve">  sem nenhum ônus para a </w:t>
      </w:r>
      <w:r>
        <w:rPr>
          <w:rFonts w:cs="Arial" w:ascii="Arial" w:hAnsi="Arial"/>
          <w:b/>
        </w:rPr>
        <w:t>PREFEITURA MUNICIPAL DE ÁGUAS FRIAS.</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t>1.8 RESPONSABILIDADES DA CONTRATADA</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1.8.1. A </w:t>
      </w:r>
      <w:r>
        <w:rPr>
          <w:rFonts w:cs="Arial" w:ascii="Arial" w:hAnsi="Arial"/>
          <w:b/>
        </w:rPr>
        <w:t>CONTRATADA</w:t>
      </w:r>
      <w:r>
        <w:rPr>
          <w:rFonts w:cs="Arial" w:ascii="Arial" w:hAnsi="Arial"/>
        </w:rPr>
        <w:t xml:space="preserve"> será responsável por:</w:t>
      </w:r>
    </w:p>
    <w:p>
      <w:pPr>
        <w:pStyle w:val="Normal"/>
        <w:ind w:left="0" w:right="0" w:firstLine="1134"/>
        <w:jc w:val="both"/>
        <w:rPr/>
      </w:pPr>
      <w:r>
        <w:rPr>
          <w:rFonts w:cs="Arial" w:ascii="Arial" w:hAnsi="Arial"/>
        </w:rPr>
        <w:t xml:space="preserve">a) Retirar dos serviços quaisquer de seus empregados que, por incapacidade técnica, ação, omissão, inconveniência de conduta ou a pedido da </w:t>
      </w:r>
      <w:r>
        <w:rPr>
          <w:rFonts w:cs="Arial" w:ascii="Arial" w:hAnsi="Arial"/>
          <w:b/>
        </w:rPr>
        <w:t>CONTRATANTE</w:t>
      </w:r>
      <w:r>
        <w:rPr>
          <w:rFonts w:cs="Arial" w:ascii="Arial" w:hAnsi="Arial"/>
        </w:rPr>
        <w:t>, seja julgado nocivo ao trabalho;</w:t>
      </w:r>
    </w:p>
    <w:p>
      <w:pPr>
        <w:pStyle w:val="Normal"/>
        <w:ind w:left="0" w:right="0" w:firstLine="1134"/>
        <w:jc w:val="both"/>
        <w:rPr/>
      </w:pPr>
      <w:r>
        <w:rPr>
          <w:rFonts w:cs="Arial" w:ascii="Arial" w:hAnsi="Arial"/>
        </w:rPr>
        <w:t xml:space="preserve">b) Isentar a </w:t>
      </w:r>
      <w:r>
        <w:rPr>
          <w:rFonts w:cs="Arial" w:ascii="Arial" w:hAnsi="Arial"/>
          <w:b/>
        </w:rPr>
        <w:t>CONTRATANTE</w:t>
      </w:r>
      <w:r>
        <w:rPr>
          <w:rFonts w:cs="Arial" w:ascii="Arial" w:hAnsi="Arial"/>
        </w:rPr>
        <w:t xml:space="preserve"> de qualquer responsabilidade civil, criminal, trabalhista, tributária, fiscal, administrativa e previdenciária decorrente dos serviços objeto deste contrato;</w:t>
      </w:r>
    </w:p>
    <w:p>
      <w:pPr>
        <w:pStyle w:val="Normal"/>
        <w:ind w:left="0" w:right="0" w:firstLine="1134"/>
        <w:jc w:val="both"/>
        <w:rPr/>
      </w:pPr>
      <w:r>
        <w:rPr>
          <w:rFonts w:cs="Arial" w:ascii="Arial" w:hAnsi="Arial"/>
        </w:rPr>
        <w:t xml:space="preserve">c) Responder por eventuais reclamatórias trabalhistas interpostas por seus empregados ou prepostos envolvidos na execução dos serviços objeto do presente contrato, desonerando a </w:t>
      </w:r>
      <w:r>
        <w:rPr>
          <w:rFonts w:cs="Arial" w:ascii="Arial" w:hAnsi="Arial"/>
          <w:b/>
        </w:rPr>
        <w:t>CONTRATANTE</w:t>
      </w:r>
      <w:r>
        <w:rPr>
          <w:rFonts w:cs="Arial" w:ascii="Arial" w:hAnsi="Arial"/>
        </w:rPr>
        <w:t xml:space="preserve"> da responsabilidade solidária ou subsidiária, e assumindo o dever de indenizar a </w:t>
      </w:r>
      <w:r>
        <w:rPr>
          <w:rFonts w:cs="Arial" w:ascii="Arial" w:hAnsi="Arial"/>
          <w:b/>
        </w:rPr>
        <w:t>CONTRATANTE</w:t>
      </w:r>
      <w:r>
        <w:rPr>
          <w:rFonts w:cs="Arial" w:ascii="Arial" w:hAnsi="Arial"/>
        </w:rPr>
        <w:t xml:space="preserve"> para a hipótese de esta adimplir qualquer débito a que esta não tenha dado causa;</w:t>
      </w:r>
    </w:p>
    <w:p>
      <w:pPr>
        <w:pStyle w:val="Normal"/>
        <w:ind w:left="0" w:right="0" w:firstLine="1134"/>
        <w:jc w:val="both"/>
        <w:rPr>
          <w:rFonts w:ascii="Arial" w:hAnsi="Arial" w:cs="Arial"/>
        </w:rPr>
      </w:pPr>
      <w:r>
        <w:rPr>
          <w:rFonts w:cs="Arial" w:ascii="Arial" w:hAnsi="Arial"/>
        </w:rPr>
        <w:t>d)Quanto a quaisquer danos causados ao equipamento utilizado para prestação dos serviços, arcando com qualquer custo advindo ou decorrente do mesmo;</w:t>
      </w:r>
    </w:p>
    <w:p>
      <w:pPr>
        <w:pStyle w:val="Normal"/>
        <w:ind w:left="0" w:right="0" w:firstLine="1134"/>
        <w:jc w:val="both"/>
        <w:rPr>
          <w:rFonts w:ascii="Arial" w:hAnsi="Arial" w:cs="Arial"/>
        </w:rPr>
      </w:pPr>
      <w:r>
        <w:rPr>
          <w:rFonts w:cs="Arial" w:ascii="Arial" w:hAnsi="Arial"/>
        </w:rPr>
        <w:t>e) Quanto a toda e qualquer responsabilidade ou reparação civil e penal que porventura surgir em decorrência da prestação dos referidos serviços;</w:t>
      </w:r>
    </w:p>
    <w:p>
      <w:pPr>
        <w:pStyle w:val="Normal"/>
        <w:ind w:left="0" w:right="0" w:firstLine="1134"/>
        <w:jc w:val="both"/>
        <w:rPr>
          <w:rFonts w:ascii="Arial" w:hAnsi="Arial" w:cs="Arial"/>
        </w:rPr>
      </w:pPr>
      <w:r>
        <w:rPr>
          <w:rFonts w:cs="Arial" w:ascii="Arial" w:hAnsi="Arial"/>
        </w:rPr>
        <w:t>f)</w:t>
      </w:r>
      <w:r>
        <w:rPr>
          <w:rFonts w:cs="Arial" w:ascii="Arial" w:hAnsi="Arial"/>
        </w:rPr>
        <w:t>Prestar os serviços na forma especificada, conforme proposta e descrição dos serviços: Elaboração de anteprojetos para atualização tributária, criação e atualização de normas tributárias administrativas, respostas a consultas do município, cursos e treinamento de temas tributários, Fornecimento de vídeos tutoriais detalhados, Fornecimento de vídeos de orientação de temas tributários. Fornecimento de modelos e acompanhamento de ações fiscais, Fornecimento de Pasta online com arquivos e vídeos específicos sobre assuntos tributários, Analise de qualquer tema tributário de interesse do município.</w:t>
      </w:r>
    </w:p>
    <w:p>
      <w:pPr>
        <w:pStyle w:val="Normal"/>
        <w:ind w:left="0" w:right="0" w:firstLine="1134"/>
        <w:jc w:val="both"/>
        <w:rPr>
          <w:rFonts w:ascii="Arial" w:hAnsi="Arial" w:cs="Arial"/>
        </w:rPr>
      </w:pPr>
      <w:r>
        <w:rPr>
          <w:rFonts w:cs="Arial" w:ascii="Arial" w:hAnsi="Arial"/>
        </w:rPr>
        <w:t>g)</w:t>
      </w:r>
      <w:r>
        <w:rPr>
          <w:rFonts w:cs="Arial" w:ascii="Arial" w:hAnsi="Arial"/>
        </w:rPr>
        <w:t xml:space="preserve"> Atender aos encargos trabalhistas, previdenciários, fiscais, comerciais e de responsabilidade civil decorrentes da execução do presente contrato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Dispensa por Limite</w:t>
      </w:r>
      <w:r>
        <w:rPr>
          <w:rFonts w:cs="Arial" w:ascii="Arial" w:hAnsi="Arial"/>
          <w:lang w:val="pt-BR" w:eastAsia="pt-BR"/>
        </w:rPr>
        <w:t xml:space="preserve"> nº31/2022</w:t>
      </w:r>
      <w:r>
        <w:rPr>
          <w:rFonts w:cs="Arial" w:ascii="Arial" w:hAnsi="Arial"/>
        </w:rPr>
        <w:t>, especificações complementares, além das normas e instruções legais vigentes no País, que lhe forem atinentes.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center"/>
        <w:rPr/>
      </w:pPr>
      <w:r>
        <w:rPr>
          <w:rFonts w:cs="Arial" w:ascii="Arial" w:hAnsi="Arial"/>
          <w:b/>
        </w:rPr>
        <w:t xml:space="preserve">CLÁUSULA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w:t>
      </w:r>
      <w:r>
        <w:rPr>
          <w:rFonts w:cs="Arial" w:ascii="Arial" w:hAnsi="Arial"/>
          <w:b/>
        </w:rPr>
        <w:t>CONTRATANTE</w:t>
      </w:r>
      <w:r>
        <w:rPr>
          <w:rFonts w:cs="Arial" w:ascii="Arial" w:hAnsi="Arial"/>
        </w:rPr>
        <w:t xml:space="preserve"> pagará a </w:t>
      </w:r>
      <w:r>
        <w:rPr>
          <w:rFonts w:cs="Arial" w:ascii="Arial" w:hAnsi="Arial"/>
          <w:b/>
        </w:rPr>
        <w:t>CONTRATADA</w:t>
      </w:r>
      <w:r>
        <w:rPr>
          <w:rFonts w:cs="Arial" w:ascii="Arial" w:hAnsi="Arial"/>
        </w:rPr>
        <w:t xml:space="preserve">, pelos serviços, o preço proposto que é </w:t>
      </w:r>
      <w:r>
        <w:rPr>
          <w:rFonts w:cs="Arial" w:ascii="Arial" w:hAnsi="Arial"/>
          <w:lang w:val="pt-BR" w:eastAsia="pt-BR"/>
        </w:rPr>
        <w:t>R$ 7.500,00(sete mil e quinhentos reais)</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4.3 - O pagamento será efetivado, após entrega do objeto licitado  e apresentação da Nota Fiscal, na Tesouraria da Secretaria de Finanças da </w:t>
      </w:r>
      <w:r>
        <w:rPr>
          <w:rFonts w:cs="Arial" w:ascii="Arial" w:hAnsi="Arial"/>
          <w:b/>
        </w:rPr>
        <w:t>CONTRATANTE</w:t>
      </w:r>
      <w:r>
        <w:rPr>
          <w:rFonts w:cs="Arial" w:ascii="Arial" w:hAnsi="Arial"/>
        </w:rPr>
        <w:t xml:space="preserve"> ou Ordem Bancária, no seguinte prazo: Mensal, até o 10° dia útil do mês subsequente ao da prestação dos serviços.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4.4 - </w:t>
      </w:r>
      <w:r>
        <w:rPr>
          <w:rFonts w:cs="Arial" w:ascii="Arial" w:hAnsi="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ind w:left="0" w:right="0" w:firstLine="1134"/>
        <w:jc w:val="both"/>
        <w:rPr>
          <w:rFonts w:ascii="Arial" w:hAnsi="Arial" w:cs="Arial"/>
          <w:b/>
          <w:b/>
        </w:rPr>
      </w:pPr>
      <w:r>
        <w:rPr/>
      </w:r>
    </w:p>
    <w:p>
      <w:pPr>
        <w:pStyle w:val="Normal"/>
        <w:widowControl/>
        <w:overflowPunct w:val="false"/>
        <w:autoSpaceDE w:val="false"/>
        <w:bidi w:val="0"/>
        <w:ind w:left="0" w:right="0" w:firstLine="1134"/>
        <w:jc w:val="both"/>
        <w:textAlignment w:val="baseline"/>
        <w:rPr/>
      </w:pPr>
      <w:r>
        <w:rPr>
          <w:rFonts w:cs="Arial" w:ascii="Arial" w:hAnsi="Arial"/>
          <w:b/>
        </w:rPr>
        <w:t>4.4.1 Em atendimento a Instrução Normativa n. TC-0020/2015 Artigo 43 a CONTRATADA entregará junto com a nota fiscal  um relatório onde deverá ser discriminado:</w:t>
      </w:r>
    </w:p>
    <w:p>
      <w:pPr>
        <w:pStyle w:val="Normal"/>
        <w:widowControl/>
        <w:overflowPunct w:val="false"/>
        <w:autoSpaceDE w:val="false"/>
        <w:bidi w:val="0"/>
        <w:ind w:left="0" w:right="0" w:hanging="0"/>
        <w:jc w:val="both"/>
        <w:textAlignment w:val="baseline"/>
        <w:rPr/>
      </w:pPr>
      <w:r>
        <w:rPr>
          <w:rFonts w:cs="Arial" w:ascii="Arial" w:hAnsi="Arial"/>
          <w:b/>
        </w:rPr>
        <w:t>a) Indicação dos profissionais que efetivamente realizaram os serviços e sua qualificação;</w:t>
      </w:r>
    </w:p>
    <w:p>
      <w:pPr>
        <w:pStyle w:val="Normal"/>
        <w:widowControl/>
        <w:overflowPunct w:val="false"/>
        <w:autoSpaceDE w:val="false"/>
        <w:bidi w:val="0"/>
        <w:ind w:left="0" w:right="0" w:hanging="0"/>
        <w:jc w:val="both"/>
        <w:textAlignment w:val="baseline"/>
        <w:rPr/>
      </w:pPr>
      <w:r>
        <w:rPr>
          <w:rFonts w:cs="Arial" w:ascii="Arial" w:hAnsi="Arial"/>
          <w:b/>
        </w:rPr>
        <w:t>b) Discriminando a quantidade de horas técnicas trabalhadas, valor unitário e total;</w:t>
      </w:r>
    </w:p>
    <w:p>
      <w:pPr>
        <w:pStyle w:val="Normal"/>
        <w:widowControl/>
        <w:overflowPunct w:val="false"/>
        <w:autoSpaceDE w:val="false"/>
        <w:bidi w:val="0"/>
        <w:ind w:left="0" w:right="0" w:hanging="0"/>
        <w:jc w:val="both"/>
        <w:textAlignment w:val="baseline"/>
        <w:rPr/>
      </w:pPr>
      <w:r>
        <w:rPr>
          <w:rFonts w:cs="Arial" w:ascii="Arial" w:hAnsi="Arial"/>
          <w:b/>
        </w:rPr>
        <w:t xml:space="preserve">c)As datas de realização dos serviços para cada profissional envolvido; </w:t>
      </w:r>
    </w:p>
    <w:p>
      <w:pPr>
        <w:pStyle w:val="Normal"/>
        <w:widowControl/>
        <w:overflowPunct w:val="false"/>
        <w:autoSpaceDE w:val="false"/>
        <w:bidi w:val="0"/>
        <w:ind w:left="0" w:right="0" w:hanging="0"/>
        <w:jc w:val="both"/>
        <w:textAlignment w:val="baseline"/>
        <w:rPr/>
      </w:pPr>
      <w:r>
        <w:rPr>
          <w:rFonts w:cs="Arial" w:ascii="Arial" w:hAnsi="Arial"/>
          <w:b/>
        </w:rPr>
        <w:t xml:space="preserve">d)Produtos resultantes dos serviços, tais como relatórios, estudos, registros fotográficos. </w:t>
      </w:r>
    </w:p>
    <w:p>
      <w:pPr>
        <w:pStyle w:val="Normal"/>
        <w:widowControl/>
        <w:overflowPunct w:val="false"/>
        <w:autoSpaceDE w:val="false"/>
        <w:bidi w:val="0"/>
        <w:ind w:left="0" w:right="0" w:firstLine="1134"/>
        <w:jc w:val="both"/>
        <w:textAlignment w:val="baseline"/>
        <w:rPr>
          <w:rFonts w:ascii="Arial" w:hAnsi="Arial" w:cs="Arial"/>
          <w:b/>
          <w:b/>
        </w:rPr>
      </w:pPr>
      <w:r>
        <w:rPr/>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5 - O custo apresentado caracterizando o preço unitário e global para a execução dos serviços será reajustado de acordo com o seguinte critério: </w:t>
      </w:r>
      <w:r>
        <w:rPr>
          <w:rFonts w:cs="Arial" w:ascii="Arial" w:hAnsi="Arial"/>
          <w:lang w:val="pt-BR" w:eastAsia="pt-BR"/>
        </w:rPr>
        <w:t>SEM REAJUSTE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6.1 -</w:t>
      </w:r>
      <w:r>
        <w:rPr>
          <w:rFonts w:cs="Arial" w:ascii="Arial" w:hAnsi="Arial"/>
        </w:rPr>
        <w:t xml:space="preserve"> O prazo de execução é de 12 MESES, e terá vigência da assinatura até  02/06/23,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6.2 - O início deve se dar em 5 (cinco) dias a partir da emissão da Ordem de Serviço.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6.3 - Na contagem dos prazos, excluir-se-á o dia do início e incluir-se-á o do vencimento.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3</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 xml:space="preserve">MANUTENÇÃO DAS ATIVIDADES DA SECRETARIA </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339039050000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7.500,00</w:t>
            </w:r>
          </w:p>
        </w:tc>
      </w:tr>
    </w:tbl>
    <w:p>
      <w:pPr>
        <w:pStyle w:val="Normal"/>
        <w:ind w:left="0" w:right="0" w:firstLine="113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rFonts w:ascii="Arial" w:hAnsi="Arial" w:cs="Arial"/>
        </w:rPr>
      </w:pPr>
      <w:r>
        <w:rPr>
          <w:rFonts w:cs="Arial" w:ascii="Arial" w:hAnsi="Arial"/>
        </w:rPr>
      </w:r>
    </w:p>
    <w:p>
      <w:pPr>
        <w:pStyle w:val="Normal"/>
        <w:ind w:left="0" w:right="0" w:firstLine="1134"/>
        <w:jc w:val="both"/>
        <w:rPr/>
      </w:pPr>
      <w:r>
        <w:rPr>
          <w:rFonts w:cs="Arial" w:ascii="Arial" w:hAnsi="Arial"/>
        </w:rPr>
        <w:t>8.1 - O material somente será considerado devidamente aceito após analisado e ap</w:t>
      </w:r>
      <w:r>
        <w:rPr>
          <w:rFonts w:cs="Arial" w:ascii="Arial" w:hAnsi="Arial"/>
        </w:rPr>
        <w:t xml:space="preserve">rovado pelo Secretário Municipal </w:t>
      </w:r>
      <w:r>
        <w:rPr>
          <w:rFonts w:cs="Arial" w:ascii="Arial" w:hAnsi="Arial"/>
        </w:rPr>
        <w:t>Sr. Oldair Natal Citadella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8.2 - No  caso de não aceitação do material pela </w:t>
      </w:r>
      <w:r>
        <w:rPr>
          <w:rFonts w:cs="Arial" w:ascii="Arial" w:hAnsi="Arial"/>
          <w:b/>
        </w:rPr>
        <w:t>CONTRATANTE</w:t>
      </w:r>
      <w:r>
        <w:rPr>
          <w:rFonts w:cs="Arial" w:ascii="Arial" w:hAnsi="Arial"/>
        </w:rPr>
        <w:t xml:space="preserve">, a </w:t>
      </w:r>
      <w:r>
        <w:rPr>
          <w:rFonts w:cs="Arial" w:ascii="Arial" w:hAnsi="Arial"/>
          <w:b/>
        </w:rPr>
        <w:t>CONTRAT</w:t>
      </w:r>
      <w:r>
        <w:rPr>
          <w:rFonts w:cs="Arial" w:ascii="Arial" w:hAnsi="Arial"/>
          <w:b/>
        </w:rPr>
        <w:t>ADA</w:t>
      </w:r>
      <w:r>
        <w:rPr>
          <w:rFonts w:cs="Arial" w:ascii="Arial" w:hAnsi="Arial"/>
        </w:rPr>
        <w:t xml:space="preserve"> deverá providenciar, sem ônus para a </w:t>
      </w:r>
      <w:r>
        <w:rPr>
          <w:rFonts w:cs="Arial" w:ascii="Arial" w:hAnsi="Arial"/>
          <w:b/>
        </w:rPr>
        <w:t>CONTRATANTE</w:t>
      </w:r>
      <w:r>
        <w:rPr>
          <w:rFonts w:cs="Arial" w:ascii="Arial" w:hAnsi="Arial"/>
        </w:rPr>
        <w:t xml:space="preserve">, a substituição dos materiais no prazo máximo de 15 (quinze) dias corridos, contados da notificação recebida. </w:t>
      </w:r>
    </w:p>
    <w:p>
      <w:pPr>
        <w:pStyle w:val="Normal"/>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8.3 - A </w:t>
      </w:r>
      <w:r>
        <w:rPr>
          <w:rFonts w:cs="Arial" w:ascii="Arial" w:hAnsi="Arial"/>
          <w:b/>
        </w:rPr>
        <w:t>CONTRATADA</w:t>
      </w:r>
      <w:r>
        <w:rPr>
          <w:rFonts w:cs="Arial" w:ascii="Arial" w:hAnsi="Arial"/>
        </w:rPr>
        <w:t xml:space="preserve"> deverá manter preposto, aceito pela </w:t>
      </w:r>
      <w:r>
        <w:rPr>
          <w:rFonts w:cs="Arial" w:ascii="Arial" w:hAnsi="Arial"/>
          <w:b/>
        </w:rPr>
        <w:t>CONTRATANTE</w:t>
      </w:r>
      <w:r>
        <w:rPr>
          <w:rFonts w:cs="Arial" w:ascii="Arial" w:hAnsi="Arial"/>
        </w:rPr>
        <w:t>, no local da obra ou serviço, para representá-la na execução deste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8.4 - A </w:t>
      </w:r>
      <w:r>
        <w:rPr>
          <w:rFonts w:cs="Arial" w:ascii="Arial" w:hAnsi="Arial"/>
          <w:b/>
        </w:rPr>
        <w:t>CONTRATADA</w:t>
      </w:r>
      <w:r>
        <w:rPr>
          <w:rFonts w:cs="Arial" w:ascii="Arial" w:hAnsi="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8.5 - A </w:t>
      </w:r>
      <w:r>
        <w:rPr>
          <w:rFonts w:cs="Arial" w:ascii="Arial" w:hAnsi="Arial"/>
          <w:b/>
        </w:rPr>
        <w:t>CONTRATADA</w:t>
      </w:r>
      <w:r>
        <w:rPr>
          <w:rFonts w:cs="Arial" w:ascii="Arial" w:hAnsi="Arial"/>
        </w:rPr>
        <w:t xml:space="preserve"> é responsável pelos danos causados diretamente à </w:t>
      </w:r>
      <w:r>
        <w:rPr>
          <w:rFonts w:cs="Arial" w:ascii="Arial" w:hAnsi="Arial"/>
          <w:b/>
        </w:rPr>
        <w:t>CONTRATANTE</w:t>
      </w:r>
      <w:r>
        <w:rPr>
          <w:rFonts w:cs="Arial" w:ascii="Arial" w:hAnsi="Arial"/>
        </w:rPr>
        <w:t xml:space="preserve"> ou a terceiros, decorrentes de sua culpa ou dolo na responsabilidade a fiscalização ou o acompanhamento pelo órgão interessado.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9.1.2 - Por acordo das partes: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conveniente a substituição da garantia de execução;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t xml:space="preserve">CLÁUSULA DÉCIMA TERCEIRA - DO SEGURO E REPSONSABILIDADES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g)</w:t>
      </w:r>
      <w:r>
        <w:rPr>
          <w:rFonts w:cs="Arial" w:ascii="Arial" w:hAnsi="Arial"/>
          <w:bCs/>
        </w:rPr>
        <w:t xml:space="preserve">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h)</w:t>
      </w:r>
      <w:r>
        <w:rPr>
          <w:rFonts w:cs="Arial" w:ascii="Arial" w:hAnsi="Arial"/>
          <w:bCs/>
        </w:rPr>
        <w:t xml:space="preserve">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i)</w:t>
      </w:r>
      <w:r>
        <w:rPr>
          <w:rFonts w:cs="Arial" w:ascii="Arial" w:hAnsi="Arial"/>
          <w:bCs/>
        </w:rPr>
        <w:t xml:space="preserve"> No caso de haver transferência internacional de dados pessoais pela CONTRATADA,  aplicam-se as regras previstas no Decreto Municipal nº 227/2021, que regulamenta a LGPD. </w:t>
      </w:r>
    </w:p>
    <w:p>
      <w:pPr>
        <w:pStyle w:val="Normal"/>
        <w:ind w:left="0" w:right="0" w:firstLine="1134"/>
        <w:jc w:val="both"/>
        <w:rPr>
          <w:rFonts w:ascii="Arial" w:hAnsi="Arial" w:cs="Arial"/>
          <w:bCs/>
        </w:rPr>
      </w:pPr>
      <w:r>
        <w:rPr>
          <w:rFonts w:cs="Arial" w:ascii="Arial" w:hAnsi="Arial"/>
          <w:bCs/>
        </w:rPr>
        <w:t>j)</w:t>
      </w:r>
      <w:r>
        <w:rPr>
          <w:rFonts w:cs="Arial" w:ascii="Arial" w:hAnsi="Arial"/>
          <w:bCs/>
        </w:rPr>
        <w:t xml:space="preserve">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k)</w:t>
      </w:r>
      <w:r>
        <w:rPr>
          <w:rFonts w:cs="Arial" w:ascii="Arial" w:hAnsi="Arial"/>
          <w:bCs/>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l)</w:t>
      </w:r>
      <w:r>
        <w:rPr>
          <w:rFonts w:cs="Arial" w:ascii="Arial" w:hAnsi="Arial"/>
          <w:bCs/>
        </w:rPr>
        <w:t xml:space="preserve"> Zelará pelo cumprimento das medidas de segurança;</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pPr>
      <w:r>
        <w:rPr>
          <w:rFonts w:eastAsia="Times New Roman" w:cs="Arial" w:ascii="Arial" w:hAnsi="Arial"/>
          <w:bCs/>
          <w:color w:val="auto"/>
          <w:sz w:val="20"/>
          <w:szCs w:val="20"/>
          <w:lang w:val="pt-BR" w:bidi="ar-SA"/>
        </w:rPr>
        <w:t>m</w:t>
      </w:r>
      <w:r>
        <w:rPr>
          <w:rFonts w:cs="Arial" w:ascii="Arial" w:hAnsi="Arial"/>
          <w:bCs/>
        </w:rPr>
        <w:t>)</w:t>
      </w:r>
      <w:r>
        <w:rPr>
          <w:rFonts w:cs="Arial" w:ascii="Arial" w:hAnsi="Arial"/>
          <w:bCs/>
        </w:rPr>
        <w:t xml:space="preserve">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pPr>
        <w:pStyle w:val="Normal"/>
        <w:ind w:left="0" w:right="0" w:firstLine="1134"/>
        <w:jc w:val="both"/>
        <w:rPr/>
      </w:pPr>
      <w:r>
        <w:rPr>
          <w:rFonts w:eastAsia="Times New Roman" w:cs="Arial" w:ascii="Arial" w:hAnsi="Arial"/>
          <w:bCs/>
          <w:color w:val="auto"/>
          <w:sz w:val="20"/>
          <w:szCs w:val="20"/>
          <w:lang w:val="pt-BR" w:bidi="ar-SA"/>
        </w:rPr>
        <w:t>n</w:t>
      </w:r>
      <w:r>
        <w:rPr>
          <w:rFonts w:cs="Arial" w:ascii="Arial" w:hAnsi="Arial"/>
          <w:bCs/>
        </w:rPr>
        <w:t>)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pPr>
        <w:pStyle w:val="Normal"/>
        <w:ind w:left="0" w:right="0" w:firstLine="1134"/>
        <w:jc w:val="both"/>
        <w:rPr/>
      </w:pPr>
      <w:r>
        <w:rPr>
          <w:rFonts w:eastAsia="Times New Roman" w:cs="Arial" w:ascii="Arial" w:hAnsi="Arial"/>
          <w:bCs/>
          <w:color w:val="auto"/>
          <w:sz w:val="20"/>
          <w:szCs w:val="20"/>
          <w:lang w:val="pt-BR" w:bidi="ar-SA"/>
        </w:rPr>
        <w:t>o</w:t>
      </w:r>
      <w:r>
        <w:rPr>
          <w:rFonts w:cs="Arial" w:ascii="Arial" w:hAnsi="Arial"/>
          <w:bCs/>
        </w:rPr>
        <w:t>)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pPr>
      <w:r>
        <w:rPr>
          <w:rFonts w:eastAsia="Times New Roman" w:cs="Arial" w:ascii="Arial" w:hAnsi="Arial"/>
          <w:bCs/>
          <w:color w:val="auto"/>
          <w:sz w:val="20"/>
          <w:szCs w:val="20"/>
          <w:lang w:val="pt-BR" w:bidi="ar-SA"/>
        </w:rPr>
        <w:t>p</w:t>
      </w:r>
      <w:r>
        <w:rPr>
          <w:rFonts w:cs="Arial" w:ascii="Arial" w:hAnsi="Arial"/>
          <w:bCs/>
        </w:rPr>
        <w:t>)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pPr>
      <w:r>
        <w:rPr>
          <w:rFonts w:eastAsia="Times New Roman" w:cs="Arial" w:ascii="Arial" w:hAnsi="Arial"/>
          <w:bCs/>
          <w:color w:val="auto"/>
          <w:sz w:val="20"/>
          <w:szCs w:val="20"/>
          <w:lang w:val="pt-BR" w:bidi="ar-SA"/>
        </w:rPr>
        <w:t>q</w:t>
      </w:r>
      <w:r>
        <w:rPr>
          <w:rFonts w:cs="Arial" w:ascii="Arial" w:hAnsi="Arial"/>
          <w:bCs/>
        </w:rPr>
        <w:t>)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pPr>
      <w:r>
        <w:rPr>
          <w:rFonts w:eastAsia="Times New Roman" w:cs="Arial" w:ascii="Arial" w:hAnsi="Arial"/>
          <w:bCs/>
          <w:color w:val="auto"/>
          <w:sz w:val="20"/>
          <w:szCs w:val="20"/>
          <w:lang w:val="pt-BR" w:bidi="ar-SA"/>
        </w:rPr>
        <w:t>r</w:t>
      </w:r>
      <w:r>
        <w:rPr>
          <w:rFonts w:cs="Arial" w:ascii="Arial" w:hAnsi="Arial"/>
          <w:bCs/>
        </w:rPr>
        <w:t>) O Encarregado da CONTRATADA manterá contato formal com o Encarregado do Município de Águas Frias,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pPr>
      <w:r>
        <w:rPr>
          <w:rFonts w:eastAsia="Times New Roman" w:cs="Arial" w:ascii="Arial" w:hAnsi="Arial"/>
          <w:bCs/>
          <w:color w:val="auto"/>
          <w:sz w:val="20"/>
          <w:szCs w:val="20"/>
          <w:lang w:val="pt-BR" w:bidi="ar-SA"/>
        </w:rPr>
        <w:t>s</w:t>
      </w:r>
      <w:r>
        <w:rPr>
          <w:rFonts w:cs="Arial" w:ascii="Arial" w:hAnsi="Arial"/>
          <w:bCs/>
        </w:rPr>
        <w:t>)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pPr>
      <w:r>
        <w:rPr>
          <w:rFonts w:eastAsia="Times New Roman" w:cs="Arial" w:ascii="Arial" w:hAnsi="Arial"/>
          <w:bCs/>
          <w:color w:val="auto"/>
          <w:sz w:val="20"/>
          <w:szCs w:val="20"/>
          <w:lang w:val="pt-BR" w:bidi="ar-SA"/>
        </w:rPr>
        <w:t>t</w:t>
      </w:r>
      <w:r>
        <w:rPr>
          <w:rFonts w:cs="Arial" w:ascii="Arial" w:hAnsi="Arial"/>
          <w:bCs/>
        </w:rPr>
        <w:t>)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ind w:left="0" w:right="0" w:firstLine="1134"/>
        <w:jc w:val="both"/>
        <w:rPr/>
      </w:pPr>
      <w:r>
        <w:rPr>
          <w:rFonts w:eastAsia="Times New Roman" w:cs="Arial" w:ascii="Arial" w:hAnsi="Arial"/>
          <w:bCs/>
          <w:color w:val="auto"/>
          <w:sz w:val="20"/>
          <w:szCs w:val="20"/>
          <w:lang w:val="pt-BR" w:bidi="ar-SA"/>
        </w:rPr>
        <w:t>t</w:t>
      </w:r>
      <w:r>
        <w:rPr>
          <w:rFonts w:cs="Arial" w:ascii="Arial" w:hAnsi="Arial"/>
          <w:bCs/>
        </w:rPr>
        <w:t>.1 Ainda que encerrada vigência deste instrumento, os deveres previstos nas presentes cláusulas devem ser observados pelas Partes, por prazo indeterminado, sob pena de responsabilização.</w:t>
      </w:r>
    </w:p>
    <w:p>
      <w:pPr>
        <w:pStyle w:val="Normal"/>
        <w:ind w:left="0" w:right="0" w:firstLine="1134"/>
        <w:jc w:val="both"/>
        <w:rPr/>
      </w:pPr>
      <w:r>
        <w:rPr>
          <w:rFonts w:eastAsia="Times New Roman" w:cs="Arial" w:ascii="Arial" w:hAnsi="Arial"/>
          <w:bCs/>
          <w:color w:val="auto"/>
          <w:sz w:val="20"/>
          <w:szCs w:val="20"/>
          <w:lang w:val="pt-BR" w:bidi="ar-SA"/>
        </w:rPr>
        <w:t>u)</w:t>
      </w:r>
      <w:r>
        <w:rPr>
          <w:rFonts w:cs="Arial" w:ascii="Arial" w:hAnsi="Arial"/>
          <w:bCs/>
        </w:rPr>
        <w:t xml:space="preserve"> Eventuais responsabilidades das partes, serão apuradas conforme estabelecido neste contrato e também de acordo com o que dispõe a Seção III, Capítulo VI da LGPD.</w:t>
      </w:r>
    </w:p>
    <w:p>
      <w:pPr>
        <w:pStyle w:val="Normal"/>
        <w:ind w:left="0" w:right="0" w:firstLine="1134"/>
        <w:jc w:val="both"/>
        <w:rPr/>
      </w:pPr>
      <w:r>
        <w:rPr>
          <w:rFonts w:cs="Arial" w:ascii="Arial" w:hAnsi="Arial"/>
          <w:bCs/>
        </w:rPr>
        <w:t xml:space="preserve"> </w:t>
      </w:r>
      <w:r>
        <w:rPr>
          <w:rFonts w:cs="Arial" w:ascii="Arial" w:hAnsi="Arial"/>
          <w:bCs/>
        </w:rPr>
        <w:tab/>
      </w:r>
      <w:r>
        <w:rPr>
          <w:rFonts w:eastAsia="Times New Roman" w:cs="Arial" w:ascii="Arial" w:hAnsi="Arial"/>
          <w:bCs/>
          <w:color w:val="auto"/>
          <w:sz w:val="20"/>
          <w:szCs w:val="20"/>
          <w:lang w:val="pt-BR" w:bidi="ar-SA"/>
        </w:rPr>
        <w:t>u</w:t>
      </w:r>
      <w:r>
        <w:rPr>
          <w:rFonts w:cs="Arial" w:ascii="Arial" w:hAnsi="Arial"/>
          <w:bCs/>
        </w:rPr>
        <w:t>.1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rFonts w:ascii="Arial" w:hAnsi="Arial" w:cs="Arial"/>
        </w:rPr>
      </w:pP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02 de junho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BÁRBARA DE GOIS SCHNORNBERGER</w:t>
      </w:r>
    </w:p>
    <w:p>
      <w:pPr>
        <w:pStyle w:val="Normal"/>
        <w:jc w:val="center"/>
        <w:rPr>
          <w:rFonts w:ascii="Arial" w:hAnsi="Arial" w:cs="Arial"/>
        </w:rPr>
      </w:pPr>
      <w:r>
        <w:rPr>
          <w:rFonts w:cs="Arial" w:ascii="Arial" w:hAnsi="Arial"/>
        </w:rPr>
        <w:t>REPRESENTANTE LEGAL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38671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8671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11</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30.45pt;height:8.45pt;mso-wrap-distance-left:0pt;mso-wrap-distance-right:0pt;mso-wrap-distance-top:0pt;mso-wrap-distance-bottom:0pt;margin-top:0.05pt;mso-position-vertical-relative:text;margin-left:230.4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11</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11</Pages>
  <Words>4477</Words>
  <Characters>25559</Characters>
  <CharactersWithSpaces>30019</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2022-06-02T10:17:04Z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