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BD" w:rsidRDefault="00DD2251">
      <w:pPr>
        <w:tabs>
          <w:tab w:val="left" w:pos="1872"/>
        </w:tabs>
        <w:jc w:val="center"/>
        <w:rPr>
          <w:rFonts w:ascii="Tahoma" w:hAnsi="Tahoma" w:cs="Tahoma"/>
          <w:b/>
          <w:sz w:val="24"/>
          <w:szCs w:val="24"/>
        </w:rPr>
      </w:pPr>
      <w:r>
        <w:rPr>
          <w:rFonts w:ascii="Tahoma" w:hAnsi="Tahoma" w:cs="Tahoma"/>
          <w:b/>
          <w:sz w:val="24"/>
          <w:szCs w:val="24"/>
        </w:rPr>
        <w:t xml:space="preserve">TERMO DE HOMOLOGAÇÃO E ADJUDICAÇÃO </w:t>
      </w:r>
    </w:p>
    <w:p w:rsidR="00FD47BD" w:rsidRDefault="00FD47BD">
      <w:pPr>
        <w:tabs>
          <w:tab w:val="left" w:pos="1872"/>
        </w:tabs>
        <w:jc w:val="center"/>
        <w:rPr>
          <w:rFonts w:ascii="Tahoma" w:hAnsi="Tahoma" w:cs="Tahoma"/>
          <w:b/>
          <w:sz w:val="24"/>
          <w:szCs w:val="24"/>
        </w:rPr>
      </w:pPr>
    </w:p>
    <w:p w:rsidR="00FD47BD" w:rsidRDefault="00DD2251">
      <w:pPr>
        <w:tabs>
          <w:tab w:val="left" w:pos="1872"/>
        </w:tabs>
        <w:jc w:val="both"/>
      </w:pPr>
      <w:r>
        <w:rPr>
          <w:rFonts w:ascii="Tahoma" w:hAnsi="Tahoma" w:cs="Tahoma"/>
          <w:b/>
        </w:rPr>
        <w:t>Processo Administrativo: 85</w:t>
      </w:r>
      <w:r>
        <w:rPr>
          <w:rFonts w:ascii="Tahoma" w:hAnsi="Tahoma" w:cs="Tahoma"/>
        </w:rPr>
        <w:t>/</w:t>
      </w:r>
      <w:r>
        <w:rPr>
          <w:rFonts w:ascii="Tahoma" w:hAnsi="Tahoma" w:cs="Tahoma"/>
          <w:b/>
        </w:rPr>
        <w:t>2022</w:t>
      </w:r>
    </w:p>
    <w:p w:rsidR="00FD47BD" w:rsidRDefault="00DD2251">
      <w:pPr>
        <w:tabs>
          <w:tab w:val="left" w:pos="1872"/>
        </w:tabs>
      </w:pPr>
      <w:r>
        <w:rPr>
          <w:rFonts w:ascii="Tahoma" w:hAnsi="Tahoma" w:cs="Tahoma"/>
          <w:b/>
        </w:rPr>
        <w:t xml:space="preserve">Licitação:  Pregão </w:t>
      </w:r>
      <w:r w:rsidRPr="00471DF7">
        <w:rPr>
          <w:rFonts w:ascii="Tahoma" w:hAnsi="Tahoma" w:cs="Tahoma"/>
          <w:b/>
        </w:rPr>
        <w:t xml:space="preserve">Eletrônico </w:t>
      </w:r>
      <w:r w:rsidRPr="00471DF7">
        <w:rPr>
          <w:rFonts w:ascii="Tahoma" w:hAnsi="Tahoma" w:cs="Tahoma"/>
          <w:b/>
        </w:rPr>
        <w:t>para Registro de Preços</w:t>
      </w:r>
      <w:r w:rsidRPr="00471DF7">
        <w:rPr>
          <w:rFonts w:ascii="Tahoma" w:hAnsi="Tahoma" w:cs="Tahoma"/>
          <w:b/>
        </w:rPr>
        <w:t xml:space="preserve"> Nº. 31</w:t>
      </w:r>
      <w:r>
        <w:rPr>
          <w:rFonts w:ascii="Tahoma" w:hAnsi="Tahoma" w:cs="Tahoma"/>
        </w:rPr>
        <w:t xml:space="preserve">/2022 </w:t>
      </w:r>
    </w:p>
    <w:p w:rsidR="00FD47BD" w:rsidRDefault="00DD2251">
      <w:pPr>
        <w:tabs>
          <w:tab w:val="left" w:pos="1872"/>
        </w:tabs>
      </w:pPr>
      <w:r>
        <w:rPr>
          <w:rFonts w:ascii="Tahoma" w:hAnsi="Tahoma" w:cs="Tahoma"/>
          <w:b/>
        </w:rPr>
        <w:t>Objeto:</w:t>
      </w:r>
      <w:r w:rsidR="00471DF7">
        <w:rPr>
          <w:rFonts w:ascii="Tahoma" w:hAnsi="Tahoma" w:cs="Tahoma"/>
          <w:b/>
        </w:rPr>
        <w:t xml:space="preserve"> </w:t>
      </w:r>
      <w:r>
        <w:rPr>
          <w:rFonts w:ascii="Tahoma" w:hAnsi="Tahoma" w:cs="Tahoma"/>
          <w:b/>
        </w:rPr>
        <w:t xml:space="preserve">AQUISIÇÃO DE FERRAMENTAS, EQUIPAMENTOS E MATERIAIS, para manutenção da frota de veículos </w:t>
      </w:r>
      <w:r>
        <w:rPr>
          <w:rFonts w:ascii="Tahoma" w:hAnsi="Tahoma" w:cs="Tahoma"/>
          <w:b/>
        </w:rPr>
        <w:t>e máquinas do Município de Águas Frias</w:t>
      </w:r>
    </w:p>
    <w:p w:rsidR="00FD47BD" w:rsidRDefault="00FD47BD">
      <w:pPr>
        <w:tabs>
          <w:tab w:val="left" w:pos="1872"/>
        </w:tabs>
        <w:jc w:val="both"/>
        <w:rPr>
          <w:rFonts w:ascii="Tahoma" w:hAnsi="Tahoma" w:cs="Tahoma"/>
          <w:b/>
        </w:rPr>
      </w:pPr>
    </w:p>
    <w:p w:rsidR="00FD47BD" w:rsidRDefault="00DD2251">
      <w:pPr>
        <w:tabs>
          <w:tab w:val="left" w:pos="993"/>
        </w:tabs>
        <w:jc w:val="both"/>
        <w:rPr>
          <w:rFonts w:ascii="Tahoma" w:hAnsi="Tahoma" w:cs="Tahoma"/>
        </w:rPr>
      </w:pPr>
      <w:r>
        <w:rPr>
          <w:rFonts w:ascii="Tahoma" w:hAnsi="Tahoma" w:cs="Tahoma"/>
        </w:rPr>
        <w:tab/>
        <w:t>Homologo o resultado do julgamento, proferido pelo PREGOEIRO E EQUIPE DE APOIO, na sua exata ordem de classificação à(s) seguinte(s) empresa(s):</w:t>
      </w:r>
    </w:p>
    <w:p w:rsidR="00FD47BD" w:rsidRDefault="00FD47BD">
      <w:pPr>
        <w:tabs>
          <w:tab w:val="left" w:pos="1872"/>
        </w:tabs>
        <w:jc w:val="both"/>
        <w:rPr>
          <w:rFonts w:ascii="Tahoma" w:hAnsi="Tahoma" w:cs="Tahoma"/>
        </w:rPr>
      </w:pPr>
    </w:p>
    <w:tbl>
      <w:tblPr>
        <w:tblW w:w="10660" w:type="dxa"/>
        <w:tblInd w:w="-616" w:type="dxa"/>
        <w:tblLook w:val="04A0" w:firstRow="1" w:lastRow="0" w:firstColumn="1" w:lastColumn="0" w:noHBand="0" w:noVBand="1"/>
      </w:tblPr>
      <w:tblGrid>
        <w:gridCol w:w="1967"/>
        <w:gridCol w:w="740"/>
        <w:gridCol w:w="1833"/>
        <w:gridCol w:w="2326"/>
        <w:gridCol w:w="1026"/>
        <w:gridCol w:w="1129"/>
        <w:gridCol w:w="1639"/>
      </w:tblGrid>
      <w:tr w:rsidR="00FD47BD">
        <w:tc>
          <w:tcPr>
            <w:tcW w:w="2093" w:type="dxa"/>
            <w:tcBorders>
              <w:top w:val="single" w:sz="4" w:space="0" w:color="000000"/>
              <w:left w:val="single" w:sz="4" w:space="0" w:color="000000"/>
              <w:bottom w:val="single" w:sz="4" w:space="0" w:color="000000"/>
            </w:tcBorders>
          </w:tcPr>
          <w:p w:rsidR="00FD47BD" w:rsidRDefault="00DD2251">
            <w:pPr>
              <w:tabs>
                <w:tab w:val="left" w:pos="1872"/>
              </w:tabs>
              <w:jc w:val="both"/>
              <w:rPr>
                <w:rFonts w:ascii="Tahoma" w:hAnsi="Tahoma" w:cs="Tahoma"/>
                <w:b/>
                <w:sz w:val="18"/>
                <w:szCs w:val="18"/>
              </w:rPr>
            </w:pPr>
            <w:r>
              <w:rPr>
                <w:rFonts w:ascii="Tahoma" w:hAnsi="Tahoma" w:cs="Tahoma"/>
                <w:b/>
                <w:sz w:val="18"/>
                <w:szCs w:val="18"/>
              </w:rPr>
              <w:t>Empresa</w:t>
            </w:r>
          </w:p>
        </w:tc>
        <w:tc>
          <w:tcPr>
            <w:tcW w:w="753" w:type="dxa"/>
            <w:tcBorders>
              <w:top w:val="single" w:sz="4" w:space="0" w:color="000000"/>
              <w:left w:val="single" w:sz="4" w:space="0" w:color="000000"/>
              <w:bottom w:val="single" w:sz="4" w:space="0" w:color="000000"/>
            </w:tcBorders>
          </w:tcPr>
          <w:p w:rsidR="00FD47BD" w:rsidRDefault="00DD2251">
            <w:pPr>
              <w:tabs>
                <w:tab w:val="left" w:pos="1872"/>
              </w:tabs>
              <w:jc w:val="both"/>
              <w:rPr>
                <w:rFonts w:ascii="Tahoma" w:hAnsi="Tahoma" w:cs="Tahoma"/>
                <w:b/>
                <w:sz w:val="18"/>
                <w:szCs w:val="18"/>
              </w:rPr>
            </w:pPr>
            <w:r>
              <w:rPr>
                <w:rFonts w:ascii="Tahoma" w:hAnsi="Tahoma" w:cs="Tahoma"/>
                <w:b/>
                <w:sz w:val="18"/>
                <w:szCs w:val="18"/>
              </w:rPr>
              <w:t>Itens</w:t>
            </w:r>
          </w:p>
        </w:tc>
        <w:tc>
          <w:tcPr>
            <w:tcW w:w="1984" w:type="dxa"/>
            <w:tcBorders>
              <w:top w:val="single" w:sz="4" w:space="0" w:color="000000"/>
              <w:left w:val="single" w:sz="4" w:space="0" w:color="000000"/>
              <w:bottom w:val="single" w:sz="4" w:space="0" w:color="000000"/>
            </w:tcBorders>
          </w:tcPr>
          <w:p w:rsidR="00FD47BD" w:rsidRDefault="00DD2251">
            <w:pPr>
              <w:tabs>
                <w:tab w:val="left" w:pos="1872"/>
              </w:tabs>
              <w:jc w:val="both"/>
              <w:rPr>
                <w:rFonts w:ascii="Tahoma" w:hAnsi="Tahoma" w:cs="Tahoma"/>
                <w:b/>
                <w:sz w:val="18"/>
                <w:szCs w:val="18"/>
              </w:rPr>
            </w:pPr>
            <w:r>
              <w:rPr>
                <w:rFonts w:ascii="Tahoma" w:hAnsi="Tahoma" w:cs="Tahoma"/>
                <w:b/>
                <w:sz w:val="18"/>
                <w:szCs w:val="18"/>
              </w:rPr>
              <w:t>Objeto</w:t>
            </w:r>
          </w:p>
        </w:tc>
        <w:tc>
          <w:tcPr>
            <w:tcW w:w="1843" w:type="dxa"/>
            <w:tcBorders>
              <w:top w:val="single" w:sz="4" w:space="0" w:color="000000"/>
              <w:left w:val="single" w:sz="4" w:space="0" w:color="000000"/>
              <w:bottom w:val="single" w:sz="4" w:space="0" w:color="000000"/>
            </w:tcBorders>
          </w:tcPr>
          <w:p w:rsidR="00FD47BD" w:rsidRDefault="00DD2251">
            <w:pPr>
              <w:tabs>
                <w:tab w:val="left" w:pos="1872"/>
              </w:tabs>
              <w:rPr>
                <w:rFonts w:ascii="Tahoma" w:hAnsi="Tahoma" w:cs="Tahoma"/>
                <w:b/>
                <w:sz w:val="18"/>
                <w:szCs w:val="18"/>
              </w:rPr>
            </w:pPr>
            <w:r>
              <w:rPr>
                <w:rFonts w:ascii="Tahoma" w:hAnsi="Tahoma" w:cs="Tahoma"/>
                <w:b/>
                <w:sz w:val="18"/>
                <w:szCs w:val="18"/>
              </w:rPr>
              <w:t>Descrição</w:t>
            </w:r>
          </w:p>
        </w:tc>
        <w:tc>
          <w:tcPr>
            <w:tcW w:w="1134" w:type="dxa"/>
            <w:tcBorders>
              <w:top w:val="single" w:sz="4" w:space="0" w:color="000000"/>
              <w:left w:val="single" w:sz="4" w:space="0" w:color="000000"/>
              <w:bottom w:val="single" w:sz="4" w:space="0" w:color="000000"/>
            </w:tcBorders>
          </w:tcPr>
          <w:p w:rsidR="00FD47BD" w:rsidRDefault="00DD2251">
            <w:pPr>
              <w:tabs>
                <w:tab w:val="left" w:pos="1872"/>
              </w:tabs>
              <w:rPr>
                <w:rFonts w:ascii="Tahoma" w:hAnsi="Tahoma" w:cs="Tahoma"/>
                <w:b/>
                <w:sz w:val="18"/>
                <w:szCs w:val="18"/>
              </w:rPr>
            </w:pPr>
            <w:r>
              <w:rPr>
                <w:rFonts w:ascii="Tahoma" w:hAnsi="Tahoma" w:cs="Tahoma"/>
                <w:b/>
                <w:sz w:val="18"/>
                <w:szCs w:val="18"/>
              </w:rPr>
              <w:t>Qtde</w:t>
            </w:r>
          </w:p>
        </w:tc>
        <w:tc>
          <w:tcPr>
            <w:tcW w:w="1134" w:type="dxa"/>
            <w:tcBorders>
              <w:top w:val="single" w:sz="4" w:space="0" w:color="000000"/>
              <w:left w:val="single" w:sz="4" w:space="0" w:color="000000"/>
              <w:bottom w:val="single" w:sz="4" w:space="0" w:color="000000"/>
            </w:tcBorders>
          </w:tcPr>
          <w:p w:rsidR="00FD47BD" w:rsidRDefault="00DD2251">
            <w:pPr>
              <w:tabs>
                <w:tab w:val="left" w:pos="1872"/>
              </w:tabs>
              <w:jc w:val="both"/>
              <w:rPr>
                <w:rFonts w:ascii="Tahoma" w:hAnsi="Tahoma" w:cs="Tahoma"/>
                <w:b/>
                <w:sz w:val="18"/>
                <w:szCs w:val="18"/>
              </w:rPr>
            </w:pPr>
            <w:r>
              <w:rPr>
                <w:rFonts w:ascii="Tahoma" w:hAnsi="Tahoma" w:cs="Tahoma"/>
                <w:b/>
                <w:sz w:val="18"/>
                <w:szCs w:val="18"/>
              </w:rPr>
              <w:t xml:space="preserve">Valor </w:t>
            </w:r>
          </w:p>
          <w:p w:rsidR="00FD47BD" w:rsidRDefault="00DD2251">
            <w:pPr>
              <w:tabs>
                <w:tab w:val="left" w:pos="1872"/>
              </w:tabs>
              <w:jc w:val="both"/>
              <w:rPr>
                <w:rFonts w:ascii="Tahoma" w:hAnsi="Tahoma" w:cs="Tahoma"/>
                <w:b/>
                <w:sz w:val="18"/>
                <w:szCs w:val="18"/>
              </w:rPr>
            </w:pPr>
            <w:r>
              <w:rPr>
                <w:rFonts w:ascii="Tahoma" w:hAnsi="Tahoma" w:cs="Tahoma"/>
                <w:b/>
                <w:sz w:val="18"/>
                <w:szCs w:val="18"/>
              </w:rPr>
              <w:t>unitário</w:t>
            </w:r>
          </w:p>
        </w:tc>
        <w:tc>
          <w:tcPr>
            <w:tcW w:w="1719" w:type="dxa"/>
            <w:tcBorders>
              <w:top w:val="single" w:sz="4" w:space="0" w:color="000000"/>
              <w:left w:val="single" w:sz="4" w:space="0" w:color="000000"/>
              <w:bottom w:val="single" w:sz="4" w:space="0" w:color="000000"/>
              <w:right w:val="single" w:sz="4" w:space="0" w:color="000000"/>
            </w:tcBorders>
          </w:tcPr>
          <w:p w:rsidR="00FD47BD" w:rsidRDefault="00DD2251">
            <w:pPr>
              <w:tabs>
                <w:tab w:val="left" w:pos="1872"/>
              </w:tabs>
              <w:jc w:val="both"/>
              <w:rPr>
                <w:rFonts w:ascii="Tahoma" w:hAnsi="Tahoma" w:cs="Tahoma"/>
                <w:b/>
                <w:sz w:val="18"/>
                <w:szCs w:val="18"/>
              </w:rPr>
            </w:pPr>
            <w:r>
              <w:rPr>
                <w:rFonts w:ascii="Tahoma" w:hAnsi="Tahoma" w:cs="Tahoma"/>
                <w:b/>
                <w:sz w:val="18"/>
                <w:szCs w:val="18"/>
              </w:rPr>
              <w:t>Valor Homologado</w:t>
            </w:r>
          </w:p>
        </w:tc>
      </w:tr>
      <w:tr w:rsidR="00FD47BD">
        <w:tc>
          <w:tcPr>
            <w:tcW w:w="2093" w:type="dxa"/>
            <w:tcBorders>
              <w:top w:val="single" w:sz="4" w:space="0" w:color="000000"/>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JP EQUIPAMENTOS LTDA</w:t>
            </w:r>
          </w:p>
        </w:tc>
        <w:tc>
          <w:tcPr>
            <w:tcW w:w="753" w:type="dxa"/>
            <w:tcBorders>
              <w:top w:val="single" w:sz="4" w:space="0" w:color="000000"/>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2</w:t>
            </w:r>
          </w:p>
        </w:tc>
        <w:tc>
          <w:tcPr>
            <w:tcW w:w="1984" w:type="dxa"/>
            <w:tcBorders>
              <w:top w:val="single" w:sz="4" w:space="0" w:color="000000"/>
              <w:left w:val="single" w:sz="4" w:space="0" w:color="000000"/>
              <w:bottom w:val="single" w:sz="4" w:space="0" w:color="000000"/>
            </w:tcBorders>
          </w:tcPr>
          <w:p w:rsidR="00FD47BD" w:rsidRDefault="00DD2251">
            <w:pPr>
              <w:tabs>
                <w:tab w:val="left" w:pos="1872"/>
              </w:tabs>
              <w:jc w:val="both"/>
            </w:pPr>
            <w:r>
              <w:rPr>
                <w:rFonts w:ascii="Tahoma" w:eastAsia="Tahoma" w:hAnsi="Tahoma" w:cs="Tahoma"/>
                <w:sz w:val="18"/>
                <w:szCs w:val="18"/>
              </w:rPr>
              <w:t xml:space="preserve"> Chave combinada 22mm</w:t>
            </w:r>
            <w:r>
              <w:rPr>
                <w:rFonts w:ascii="Tahoma" w:hAnsi="Tahoma" w:cs="Tahoma"/>
                <w:sz w:val="18"/>
                <w:szCs w:val="18"/>
              </w:rPr>
              <w:t xml:space="preserve"> </w:t>
            </w:r>
          </w:p>
        </w:tc>
        <w:tc>
          <w:tcPr>
            <w:tcW w:w="1843" w:type="dxa"/>
            <w:tcBorders>
              <w:top w:val="single" w:sz="4" w:space="0" w:color="000000"/>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Corpo forjado em aço especial e temperado de alta resistência. Acabamento cromado Abertura das bocas calibradas. Medidas iguais na boca e na estrela </w:t>
            </w:r>
          </w:p>
        </w:tc>
        <w:tc>
          <w:tcPr>
            <w:tcW w:w="1134" w:type="dxa"/>
            <w:tcBorders>
              <w:top w:val="single" w:sz="4" w:space="0" w:color="000000"/>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3,00</w:t>
            </w:r>
          </w:p>
        </w:tc>
        <w:tc>
          <w:tcPr>
            <w:tcW w:w="1134" w:type="dxa"/>
            <w:tcBorders>
              <w:top w:val="single" w:sz="4" w:space="0" w:color="000000"/>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28,0000</w:t>
            </w:r>
          </w:p>
        </w:tc>
        <w:tc>
          <w:tcPr>
            <w:tcW w:w="1719" w:type="dxa"/>
            <w:tcBorders>
              <w:top w:val="single" w:sz="4" w:space="0" w:color="000000"/>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84,0000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JP 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3</w:t>
            </w:r>
          </w:p>
        </w:tc>
        <w:tc>
          <w:tcPr>
            <w:tcW w:w="1984" w:type="dxa"/>
            <w:tcBorders>
              <w:left w:val="single" w:sz="4" w:space="0" w:color="000000"/>
              <w:bottom w:val="single" w:sz="4" w:space="0" w:color="000000"/>
            </w:tcBorders>
          </w:tcPr>
          <w:p w:rsidR="00FD47BD" w:rsidRDefault="00DD2251">
            <w:pPr>
              <w:tabs>
                <w:tab w:val="left" w:pos="1872"/>
              </w:tabs>
              <w:jc w:val="both"/>
            </w:pPr>
            <w:r>
              <w:t xml:space="preserve">Chave </w:t>
            </w:r>
            <w:r>
              <w:t>combinada 24mm</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Corpo forjado em aço especial e temperado de alta resistência. Acabamento cromado Abertura das bocas calibradas. Medidas iguais na boca e na estrela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3,00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33,0000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99,0000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JP 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4</w:t>
            </w:r>
          </w:p>
        </w:tc>
        <w:tc>
          <w:tcPr>
            <w:tcW w:w="1984" w:type="dxa"/>
            <w:tcBorders>
              <w:left w:val="single" w:sz="4" w:space="0" w:color="000000"/>
              <w:bottom w:val="single" w:sz="4" w:space="0" w:color="000000"/>
            </w:tcBorders>
          </w:tcPr>
          <w:p w:rsidR="00FD47BD" w:rsidRDefault="00DD2251">
            <w:pPr>
              <w:tabs>
                <w:tab w:val="left" w:pos="1872"/>
              </w:tabs>
              <w:jc w:val="both"/>
            </w:pPr>
            <w:r>
              <w:t>Chave combinada 27mm</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Corpo forjado em aço especial e temperado de alta resistência. Acabamento cromado Abertura das bocas calibradas. Medidas iguais na boca e na estrela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3,00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54,0000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162,0000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JP 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5</w:t>
            </w:r>
          </w:p>
        </w:tc>
        <w:tc>
          <w:tcPr>
            <w:tcW w:w="1984" w:type="dxa"/>
            <w:tcBorders>
              <w:left w:val="single" w:sz="4" w:space="0" w:color="000000"/>
              <w:bottom w:val="single" w:sz="4" w:space="0" w:color="000000"/>
            </w:tcBorders>
          </w:tcPr>
          <w:p w:rsidR="00FD47BD" w:rsidRDefault="00DD2251">
            <w:pPr>
              <w:tabs>
                <w:tab w:val="left" w:pos="1872"/>
              </w:tabs>
              <w:jc w:val="both"/>
            </w:pPr>
            <w:r>
              <w:t>Chave combinada 28mm</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Corpo forjado em aço especial e temperado de alta resistência. Acabamento cromado Abertura das bocas calibradas. Medidas iguais na boca e na estrela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3,00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61,0000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183,0000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JP 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6</w:t>
            </w:r>
          </w:p>
        </w:tc>
        <w:tc>
          <w:tcPr>
            <w:tcW w:w="1984" w:type="dxa"/>
            <w:tcBorders>
              <w:left w:val="single" w:sz="4" w:space="0" w:color="000000"/>
              <w:bottom w:val="single" w:sz="4" w:space="0" w:color="000000"/>
            </w:tcBorders>
          </w:tcPr>
          <w:p w:rsidR="00FD47BD" w:rsidRDefault="00DD2251">
            <w:pPr>
              <w:tabs>
                <w:tab w:val="left" w:pos="1872"/>
              </w:tabs>
              <w:jc w:val="both"/>
            </w:pPr>
            <w:r>
              <w:t>Chave combinada 30mm</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Corpo forjado em aço especial e temperado de alta resistência. Acabamento cromado Abertura das bocas calibradas. Medidas iguais na boca e na estrela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3,00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62,0000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186,0000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JP 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7</w:t>
            </w:r>
          </w:p>
        </w:tc>
        <w:tc>
          <w:tcPr>
            <w:tcW w:w="1984" w:type="dxa"/>
            <w:tcBorders>
              <w:left w:val="single" w:sz="4" w:space="0" w:color="000000"/>
              <w:bottom w:val="single" w:sz="4" w:space="0" w:color="000000"/>
            </w:tcBorders>
          </w:tcPr>
          <w:p w:rsidR="00FD47BD" w:rsidRDefault="00DD2251">
            <w:pPr>
              <w:tabs>
                <w:tab w:val="left" w:pos="1872"/>
              </w:tabs>
              <w:jc w:val="both"/>
            </w:pPr>
            <w:r>
              <w:t>Chave combinada 32mm</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Corpo forjado em aço especial e tempera</w:t>
            </w:r>
            <w:r>
              <w:rPr>
                <w:rFonts w:ascii="Tahoma" w:hAnsi="Tahoma" w:cs="Tahoma"/>
                <w:sz w:val="18"/>
                <w:szCs w:val="18"/>
              </w:rPr>
              <w:t xml:space="preserve">do de alta resistência. Acabamento cromado Abertura das bocas calibradas. Medidas iguais na boca e na estrela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3,00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76,0000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228,0000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JP EQUIPAMENTOS </w:t>
            </w:r>
            <w:r>
              <w:rPr>
                <w:rFonts w:ascii="Tahoma" w:hAnsi="Tahoma" w:cs="Tahoma"/>
                <w:sz w:val="18"/>
                <w:szCs w:val="18"/>
              </w:rPr>
              <w:lastRenderedPageBreak/>
              <w:t>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lastRenderedPageBreak/>
              <w:t>10</w:t>
            </w:r>
          </w:p>
        </w:tc>
        <w:tc>
          <w:tcPr>
            <w:tcW w:w="1984" w:type="dxa"/>
            <w:tcBorders>
              <w:left w:val="single" w:sz="4" w:space="0" w:color="000000"/>
              <w:bottom w:val="single" w:sz="4" w:space="0" w:color="000000"/>
            </w:tcBorders>
          </w:tcPr>
          <w:p w:rsidR="00FD47BD" w:rsidRDefault="00DD2251">
            <w:pPr>
              <w:tabs>
                <w:tab w:val="left" w:pos="1872"/>
              </w:tabs>
              <w:jc w:val="both"/>
            </w:pPr>
            <w:r>
              <w:t xml:space="preserve">Kit esticador e </w:t>
            </w:r>
            <w:r>
              <w:lastRenderedPageBreak/>
              <w:t>puxador hidráulico</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lastRenderedPageBreak/>
              <w:t xml:space="preserve">hidráulico com capacidade </w:t>
            </w:r>
            <w:r>
              <w:rPr>
                <w:rFonts w:ascii="Tahoma" w:hAnsi="Tahoma" w:cs="Tahoma"/>
                <w:sz w:val="18"/>
                <w:szCs w:val="18"/>
              </w:rPr>
              <w:lastRenderedPageBreak/>
              <w:t>de 10 Toneladas. Possui alta capacidade de força.  Contém 14 Peças sendo: 01 Bomba hidráulica, 01 Pistão hidráulico (curso 135 mm), 01 Mangueira (comp. 1600 mm), 01 Estojo de aço, 01 Tubo (comp. 700 mm), 01 Tubo (comp. 500 mm), 01</w:t>
            </w:r>
            <w:r>
              <w:rPr>
                <w:rFonts w:ascii="Tahoma" w:hAnsi="Tahoma" w:cs="Tahoma"/>
                <w:sz w:val="18"/>
                <w:szCs w:val="18"/>
              </w:rPr>
              <w:t xml:space="preserve"> Tubo (comp. 300 mm),  01 Conexão (comp. 300 mm), 01 Conexão (comp. 200 mm), 01 Ponteira (comp. 125 mm), 01 Ponteira (comp. 100 mm), 01 Base (comp. 60 mm), 01 Base (comp. 60 mm), 01 Tarugo de encaixe (comp. 90 mm)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lastRenderedPageBreak/>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1.599,0000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1.599,0000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lastRenderedPageBreak/>
              <w:t xml:space="preserve">JP </w:t>
            </w:r>
            <w:r>
              <w:rPr>
                <w:rFonts w:ascii="Tahoma" w:hAnsi="Tahoma" w:cs="Tahoma"/>
                <w:sz w:val="18"/>
                <w:szCs w:val="18"/>
              </w:rPr>
              <w:t>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11</w:t>
            </w:r>
          </w:p>
        </w:tc>
        <w:tc>
          <w:tcPr>
            <w:tcW w:w="1984" w:type="dxa"/>
            <w:tcBorders>
              <w:left w:val="single" w:sz="4" w:space="0" w:color="000000"/>
              <w:bottom w:val="single" w:sz="4" w:space="0" w:color="000000"/>
            </w:tcBorders>
          </w:tcPr>
          <w:p w:rsidR="00FD47BD" w:rsidRDefault="00DD2251">
            <w:pPr>
              <w:tabs>
                <w:tab w:val="left" w:pos="1872"/>
              </w:tabs>
              <w:jc w:val="both"/>
            </w:pPr>
            <w:r>
              <w:t>Ferro de solda tipo machadinha</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de no mínimo 280W de potência e voltagem de 220V.  Aquecimento rápido, empunhadura isolada e ergonômico, com ponta com núcleo de cobre, cobertura de ferro e revestimento de estanho, resistência de cerâmica.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367,7500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367,7500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JP 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13</w:t>
            </w:r>
          </w:p>
        </w:tc>
        <w:tc>
          <w:tcPr>
            <w:tcW w:w="1984" w:type="dxa"/>
            <w:tcBorders>
              <w:left w:val="single" w:sz="4" w:space="0" w:color="000000"/>
              <w:bottom w:val="single" w:sz="4" w:space="0" w:color="000000"/>
            </w:tcBorders>
          </w:tcPr>
          <w:p w:rsidR="00FD47BD" w:rsidRDefault="00DD2251">
            <w:pPr>
              <w:tabs>
                <w:tab w:val="left" w:pos="1872"/>
              </w:tabs>
              <w:jc w:val="both"/>
            </w:pPr>
            <w:r>
              <w:t>Máquina de Solda</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MIG/MAG 360A 220/380V Trifásica. Regulagem precisa com faixa de trabalho de 45A a 360A. Soldagem em 2 passos e 4 passos. Soldagem Intermitente/Ponteamento com tempo livre de programação. Velocidade do arame de 0,7 a 20 m/min. Comporta aram</w:t>
            </w:r>
            <w:r>
              <w:rPr>
                <w:rFonts w:ascii="Tahoma" w:hAnsi="Tahoma" w:cs="Tahoma"/>
                <w:sz w:val="18"/>
                <w:szCs w:val="18"/>
              </w:rPr>
              <w:t>e sólido até: 0,6 mm / 0,8 mm / 1,0 mm.  Arame tubular até: 0,9 / 1,0 / 1,2 / 1,6. Grau de proteção (Classe): IP 21. Classe de isolação térmica:  H.  Acessórios inclusos: 1 Cabo de obra 50mm de 2 metros de comprimento com engate rápido, 1 Garra negativa 50</w:t>
            </w:r>
            <w:r>
              <w:rPr>
                <w:rFonts w:ascii="Tahoma" w:hAnsi="Tahoma" w:cs="Tahoma"/>
                <w:sz w:val="18"/>
                <w:szCs w:val="18"/>
              </w:rPr>
              <w:t xml:space="preserve">0 A, 1 Corrente para o cilindro de gás, 1 Mangueira de gás 1/4" de 2 m de comprimento com 2 abraçadeiras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8.880,0000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8.880,0000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JP 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17</w:t>
            </w:r>
          </w:p>
        </w:tc>
        <w:tc>
          <w:tcPr>
            <w:tcW w:w="1984" w:type="dxa"/>
            <w:tcBorders>
              <w:left w:val="single" w:sz="4" w:space="0" w:color="000000"/>
              <w:bottom w:val="single" w:sz="4" w:space="0" w:color="000000"/>
            </w:tcBorders>
          </w:tcPr>
          <w:p w:rsidR="00FD47BD" w:rsidRDefault="00DD2251">
            <w:pPr>
              <w:tabs>
                <w:tab w:val="left" w:pos="1872"/>
              </w:tabs>
              <w:jc w:val="both"/>
            </w:pPr>
            <w:r>
              <w:t>Saca filtro de óleo</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com 3 Garras Auto Ajustáveis tipo Aranha Saca filtro universal. Tipo aranha, Uso profissional, Para o seu manuseio pode ser utilizada catraca, cabo de força, chave fixa ou estrela, Possui três </w:t>
            </w:r>
            <w:r>
              <w:rPr>
                <w:rFonts w:ascii="Tahoma" w:hAnsi="Tahoma" w:cs="Tahoma"/>
                <w:sz w:val="18"/>
                <w:szCs w:val="18"/>
              </w:rPr>
              <w:lastRenderedPageBreak/>
              <w:t>engrenagens reforçadas e garras com ranhuras para facilitar a p</w:t>
            </w:r>
            <w:r>
              <w:rPr>
                <w:rFonts w:ascii="Tahoma" w:hAnsi="Tahoma" w:cs="Tahoma"/>
                <w:sz w:val="18"/>
                <w:szCs w:val="18"/>
              </w:rPr>
              <w:t xml:space="preserve">egada,  Encaixe de 1/2" ou 3/8",  Abertura mínima de 64 mm, máxima de 120 mm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lastRenderedPageBreak/>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156,4600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156,4600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lastRenderedPageBreak/>
              <w:t>JP 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21</w:t>
            </w:r>
          </w:p>
        </w:tc>
        <w:tc>
          <w:tcPr>
            <w:tcW w:w="1984" w:type="dxa"/>
            <w:tcBorders>
              <w:left w:val="single" w:sz="4" w:space="0" w:color="000000"/>
              <w:bottom w:val="single" w:sz="4" w:space="0" w:color="000000"/>
            </w:tcBorders>
          </w:tcPr>
          <w:p w:rsidR="00FD47BD" w:rsidRDefault="00DD2251">
            <w:pPr>
              <w:tabs>
                <w:tab w:val="left" w:pos="1872"/>
              </w:tabs>
              <w:jc w:val="both"/>
            </w:pPr>
            <w:r>
              <w:t>Teste de Bateria e Sistema de Carga</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16V 150A/h de tipo analógico. Possui chave para acionar a descarga e chave seletora de amperagem.  Dados Técnicas: Voltímetro: de 0 a 16 V, Compatibilidade: 36 a 150 A/h, Tensão de entrada: 16 V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356,8900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356,8900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JP 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22</w:t>
            </w:r>
          </w:p>
        </w:tc>
        <w:tc>
          <w:tcPr>
            <w:tcW w:w="1984" w:type="dxa"/>
            <w:tcBorders>
              <w:left w:val="single" w:sz="4" w:space="0" w:color="000000"/>
              <w:bottom w:val="single" w:sz="4" w:space="0" w:color="000000"/>
            </w:tcBorders>
          </w:tcPr>
          <w:p w:rsidR="00FD47BD" w:rsidRDefault="00DD2251">
            <w:pPr>
              <w:tabs>
                <w:tab w:val="left" w:pos="1872"/>
              </w:tabs>
              <w:jc w:val="both"/>
            </w:pPr>
            <w:r>
              <w:t>Comprensor d</w:t>
            </w:r>
            <w:r>
              <w:t xml:space="preserve">e ar </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20 PÉS 5 Hp 200 litros trifásico. Compressor de 2 estágios e alta pressão (175lbf/pol²). Especificações Técnicas: Deslocamento teórico: 567 l/min - 20 pcm. Pressão máxima: 175 psi - 12 bar. Reservatório: 200 Litros. Tempo de enchimento: 8 minutos. Nú</w:t>
            </w:r>
            <w:r>
              <w:rPr>
                <w:rFonts w:ascii="Tahoma" w:hAnsi="Tahoma" w:cs="Tahoma"/>
                <w:sz w:val="18"/>
                <w:szCs w:val="18"/>
              </w:rPr>
              <w:t xml:space="preserve">mero de cilindros: 2. Número de estágios: 2. Ruído: 76 dB(A). RPM do Bloco: 1050. Motor elétrico: 5 hp - 3.75 kW - 2P.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5.542,0000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5.542,0000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JP 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23</w:t>
            </w:r>
          </w:p>
        </w:tc>
        <w:tc>
          <w:tcPr>
            <w:tcW w:w="1984" w:type="dxa"/>
            <w:tcBorders>
              <w:left w:val="single" w:sz="4" w:space="0" w:color="000000"/>
              <w:bottom w:val="single" w:sz="4" w:space="0" w:color="000000"/>
            </w:tcBorders>
          </w:tcPr>
          <w:p w:rsidR="00FD47BD" w:rsidRDefault="00DD2251">
            <w:pPr>
              <w:tabs>
                <w:tab w:val="left" w:pos="1872"/>
              </w:tabs>
              <w:jc w:val="both"/>
            </w:pPr>
            <w:r>
              <w:t>Chave de impacto Pneumática</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3/4"</w:t>
            </w:r>
            <w:r>
              <w:rPr>
                <w:rFonts w:ascii="Tahoma" w:hAnsi="Tahoma" w:cs="Tahoma"/>
                <w:sz w:val="18"/>
                <w:szCs w:val="18"/>
              </w:rPr>
              <w:t xml:space="preserve"> - 19,1MM. Chave de impacto pneumática, Medida do encaixe da chave de impacto pneumática: 3/4 ", Velocidade livre: 4.600 R.P.M,   torque de no mínimo 1.200 N.m, Pressão de trabalho: 90 PSI - Consumo de ar: 11 CFM - Entrada de ar: 3/8".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1.250,0000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1.250,0000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JP 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24</w:t>
            </w:r>
          </w:p>
        </w:tc>
        <w:tc>
          <w:tcPr>
            <w:tcW w:w="1984" w:type="dxa"/>
            <w:tcBorders>
              <w:left w:val="single" w:sz="4" w:space="0" w:color="000000"/>
              <w:bottom w:val="single" w:sz="4" w:space="0" w:color="000000"/>
            </w:tcBorders>
          </w:tcPr>
          <w:p w:rsidR="00FD47BD" w:rsidRDefault="00DD2251">
            <w:pPr>
              <w:tabs>
                <w:tab w:val="left" w:pos="1872"/>
              </w:tabs>
              <w:jc w:val="both"/>
            </w:pPr>
            <w:r>
              <w:t>Torquímetro de estalo</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70 - 350 N.M. Com vareta 1/2. Torquímetro com catraca reversível. Permite limitar com precisão o esforço para apertar a fixação e usar Torquímetro como chave-catraca ordinária. Fabricado em aço cromo – vanádio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583,2000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583,2000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JP 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28</w:t>
            </w:r>
          </w:p>
        </w:tc>
        <w:tc>
          <w:tcPr>
            <w:tcW w:w="1984" w:type="dxa"/>
            <w:tcBorders>
              <w:left w:val="single" w:sz="4" w:space="0" w:color="000000"/>
              <w:bottom w:val="single" w:sz="4" w:space="0" w:color="000000"/>
            </w:tcBorders>
          </w:tcPr>
          <w:p w:rsidR="00FD47BD" w:rsidRDefault="00DD2251">
            <w:pPr>
              <w:tabs>
                <w:tab w:val="left" w:pos="1872"/>
              </w:tabs>
              <w:jc w:val="both"/>
            </w:pPr>
            <w:r>
              <w:t>Kit com dois extratores</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de Terminal da barra de direção (grande e pequeno) - Extrator do terminal de direção grande: Fabricado em aço (fundido) de alta resistência, Modelos que se utiliza a ferramenta: VW: Santana, Parati, Gol, Saveiro 1995 em diante, F</w:t>
            </w:r>
            <w:r>
              <w:rPr>
                <w:rFonts w:ascii="Tahoma" w:hAnsi="Tahoma" w:cs="Tahoma"/>
                <w:sz w:val="18"/>
                <w:szCs w:val="18"/>
              </w:rPr>
              <w:t xml:space="preserve">ORD: Versailles e </w:t>
            </w:r>
            <w:r>
              <w:rPr>
                <w:rFonts w:ascii="Tahoma" w:hAnsi="Tahoma" w:cs="Tahoma"/>
                <w:sz w:val="18"/>
                <w:szCs w:val="18"/>
              </w:rPr>
              <w:lastRenderedPageBreak/>
              <w:t>Verona, GM: Monza, MITSUBISHI: L-200. Abertura do canal do extrator onde deverá ser aplicado no terminal: 32mm.  Extrator Terminal de direção pequeno: Fabricado em aço fundido de alta resistência, Indicado para:?VW: Modelos Anteriores a 1</w:t>
            </w:r>
            <w:r>
              <w:rPr>
                <w:rFonts w:ascii="Tahoma" w:hAnsi="Tahoma" w:cs="Tahoma"/>
                <w:sz w:val="18"/>
                <w:szCs w:val="18"/>
              </w:rPr>
              <w:t xml:space="preserve">994, Ford: Escort,GM: Corsa e Celta, Fiat: Palio Marea, Brava, Uno e Tipo, Citroen, Peugeot, Renaut. Abertura do Ca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lastRenderedPageBreak/>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206,1100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206,1100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lastRenderedPageBreak/>
              <w:t>JP EQUIPAMENTOS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30</w:t>
            </w:r>
          </w:p>
        </w:tc>
        <w:tc>
          <w:tcPr>
            <w:tcW w:w="1984" w:type="dxa"/>
            <w:tcBorders>
              <w:left w:val="single" w:sz="4" w:space="0" w:color="000000"/>
              <w:bottom w:val="single" w:sz="4" w:space="0" w:color="000000"/>
            </w:tcBorders>
          </w:tcPr>
          <w:p w:rsidR="00FD47BD" w:rsidRDefault="00DD2251">
            <w:pPr>
              <w:tabs>
                <w:tab w:val="left" w:pos="1872"/>
              </w:tabs>
              <w:jc w:val="both"/>
            </w:pPr>
            <w:r>
              <w:t>Scanner Automotivo</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com tablet de 7 polegadas E jogo de cabos - Kit Diesel pesado e leve compatível com o scanner. Scanner automotivo com sistemas de eletrônica embarcada atendidos: Injeção Eletrônica Ciclo Otto e Diesel; Transmissão Automática e Automatizada; Painel - Imobil</w:t>
            </w:r>
            <w:r>
              <w:rPr>
                <w:rFonts w:ascii="Tahoma" w:hAnsi="Tahoma" w:cs="Tahoma"/>
                <w:sz w:val="18"/>
                <w:szCs w:val="18"/>
              </w:rPr>
              <w:t>izador - Airbag; Climatização - Carroceria - Chassis; ABS - Freio de Estacionamento; TPMS (monitoramento da pressão dos pneus); Pós-Tratamento (emissões de veículos a diesel) Cabine (caminhões) - entre outros. Funções executadas: Leituras de sinais de comp</w:t>
            </w:r>
            <w:r>
              <w:rPr>
                <w:rFonts w:ascii="Tahoma" w:hAnsi="Tahoma" w:cs="Tahoma"/>
                <w:sz w:val="18"/>
                <w:szCs w:val="18"/>
              </w:rPr>
              <w:t xml:space="preserve">onentes; Leituras de códigos de falha específicos e universais; Ajustes eletrônicos (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5.773,5000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5.773,5000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ARGOS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12</w:t>
            </w:r>
          </w:p>
        </w:tc>
        <w:tc>
          <w:tcPr>
            <w:tcW w:w="1984" w:type="dxa"/>
            <w:tcBorders>
              <w:left w:val="single" w:sz="4" w:space="0" w:color="000000"/>
              <w:bottom w:val="single" w:sz="4" w:space="0" w:color="000000"/>
            </w:tcBorders>
          </w:tcPr>
          <w:p w:rsidR="00FD47BD" w:rsidRDefault="00DD2251">
            <w:pPr>
              <w:tabs>
                <w:tab w:val="left" w:pos="1872"/>
              </w:tabs>
              <w:jc w:val="both"/>
            </w:pPr>
            <w:r>
              <w:t xml:space="preserve">Furadeira de impacto </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com mandril 1/2” voltagem de 220V e potência de no mínimo 650W.   Com Interruptor e seletor de reverso, Seletor de função, Entalhe para os dedos Botão de uso contínuo, Cabo emborrachado Velocidade variável e reversível com trava para uso contínuo Empunhadu</w:t>
            </w:r>
            <w:r>
              <w:rPr>
                <w:rFonts w:ascii="Tahoma" w:hAnsi="Tahoma" w:cs="Tahoma"/>
                <w:sz w:val="18"/>
                <w:szCs w:val="18"/>
              </w:rPr>
              <w:t xml:space="preserve">ra lateral 360° Suporte para chave do mandril no cabo elétrico. Velocidade de no mínimo 0–2600 RPM, velocidade variável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2,00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347,0000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694,0000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ARGOS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15</w:t>
            </w:r>
          </w:p>
        </w:tc>
        <w:tc>
          <w:tcPr>
            <w:tcW w:w="1984" w:type="dxa"/>
            <w:tcBorders>
              <w:left w:val="single" w:sz="4" w:space="0" w:color="000000"/>
              <w:bottom w:val="single" w:sz="4" w:space="0" w:color="000000"/>
            </w:tcBorders>
          </w:tcPr>
          <w:p w:rsidR="00FD47BD" w:rsidRDefault="00DD2251">
            <w:pPr>
              <w:tabs>
                <w:tab w:val="left" w:pos="1872"/>
              </w:tabs>
              <w:jc w:val="both"/>
            </w:pPr>
            <w:r>
              <w:t>Retífica Reta</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com no mínimo 500 W de potência, para trabalhos pesados. Eixo com isolamento térmic</w:t>
            </w:r>
            <w:r>
              <w:rPr>
                <w:rFonts w:ascii="Tahoma" w:hAnsi="Tahoma" w:cs="Tahoma"/>
                <w:sz w:val="18"/>
                <w:szCs w:val="18"/>
              </w:rPr>
              <w:t xml:space="preserve">o para </w:t>
            </w:r>
            <w:r>
              <w:rPr>
                <w:rFonts w:ascii="Tahoma" w:hAnsi="Tahoma" w:cs="Tahoma"/>
                <w:sz w:val="18"/>
                <w:szCs w:val="18"/>
              </w:rPr>
              <w:lastRenderedPageBreak/>
              <w:t>não aquecer.  Com interruptor de estágios . Diâmetro da pinça da retificadeira 1/4" a 5/16" – 6 mm a 8 mm. Tipo de velocidade Fixa.  Rotações mínima por minuto (rpm) (/min) 33.000/min.  Segue norma ABNT NBR IEC 60745-1. Voltagem ?220 Volts Component</w:t>
            </w:r>
            <w:r>
              <w:rPr>
                <w:rFonts w:ascii="Tahoma" w:hAnsi="Tahoma" w:cs="Tahoma"/>
                <w:sz w:val="18"/>
                <w:szCs w:val="18"/>
              </w:rPr>
              <w:t xml:space="preserve">es inclusos ?1 Retificadeira reta. Acompanha: 1 pinça de 1/4", 1 chave, 1 porca de aperto.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lastRenderedPageBreak/>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926,0000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926,0000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lastRenderedPageBreak/>
              <w:t>ARGOS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19</w:t>
            </w:r>
          </w:p>
        </w:tc>
        <w:tc>
          <w:tcPr>
            <w:tcW w:w="1984" w:type="dxa"/>
            <w:tcBorders>
              <w:left w:val="single" w:sz="4" w:space="0" w:color="000000"/>
              <w:bottom w:val="single" w:sz="4" w:space="0" w:color="000000"/>
            </w:tcBorders>
          </w:tcPr>
          <w:p w:rsidR="00FD47BD" w:rsidRDefault="00DD2251">
            <w:pPr>
              <w:tabs>
                <w:tab w:val="left" w:pos="1872"/>
              </w:tabs>
              <w:jc w:val="both"/>
            </w:pPr>
            <w:r>
              <w:t>Torno/ Morsa de Bancada</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mínimo de 8 Polegadas, 200 mm Rotativo com Bigorna base giratória com bigorna. Projetado para fixação de peças em posição conveniente para processamento. Mordente removível com relevo. Medida: 8” – 200mm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604,0000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604,0000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Gpa Gerenciamento e </w:t>
            </w:r>
            <w:r>
              <w:rPr>
                <w:rFonts w:ascii="Tahoma" w:hAnsi="Tahoma" w:cs="Tahoma"/>
                <w:sz w:val="18"/>
                <w:szCs w:val="18"/>
              </w:rPr>
              <w:t>Projetos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1</w:t>
            </w:r>
          </w:p>
        </w:tc>
        <w:tc>
          <w:tcPr>
            <w:tcW w:w="1984" w:type="dxa"/>
            <w:tcBorders>
              <w:left w:val="single" w:sz="4" w:space="0" w:color="000000"/>
              <w:bottom w:val="single" w:sz="4" w:space="0" w:color="000000"/>
            </w:tcBorders>
          </w:tcPr>
          <w:p w:rsidR="00FD47BD" w:rsidRDefault="00DD2251">
            <w:pPr>
              <w:tabs>
                <w:tab w:val="left" w:pos="1872"/>
              </w:tabs>
              <w:jc w:val="both"/>
            </w:pPr>
            <w:r>
              <w:t xml:space="preserve">Bomba para troca de óleo </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do tipo balde transferência de Óleo para Câmbio 12 Litros com Alavanca - Indicado para trabalhar em caixas de câmbio, diferencial e direção. Em chapa de aço, com mangueira para abastecimento e bengala. Especificações Técnicas: Pressão máxima de operação 50</w:t>
            </w:r>
            <w:r>
              <w:rPr>
                <w:rFonts w:ascii="Tahoma" w:hAnsi="Tahoma" w:cs="Tahoma"/>
                <w:sz w:val="18"/>
                <w:szCs w:val="18"/>
              </w:rPr>
              <w:t xml:space="preserve"> psi, Mangueira de no mínimo 1,3 metros, Capacidade: 12 litros.  Tipo: Balde para óleo ou fluidos leve, com bomba manual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436,0000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436,0000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Gpa Gerenciamento e Projetos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25</w:t>
            </w:r>
          </w:p>
        </w:tc>
        <w:tc>
          <w:tcPr>
            <w:tcW w:w="1984" w:type="dxa"/>
            <w:tcBorders>
              <w:left w:val="single" w:sz="4" w:space="0" w:color="000000"/>
              <w:bottom w:val="single" w:sz="4" w:space="0" w:color="000000"/>
            </w:tcBorders>
          </w:tcPr>
          <w:p w:rsidR="00FD47BD" w:rsidRDefault="00DD2251">
            <w:pPr>
              <w:tabs>
                <w:tab w:val="left" w:pos="1872"/>
              </w:tabs>
              <w:jc w:val="both"/>
            </w:pPr>
            <w:r>
              <w:t>Cilindro de Gás Argônio</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Mistura para Solda - 7m³ / 40 lts -  Cilindro P</w:t>
            </w:r>
            <w:r>
              <w:rPr>
                <w:rFonts w:ascii="Tahoma" w:hAnsi="Tahoma" w:cs="Tahoma"/>
                <w:sz w:val="18"/>
                <w:szCs w:val="18"/>
              </w:rPr>
              <w:t>ara Argônio 7m³ 40 L, Recarregável, dentro de todas as certificações e normas. Cor padrão ABNT: marrom, Capacidade: 40 Litros / 7 M³, Pressão Máxima de Trabalho: 200 Bar,  Peso 48,200 kg, Altura: 1,32 cm, Diâmetro: 26 cm, Circunferência: 73 cm, Cilindro Va</w:t>
            </w:r>
            <w:r>
              <w:rPr>
                <w:rFonts w:ascii="Tahoma" w:hAnsi="Tahoma" w:cs="Tahoma"/>
                <w:sz w:val="18"/>
                <w:szCs w:val="18"/>
              </w:rPr>
              <w:t xml:space="preserve">zio, sem gás.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3,00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2.486,0000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7.458,0000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EXTINSOLDA MAQUINAS E FERRAMENTAS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8</w:t>
            </w:r>
          </w:p>
        </w:tc>
        <w:tc>
          <w:tcPr>
            <w:tcW w:w="1984" w:type="dxa"/>
            <w:tcBorders>
              <w:left w:val="single" w:sz="4" w:space="0" w:color="000000"/>
              <w:bottom w:val="single" w:sz="4" w:space="0" w:color="000000"/>
            </w:tcBorders>
          </w:tcPr>
          <w:p w:rsidR="00FD47BD" w:rsidRDefault="00DD2251">
            <w:pPr>
              <w:tabs>
                <w:tab w:val="left" w:pos="1872"/>
              </w:tabs>
              <w:jc w:val="both"/>
            </w:pPr>
            <w:r>
              <w:t>Chave combinada 34mm</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Corpo forjado em aço especial e temperado de alta resistência. Acabamento cromado Abertura das bocas calibradas. Medidas iguais na boca e na estrela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3,00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92,0000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276,0000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EXTINSOLDA MAQUINAS E </w:t>
            </w:r>
            <w:r>
              <w:rPr>
                <w:rFonts w:ascii="Tahoma" w:hAnsi="Tahoma" w:cs="Tahoma"/>
                <w:sz w:val="18"/>
                <w:szCs w:val="18"/>
              </w:rPr>
              <w:lastRenderedPageBreak/>
              <w:t>FERRAMENTAS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lastRenderedPageBreak/>
              <w:t>18</w:t>
            </w:r>
          </w:p>
        </w:tc>
        <w:tc>
          <w:tcPr>
            <w:tcW w:w="1984" w:type="dxa"/>
            <w:tcBorders>
              <w:left w:val="single" w:sz="4" w:space="0" w:color="000000"/>
              <w:bottom w:val="single" w:sz="4" w:space="0" w:color="000000"/>
            </w:tcBorders>
          </w:tcPr>
          <w:p w:rsidR="00FD47BD" w:rsidRDefault="00DD2251">
            <w:pPr>
              <w:tabs>
                <w:tab w:val="left" w:pos="1872"/>
              </w:tabs>
              <w:jc w:val="both"/>
            </w:pPr>
            <w:r>
              <w:t>Tocha Mig 5 metros</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Dados do produto: Corpo compacto, resistente a </w:t>
            </w:r>
            <w:r>
              <w:rPr>
                <w:rFonts w:ascii="Tahoma" w:hAnsi="Tahoma" w:cs="Tahoma"/>
                <w:sz w:val="18"/>
                <w:szCs w:val="18"/>
              </w:rPr>
              <w:lastRenderedPageBreak/>
              <w:t>impactos, com isolamento térmico e elétrico.  Duas opções de difusores de gás. Trabalhos em geral para aço carbono, alumínio e inox. Gás: CO2 - Correntes (A). Ciclo de trabalho (%): CO2 - 300/60 Argônio e Mist</w:t>
            </w:r>
            <w:r>
              <w:rPr>
                <w:rFonts w:ascii="Tahoma" w:hAnsi="Tahoma" w:cs="Tahoma"/>
                <w:sz w:val="18"/>
                <w:szCs w:val="18"/>
              </w:rPr>
              <w:t xml:space="preserve">uras - 260/60. Arames: 0,80mm a 1,20mm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lastRenderedPageBreak/>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769,0000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769,0000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lastRenderedPageBreak/>
              <w:t>EXTINSOLDA MAQUINAS E FERRAMENTAS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26</w:t>
            </w:r>
          </w:p>
        </w:tc>
        <w:tc>
          <w:tcPr>
            <w:tcW w:w="1984" w:type="dxa"/>
            <w:tcBorders>
              <w:left w:val="single" w:sz="4" w:space="0" w:color="000000"/>
              <w:bottom w:val="single" w:sz="4" w:space="0" w:color="000000"/>
            </w:tcBorders>
          </w:tcPr>
          <w:p w:rsidR="00FD47BD" w:rsidRDefault="00DD2251">
            <w:pPr>
              <w:tabs>
                <w:tab w:val="left" w:pos="1872"/>
              </w:tabs>
              <w:jc w:val="both"/>
            </w:pPr>
            <w:r>
              <w:t>Parafusadeira e furadeira de impacto</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18V, com 1 bateria de ion de litio , 1 carregador bivolt e 1 maleta. Torque de no mínimo 54Nm. Gatilho eletrônico</w:t>
            </w:r>
            <w:r>
              <w:rPr>
                <w:rFonts w:ascii="Tahoma" w:hAnsi="Tahoma" w:cs="Tahoma"/>
                <w:sz w:val="18"/>
                <w:szCs w:val="18"/>
              </w:rPr>
              <w:t xml:space="preserve"> com velocidade variável e reversível, duas velocidades 0 – 450 rpm / 1700 rpm. Para perfurações com impacto 0 – 27000 ipm em concreto e alvenaria Diâmetro máximo de perfuração em madeira 35mm, aço 13mm e concreto 8mm Mandril de aperto rápido sem necessida</w:t>
            </w:r>
            <w:r>
              <w:rPr>
                <w:rFonts w:ascii="Tahoma" w:hAnsi="Tahoma" w:cs="Tahoma"/>
                <w:sz w:val="18"/>
                <w:szCs w:val="18"/>
              </w:rPr>
              <w:t xml:space="preserve">de de chave e luz LED que permite maior visibilidade. Troca manual das escovas de carvão para maior praticidade e economia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2,00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818,0000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1.636,0000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FRONT COMERCIAL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9</w:t>
            </w:r>
          </w:p>
        </w:tc>
        <w:tc>
          <w:tcPr>
            <w:tcW w:w="1984" w:type="dxa"/>
            <w:tcBorders>
              <w:left w:val="single" w:sz="4" w:space="0" w:color="000000"/>
              <w:bottom w:val="single" w:sz="4" w:space="0" w:color="000000"/>
            </w:tcBorders>
          </w:tcPr>
          <w:p w:rsidR="00FD47BD" w:rsidRDefault="00DD2251">
            <w:pPr>
              <w:tabs>
                <w:tab w:val="left" w:pos="1872"/>
              </w:tabs>
              <w:jc w:val="both"/>
            </w:pPr>
            <w:r>
              <w:t>Chave combinada 36mm</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 xml:space="preserve">Corpo forjado em aço especial e temperado de alta resistência. Acabamento cromado Abertura das bocas calibradas. Medidas iguais na boca e na estrela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3,00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112,0000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336,0000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FRONT COMERCIAL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14</w:t>
            </w:r>
          </w:p>
        </w:tc>
        <w:tc>
          <w:tcPr>
            <w:tcW w:w="1984" w:type="dxa"/>
            <w:tcBorders>
              <w:left w:val="single" w:sz="4" w:space="0" w:color="000000"/>
              <w:bottom w:val="single" w:sz="4" w:space="0" w:color="000000"/>
            </w:tcBorders>
          </w:tcPr>
          <w:p w:rsidR="00FD47BD" w:rsidRDefault="00DD2251">
            <w:pPr>
              <w:tabs>
                <w:tab w:val="left" w:pos="1872"/>
              </w:tabs>
              <w:jc w:val="both"/>
            </w:pPr>
            <w:r>
              <w:t>Paquímetro universal</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em aço carbono. 0 A 200 X 0,05MM Quadrimensionais. Fabricados em aço carbonocromado fosco, Parafuso de fixação da medida, Faces de medição lapidadas, Escala e cursor com acabamento cromado fosco, Deslize do cursor sobre guias ressaltadas dificultando o des</w:t>
            </w:r>
            <w:r>
              <w:rPr>
                <w:rFonts w:ascii="Tahoma" w:hAnsi="Tahoma" w:cs="Tahoma"/>
                <w:sz w:val="18"/>
                <w:szCs w:val="18"/>
              </w:rPr>
              <w:t xml:space="preserve">gaste da gravação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173,0000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173,0000</w:t>
            </w:r>
          </w:p>
        </w:tc>
      </w:tr>
      <w:tr w:rsidR="00FD47BD">
        <w:tc>
          <w:tcPr>
            <w:tcW w:w="209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FRONT COMERCIAL LTDA</w:t>
            </w:r>
          </w:p>
        </w:tc>
        <w:tc>
          <w:tcPr>
            <w:tcW w:w="753"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16</w:t>
            </w:r>
          </w:p>
        </w:tc>
        <w:tc>
          <w:tcPr>
            <w:tcW w:w="1984" w:type="dxa"/>
            <w:tcBorders>
              <w:left w:val="single" w:sz="4" w:space="0" w:color="000000"/>
              <w:bottom w:val="single" w:sz="4" w:space="0" w:color="000000"/>
            </w:tcBorders>
          </w:tcPr>
          <w:p w:rsidR="00FD47BD" w:rsidRDefault="00DD2251">
            <w:pPr>
              <w:tabs>
                <w:tab w:val="left" w:pos="1872"/>
              </w:tabs>
              <w:jc w:val="both"/>
            </w:pPr>
            <w:r>
              <w:t>Reguladora de pressão</w:t>
            </w:r>
          </w:p>
        </w:tc>
        <w:tc>
          <w:tcPr>
            <w:tcW w:w="1843"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t>Argônio 220 kgf . Possui corpo forjado em latão; O monômetro de entrada e saída tem um diâmetro nominal de 52mm; O corpo da caixa é de material de aço carbono;  Manôme</w:t>
            </w:r>
            <w:r>
              <w:rPr>
                <w:rFonts w:ascii="Tahoma" w:hAnsi="Tahoma" w:cs="Tahoma"/>
                <w:sz w:val="18"/>
                <w:szCs w:val="18"/>
              </w:rPr>
              <w:t xml:space="preserve">tro de entrada tem escala de 0 à 315kgf/cm²;  O bico da mangueira tem diâmetro </w:t>
            </w:r>
            <w:r>
              <w:rPr>
                <w:rFonts w:ascii="Tahoma" w:hAnsi="Tahoma" w:cs="Tahoma"/>
                <w:sz w:val="18"/>
                <w:szCs w:val="18"/>
              </w:rPr>
              <w:lastRenderedPageBreak/>
              <w:t xml:space="preserve">de 5/16";  Monômetro de saída tem escala de 0 à 40 litros por minutos. </w:t>
            </w:r>
            <w:bookmarkStart w:id="0" w:name="_GoBack"/>
            <w:r>
              <w:rPr>
                <w:rFonts w:ascii="Tahoma" w:hAnsi="Tahoma" w:cs="Tahoma"/>
                <w:sz w:val="18"/>
                <w:szCs w:val="18"/>
              </w:rPr>
              <w:t xml:space="preserve">Características: Pressão Máxima de Entrada 220 </w:t>
            </w:r>
            <w:bookmarkEnd w:id="0"/>
            <w:r>
              <w:rPr>
                <w:rFonts w:ascii="Tahoma" w:hAnsi="Tahoma" w:cs="Tahoma"/>
                <w:sz w:val="18"/>
                <w:szCs w:val="18"/>
              </w:rPr>
              <w:t>kgf/cm² Vazão máx. 40 L/min Pressão Máxima de Saída 8 kgf/c</w:t>
            </w:r>
            <w:r>
              <w:rPr>
                <w:rFonts w:ascii="Tahoma" w:hAnsi="Tahoma" w:cs="Tahoma"/>
                <w:sz w:val="18"/>
                <w:szCs w:val="18"/>
              </w:rPr>
              <w:t xml:space="preserve">m² </w:t>
            </w:r>
          </w:p>
        </w:tc>
        <w:tc>
          <w:tcPr>
            <w:tcW w:w="1134" w:type="dxa"/>
            <w:tcBorders>
              <w:left w:val="single" w:sz="4" w:space="0" w:color="000000"/>
              <w:bottom w:val="single" w:sz="4" w:space="0" w:color="000000"/>
            </w:tcBorders>
          </w:tcPr>
          <w:p w:rsidR="00FD47BD" w:rsidRDefault="00DD2251">
            <w:pPr>
              <w:tabs>
                <w:tab w:val="left" w:pos="1872"/>
              </w:tabs>
              <w:rPr>
                <w:rFonts w:ascii="Tahoma" w:hAnsi="Tahoma" w:cs="Tahoma"/>
                <w:sz w:val="18"/>
                <w:szCs w:val="18"/>
              </w:rPr>
            </w:pPr>
            <w:r>
              <w:rPr>
                <w:rFonts w:ascii="Tahoma" w:hAnsi="Tahoma" w:cs="Tahoma"/>
                <w:sz w:val="18"/>
                <w:szCs w:val="18"/>
              </w:rPr>
              <w:lastRenderedPageBreak/>
              <w:t>1,00</w:t>
            </w:r>
          </w:p>
        </w:tc>
        <w:tc>
          <w:tcPr>
            <w:tcW w:w="1134" w:type="dxa"/>
            <w:tcBorders>
              <w:left w:val="single" w:sz="4" w:space="0" w:color="000000"/>
              <w:bottom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225,0000</w:t>
            </w:r>
          </w:p>
        </w:tc>
        <w:tc>
          <w:tcPr>
            <w:tcW w:w="1719"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225,0000</w:t>
            </w:r>
          </w:p>
        </w:tc>
      </w:tr>
    </w:tbl>
    <w:p w:rsidR="00FD47BD" w:rsidRDefault="00FD47BD">
      <w:pPr>
        <w:tabs>
          <w:tab w:val="left" w:pos="1872"/>
        </w:tabs>
        <w:jc w:val="both"/>
        <w:rPr>
          <w:rFonts w:ascii="Tahoma" w:hAnsi="Tahoma" w:cs="Tahoma"/>
          <w:sz w:val="22"/>
          <w:szCs w:val="22"/>
        </w:rPr>
      </w:pPr>
    </w:p>
    <w:p w:rsidR="00FD47BD" w:rsidRDefault="00DD2251">
      <w:pPr>
        <w:tabs>
          <w:tab w:val="left" w:pos="1872"/>
        </w:tabs>
        <w:jc w:val="both"/>
      </w:pPr>
      <w:r>
        <w:t>Sendo os totais por fornecedor:</w:t>
      </w:r>
    </w:p>
    <w:tbl>
      <w:tblPr>
        <w:tblW w:w="9789" w:type="dxa"/>
        <w:tblInd w:w="-5" w:type="dxa"/>
        <w:tblLook w:val="04A0" w:firstRow="1" w:lastRow="0" w:firstColumn="1" w:lastColumn="0" w:noHBand="0" w:noVBand="1"/>
      </w:tblPr>
      <w:tblGrid>
        <w:gridCol w:w="4889"/>
        <w:gridCol w:w="4900"/>
      </w:tblGrid>
      <w:tr w:rsidR="00FD47BD">
        <w:tc>
          <w:tcPr>
            <w:tcW w:w="4889" w:type="dxa"/>
            <w:tcBorders>
              <w:top w:val="single" w:sz="4" w:space="0" w:color="000000"/>
              <w:left w:val="single" w:sz="4" w:space="0" w:color="000000"/>
              <w:bottom w:val="single" w:sz="4" w:space="0" w:color="000000"/>
            </w:tcBorders>
          </w:tcPr>
          <w:p w:rsidR="00FD47BD" w:rsidRDefault="00DD2251">
            <w:pPr>
              <w:tabs>
                <w:tab w:val="left" w:pos="1872"/>
              </w:tabs>
              <w:jc w:val="both"/>
              <w:rPr>
                <w:rFonts w:ascii="Tahoma" w:hAnsi="Tahoma" w:cs="Tahoma"/>
                <w:b/>
                <w:sz w:val="18"/>
                <w:szCs w:val="18"/>
              </w:rPr>
            </w:pPr>
            <w:r>
              <w:rPr>
                <w:rFonts w:ascii="Tahoma" w:hAnsi="Tahoma" w:cs="Tahoma"/>
                <w:b/>
                <w:sz w:val="18"/>
                <w:szCs w:val="18"/>
              </w:rPr>
              <w:t>Fornecedor</w:t>
            </w:r>
          </w:p>
        </w:tc>
        <w:tc>
          <w:tcPr>
            <w:tcW w:w="4900" w:type="dxa"/>
            <w:tcBorders>
              <w:top w:val="single" w:sz="4" w:space="0" w:color="000000"/>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b/>
                <w:sz w:val="18"/>
                <w:szCs w:val="18"/>
              </w:rPr>
            </w:pPr>
            <w:r>
              <w:rPr>
                <w:rFonts w:ascii="Tahoma" w:hAnsi="Tahoma" w:cs="Tahoma"/>
                <w:b/>
                <w:sz w:val="18"/>
                <w:szCs w:val="18"/>
              </w:rPr>
              <w:t>Valor Total Homologado</w:t>
            </w:r>
          </w:p>
        </w:tc>
      </w:tr>
      <w:tr w:rsidR="00FD47BD">
        <w:tc>
          <w:tcPr>
            <w:tcW w:w="4889" w:type="dxa"/>
            <w:tcBorders>
              <w:top w:val="single" w:sz="4" w:space="0" w:color="000000"/>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JP EQUIPAMENTOS LTDA</w:t>
            </w:r>
          </w:p>
        </w:tc>
        <w:tc>
          <w:tcPr>
            <w:tcW w:w="4900" w:type="dxa"/>
            <w:tcBorders>
              <w:top w:val="single" w:sz="4" w:space="0" w:color="000000"/>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25.656,9100</w:t>
            </w:r>
          </w:p>
        </w:tc>
      </w:tr>
      <w:tr w:rsidR="00FD47BD">
        <w:tc>
          <w:tcPr>
            <w:tcW w:w="4889"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ARGOS LTDA</w:t>
            </w:r>
          </w:p>
        </w:tc>
        <w:tc>
          <w:tcPr>
            <w:tcW w:w="4900"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2.224,0000</w:t>
            </w:r>
          </w:p>
        </w:tc>
      </w:tr>
      <w:tr w:rsidR="00FD47BD">
        <w:tc>
          <w:tcPr>
            <w:tcW w:w="4889"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Gpa Gerenciamento e Projetos Ltda</w:t>
            </w:r>
          </w:p>
        </w:tc>
        <w:tc>
          <w:tcPr>
            <w:tcW w:w="4900"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7.894,0000</w:t>
            </w:r>
          </w:p>
        </w:tc>
      </w:tr>
      <w:tr w:rsidR="00FD47BD">
        <w:tc>
          <w:tcPr>
            <w:tcW w:w="4889"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EXTINSOLDA MAQUINAS E FERRAMENTAS LTDA</w:t>
            </w:r>
          </w:p>
        </w:tc>
        <w:tc>
          <w:tcPr>
            <w:tcW w:w="4900"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2.681,0000</w:t>
            </w:r>
          </w:p>
        </w:tc>
      </w:tr>
      <w:tr w:rsidR="00FD47BD">
        <w:tc>
          <w:tcPr>
            <w:tcW w:w="4889" w:type="dxa"/>
            <w:tcBorders>
              <w:left w:val="single" w:sz="4" w:space="0" w:color="000000"/>
              <w:bottom w:val="single" w:sz="4" w:space="0" w:color="000000"/>
            </w:tcBorders>
          </w:tcPr>
          <w:p w:rsidR="00FD47BD" w:rsidRDefault="00DD2251">
            <w:pPr>
              <w:tabs>
                <w:tab w:val="left" w:pos="1872"/>
              </w:tabs>
              <w:jc w:val="both"/>
              <w:rPr>
                <w:rFonts w:ascii="Tahoma" w:hAnsi="Tahoma" w:cs="Tahoma"/>
                <w:sz w:val="18"/>
                <w:szCs w:val="18"/>
              </w:rPr>
            </w:pPr>
            <w:r>
              <w:rPr>
                <w:rFonts w:ascii="Tahoma" w:hAnsi="Tahoma" w:cs="Tahoma"/>
                <w:sz w:val="18"/>
                <w:szCs w:val="18"/>
              </w:rPr>
              <w:t xml:space="preserve">FRONT </w:t>
            </w:r>
            <w:r>
              <w:rPr>
                <w:rFonts w:ascii="Tahoma" w:hAnsi="Tahoma" w:cs="Tahoma"/>
                <w:sz w:val="18"/>
                <w:szCs w:val="18"/>
              </w:rPr>
              <w:t>COMERCIAL LTDA</w:t>
            </w:r>
          </w:p>
        </w:tc>
        <w:tc>
          <w:tcPr>
            <w:tcW w:w="4900" w:type="dxa"/>
            <w:tcBorders>
              <w:left w:val="single" w:sz="4" w:space="0" w:color="000000"/>
              <w:bottom w:val="single" w:sz="4" w:space="0" w:color="000000"/>
              <w:right w:val="single" w:sz="4" w:space="0" w:color="000000"/>
            </w:tcBorders>
          </w:tcPr>
          <w:p w:rsidR="00FD47BD" w:rsidRDefault="00DD2251">
            <w:pPr>
              <w:tabs>
                <w:tab w:val="left" w:pos="1872"/>
              </w:tabs>
              <w:jc w:val="right"/>
              <w:rPr>
                <w:rFonts w:ascii="Tahoma" w:hAnsi="Tahoma" w:cs="Tahoma"/>
                <w:sz w:val="18"/>
                <w:szCs w:val="18"/>
              </w:rPr>
            </w:pPr>
            <w:r>
              <w:rPr>
                <w:rFonts w:ascii="Tahoma" w:hAnsi="Tahoma" w:cs="Tahoma"/>
                <w:sz w:val="18"/>
                <w:szCs w:val="18"/>
              </w:rPr>
              <w:t>734,0000</w:t>
            </w:r>
          </w:p>
        </w:tc>
      </w:tr>
    </w:tbl>
    <w:p w:rsidR="00FD47BD" w:rsidRDefault="00FD47BD">
      <w:pPr>
        <w:tabs>
          <w:tab w:val="left" w:pos="1872"/>
        </w:tabs>
        <w:jc w:val="both"/>
        <w:rPr>
          <w:rFonts w:ascii="Tahoma" w:hAnsi="Tahoma" w:cs="Tahoma"/>
        </w:rPr>
      </w:pPr>
    </w:p>
    <w:p w:rsidR="00FD47BD" w:rsidRDefault="00DD2251">
      <w:pPr>
        <w:tabs>
          <w:tab w:val="left" w:pos="1872"/>
        </w:tabs>
        <w:jc w:val="both"/>
      </w:pPr>
      <w:r>
        <w:rPr>
          <w:rFonts w:ascii="Tahoma" w:hAnsi="Tahoma" w:cs="Tahoma"/>
        </w:rPr>
        <w:t>Valor To</w:t>
      </w:r>
      <w:r w:rsidR="00471DF7">
        <w:rPr>
          <w:rFonts w:ascii="Tahoma" w:hAnsi="Tahoma" w:cs="Tahoma"/>
        </w:rPr>
        <w:t>tal Homologado R$: 39.189,91 (tinta e nove mil, cento e oitenta e nove reais e noventa e um centavos)</w:t>
      </w:r>
    </w:p>
    <w:p w:rsidR="00FD47BD" w:rsidRDefault="00DD2251">
      <w:pPr>
        <w:tabs>
          <w:tab w:val="left" w:pos="1872"/>
        </w:tabs>
        <w:jc w:val="center"/>
        <w:rPr>
          <w:rFonts w:ascii="Tahoma" w:hAnsi="Tahoma" w:cs="Tahoma"/>
        </w:rPr>
      </w:pPr>
      <w:r>
        <w:rPr>
          <w:rFonts w:ascii="Tahoma" w:hAnsi="Tahoma" w:cs="Tahoma"/>
        </w:rPr>
        <w:t>Intime-se</w:t>
      </w:r>
    </w:p>
    <w:p w:rsidR="00FD47BD" w:rsidRDefault="00FD47BD">
      <w:pPr>
        <w:tabs>
          <w:tab w:val="left" w:pos="1872"/>
        </w:tabs>
        <w:jc w:val="center"/>
        <w:rPr>
          <w:rFonts w:ascii="Tahoma" w:hAnsi="Tahoma" w:cs="Tahoma"/>
        </w:rPr>
      </w:pPr>
    </w:p>
    <w:p w:rsidR="00FD47BD" w:rsidRDefault="00FD47BD">
      <w:pPr>
        <w:tabs>
          <w:tab w:val="left" w:pos="1872"/>
        </w:tabs>
        <w:jc w:val="center"/>
        <w:rPr>
          <w:rFonts w:ascii="Tahoma" w:hAnsi="Tahoma" w:cs="Tahoma"/>
        </w:rPr>
      </w:pPr>
    </w:p>
    <w:p w:rsidR="00FD47BD" w:rsidRDefault="00DD2251">
      <w:pPr>
        <w:tabs>
          <w:tab w:val="left" w:pos="1872"/>
        </w:tabs>
        <w:jc w:val="center"/>
      </w:pPr>
      <w:r>
        <w:rPr>
          <w:rFonts w:ascii="Tahoma" w:hAnsi="Tahoma" w:cs="Tahoma"/>
          <w:b/>
        </w:rPr>
        <w:t>Águas Frias - SC</w:t>
      </w:r>
      <w:r>
        <w:rPr>
          <w:rFonts w:ascii="Tahoma" w:hAnsi="Tahoma" w:cs="Tahoma"/>
        </w:rPr>
        <w:t>, 12 de julho de 2022</w:t>
      </w:r>
    </w:p>
    <w:p w:rsidR="00FD47BD" w:rsidRDefault="00FD47BD">
      <w:pPr>
        <w:tabs>
          <w:tab w:val="left" w:pos="1872"/>
        </w:tabs>
        <w:jc w:val="center"/>
        <w:rPr>
          <w:rFonts w:ascii="Tahoma" w:hAnsi="Tahoma" w:cs="Tahoma"/>
        </w:rPr>
      </w:pPr>
    </w:p>
    <w:p w:rsidR="00FD47BD" w:rsidRDefault="00FD47BD">
      <w:pPr>
        <w:tabs>
          <w:tab w:val="left" w:pos="1872"/>
        </w:tabs>
        <w:jc w:val="center"/>
        <w:rPr>
          <w:rFonts w:ascii="Tahoma" w:hAnsi="Tahoma" w:cs="Tahoma"/>
        </w:rPr>
      </w:pPr>
    </w:p>
    <w:p w:rsidR="00FD47BD" w:rsidRDefault="00FD47BD">
      <w:pPr>
        <w:tabs>
          <w:tab w:val="left" w:pos="1872"/>
        </w:tabs>
        <w:jc w:val="center"/>
        <w:rPr>
          <w:rFonts w:ascii="Tahoma" w:hAnsi="Tahoma" w:cs="Tahoma"/>
        </w:rPr>
      </w:pPr>
    </w:p>
    <w:p w:rsidR="00FD47BD" w:rsidRDefault="00FD47BD">
      <w:pPr>
        <w:tabs>
          <w:tab w:val="left" w:pos="1872"/>
        </w:tabs>
        <w:jc w:val="center"/>
        <w:rPr>
          <w:rFonts w:ascii="Tahoma" w:hAnsi="Tahoma" w:cs="Tahoma"/>
        </w:rPr>
      </w:pPr>
    </w:p>
    <w:p w:rsidR="00FD47BD" w:rsidRDefault="00DD2251">
      <w:pPr>
        <w:tabs>
          <w:tab w:val="left" w:pos="1872"/>
        </w:tabs>
        <w:jc w:val="center"/>
        <w:rPr>
          <w:rFonts w:ascii="Tahoma" w:hAnsi="Tahoma" w:cs="Tahoma"/>
        </w:rPr>
      </w:pPr>
      <w:r>
        <w:rPr>
          <w:rFonts w:ascii="Tahoma" w:hAnsi="Tahoma" w:cs="Tahoma"/>
        </w:rPr>
        <w:t>_______________________________</w:t>
      </w:r>
    </w:p>
    <w:p w:rsidR="00FD47BD" w:rsidRDefault="00DD2251">
      <w:pPr>
        <w:tabs>
          <w:tab w:val="left" w:pos="1872"/>
        </w:tabs>
        <w:jc w:val="center"/>
        <w:rPr>
          <w:rFonts w:ascii="Tahoma" w:hAnsi="Tahoma" w:cs="Tahoma"/>
          <w:b/>
        </w:rPr>
      </w:pPr>
      <w:r>
        <w:rPr>
          <w:rFonts w:ascii="Tahoma" w:hAnsi="Tahoma" w:cs="Tahoma"/>
          <w:b/>
        </w:rPr>
        <w:t>LUIZ JOSÉ DAGA</w:t>
      </w:r>
    </w:p>
    <w:p w:rsidR="00FD47BD" w:rsidRDefault="00DD2251">
      <w:pPr>
        <w:tabs>
          <w:tab w:val="left" w:pos="1872"/>
        </w:tabs>
        <w:jc w:val="center"/>
        <w:rPr>
          <w:rFonts w:ascii="Tahoma" w:hAnsi="Tahoma" w:cs="Tahoma"/>
        </w:rPr>
      </w:pPr>
      <w:r>
        <w:rPr>
          <w:rFonts w:ascii="Tahoma" w:hAnsi="Tahoma" w:cs="Tahoma"/>
        </w:rPr>
        <w:t xml:space="preserve">Prefeito </w:t>
      </w:r>
    </w:p>
    <w:p w:rsidR="00FD47BD" w:rsidRDefault="00FD47BD">
      <w:pPr>
        <w:rPr>
          <w:rFonts w:ascii="Tahoma" w:hAnsi="Tahoma" w:cs="Tahoma"/>
        </w:rPr>
      </w:pPr>
    </w:p>
    <w:sectPr w:rsidR="00FD47BD">
      <w:headerReference w:type="default" r:id="rId6"/>
      <w:footerReference w:type="default" r:id="rId7"/>
      <w:headerReference w:type="first" r:id="rId8"/>
      <w:footerReference w:type="first" r:id="rId9"/>
      <w:pgSz w:w="11906" w:h="16838"/>
      <w:pgMar w:top="1134" w:right="1134" w:bottom="1190"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251" w:rsidRDefault="00DD2251">
      <w:r>
        <w:separator/>
      </w:r>
    </w:p>
  </w:endnote>
  <w:endnote w:type="continuationSeparator" w:id="0">
    <w:p w:rsidR="00DD2251" w:rsidRDefault="00DD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BD" w:rsidRDefault="00DD2251">
    <w:pPr>
      <w:tabs>
        <w:tab w:val="left" w:pos="288"/>
        <w:tab w:val="left" w:pos="1008"/>
        <w:tab w:val="center" w:pos="4608"/>
      </w:tabs>
      <w:ind w:right="360"/>
      <w:jc w:val="right"/>
      <w:rPr>
        <w:rFonts w:ascii="Courier" w:hAnsi="Courier" w:cs="Courier"/>
        <w:sz w:val="24"/>
      </w:rPr>
    </w:pPr>
    <w:r>
      <w:rPr>
        <w:noProof/>
        <w:lang w:eastAsia="pt-BR"/>
      </w:rPr>
      <mc:AlternateContent>
        <mc:Choice Requires="wps">
          <w:drawing>
            <wp:anchor distT="0" distB="0" distL="0" distR="0" simplePos="0" relativeHeight="10" behindDoc="0" locked="0" layoutInCell="1" allowOverlap="1">
              <wp:simplePos x="0" y="0"/>
              <wp:positionH relativeFrom="margin">
                <wp:align>right</wp:align>
              </wp:positionH>
              <wp:positionV relativeFrom="paragraph">
                <wp:posOffset>635</wp:posOffset>
              </wp:positionV>
              <wp:extent cx="64135" cy="14668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rsidR="00FD47BD" w:rsidRDefault="00DD2251">
                          <w:pPr>
                            <w:pStyle w:val="Rodap"/>
                          </w:pPr>
                          <w:r>
                            <w:rPr>
                              <w:rStyle w:val="Nmerodepgina"/>
                            </w:rPr>
                            <w:fldChar w:fldCharType="begin"/>
                          </w:r>
                          <w:r>
                            <w:rPr>
                              <w:rStyle w:val="Nmerodepgina"/>
                            </w:rPr>
                            <w:instrText>PAGE</w:instrText>
                          </w:r>
                          <w:r>
                            <w:rPr>
                              <w:rStyle w:val="Nmerodepgina"/>
                            </w:rPr>
                            <w:fldChar w:fldCharType="separate"/>
                          </w:r>
                          <w:r w:rsidR="00471DF7">
                            <w:rPr>
                              <w:rStyle w:val="Nmerodepgina"/>
                              <w:noProof/>
                            </w:rPr>
                            <w:t>6</w:t>
                          </w:r>
                          <w:r>
                            <w:rPr>
                              <w:rStyle w:val="Nmerodepgina"/>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46.15pt;margin-top:.05pt;width:5.05pt;height:11.55pt;z-index:1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" stroked="f">
              <v:fill opacity="0"/>
              <v:textbox inset="0,0,0,0">
                <w:txbxContent>
                  <w:p w:rsidR="00FD47BD" w:rsidRDefault="00DD2251">
                    <w:pPr>
                      <w:pStyle w:val="Rodap"/>
                    </w:pPr>
                    <w:r>
                      <w:rPr>
                        <w:rStyle w:val="Nmerodepgina"/>
                      </w:rPr>
                      <w:fldChar w:fldCharType="begin"/>
                    </w:r>
                    <w:r>
                      <w:rPr>
                        <w:rStyle w:val="Nmerodepgina"/>
                      </w:rPr>
                      <w:instrText>PAGE</w:instrText>
                    </w:r>
                    <w:r>
                      <w:rPr>
                        <w:rStyle w:val="Nmerodepgina"/>
                      </w:rPr>
                      <w:fldChar w:fldCharType="separate"/>
                    </w:r>
                    <w:r w:rsidR="00471DF7">
                      <w:rPr>
                        <w:rStyle w:val="Nmerodepgina"/>
                        <w:noProof/>
                      </w:rPr>
                      <w:t>6</w:t>
                    </w:r>
                    <w:r>
                      <w:rPr>
                        <w:rStyle w:val="Nmerodepgina"/>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BD" w:rsidRDefault="00FD47B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251" w:rsidRDefault="00DD2251">
      <w:r>
        <w:separator/>
      </w:r>
    </w:p>
  </w:footnote>
  <w:footnote w:type="continuationSeparator" w:id="0">
    <w:p w:rsidR="00DD2251" w:rsidRDefault="00DD2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BD" w:rsidRDefault="00FD47B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FD47BD">
      <w:trPr>
        <w:trHeight w:val="858"/>
        <w:jc w:val="center"/>
      </w:trPr>
      <w:tc>
        <w:tcPr>
          <w:tcW w:w="2269" w:type="dxa"/>
          <w:vMerge w:val="restart"/>
          <w:tcBorders>
            <w:top w:val="double" w:sz="4" w:space="0" w:color="000000"/>
            <w:left w:val="double" w:sz="4" w:space="0" w:color="000000"/>
            <w:bottom w:val="double" w:sz="4" w:space="0" w:color="000000"/>
          </w:tcBorders>
        </w:tcPr>
        <w:p w:rsidR="00FD47BD" w:rsidRDefault="00DD2251">
          <w:pPr>
            <w:snapToGrid w:val="0"/>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FD47BD" w:rsidRDefault="00DD2251">
          <w:pPr>
            <w:ind w:right="-490"/>
            <w:contextualSpacing/>
            <w:jc w:val="center"/>
          </w:pPr>
          <w:r>
            <w:rPr>
              <w:rFonts w:ascii="Tahoma" w:hAnsi="Tahoma" w:cs="Tahoma"/>
              <w:bCs/>
            </w:rPr>
            <w:t>Estado de Santa Catarina</w:t>
          </w:r>
          <w:r>
            <w:rPr>
              <w:rFonts w:ascii="Tahoma" w:hAnsi="Tahoma" w:cs="Tahoma"/>
              <w:bCs/>
              <w:color w:val="FFFFFF"/>
            </w:rPr>
            <w:t xml:space="preserve">     .</w:t>
          </w:r>
        </w:p>
        <w:p w:rsidR="00FD47BD" w:rsidRDefault="00DD2251">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FD47BD" w:rsidRDefault="00DD2251">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FD47BD">
      <w:trPr>
        <w:trHeight w:val="133"/>
        <w:jc w:val="center"/>
      </w:trPr>
      <w:tc>
        <w:tcPr>
          <w:tcW w:w="2269" w:type="dxa"/>
          <w:vMerge/>
          <w:tcBorders>
            <w:top w:val="double" w:sz="4" w:space="0" w:color="000000"/>
            <w:left w:val="double" w:sz="4" w:space="0" w:color="000000"/>
            <w:bottom w:val="double" w:sz="4" w:space="0" w:color="000000"/>
          </w:tcBorders>
        </w:tcPr>
        <w:p w:rsidR="00FD47BD" w:rsidRDefault="00FD47BD"/>
      </w:tc>
      <w:tc>
        <w:tcPr>
          <w:tcW w:w="5088" w:type="dxa"/>
          <w:tcBorders>
            <w:left w:val="single" w:sz="4" w:space="0" w:color="000000"/>
            <w:right w:val="double" w:sz="4" w:space="0" w:color="000000"/>
          </w:tcBorders>
        </w:tcPr>
        <w:p w:rsidR="00FD47BD" w:rsidRDefault="00DD2251">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FD47BD">
      <w:trPr>
        <w:trHeight w:val="525"/>
        <w:jc w:val="center"/>
      </w:trPr>
      <w:tc>
        <w:tcPr>
          <w:tcW w:w="2269" w:type="dxa"/>
          <w:vMerge/>
          <w:tcBorders>
            <w:top w:val="double" w:sz="4" w:space="0" w:color="000000"/>
            <w:left w:val="double" w:sz="4" w:space="0" w:color="000000"/>
            <w:bottom w:val="double" w:sz="4" w:space="0" w:color="000000"/>
          </w:tcBorders>
        </w:tcPr>
        <w:p w:rsidR="00FD47BD" w:rsidRDefault="00FD47BD"/>
      </w:tc>
      <w:tc>
        <w:tcPr>
          <w:tcW w:w="5088" w:type="dxa"/>
          <w:tcBorders>
            <w:left w:val="single" w:sz="4" w:space="0" w:color="000000"/>
            <w:bottom w:val="double" w:sz="4" w:space="0" w:color="000000"/>
            <w:right w:val="double" w:sz="4" w:space="0" w:color="000000"/>
          </w:tcBorders>
        </w:tcPr>
        <w:p w:rsidR="00FD47BD" w:rsidRDefault="00DD2251">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FD47BD" w:rsidRDefault="00DD2251">
          <w:pPr>
            <w:contextualSpacing/>
            <w:jc w:val="center"/>
            <w:rPr>
              <w:rFonts w:ascii="Tahoma" w:hAnsi="Tahoma" w:cs="Tahoma"/>
              <w:bCs/>
              <w:sz w:val="16"/>
              <w:szCs w:val="16"/>
            </w:rPr>
          </w:pPr>
          <w:r>
            <w:rPr>
              <w:rFonts w:ascii="Tahoma" w:hAnsi="Tahoma" w:cs="Tahoma"/>
              <w:bCs/>
              <w:sz w:val="16"/>
              <w:szCs w:val="16"/>
            </w:rPr>
            <w:t>Águas Frias – SC, CEP 89.843-000</w:t>
          </w:r>
        </w:p>
        <w:p w:rsidR="00FD47BD" w:rsidRDefault="00DD2251">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FD47BD" w:rsidRDefault="00FD47BD">
          <w:pPr>
            <w:tabs>
              <w:tab w:val="center" w:pos="4419"/>
              <w:tab w:val="right" w:pos="8838"/>
            </w:tabs>
            <w:contextualSpacing/>
            <w:jc w:val="center"/>
            <w:rPr>
              <w:rFonts w:ascii="Tahoma" w:hAnsi="Tahoma" w:cs="Tahoma"/>
              <w:b/>
              <w:bCs/>
              <w:sz w:val="16"/>
              <w:szCs w:val="16"/>
            </w:rPr>
          </w:pPr>
        </w:p>
      </w:tc>
    </w:tr>
  </w:tbl>
  <w:p w:rsidR="00FD47BD" w:rsidRDefault="00FD47BD">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BD"/>
    <w:rsid w:val="00471DF7"/>
    <w:rsid w:val="00DD2251"/>
    <w:rsid w:val="00FD47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3B747-5913-444C-B5B0-475C6009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character" w:customStyle="1" w:styleId="HeaderChar">
    <w:name w:val="Header Char"/>
    <w:qFormat/>
    <w:rPr>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jc w:val="center"/>
      <w:textAlignment w:val="auto"/>
    </w:pPr>
    <w:rPr>
      <w:b/>
      <w:bCs/>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style>
  <w:style w:type="paragraph" w:styleId="Cabealho">
    <w:name w:val="header"/>
    <w:basedOn w:val="Normal"/>
    <w:pPr>
      <w:tabs>
        <w:tab w:val="center" w:pos="4252"/>
        <w:tab w:val="right" w:pos="8504"/>
      </w:tabs>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Textodebalo">
    <w:name w:val="Balloon Text"/>
    <w:basedOn w:val="Normal"/>
    <w:link w:val="TextodebaloChar"/>
    <w:uiPriority w:val="99"/>
    <w:semiHidden/>
    <w:unhideWhenUsed/>
    <w:rsid w:val="00471DF7"/>
    <w:rPr>
      <w:rFonts w:ascii="Segoe UI" w:hAnsi="Segoe UI" w:cs="Segoe UI"/>
      <w:sz w:val="18"/>
      <w:szCs w:val="18"/>
    </w:rPr>
  </w:style>
  <w:style w:type="character" w:customStyle="1" w:styleId="TextodebaloChar">
    <w:name w:val="Texto de balão Char"/>
    <w:basedOn w:val="Fontepargpadro"/>
    <w:link w:val="Textodebalo"/>
    <w:uiPriority w:val="99"/>
    <w:semiHidden/>
    <w:rsid w:val="00471DF7"/>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dc:description/>
  <cp:lastModifiedBy>Usuario</cp:lastModifiedBy>
  <cp:revision>2</cp:revision>
  <cp:lastPrinted>2022-07-12T12:41:00Z</cp:lastPrinted>
  <dcterms:created xsi:type="dcterms:W3CDTF">2022-07-12T12:41:00Z</dcterms:created>
  <dcterms:modified xsi:type="dcterms:W3CDTF">2022-07-12T12:41:00Z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