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F7" w:rsidRDefault="008902F7">
      <w:pPr>
        <w:jc w:val="center"/>
        <w:rPr>
          <w:rFonts w:ascii="Arial" w:hAnsi="Arial" w:cs="Arial"/>
          <w:b/>
          <w:bCs/>
        </w:rPr>
      </w:pPr>
    </w:p>
    <w:p w:rsidR="008902F7" w:rsidRDefault="00EE1110">
      <w:pPr>
        <w:jc w:val="center"/>
      </w:pPr>
      <w:r>
        <w:rPr>
          <w:rFonts w:ascii="Arial" w:hAnsi="Arial" w:cs="Arial"/>
          <w:b/>
          <w:bCs/>
        </w:rPr>
        <w:t xml:space="preserve">ATA DE REGISTRO DE PREÇOS Nº60 /2022 </w:t>
      </w:r>
    </w:p>
    <w:p w:rsidR="008902F7" w:rsidRDefault="00EE1110">
      <w:pPr>
        <w:pStyle w:val="Ttulo7"/>
        <w:jc w:val="center"/>
      </w:pPr>
      <w:r>
        <w:rPr>
          <w:rFonts w:ascii="Arial" w:hAnsi="Arial" w:cs="Arial"/>
          <w:shadow w:val="0"/>
          <w:sz w:val="20"/>
          <w:szCs w:val="20"/>
        </w:rPr>
        <w:t>PREGÃO ELETRÔNICO PARA REGISTRO DE PREÇOS Nº 31/2022</w:t>
      </w:r>
    </w:p>
    <w:p w:rsidR="008902F7" w:rsidRDefault="00EE1110">
      <w:pPr>
        <w:jc w:val="center"/>
      </w:pPr>
      <w:r>
        <w:rPr>
          <w:rFonts w:ascii="Arial" w:hAnsi="Arial" w:cs="Arial"/>
          <w:b/>
          <w:bCs/>
        </w:rPr>
        <w:t>PROCESSO Nº 85/2022</w:t>
      </w:r>
    </w:p>
    <w:p w:rsidR="008902F7" w:rsidRDefault="008902F7">
      <w:pPr>
        <w:jc w:val="both"/>
        <w:rPr>
          <w:rFonts w:ascii="Arial" w:hAnsi="Arial" w:cs="Arial"/>
          <w:b/>
          <w:bCs/>
        </w:rPr>
      </w:pPr>
    </w:p>
    <w:p w:rsidR="007854CE" w:rsidRDefault="00EE1110" w:rsidP="007854CE">
      <w:pPr>
        <w:jc w:val="both"/>
        <w:rPr>
          <w:rFonts w:ascii="Arial" w:hAnsi="Arial" w:cs="Arial"/>
        </w:rPr>
      </w:pPr>
      <w:r w:rsidRPr="007854CE">
        <w:rPr>
          <w:rFonts w:ascii="Arial" w:hAnsi="Arial" w:cs="Arial"/>
        </w:rPr>
        <w:t xml:space="preserve">Aos 12 de julho de 2022 </w:t>
      </w:r>
      <w:r w:rsidRPr="007854CE">
        <w:rPr>
          <w:rFonts w:ascii="Arial" w:hAnsi="Arial" w:cs="Arial"/>
        </w:rPr>
        <w:t>presentes de um lado, o MUNICÍPIO DE ÁGUAS FRIAS, pessoa jurídica de direito público,  com sede administrativa localizada na Rua Sete de Setembro nº512, centro, nesta cidade de Águas Frias, Estado de Santa Catarina, CEP 89.843-000, representado neste ato p</w:t>
      </w:r>
      <w:r w:rsidRPr="007854CE">
        <w:rPr>
          <w:rFonts w:ascii="Arial" w:hAnsi="Arial" w:cs="Arial"/>
        </w:rPr>
        <w:t xml:space="preserve">or Prefeito Municipal Sr. LUIZ JOSÉ DAGA portador do CPF nº625.899.119-04 RESOLVEM Registrar os Preços em favor da empresa </w:t>
      </w:r>
      <w:r w:rsidR="00B467EF" w:rsidRPr="007854CE">
        <w:rPr>
          <w:rFonts w:ascii="Arial" w:hAnsi="Arial" w:cs="Arial"/>
        </w:rPr>
        <w:t>FRONT COMERCIAL LTDA</w:t>
      </w:r>
      <w:r w:rsidRPr="007854CE">
        <w:rPr>
          <w:rFonts w:ascii="Arial" w:hAnsi="Arial" w:cs="Arial"/>
        </w:rPr>
        <w:t xml:space="preserve"> pessoa jurídica de direito privado, inscrita no CNPJ sob o nº </w:t>
      </w:r>
      <w:r w:rsidR="00B467EF" w:rsidRPr="007854CE">
        <w:rPr>
          <w:rFonts w:ascii="Arial" w:hAnsi="Arial" w:cs="Arial"/>
        </w:rPr>
        <w:t>43.731.740/0001-00</w:t>
      </w:r>
      <w:r w:rsidRPr="007854CE">
        <w:rPr>
          <w:rFonts w:ascii="Arial" w:hAnsi="Arial" w:cs="Arial"/>
        </w:rPr>
        <w:t xml:space="preserve">, situada na </w:t>
      </w:r>
      <w:r w:rsidR="00B467EF" w:rsidRPr="007854CE">
        <w:rPr>
          <w:rFonts w:ascii="Arial" w:hAnsi="Arial" w:cs="Arial"/>
        </w:rPr>
        <w:t xml:space="preserve">RUA DOIS DE SETEMBRO </w:t>
      </w:r>
      <w:r w:rsidRPr="007854CE">
        <w:rPr>
          <w:rFonts w:ascii="Arial" w:hAnsi="Arial" w:cs="Arial"/>
        </w:rPr>
        <w:t>nº</w:t>
      </w:r>
      <w:r w:rsidR="00B467EF" w:rsidRPr="007854CE">
        <w:rPr>
          <w:rFonts w:ascii="Arial" w:hAnsi="Arial" w:cs="Arial"/>
        </w:rPr>
        <w:t>1536,</w:t>
      </w:r>
      <w:r w:rsidRPr="007854CE">
        <w:rPr>
          <w:rFonts w:ascii="Arial" w:hAnsi="Arial" w:cs="Arial"/>
        </w:rPr>
        <w:t xml:space="preserve"> na c</w:t>
      </w:r>
      <w:r w:rsidRPr="007854CE">
        <w:rPr>
          <w:rFonts w:ascii="Arial" w:hAnsi="Arial" w:cs="Arial"/>
        </w:rPr>
        <w:t xml:space="preserve">idade de </w:t>
      </w:r>
      <w:r w:rsidR="00B467EF" w:rsidRPr="007854CE">
        <w:rPr>
          <w:rFonts w:ascii="Arial" w:hAnsi="Arial" w:cs="Arial"/>
        </w:rPr>
        <w:t>BLUMENAU-SC</w:t>
      </w:r>
      <w:r w:rsidRPr="007854CE">
        <w:rPr>
          <w:rFonts w:ascii="Arial" w:hAnsi="Arial" w:cs="Arial"/>
        </w:rPr>
        <w:t>, neste ato representada pelo (a) seu(</w:t>
      </w:r>
      <w:proofErr w:type="spellStart"/>
      <w:r w:rsidRPr="007854CE">
        <w:rPr>
          <w:rFonts w:ascii="Arial" w:hAnsi="Arial" w:cs="Arial"/>
        </w:rPr>
        <w:t>ua</w:t>
      </w:r>
      <w:proofErr w:type="spellEnd"/>
      <w:r w:rsidRPr="007854CE">
        <w:rPr>
          <w:rFonts w:ascii="Arial" w:hAnsi="Arial" w:cs="Arial"/>
        </w:rPr>
        <w:t xml:space="preserve">) representante legal, Senhor(a) </w:t>
      </w:r>
      <w:r w:rsidR="00B467EF" w:rsidRPr="007854CE">
        <w:rPr>
          <w:rFonts w:ascii="Arial" w:hAnsi="Arial" w:cs="Arial"/>
        </w:rPr>
        <w:t xml:space="preserve">CINTIA REGINA DO NASCIMENTO SESTREM </w:t>
      </w:r>
      <w:r w:rsidRPr="007854CE">
        <w:rPr>
          <w:rFonts w:ascii="Arial" w:hAnsi="Arial" w:cs="Arial"/>
        </w:rPr>
        <w:t>inscrito (a) no CPF sob o nº</w:t>
      </w:r>
      <w:r w:rsidR="00B467EF" w:rsidRPr="007854CE">
        <w:rPr>
          <w:rFonts w:ascii="Arial" w:hAnsi="Arial" w:cs="Arial"/>
        </w:rPr>
        <w:t>770.815.959-87</w:t>
      </w:r>
      <w:r w:rsidRPr="007854CE">
        <w:rPr>
          <w:rFonts w:ascii="Arial" w:hAnsi="Arial" w:cs="Arial"/>
        </w:rPr>
        <w:t>, doravante denominado FORNECEDOR e/ou DETENTORA DA ATA, para fornecimento dos i</w:t>
      </w:r>
      <w:r w:rsidRPr="007854CE">
        <w:rPr>
          <w:rFonts w:ascii="Arial" w:hAnsi="Arial" w:cs="Arial"/>
        </w:rPr>
        <w:t>tens especificados na cláusula primeira, parte integrante do presente instrumento, sujeitando-se as partes às determinações das Leis nº 10.520, de 17 de julho de 2002, Lei Complementar n. 123/06 e Lei nº 8.666/93, Decreto 10.024/2019 e  Decreto Municipal n</w:t>
      </w:r>
      <w:r w:rsidRPr="007854CE">
        <w:rPr>
          <w:rFonts w:ascii="Arial" w:hAnsi="Arial" w:cs="Arial"/>
        </w:rPr>
        <w:t xml:space="preserve">º204/2020 e sendo observadas as bases e os fornecimentos indicados nesta Ata de Registro de Preços. </w:t>
      </w:r>
    </w:p>
    <w:p w:rsidR="007854CE" w:rsidRDefault="007854CE" w:rsidP="007854CE">
      <w:pPr>
        <w:jc w:val="both"/>
        <w:rPr>
          <w:rFonts w:ascii="Arial" w:hAnsi="Arial" w:cs="Arial"/>
        </w:rPr>
      </w:pPr>
    </w:p>
    <w:p w:rsidR="007854CE" w:rsidRDefault="007854CE" w:rsidP="007854CE">
      <w:pPr>
        <w:jc w:val="both"/>
        <w:rPr>
          <w:rFonts w:ascii="Arial" w:hAnsi="Arial" w:cs="Arial"/>
        </w:rPr>
      </w:pPr>
      <w:r>
        <w:rPr>
          <w:rFonts w:ascii="Arial" w:hAnsi="Arial" w:cs="Arial"/>
        </w:rPr>
        <w:t>CLÁUSULA PRIMEIRA – DO OBJETO:</w:t>
      </w:r>
    </w:p>
    <w:p w:rsidR="007854CE" w:rsidRDefault="007854CE" w:rsidP="007854CE">
      <w:pPr>
        <w:jc w:val="both"/>
        <w:rPr>
          <w:rFonts w:ascii="Arial" w:hAnsi="Arial" w:cs="Arial"/>
        </w:rPr>
      </w:pPr>
    </w:p>
    <w:p w:rsidR="008902F7" w:rsidRPr="007854CE" w:rsidRDefault="007854CE">
      <w:pPr>
        <w:jc w:val="both"/>
        <w:rPr>
          <w:rFonts w:ascii="Arial" w:hAnsi="Arial" w:cs="Arial"/>
          <w:b/>
          <w:bCs/>
        </w:rPr>
      </w:pPr>
      <w:r>
        <w:rPr>
          <w:rFonts w:ascii="Arial" w:hAnsi="Arial" w:cs="Arial"/>
        </w:rPr>
        <w:t xml:space="preserve">1.1.Formação de registro de Preços </w:t>
      </w:r>
      <w:proofErr w:type="gramStart"/>
      <w:r>
        <w:rPr>
          <w:rFonts w:ascii="Arial" w:hAnsi="Arial" w:cs="Arial"/>
        </w:rPr>
        <w:t>para  AQUISIÇÃO</w:t>
      </w:r>
      <w:proofErr w:type="gramEnd"/>
      <w:r>
        <w:rPr>
          <w:rFonts w:ascii="Arial" w:hAnsi="Arial" w:cs="Arial"/>
        </w:rPr>
        <w:t xml:space="preserve"> DE FERRAMENTAS, EQUIPAMENTOS E MATERIAIS, para manutenção da frota de veículos e máquinas do Município de Águas Frias de acordo com as condições e especificações constantes no presente edital, inclusive em seus anexos, notadamente o Anexo I do Edital de </w:t>
      </w:r>
      <w:r w:rsidRPr="00B467EF">
        <w:rPr>
          <w:rFonts w:ascii="Arial" w:hAnsi="Arial" w:cs="Arial"/>
        </w:rPr>
        <w:t>Pregão, que vincula o Termo de Referência, a partir da assinatura do presente instrumento pelo período de até 12 meses:</w:t>
      </w:r>
    </w:p>
    <w:tbl>
      <w:tblPr>
        <w:tblStyle w:val="TableNormal"/>
        <w:tblpPr w:leftFromText="141" w:rightFromText="141" w:vertAnchor="text" w:horzAnchor="margin" w:tblpXSpec="center" w:tblpY="636"/>
        <w:tblW w:w="11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6"/>
        <w:gridCol w:w="704"/>
        <w:gridCol w:w="1710"/>
        <w:gridCol w:w="2546"/>
        <w:gridCol w:w="712"/>
        <w:gridCol w:w="568"/>
        <w:gridCol w:w="993"/>
        <w:gridCol w:w="996"/>
        <w:gridCol w:w="993"/>
        <w:gridCol w:w="1152"/>
      </w:tblGrid>
      <w:tr w:rsidR="007854CE" w:rsidTr="007854CE">
        <w:trPr>
          <w:trHeight w:val="418"/>
        </w:trPr>
        <w:tc>
          <w:tcPr>
            <w:tcW w:w="716" w:type="dxa"/>
          </w:tcPr>
          <w:p w:rsidR="007854CE" w:rsidRDefault="007854CE" w:rsidP="007854CE">
            <w:pPr>
              <w:pStyle w:val="TableParagraph"/>
              <w:spacing w:line="203" w:lineRule="exact"/>
              <w:ind w:left="145" w:right="135"/>
              <w:rPr>
                <w:rFonts w:ascii="Arial"/>
                <w:b/>
                <w:sz w:val="18"/>
              </w:rPr>
            </w:pPr>
            <w:r>
              <w:rPr>
                <w:rFonts w:ascii="Arial"/>
                <w:b/>
                <w:sz w:val="18"/>
              </w:rPr>
              <w:t>Lote</w:t>
            </w:r>
          </w:p>
        </w:tc>
        <w:tc>
          <w:tcPr>
            <w:tcW w:w="704" w:type="dxa"/>
          </w:tcPr>
          <w:p w:rsidR="007854CE" w:rsidRDefault="007854CE" w:rsidP="007854CE">
            <w:pPr>
              <w:pStyle w:val="TableParagraph"/>
              <w:spacing w:line="203" w:lineRule="exact"/>
              <w:ind w:left="144" w:right="133"/>
              <w:rPr>
                <w:rFonts w:ascii="Arial"/>
                <w:b/>
                <w:sz w:val="18"/>
              </w:rPr>
            </w:pPr>
            <w:r>
              <w:rPr>
                <w:rFonts w:ascii="Arial"/>
                <w:b/>
                <w:sz w:val="18"/>
              </w:rPr>
              <w:t>Item</w:t>
            </w:r>
          </w:p>
        </w:tc>
        <w:tc>
          <w:tcPr>
            <w:tcW w:w="1710" w:type="dxa"/>
          </w:tcPr>
          <w:p w:rsidR="007854CE" w:rsidRDefault="007854CE" w:rsidP="007854CE">
            <w:pPr>
              <w:pStyle w:val="TableParagraph"/>
              <w:spacing w:line="203" w:lineRule="exact"/>
              <w:ind w:left="564"/>
              <w:rPr>
                <w:rFonts w:ascii="Arial"/>
                <w:b/>
                <w:sz w:val="18"/>
              </w:rPr>
            </w:pPr>
            <w:r>
              <w:rPr>
                <w:rFonts w:ascii="Arial"/>
                <w:b/>
                <w:sz w:val="18"/>
              </w:rPr>
              <w:t>Objeto</w:t>
            </w:r>
          </w:p>
        </w:tc>
        <w:tc>
          <w:tcPr>
            <w:tcW w:w="2546" w:type="dxa"/>
          </w:tcPr>
          <w:p w:rsidR="007854CE" w:rsidRDefault="007854CE" w:rsidP="007854CE">
            <w:pPr>
              <w:pStyle w:val="TableParagraph"/>
              <w:spacing w:line="203" w:lineRule="exact"/>
              <w:ind w:left="837"/>
              <w:rPr>
                <w:rFonts w:ascii="Arial" w:hAnsi="Arial"/>
                <w:b/>
                <w:sz w:val="18"/>
              </w:rPr>
            </w:pPr>
            <w:r>
              <w:rPr>
                <w:rFonts w:ascii="Arial" w:hAnsi="Arial"/>
                <w:b/>
                <w:sz w:val="18"/>
              </w:rPr>
              <w:t>Descrição</w:t>
            </w:r>
          </w:p>
        </w:tc>
        <w:tc>
          <w:tcPr>
            <w:tcW w:w="712" w:type="dxa"/>
          </w:tcPr>
          <w:p w:rsidR="007854CE" w:rsidRDefault="007854CE" w:rsidP="007854CE">
            <w:pPr>
              <w:pStyle w:val="TableParagraph"/>
              <w:spacing w:line="203" w:lineRule="exact"/>
              <w:ind w:left="124" w:right="122"/>
              <w:rPr>
                <w:rFonts w:ascii="Arial"/>
                <w:b/>
                <w:sz w:val="18"/>
              </w:rPr>
            </w:pPr>
            <w:r>
              <w:rPr>
                <w:rFonts w:ascii="Arial"/>
                <w:b/>
                <w:sz w:val="18"/>
              </w:rPr>
              <w:t>Qtde</w:t>
            </w:r>
          </w:p>
        </w:tc>
        <w:tc>
          <w:tcPr>
            <w:tcW w:w="568" w:type="dxa"/>
          </w:tcPr>
          <w:p w:rsidR="007854CE" w:rsidRDefault="007854CE" w:rsidP="007854CE">
            <w:pPr>
              <w:pStyle w:val="TableParagraph"/>
              <w:spacing w:line="203" w:lineRule="exact"/>
              <w:ind w:left="127" w:right="125"/>
              <w:rPr>
                <w:rFonts w:ascii="Arial"/>
                <w:b/>
                <w:sz w:val="18"/>
              </w:rPr>
            </w:pPr>
            <w:r>
              <w:rPr>
                <w:rFonts w:ascii="Arial"/>
                <w:b/>
                <w:sz w:val="18"/>
              </w:rPr>
              <w:t>UN</w:t>
            </w:r>
          </w:p>
        </w:tc>
        <w:tc>
          <w:tcPr>
            <w:tcW w:w="993" w:type="dxa"/>
          </w:tcPr>
          <w:p w:rsidR="007854CE" w:rsidRDefault="007854CE" w:rsidP="007854CE">
            <w:pPr>
              <w:pStyle w:val="TableParagraph"/>
              <w:spacing w:line="206" w:lineRule="exact"/>
              <w:ind w:left="182" w:right="165" w:firstLine="43"/>
              <w:rPr>
                <w:rFonts w:ascii="Arial"/>
                <w:b/>
                <w:sz w:val="18"/>
              </w:rPr>
            </w:pPr>
            <w:r>
              <w:rPr>
                <w:rFonts w:ascii="Arial"/>
                <w:b/>
                <w:sz w:val="18"/>
              </w:rPr>
              <w:t>Marca</w:t>
            </w:r>
            <w:r>
              <w:rPr>
                <w:rFonts w:ascii="Arial"/>
                <w:b/>
                <w:spacing w:val="1"/>
                <w:sz w:val="18"/>
              </w:rPr>
              <w:t xml:space="preserve"> </w:t>
            </w:r>
            <w:r>
              <w:rPr>
                <w:rFonts w:ascii="Arial"/>
                <w:b/>
                <w:sz w:val="18"/>
              </w:rPr>
              <w:t>Cotada</w:t>
            </w:r>
          </w:p>
        </w:tc>
        <w:tc>
          <w:tcPr>
            <w:tcW w:w="996" w:type="dxa"/>
          </w:tcPr>
          <w:p w:rsidR="007854CE" w:rsidRDefault="007854CE" w:rsidP="007854CE">
            <w:pPr>
              <w:pStyle w:val="TableParagraph"/>
              <w:spacing w:line="206" w:lineRule="exact"/>
              <w:ind w:left="147" w:right="134" w:firstLine="88"/>
              <w:rPr>
                <w:rFonts w:ascii="Arial" w:hAnsi="Arial"/>
                <w:b/>
                <w:sz w:val="18"/>
              </w:rPr>
            </w:pPr>
            <w:r>
              <w:rPr>
                <w:rFonts w:ascii="Arial" w:hAnsi="Arial"/>
                <w:b/>
                <w:sz w:val="18"/>
              </w:rPr>
              <w:t>Preço</w:t>
            </w:r>
            <w:r>
              <w:rPr>
                <w:rFonts w:ascii="Arial" w:hAnsi="Arial"/>
                <w:b/>
                <w:spacing w:val="1"/>
                <w:sz w:val="18"/>
              </w:rPr>
              <w:t xml:space="preserve"> </w:t>
            </w:r>
            <w:r>
              <w:rPr>
                <w:rFonts w:ascii="Arial" w:hAnsi="Arial"/>
                <w:b/>
                <w:sz w:val="18"/>
              </w:rPr>
              <w:t>Unitário</w:t>
            </w:r>
          </w:p>
        </w:tc>
        <w:tc>
          <w:tcPr>
            <w:tcW w:w="993" w:type="dxa"/>
          </w:tcPr>
          <w:p w:rsidR="007854CE" w:rsidRDefault="007854CE" w:rsidP="007854CE">
            <w:pPr>
              <w:pStyle w:val="TableParagraph"/>
              <w:spacing w:line="206" w:lineRule="exact"/>
              <w:ind w:left="299" w:right="254" w:hanging="36"/>
              <w:rPr>
                <w:rFonts w:ascii="Arial"/>
                <w:b/>
                <w:sz w:val="18"/>
              </w:rPr>
            </w:pPr>
            <w:r>
              <w:rPr>
                <w:rFonts w:ascii="Arial"/>
                <w:b/>
                <w:spacing w:val="-2"/>
                <w:sz w:val="18"/>
              </w:rPr>
              <w:t>Valor</w:t>
            </w:r>
            <w:r>
              <w:rPr>
                <w:rFonts w:ascii="Arial"/>
                <w:b/>
                <w:spacing w:val="-47"/>
                <w:sz w:val="18"/>
              </w:rPr>
              <w:t xml:space="preserve"> </w:t>
            </w:r>
            <w:r>
              <w:rPr>
                <w:rFonts w:ascii="Arial"/>
                <w:b/>
                <w:sz w:val="18"/>
              </w:rPr>
              <w:t>Item</w:t>
            </w:r>
          </w:p>
        </w:tc>
        <w:tc>
          <w:tcPr>
            <w:tcW w:w="1152" w:type="dxa"/>
          </w:tcPr>
          <w:p w:rsidR="007854CE" w:rsidRDefault="007854CE" w:rsidP="007854CE">
            <w:pPr>
              <w:pStyle w:val="TableParagraph"/>
              <w:spacing w:line="203" w:lineRule="exact"/>
              <w:ind w:left="155"/>
              <w:rPr>
                <w:rFonts w:ascii="Arial"/>
                <w:b/>
                <w:sz w:val="18"/>
              </w:rPr>
            </w:pPr>
            <w:r>
              <w:rPr>
                <w:rFonts w:ascii="Arial"/>
                <w:b/>
                <w:sz w:val="18"/>
              </w:rPr>
              <w:t>Vencedor</w:t>
            </w:r>
          </w:p>
        </w:tc>
      </w:tr>
      <w:tr w:rsidR="007854CE" w:rsidTr="007854CE">
        <w:trPr>
          <w:trHeight w:val="418"/>
        </w:trPr>
        <w:tc>
          <w:tcPr>
            <w:tcW w:w="716" w:type="dxa"/>
          </w:tcPr>
          <w:p w:rsidR="007854CE" w:rsidRDefault="007854CE" w:rsidP="007854CE">
            <w:pPr>
              <w:pStyle w:val="TableParagraph"/>
              <w:spacing w:line="223" w:lineRule="exact"/>
              <w:ind w:left="7"/>
              <w:rPr>
                <w:rFonts w:ascii="Times New Roman"/>
                <w:sz w:val="20"/>
              </w:rPr>
            </w:pPr>
            <w:r>
              <w:rPr>
                <w:rFonts w:ascii="Times New Roman"/>
                <w:w w:val="99"/>
                <w:sz w:val="20"/>
              </w:rPr>
              <w:t>1</w:t>
            </w:r>
          </w:p>
        </w:tc>
        <w:tc>
          <w:tcPr>
            <w:tcW w:w="704" w:type="dxa"/>
          </w:tcPr>
          <w:p w:rsidR="007854CE" w:rsidRDefault="007854CE" w:rsidP="007854CE">
            <w:pPr>
              <w:pStyle w:val="TableParagraph"/>
              <w:spacing w:line="206" w:lineRule="exact"/>
              <w:ind w:left="299"/>
              <w:rPr>
                <w:sz w:val="18"/>
              </w:rPr>
            </w:pPr>
            <w:r>
              <w:rPr>
                <w:w w:val="99"/>
                <w:sz w:val="18"/>
              </w:rPr>
              <w:t>9</w:t>
            </w:r>
          </w:p>
        </w:tc>
        <w:tc>
          <w:tcPr>
            <w:tcW w:w="1710" w:type="dxa"/>
          </w:tcPr>
          <w:p w:rsidR="007854CE" w:rsidRDefault="007854CE" w:rsidP="007854CE">
            <w:pPr>
              <w:pStyle w:val="TableParagraph"/>
              <w:ind w:left="68" w:right="156"/>
              <w:rPr>
                <w:sz w:val="18"/>
              </w:rPr>
            </w:pPr>
            <w:r>
              <w:rPr>
                <w:sz w:val="18"/>
              </w:rPr>
              <w:t>Chave combinada</w:t>
            </w:r>
            <w:r>
              <w:rPr>
                <w:spacing w:val="-47"/>
                <w:sz w:val="18"/>
              </w:rPr>
              <w:t xml:space="preserve"> </w:t>
            </w:r>
            <w:r>
              <w:rPr>
                <w:sz w:val="18"/>
              </w:rPr>
              <w:t>36mm</w:t>
            </w:r>
          </w:p>
        </w:tc>
        <w:tc>
          <w:tcPr>
            <w:tcW w:w="2546" w:type="dxa"/>
          </w:tcPr>
          <w:p w:rsidR="007854CE" w:rsidRDefault="007854CE" w:rsidP="007854CE">
            <w:pPr>
              <w:pStyle w:val="TableParagraph"/>
              <w:ind w:left="81" w:right="77"/>
              <w:rPr>
                <w:sz w:val="18"/>
              </w:rPr>
            </w:pPr>
            <w:r>
              <w:rPr>
                <w:sz w:val="18"/>
              </w:rPr>
              <w:t>Corpo forjado em aço</w:t>
            </w:r>
            <w:r>
              <w:rPr>
                <w:spacing w:val="1"/>
                <w:sz w:val="18"/>
              </w:rPr>
              <w:t xml:space="preserve"> </w:t>
            </w:r>
            <w:r>
              <w:rPr>
                <w:sz w:val="18"/>
              </w:rPr>
              <w:t>especial e temperado de alta</w:t>
            </w:r>
            <w:r>
              <w:rPr>
                <w:spacing w:val="1"/>
                <w:sz w:val="18"/>
              </w:rPr>
              <w:t xml:space="preserve"> </w:t>
            </w:r>
            <w:r>
              <w:rPr>
                <w:sz w:val="18"/>
              </w:rPr>
              <w:t>resistência. Acabamento</w:t>
            </w:r>
            <w:r>
              <w:rPr>
                <w:spacing w:val="1"/>
                <w:sz w:val="18"/>
              </w:rPr>
              <w:t xml:space="preserve"> </w:t>
            </w:r>
            <w:r>
              <w:rPr>
                <w:sz w:val="18"/>
              </w:rPr>
              <w:t>cromado</w:t>
            </w:r>
            <w:r>
              <w:rPr>
                <w:spacing w:val="-12"/>
                <w:sz w:val="18"/>
              </w:rPr>
              <w:t xml:space="preserve"> </w:t>
            </w:r>
            <w:r>
              <w:rPr>
                <w:sz w:val="18"/>
              </w:rPr>
              <w:t>Abertura</w:t>
            </w:r>
            <w:r>
              <w:rPr>
                <w:spacing w:val="-1"/>
                <w:sz w:val="18"/>
              </w:rPr>
              <w:t xml:space="preserve"> </w:t>
            </w:r>
            <w:r>
              <w:rPr>
                <w:sz w:val="18"/>
              </w:rPr>
              <w:t>das</w:t>
            </w:r>
            <w:r>
              <w:rPr>
                <w:spacing w:val="-1"/>
                <w:sz w:val="18"/>
              </w:rPr>
              <w:t xml:space="preserve"> </w:t>
            </w:r>
            <w:r>
              <w:rPr>
                <w:sz w:val="18"/>
              </w:rPr>
              <w:t>bocas</w:t>
            </w:r>
          </w:p>
          <w:p w:rsidR="007854CE" w:rsidRDefault="007854CE" w:rsidP="007854CE">
            <w:pPr>
              <w:pStyle w:val="TableParagraph"/>
              <w:spacing w:line="206" w:lineRule="exact"/>
              <w:ind w:left="81" w:right="77"/>
              <w:rPr>
                <w:sz w:val="18"/>
              </w:rPr>
            </w:pPr>
            <w:r>
              <w:rPr>
                <w:sz w:val="18"/>
              </w:rPr>
              <w:t>calibradas.</w:t>
            </w:r>
            <w:r>
              <w:rPr>
                <w:spacing w:val="-4"/>
                <w:sz w:val="18"/>
              </w:rPr>
              <w:t xml:space="preserve"> </w:t>
            </w:r>
            <w:r>
              <w:rPr>
                <w:sz w:val="18"/>
              </w:rPr>
              <w:t>Medidas</w:t>
            </w:r>
            <w:r>
              <w:rPr>
                <w:spacing w:val="-3"/>
                <w:sz w:val="18"/>
              </w:rPr>
              <w:t xml:space="preserve"> </w:t>
            </w:r>
            <w:r>
              <w:rPr>
                <w:sz w:val="18"/>
              </w:rPr>
              <w:t>iguais</w:t>
            </w:r>
            <w:r>
              <w:rPr>
                <w:spacing w:val="-5"/>
                <w:sz w:val="18"/>
              </w:rPr>
              <w:t xml:space="preserve"> </w:t>
            </w:r>
            <w:r>
              <w:rPr>
                <w:sz w:val="18"/>
              </w:rPr>
              <w:t>na</w:t>
            </w:r>
            <w:r>
              <w:rPr>
                <w:spacing w:val="-47"/>
                <w:sz w:val="18"/>
              </w:rPr>
              <w:t xml:space="preserve"> </w:t>
            </w:r>
            <w:r>
              <w:rPr>
                <w:sz w:val="18"/>
              </w:rPr>
              <w:t>boca</w:t>
            </w:r>
            <w:r>
              <w:rPr>
                <w:spacing w:val="-3"/>
                <w:sz w:val="18"/>
              </w:rPr>
              <w:t xml:space="preserve"> </w:t>
            </w:r>
            <w:r>
              <w:rPr>
                <w:sz w:val="18"/>
              </w:rPr>
              <w:t>e na estrela</w:t>
            </w:r>
          </w:p>
        </w:tc>
        <w:tc>
          <w:tcPr>
            <w:tcW w:w="712" w:type="dxa"/>
          </w:tcPr>
          <w:p w:rsidR="007854CE" w:rsidRDefault="007854CE" w:rsidP="007854CE">
            <w:pPr>
              <w:pStyle w:val="TableParagraph"/>
              <w:spacing w:line="206" w:lineRule="exact"/>
              <w:ind w:left="124" w:right="122"/>
              <w:rPr>
                <w:sz w:val="18"/>
              </w:rPr>
            </w:pPr>
            <w:r>
              <w:rPr>
                <w:sz w:val="18"/>
              </w:rPr>
              <w:t>3,00</w:t>
            </w:r>
          </w:p>
        </w:tc>
        <w:tc>
          <w:tcPr>
            <w:tcW w:w="568" w:type="dxa"/>
          </w:tcPr>
          <w:p w:rsidR="007854CE" w:rsidRDefault="007854CE" w:rsidP="007854CE">
            <w:pPr>
              <w:pStyle w:val="TableParagraph"/>
              <w:spacing w:line="206" w:lineRule="exact"/>
              <w:ind w:left="127" w:right="125"/>
              <w:rPr>
                <w:sz w:val="18"/>
              </w:rPr>
            </w:pPr>
            <w:r>
              <w:rPr>
                <w:sz w:val="18"/>
              </w:rPr>
              <w:t>un</w:t>
            </w:r>
          </w:p>
        </w:tc>
        <w:tc>
          <w:tcPr>
            <w:tcW w:w="993" w:type="dxa"/>
          </w:tcPr>
          <w:p w:rsidR="007854CE" w:rsidRDefault="007854CE" w:rsidP="007854CE">
            <w:pPr>
              <w:pStyle w:val="TableParagraph"/>
              <w:spacing w:line="206" w:lineRule="exact"/>
              <w:ind w:right="60"/>
              <w:jc w:val="right"/>
              <w:rPr>
                <w:sz w:val="18"/>
              </w:rPr>
            </w:pPr>
            <w:r>
              <w:rPr>
                <w:sz w:val="18"/>
              </w:rPr>
              <w:t>tramontina</w:t>
            </w:r>
          </w:p>
        </w:tc>
        <w:tc>
          <w:tcPr>
            <w:tcW w:w="996" w:type="dxa"/>
          </w:tcPr>
          <w:p w:rsidR="007854CE" w:rsidRDefault="007854CE" w:rsidP="007854CE">
            <w:pPr>
              <w:pStyle w:val="TableParagraph"/>
              <w:spacing w:line="206" w:lineRule="exact"/>
              <w:ind w:right="64"/>
              <w:jc w:val="right"/>
              <w:rPr>
                <w:sz w:val="18"/>
              </w:rPr>
            </w:pPr>
            <w:r>
              <w:rPr>
                <w:sz w:val="18"/>
              </w:rPr>
              <w:t>112,00</w:t>
            </w:r>
          </w:p>
        </w:tc>
        <w:tc>
          <w:tcPr>
            <w:tcW w:w="993" w:type="dxa"/>
          </w:tcPr>
          <w:p w:rsidR="007854CE" w:rsidRDefault="007854CE" w:rsidP="007854CE">
            <w:pPr>
              <w:pStyle w:val="TableParagraph"/>
              <w:spacing w:line="206" w:lineRule="exact"/>
              <w:ind w:right="63"/>
              <w:jc w:val="right"/>
              <w:rPr>
                <w:sz w:val="18"/>
              </w:rPr>
            </w:pPr>
            <w:r>
              <w:rPr>
                <w:sz w:val="18"/>
              </w:rPr>
              <w:t>336,00</w:t>
            </w:r>
          </w:p>
        </w:tc>
        <w:tc>
          <w:tcPr>
            <w:tcW w:w="1152" w:type="dxa"/>
          </w:tcPr>
          <w:p w:rsidR="007854CE" w:rsidRDefault="007854CE" w:rsidP="007854CE">
            <w:pPr>
              <w:pStyle w:val="TableParagraph"/>
              <w:ind w:left="57" w:right="97"/>
              <w:rPr>
                <w:sz w:val="18"/>
              </w:rPr>
            </w:pPr>
            <w:r>
              <w:rPr>
                <w:sz w:val="18"/>
              </w:rPr>
              <w:t>FRONT</w:t>
            </w:r>
            <w:r>
              <w:rPr>
                <w:spacing w:val="1"/>
                <w:sz w:val="18"/>
              </w:rPr>
              <w:t xml:space="preserve"> </w:t>
            </w:r>
            <w:r>
              <w:rPr>
                <w:spacing w:val="-1"/>
                <w:sz w:val="18"/>
              </w:rPr>
              <w:t>COMERCIA</w:t>
            </w:r>
            <w:r>
              <w:rPr>
                <w:spacing w:val="-47"/>
                <w:sz w:val="18"/>
              </w:rPr>
              <w:t xml:space="preserve"> </w:t>
            </w:r>
            <w:r>
              <w:rPr>
                <w:sz w:val="18"/>
              </w:rPr>
              <w:t>L</w:t>
            </w:r>
            <w:r>
              <w:rPr>
                <w:spacing w:val="-9"/>
                <w:sz w:val="18"/>
              </w:rPr>
              <w:t xml:space="preserve"> </w:t>
            </w:r>
            <w:r>
              <w:rPr>
                <w:sz w:val="18"/>
              </w:rPr>
              <w:t>LTDA</w:t>
            </w:r>
          </w:p>
        </w:tc>
      </w:tr>
      <w:tr w:rsidR="007854CE" w:rsidTr="007854CE">
        <w:trPr>
          <w:trHeight w:val="418"/>
        </w:trPr>
        <w:tc>
          <w:tcPr>
            <w:tcW w:w="716" w:type="dxa"/>
          </w:tcPr>
          <w:p w:rsidR="007854CE" w:rsidRDefault="007854CE" w:rsidP="007854CE">
            <w:pPr>
              <w:pStyle w:val="TableParagraph"/>
              <w:spacing w:line="223" w:lineRule="exact"/>
              <w:ind w:left="7"/>
              <w:rPr>
                <w:rFonts w:ascii="Times New Roman"/>
                <w:sz w:val="20"/>
              </w:rPr>
            </w:pPr>
            <w:r>
              <w:rPr>
                <w:rFonts w:ascii="Times New Roman"/>
                <w:w w:val="99"/>
                <w:sz w:val="20"/>
              </w:rPr>
              <w:t>1</w:t>
            </w:r>
          </w:p>
        </w:tc>
        <w:tc>
          <w:tcPr>
            <w:tcW w:w="704" w:type="dxa"/>
          </w:tcPr>
          <w:p w:rsidR="007854CE" w:rsidRDefault="007854CE" w:rsidP="007854CE">
            <w:pPr>
              <w:pStyle w:val="TableParagraph"/>
              <w:spacing w:line="206" w:lineRule="exact"/>
              <w:ind w:left="251"/>
              <w:rPr>
                <w:sz w:val="18"/>
              </w:rPr>
            </w:pPr>
            <w:r>
              <w:rPr>
                <w:sz w:val="18"/>
              </w:rPr>
              <w:t>14</w:t>
            </w:r>
          </w:p>
        </w:tc>
        <w:tc>
          <w:tcPr>
            <w:tcW w:w="1710" w:type="dxa"/>
          </w:tcPr>
          <w:p w:rsidR="007854CE" w:rsidRDefault="007854CE" w:rsidP="007854CE">
            <w:pPr>
              <w:pStyle w:val="TableParagraph"/>
              <w:ind w:left="68" w:right="676"/>
              <w:rPr>
                <w:sz w:val="18"/>
              </w:rPr>
            </w:pPr>
            <w:r>
              <w:rPr>
                <w:sz w:val="18"/>
              </w:rPr>
              <w:t>Paquímetro</w:t>
            </w:r>
            <w:r>
              <w:rPr>
                <w:spacing w:val="-47"/>
                <w:sz w:val="18"/>
              </w:rPr>
              <w:t xml:space="preserve"> </w:t>
            </w:r>
            <w:r>
              <w:rPr>
                <w:sz w:val="18"/>
              </w:rPr>
              <w:t>universal</w:t>
            </w:r>
          </w:p>
        </w:tc>
        <w:tc>
          <w:tcPr>
            <w:tcW w:w="2546" w:type="dxa"/>
          </w:tcPr>
          <w:p w:rsidR="007854CE" w:rsidRDefault="007854CE" w:rsidP="007854CE">
            <w:pPr>
              <w:pStyle w:val="TableParagraph"/>
              <w:ind w:left="165" w:right="162" w:firstLine="5"/>
              <w:rPr>
                <w:sz w:val="18"/>
              </w:rPr>
            </w:pPr>
            <w:r>
              <w:rPr>
                <w:sz w:val="18"/>
              </w:rPr>
              <w:t>em aço carbono. 0 A 200 X</w:t>
            </w:r>
            <w:r>
              <w:rPr>
                <w:spacing w:val="-47"/>
                <w:sz w:val="18"/>
              </w:rPr>
              <w:t xml:space="preserve"> </w:t>
            </w:r>
            <w:r>
              <w:rPr>
                <w:sz w:val="18"/>
              </w:rPr>
              <w:t>0,05MM</w:t>
            </w:r>
            <w:r>
              <w:rPr>
                <w:spacing w:val="-9"/>
                <w:sz w:val="18"/>
              </w:rPr>
              <w:t xml:space="preserve"> </w:t>
            </w:r>
            <w:r>
              <w:rPr>
                <w:sz w:val="18"/>
              </w:rPr>
              <w:t>Quadrimensionais.</w:t>
            </w:r>
          </w:p>
          <w:p w:rsidR="007854CE" w:rsidRDefault="007854CE" w:rsidP="007854CE">
            <w:pPr>
              <w:pStyle w:val="TableParagraph"/>
              <w:ind w:left="187" w:right="179" w:hanging="2"/>
              <w:rPr>
                <w:sz w:val="18"/>
              </w:rPr>
            </w:pPr>
            <w:r>
              <w:rPr>
                <w:sz w:val="18"/>
              </w:rPr>
              <w:t>Fabricados em</w:t>
            </w:r>
            <w:r>
              <w:rPr>
                <w:spacing w:val="1"/>
                <w:sz w:val="18"/>
              </w:rPr>
              <w:t xml:space="preserve"> </w:t>
            </w:r>
            <w:r>
              <w:rPr>
                <w:sz w:val="18"/>
              </w:rPr>
              <w:t>aço</w:t>
            </w:r>
            <w:r>
              <w:rPr>
                <w:spacing w:val="1"/>
                <w:sz w:val="18"/>
              </w:rPr>
              <w:t xml:space="preserve"> </w:t>
            </w:r>
            <w:r>
              <w:rPr>
                <w:sz w:val="18"/>
              </w:rPr>
              <w:t>carbonocromado fosco,</w:t>
            </w:r>
            <w:r>
              <w:rPr>
                <w:spacing w:val="1"/>
                <w:sz w:val="18"/>
              </w:rPr>
              <w:t xml:space="preserve"> </w:t>
            </w:r>
            <w:r>
              <w:rPr>
                <w:sz w:val="18"/>
              </w:rPr>
              <w:t>Parafuso de fixação da</w:t>
            </w:r>
            <w:r>
              <w:rPr>
                <w:spacing w:val="1"/>
                <w:sz w:val="18"/>
              </w:rPr>
              <w:t xml:space="preserve"> </w:t>
            </w:r>
            <w:r>
              <w:rPr>
                <w:sz w:val="18"/>
              </w:rPr>
              <w:t>medida, Faces de medição</w:t>
            </w:r>
            <w:r>
              <w:rPr>
                <w:spacing w:val="-47"/>
                <w:sz w:val="18"/>
              </w:rPr>
              <w:t xml:space="preserve"> </w:t>
            </w:r>
            <w:r>
              <w:rPr>
                <w:sz w:val="18"/>
              </w:rPr>
              <w:t>lapidadas, Escala e cursor</w:t>
            </w:r>
            <w:r>
              <w:rPr>
                <w:spacing w:val="1"/>
                <w:sz w:val="18"/>
              </w:rPr>
              <w:t xml:space="preserve"> </w:t>
            </w:r>
            <w:r>
              <w:rPr>
                <w:sz w:val="18"/>
              </w:rPr>
              <w:t>com acabamento cromado</w:t>
            </w:r>
            <w:r>
              <w:rPr>
                <w:spacing w:val="-47"/>
                <w:sz w:val="18"/>
              </w:rPr>
              <w:t xml:space="preserve"> </w:t>
            </w:r>
            <w:r>
              <w:rPr>
                <w:sz w:val="18"/>
              </w:rPr>
              <w:t>fosco, Deslize do cursor</w:t>
            </w:r>
            <w:r>
              <w:rPr>
                <w:spacing w:val="1"/>
                <w:sz w:val="18"/>
              </w:rPr>
              <w:t xml:space="preserve"> </w:t>
            </w:r>
            <w:r>
              <w:rPr>
                <w:sz w:val="18"/>
              </w:rPr>
              <w:t>sobre guias ressaltadas</w:t>
            </w:r>
            <w:r>
              <w:rPr>
                <w:spacing w:val="1"/>
                <w:sz w:val="18"/>
              </w:rPr>
              <w:t xml:space="preserve"> </w:t>
            </w:r>
            <w:r>
              <w:rPr>
                <w:sz w:val="18"/>
              </w:rPr>
              <w:t>dificultando</w:t>
            </w:r>
            <w:r>
              <w:rPr>
                <w:spacing w:val="-3"/>
                <w:sz w:val="18"/>
              </w:rPr>
              <w:t xml:space="preserve"> </w:t>
            </w:r>
            <w:r>
              <w:rPr>
                <w:sz w:val="18"/>
              </w:rPr>
              <w:t>o</w:t>
            </w:r>
            <w:r>
              <w:rPr>
                <w:spacing w:val="-2"/>
                <w:sz w:val="18"/>
              </w:rPr>
              <w:t xml:space="preserve"> </w:t>
            </w:r>
            <w:r>
              <w:rPr>
                <w:sz w:val="18"/>
              </w:rPr>
              <w:t>desgaste</w:t>
            </w:r>
            <w:r>
              <w:rPr>
                <w:spacing w:val="-2"/>
                <w:sz w:val="18"/>
              </w:rPr>
              <w:t xml:space="preserve"> </w:t>
            </w:r>
            <w:r>
              <w:rPr>
                <w:sz w:val="18"/>
              </w:rPr>
              <w:t>da</w:t>
            </w:r>
          </w:p>
          <w:p w:rsidR="007854CE" w:rsidRDefault="007854CE" w:rsidP="007854CE">
            <w:pPr>
              <w:pStyle w:val="TableParagraph"/>
              <w:spacing w:line="187" w:lineRule="exact"/>
              <w:ind w:left="81" w:right="74"/>
              <w:rPr>
                <w:sz w:val="18"/>
              </w:rPr>
            </w:pPr>
            <w:r>
              <w:rPr>
                <w:sz w:val="18"/>
              </w:rPr>
              <w:t>gravação</w:t>
            </w:r>
          </w:p>
        </w:tc>
        <w:tc>
          <w:tcPr>
            <w:tcW w:w="712" w:type="dxa"/>
          </w:tcPr>
          <w:p w:rsidR="007854CE" w:rsidRDefault="007854CE" w:rsidP="007854CE">
            <w:pPr>
              <w:pStyle w:val="TableParagraph"/>
              <w:spacing w:line="206" w:lineRule="exact"/>
              <w:ind w:left="124" w:right="122"/>
              <w:rPr>
                <w:sz w:val="18"/>
              </w:rPr>
            </w:pPr>
            <w:r>
              <w:rPr>
                <w:sz w:val="18"/>
              </w:rPr>
              <w:t>1,00</w:t>
            </w:r>
          </w:p>
        </w:tc>
        <w:tc>
          <w:tcPr>
            <w:tcW w:w="568" w:type="dxa"/>
          </w:tcPr>
          <w:p w:rsidR="007854CE" w:rsidRDefault="007854CE" w:rsidP="007854CE">
            <w:pPr>
              <w:pStyle w:val="TableParagraph"/>
              <w:spacing w:line="206" w:lineRule="exact"/>
              <w:ind w:left="127" w:right="125"/>
              <w:rPr>
                <w:sz w:val="18"/>
              </w:rPr>
            </w:pPr>
            <w:r>
              <w:rPr>
                <w:sz w:val="18"/>
              </w:rPr>
              <w:t>un</w:t>
            </w:r>
          </w:p>
        </w:tc>
        <w:tc>
          <w:tcPr>
            <w:tcW w:w="993" w:type="dxa"/>
          </w:tcPr>
          <w:p w:rsidR="007854CE" w:rsidRDefault="007854CE" w:rsidP="007854CE">
            <w:pPr>
              <w:pStyle w:val="TableParagraph"/>
              <w:spacing w:line="206" w:lineRule="exact"/>
              <w:ind w:right="60"/>
              <w:jc w:val="right"/>
              <w:rPr>
                <w:sz w:val="18"/>
              </w:rPr>
            </w:pPr>
            <w:r>
              <w:rPr>
                <w:sz w:val="18"/>
              </w:rPr>
              <w:t>zaas</w:t>
            </w:r>
          </w:p>
        </w:tc>
        <w:tc>
          <w:tcPr>
            <w:tcW w:w="996" w:type="dxa"/>
          </w:tcPr>
          <w:p w:rsidR="007854CE" w:rsidRDefault="007854CE" w:rsidP="007854CE">
            <w:pPr>
              <w:pStyle w:val="TableParagraph"/>
              <w:spacing w:line="206" w:lineRule="exact"/>
              <w:ind w:right="64"/>
              <w:jc w:val="right"/>
              <w:rPr>
                <w:sz w:val="18"/>
              </w:rPr>
            </w:pPr>
            <w:r>
              <w:rPr>
                <w:sz w:val="18"/>
              </w:rPr>
              <w:t>173,00</w:t>
            </w:r>
          </w:p>
        </w:tc>
        <w:tc>
          <w:tcPr>
            <w:tcW w:w="993" w:type="dxa"/>
          </w:tcPr>
          <w:p w:rsidR="007854CE" w:rsidRDefault="007854CE" w:rsidP="007854CE">
            <w:pPr>
              <w:pStyle w:val="TableParagraph"/>
              <w:spacing w:line="206" w:lineRule="exact"/>
              <w:ind w:right="63"/>
              <w:jc w:val="right"/>
              <w:rPr>
                <w:sz w:val="18"/>
              </w:rPr>
            </w:pPr>
            <w:r>
              <w:rPr>
                <w:sz w:val="18"/>
              </w:rPr>
              <w:t>173,00</w:t>
            </w:r>
          </w:p>
        </w:tc>
        <w:tc>
          <w:tcPr>
            <w:tcW w:w="1152" w:type="dxa"/>
          </w:tcPr>
          <w:p w:rsidR="007854CE" w:rsidRDefault="007854CE" w:rsidP="007854CE">
            <w:pPr>
              <w:pStyle w:val="TableParagraph"/>
              <w:ind w:left="57" w:right="97"/>
              <w:rPr>
                <w:sz w:val="18"/>
              </w:rPr>
            </w:pPr>
            <w:r>
              <w:rPr>
                <w:sz w:val="18"/>
              </w:rPr>
              <w:t>FRONT</w:t>
            </w:r>
            <w:r>
              <w:rPr>
                <w:spacing w:val="1"/>
                <w:sz w:val="18"/>
              </w:rPr>
              <w:t xml:space="preserve"> </w:t>
            </w:r>
            <w:r>
              <w:rPr>
                <w:spacing w:val="-1"/>
                <w:sz w:val="18"/>
              </w:rPr>
              <w:t>COMERCIA</w:t>
            </w:r>
            <w:r>
              <w:rPr>
                <w:spacing w:val="-47"/>
                <w:sz w:val="18"/>
              </w:rPr>
              <w:t xml:space="preserve"> </w:t>
            </w:r>
            <w:r>
              <w:rPr>
                <w:sz w:val="18"/>
              </w:rPr>
              <w:t>L</w:t>
            </w:r>
            <w:r>
              <w:rPr>
                <w:spacing w:val="-9"/>
                <w:sz w:val="18"/>
              </w:rPr>
              <w:t xml:space="preserve"> </w:t>
            </w:r>
            <w:r>
              <w:rPr>
                <w:sz w:val="18"/>
              </w:rPr>
              <w:t>LTDA</w:t>
            </w:r>
          </w:p>
        </w:tc>
      </w:tr>
      <w:tr w:rsidR="007854CE" w:rsidTr="007854CE">
        <w:trPr>
          <w:trHeight w:val="418"/>
        </w:trPr>
        <w:tc>
          <w:tcPr>
            <w:tcW w:w="716" w:type="dxa"/>
            <w:tcBorders>
              <w:bottom w:val="double" w:sz="2" w:space="0" w:color="000000"/>
            </w:tcBorders>
          </w:tcPr>
          <w:p w:rsidR="007854CE" w:rsidRDefault="007854CE" w:rsidP="007854CE">
            <w:pPr>
              <w:pStyle w:val="TableParagraph"/>
              <w:spacing w:line="223" w:lineRule="exact"/>
              <w:ind w:left="7"/>
              <w:rPr>
                <w:rFonts w:ascii="Times New Roman"/>
                <w:sz w:val="20"/>
              </w:rPr>
            </w:pPr>
            <w:r>
              <w:rPr>
                <w:rFonts w:ascii="Times New Roman"/>
                <w:w w:val="99"/>
                <w:sz w:val="20"/>
              </w:rPr>
              <w:t>1</w:t>
            </w:r>
          </w:p>
        </w:tc>
        <w:tc>
          <w:tcPr>
            <w:tcW w:w="704" w:type="dxa"/>
            <w:tcBorders>
              <w:bottom w:val="double" w:sz="2" w:space="0" w:color="000000"/>
            </w:tcBorders>
          </w:tcPr>
          <w:p w:rsidR="007854CE" w:rsidRDefault="007854CE" w:rsidP="007854CE">
            <w:pPr>
              <w:pStyle w:val="TableParagraph"/>
              <w:spacing w:line="206" w:lineRule="exact"/>
              <w:ind w:left="251"/>
              <w:rPr>
                <w:sz w:val="18"/>
              </w:rPr>
            </w:pPr>
            <w:r>
              <w:rPr>
                <w:sz w:val="18"/>
              </w:rPr>
              <w:t>16</w:t>
            </w:r>
          </w:p>
        </w:tc>
        <w:tc>
          <w:tcPr>
            <w:tcW w:w="1710" w:type="dxa"/>
            <w:tcBorders>
              <w:bottom w:val="double" w:sz="2" w:space="0" w:color="000000"/>
            </w:tcBorders>
          </w:tcPr>
          <w:p w:rsidR="007854CE" w:rsidRDefault="007854CE" w:rsidP="007854CE">
            <w:pPr>
              <w:pStyle w:val="TableParagraph"/>
              <w:ind w:left="68" w:right="437"/>
              <w:rPr>
                <w:sz w:val="18"/>
              </w:rPr>
            </w:pPr>
            <w:r>
              <w:rPr>
                <w:spacing w:val="-1"/>
                <w:sz w:val="18"/>
              </w:rPr>
              <w:t xml:space="preserve">Reguladora </w:t>
            </w:r>
            <w:r>
              <w:rPr>
                <w:sz w:val="18"/>
              </w:rPr>
              <w:t>de</w:t>
            </w:r>
            <w:r>
              <w:rPr>
                <w:spacing w:val="-47"/>
                <w:sz w:val="18"/>
              </w:rPr>
              <w:t xml:space="preserve"> </w:t>
            </w:r>
            <w:r>
              <w:rPr>
                <w:sz w:val="18"/>
              </w:rPr>
              <w:t>pressão</w:t>
            </w:r>
          </w:p>
        </w:tc>
        <w:tc>
          <w:tcPr>
            <w:tcW w:w="2546" w:type="dxa"/>
            <w:tcBorders>
              <w:bottom w:val="double" w:sz="2" w:space="0" w:color="000000"/>
            </w:tcBorders>
          </w:tcPr>
          <w:p w:rsidR="007854CE" w:rsidRDefault="007854CE" w:rsidP="007854CE">
            <w:pPr>
              <w:pStyle w:val="TableParagraph"/>
              <w:ind w:left="90" w:right="86"/>
              <w:rPr>
                <w:sz w:val="18"/>
              </w:rPr>
            </w:pPr>
            <w:r>
              <w:rPr>
                <w:sz w:val="18"/>
              </w:rPr>
              <w:t>Argônio 220 kgf . Possui</w:t>
            </w:r>
            <w:r>
              <w:rPr>
                <w:spacing w:val="1"/>
                <w:sz w:val="18"/>
              </w:rPr>
              <w:t xml:space="preserve"> </w:t>
            </w:r>
            <w:r>
              <w:rPr>
                <w:sz w:val="18"/>
              </w:rPr>
              <w:t>corpo forjado em latão; O</w:t>
            </w:r>
            <w:r>
              <w:rPr>
                <w:spacing w:val="1"/>
                <w:sz w:val="18"/>
              </w:rPr>
              <w:t xml:space="preserve"> </w:t>
            </w:r>
            <w:r>
              <w:rPr>
                <w:sz w:val="18"/>
              </w:rPr>
              <w:t>monômetro de entrada e</w:t>
            </w:r>
            <w:r>
              <w:rPr>
                <w:spacing w:val="1"/>
                <w:sz w:val="18"/>
              </w:rPr>
              <w:t xml:space="preserve"> </w:t>
            </w:r>
            <w:r>
              <w:rPr>
                <w:sz w:val="18"/>
              </w:rPr>
              <w:t>saída</w:t>
            </w:r>
            <w:r>
              <w:rPr>
                <w:spacing w:val="-1"/>
                <w:sz w:val="18"/>
              </w:rPr>
              <w:t xml:space="preserve"> </w:t>
            </w:r>
            <w:r>
              <w:rPr>
                <w:sz w:val="18"/>
              </w:rPr>
              <w:t>tem um</w:t>
            </w:r>
            <w:r>
              <w:rPr>
                <w:spacing w:val="1"/>
                <w:sz w:val="18"/>
              </w:rPr>
              <w:t xml:space="preserve"> </w:t>
            </w:r>
            <w:r>
              <w:rPr>
                <w:sz w:val="18"/>
              </w:rPr>
              <w:t>diâmetro</w:t>
            </w:r>
            <w:r>
              <w:rPr>
                <w:spacing w:val="1"/>
                <w:sz w:val="18"/>
              </w:rPr>
              <w:t xml:space="preserve"> </w:t>
            </w:r>
            <w:r>
              <w:rPr>
                <w:sz w:val="18"/>
              </w:rPr>
              <w:t>nominal de 52mm; O corpo</w:t>
            </w:r>
            <w:r>
              <w:rPr>
                <w:spacing w:val="1"/>
                <w:sz w:val="18"/>
              </w:rPr>
              <w:t xml:space="preserve"> </w:t>
            </w:r>
            <w:r>
              <w:rPr>
                <w:sz w:val="18"/>
              </w:rPr>
              <w:t>da caixa é de material de aço</w:t>
            </w:r>
            <w:r>
              <w:rPr>
                <w:spacing w:val="-47"/>
                <w:sz w:val="18"/>
              </w:rPr>
              <w:t xml:space="preserve"> </w:t>
            </w:r>
            <w:r>
              <w:rPr>
                <w:sz w:val="18"/>
              </w:rPr>
              <w:t>carbono;</w:t>
            </w:r>
            <w:r>
              <w:rPr>
                <w:spacing w:val="1"/>
                <w:sz w:val="18"/>
              </w:rPr>
              <w:t xml:space="preserve"> </w:t>
            </w:r>
            <w:r>
              <w:rPr>
                <w:sz w:val="18"/>
              </w:rPr>
              <w:t>Manômetro de</w:t>
            </w:r>
            <w:r>
              <w:rPr>
                <w:spacing w:val="1"/>
                <w:sz w:val="18"/>
              </w:rPr>
              <w:t xml:space="preserve"> </w:t>
            </w:r>
            <w:r>
              <w:rPr>
                <w:sz w:val="18"/>
              </w:rPr>
              <w:lastRenderedPageBreak/>
              <w:t>entrada tem escala de 0 à</w:t>
            </w:r>
            <w:r>
              <w:rPr>
                <w:spacing w:val="1"/>
                <w:sz w:val="18"/>
              </w:rPr>
              <w:t xml:space="preserve"> </w:t>
            </w:r>
            <w:r>
              <w:rPr>
                <w:sz w:val="18"/>
              </w:rPr>
              <w:t>315kgf/cm²;</w:t>
            </w:r>
            <w:r>
              <w:rPr>
                <w:spacing w:val="1"/>
                <w:sz w:val="18"/>
              </w:rPr>
              <w:t xml:space="preserve"> </w:t>
            </w:r>
            <w:r>
              <w:rPr>
                <w:sz w:val="18"/>
              </w:rPr>
              <w:t>O bico da</w:t>
            </w:r>
            <w:r>
              <w:rPr>
                <w:spacing w:val="1"/>
                <w:sz w:val="18"/>
              </w:rPr>
              <w:t xml:space="preserve"> </w:t>
            </w:r>
            <w:r>
              <w:rPr>
                <w:sz w:val="18"/>
              </w:rPr>
              <w:t>mangueira tem diâmetro de</w:t>
            </w:r>
            <w:r>
              <w:rPr>
                <w:spacing w:val="1"/>
                <w:sz w:val="18"/>
              </w:rPr>
              <w:t xml:space="preserve"> </w:t>
            </w:r>
            <w:r>
              <w:rPr>
                <w:sz w:val="18"/>
              </w:rPr>
              <w:t>5/16";</w:t>
            </w:r>
            <w:r>
              <w:rPr>
                <w:spacing w:val="1"/>
                <w:sz w:val="18"/>
              </w:rPr>
              <w:t xml:space="preserve"> </w:t>
            </w:r>
            <w:r>
              <w:rPr>
                <w:sz w:val="18"/>
              </w:rPr>
              <w:t>Monômetro de saída</w:t>
            </w:r>
            <w:r>
              <w:rPr>
                <w:spacing w:val="1"/>
                <w:sz w:val="18"/>
              </w:rPr>
              <w:t xml:space="preserve"> </w:t>
            </w:r>
            <w:r>
              <w:rPr>
                <w:sz w:val="18"/>
              </w:rPr>
              <w:t>tem escala de 0 à 40 litros</w:t>
            </w:r>
            <w:r>
              <w:rPr>
                <w:spacing w:val="1"/>
                <w:sz w:val="18"/>
              </w:rPr>
              <w:t xml:space="preserve"> </w:t>
            </w:r>
            <w:r>
              <w:rPr>
                <w:sz w:val="18"/>
              </w:rPr>
              <w:t>por minutos. Características:</w:t>
            </w:r>
            <w:r>
              <w:rPr>
                <w:spacing w:val="1"/>
                <w:sz w:val="18"/>
              </w:rPr>
              <w:t xml:space="preserve"> </w:t>
            </w:r>
            <w:r>
              <w:rPr>
                <w:sz w:val="18"/>
              </w:rPr>
              <w:t>Pressão Máxima de Entrada</w:t>
            </w:r>
            <w:r>
              <w:rPr>
                <w:spacing w:val="1"/>
                <w:sz w:val="18"/>
              </w:rPr>
              <w:t xml:space="preserve"> </w:t>
            </w:r>
            <w:r>
              <w:rPr>
                <w:sz w:val="18"/>
              </w:rPr>
              <w:t>220 kgf/cm² Vazão máx. 40</w:t>
            </w:r>
            <w:r>
              <w:rPr>
                <w:spacing w:val="1"/>
                <w:sz w:val="18"/>
              </w:rPr>
              <w:t xml:space="preserve"> </w:t>
            </w:r>
            <w:r>
              <w:rPr>
                <w:sz w:val="18"/>
              </w:rPr>
              <w:t>L/min</w:t>
            </w:r>
            <w:r>
              <w:rPr>
                <w:spacing w:val="-1"/>
                <w:sz w:val="18"/>
              </w:rPr>
              <w:t xml:space="preserve"> </w:t>
            </w:r>
            <w:r>
              <w:rPr>
                <w:sz w:val="18"/>
              </w:rPr>
              <w:t>Pressão</w:t>
            </w:r>
            <w:r>
              <w:rPr>
                <w:spacing w:val="-1"/>
                <w:sz w:val="18"/>
              </w:rPr>
              <w:t xml:space="preserve"> </w:t>
            </w:r>
            <w:r>
              <w:rPr>
                <w:sz w:val="18"/>
              </w:rPr>
              <w:t>Máxima</w:t>
            </w:r>
            <w:r>
              <w:rPr>
                <w:spacing w:val="-1"/>
                <w:sz w:val="18"/>
              </w:rPr>
              <w:t xml:space="preserve"> </w:t>
            </w:r>
            <w:r>
              <w:rPr>
                <w:sz w:val="18"/>
              </w:rPr>
              <w:t>de</w:t>
            </w:r>
          </w:p>
          <w:p w:rsidR="007854CE" w:rsidRDefault="007854CE" w:rsidP="007854CE">
            <w:pPr>
              <w:pStyle w:val="TableParagraph"/>
              <w:spacing w:line="189" w:lineRule="exact"/>
              <w:ind w:left="81" w:right="74"/>
              <w:rPr>
                <w:sz w:val="18"/>
              </w:rPr>
            </w:pPr>
            <w:r>
              <w:rPr>
                <w:sz w:val="18"/>
              </w:rPr>
              <w:t>Saída</w:t>
            </w:r>
            <w:r>
              <w:rPr>
                <w:spacing w:val="-1"/>
                <w:sz w:val="18"/>
              </w:rPr>
              <w:t xml:space="preserve"> </w:t>
            </w:r>
            <w:r>
              <w:rPr>
                <w:sz w:val="18"/>
              </w:rPr>
              <w:t>8</w:t>
            </w:r>
            <w:r>
              <w:rPr>
                <w:spacing w:val="-3"/>
                <w:sz w:val="18"/>
              </w:rPr>
              <w:t xml:space="preserve"> </w:t>
            </w:r>
            <w:r>
              <w:rPr>
                <w:sz w:val="18"/>
              </w:rPr>
              <w:t>kgf/cm²</w:t>
            </w:r>
          </w:p>
        </w:tc>
        <w:tc>
          <w:tcPr>
            <w:tcW w:w="712" w:type="dxa"/>
            <w:tcBorders>
              <w:bottom w:val="double" w:sz="2" w:space="0" w:color="000000"/>
            </w:tcBorders>
          </w:tcPr>
          <w:p w:rsidR="007854CE" w:rsidRDefault="007854CE" w:rsidP="007854CE">
            <w:pPr>
              <w:pStyle w:val="TableParagraph"/>
              <w:spacing w:line="206" w:lineRule="exact"/>
              <w:ind w:left="124" w:right="122"/>
              <w:rPr>
                <w:sz w:val="18"/>
              </w:rPr>
            </w:pPr>
            <w:r>
              <w:rPr>
                <w:sz w:val="18"/>
              </w:rPr>
              <w:lastRenderedPageBreak/>
              <w:t>1,00</w:t>
            </w:r>
          </w:p>
        </w:tc>
        <w:tc>
          <w:tcPr>
            <w:tcW w:w="568" w:type="dxa"/>
            <w:tcBorders>
              <w:bottom w:val="double" w:sz="2" w:space="0" w:color="000000"/>
            </w:tcBorders>
          </w:tcPr>
          <w:p w:rsidR="007854CE" w:rsidRDefault="007854CE" w:rsidP="007854CE">
            <w:pPr>
              <w:pStyle w:val="TableParagraph"/>
              <w:spacing w:line="206" w:lineRule="exact"/>
              <w:ind w:left="127" w:right="125"/>
              <w:rPr>
                <w:sz w:val="18"/>
              </w:rPr>
            </w:pPr>
            <w:r>
              <w:rPr>
                <w:sz w:val="18"/>
              </w:rPr>
              <w:t>un</w:t>
            </w:r>
          </w:p>
        </w:tc>
        <w:tc>
          <w:tcPr>
            <w:tcW w:w="993" w:type="dxa"/>
            <w:tcBorders>
              <w:bottom w:val="double" w:sz="2" w:space="0" w:color="000000"/>
            </w:tcBorders>
          </w:tcPr>
          <w:p w:rsidR="007854CE" w:rsidRDefault="007854CE" w:rsidP="007854CE">
            <w:pPr>
              <w:pStyle w:val="TableParagraph"/>
              <w:spacing w:line="206" w:lineRule="exact"/>
              <w:ind w:right="59"/>
              <w:jc w:val="right"/>
              <w:rPr>
                <w:sz w:val="18"/>
              </w:rPr>
            </w:pPr>
            <w:r>
              <w:rPr>
                <w:sz w:val="18"/>
              </w:rPr>
              <w:t>noll</w:t>
            </w:r>
          </w:p>
        </w:tc>
        <w:tc>
          <w:tcPr>
            <w:tcW w:w="996" w:type="dxa"/>
            <w:tcBorders>
              <w:bottom w:val="double" w:sz="2" w:space="0" w:color="000000"/>
            </w:tcBorders>
          </w:tcPr>
          <w:p w:rsidR="007854CE" w:rsidRDefault="007854CE" w:rsidP="007854CE">
            <w:pPr>
              <w:pStyle w:val="TableParagraph"/>
              <w:spacing w:line="206" w:lineRule="exact"/>
              <w:ind w:right="64"/>
              <w:jc w:val="right"/>
              <w:rPr>
                <w:sz w:val="18"/>
              </w:rPr>
            </w:pPr>
            <w:r>
              <w:rPr>
                <w:sz w:val="18"/>
              </w:rPr>
              <w:t>225,00</w:t>
            </w:r>
          </w:p>
        </w:tc>
        <w:tc>
          <w:tcPr>
            <w:tcW w:w="993" w:type="dxa"/>
            <w:tcBorders>
              <w:bottom w:val="double" w:sz="2" w:space="0" w:color="000000"/>
            </w:tcBorders>
          </w:tcPr>
          <w:p w:rsidR="007854CE" w:rsidRDefault="007854CE" w:rsidP="007854CE">
            <w:pPr>
              <w:pStyle w:val="TableParagraph"/>
              <w:spacing w:line="206" w:lineRule="exact"/>
              <w:ind w:right="63"/>
              <w:jc w:val="right"/>
              <w:rPr>
                <w:sz w:val="18"/>
              </w:rPr>
            </w:pPr>
            <w:r>
              <w:rPr>
                <w:sz w:val="18"/>
              </w:rPr>
              <w:t>225,00</w:t>
            </w:r>
          </w:p>
        </w:tc>
        <w:tc>
          <w:tcPr>
            <w:tcW w:w="1152" w:type="dxa"/>
            <w:tcBorders>
              <w:bottom w:val="double" w:sz="2" w:space="0" w:color="000000"/>
            </w:tcBorders>
          </w:tcPr>
          <w:p w:rsidR="007854CE" w:rsidRDefault="007854CE" w:rsidP="007854CE">
            <w:pPr>
              <w:pStyle w:val="TableParagraph"/>
              <w:ind w:left="57" w:right="97"/>
              <w:rPr>
                <w:sz w:val="18"/>
              </w:rPr>
            </w:pPr>
            <w:r>
              <w:rPr>
                <w:sz w:val="18"/>
              </w:rPr>
              <w:t>FRONT</w:t>
            </w:r>
            <w:r>
              <w:rPr>
                <w:spacing w:val="1"/>
                <w:sz w:val="18"/>
              </w:rPr>
              <w:t xml:space="preserve"> </w:t>
            </w:r>
            <w:r>
              <w:rPr>
                <w:spacing w:val="-1"/>
                <w:sz w:val="18"/>
              </w:rPr>
              <w:t>COMERCIA</w:t>
            </w:r>
            <w:r>
              <w:rPr>
                <w:spacing w:val="-47"/>
                <w:sz w:val="18"/>
              </w:rPr>
              <w:t xml:space="preserve"> </w:t>
            </w:r>
            <w:r>
              <w:rPr>
                <w:sz w:val="18"/>
              </w:rPr>
              <w:t>L</w:t>
            </w:r>
            <w:r>
              <w:rPr>
                <w:spacing w:val="-9"/>
                <w:sz w:val="18"/>
              </w:rPr>
              <w:t xml:space="preserve"> </w:t>
            </w:r>
            <w:r>
              <w:rPr>
                <w:sz w:val="18"/>
              </w:rPr>
              <w:t>LTDA</w:t>
            </w:r>
          </w:p>
        </w:tc>
      </w:tr>
    </w:tbl>
    <w:p w:rsidR="008902F7" w:rsidRDefault="008902F7">
      <w:pPr>
        <w:jc w:val="both"/>
        <w:rPr>
          <w:rFonts w:ascii="Arial" w:hAnsi="Arial" w:cs="Arial"/>
          <w:b/>
          <w:bCs/>
          <w:sz w:val="22"/>
        </w:rPr>
      </w:pPr>
    </w:p>
    <w:tbl>
      <w:tblPr>
        <w:tblW w:w="9649" w:type="dxa"/>
        <w:tblInd w:w="108" w:type="dxa"/>
        <w:tblLook w:val="04A0" w:firstRow="1" w:lastRow="0" w:firstColumn="1" w:lastColumn="0" w:noHBand="0" w:noVBand="1"/>
      </w:tblPr>
      <w:tblGrid>
        <w:gridCol w:w="7230"/>
        <w:gridCol w:w="2419"/>
      </w:tblGrid>
      <w:tr w:rsidR="008902F7">
        <w:tc>
          <w:tcPr>
            <w:tcW w:w="7230" w:type="dxa"/>
            <w:tcBorders>
              <w:top w:val="single" w:sz="4" w:space="0" w:color="000000"/>
              <w:left w:val="single" w:sz="4" w:space="0" w:color="000000"/>
              <w:bottom w:val="single" w:sz="4" w:space="0" w:color="000000"/>
            </w:tcBorders>
          </w:tcPr>
          <w:p w:rsidR="008902F7" w:rsidRDefault="00EE1110">
            <w:pP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8902F7" w:rsidRDefault="00EE1110">
            <w:pPr>
              <w:jc w:val="right"/>
              <w:rPr>
                <w:rFonts w:ascii="Arial" w:hAnsi="Arial" w:cs="Arial"/>
                <w:b/>
              </w:rPr>
            </w:pPr>
            <w:r>
              <w:rPr>
                <w:rFonts w:ascii="Arial" w:hAnsi="Arial" w:cs="Arial"/>
                <w:b/>
              </w:rPr>
              <w:t>734,00</w:t>
            </w:r>
          </w:p>
        </w:tc>
      </w:tr>
    </w:tbl>
    <w:p w:rsidR="008902F7" w:rsidRDefault="008902F7">
      <w:pPr>
        <w:jc w:val="both"/>
        <w:rPr>
          <w:rFonts w:ascii="Arial" w:hAnsi="Arial" w:cs="Arial"/>
        </w:rPr>
      </w:pPr>
    </w:p>
    <w:p w:rsidR="0094086A" w:rsidRDefault="0094086A" w:rsidP="0094086A">
      <w:pPr>
        <w:jc w:val="both"/>
        <w:rPr>
          <w:rFonts w:ascii="Arial" w:hAnsi="Arial" w:cs="Arial"/>
        </w:rPr>
      </w:pPr>
      <w:r>
        <w:rPr>
          <w:rFonts w:ascii="Arial" w:hAnsi="Arial" w:cs="Arial"/>
        </w:rPr>
        <w:t>CLÁUSULA SEGUNDA – DA SOLICITAÇÃO DOS PRODUTOS</w:t>
      </w:r>
    </w:p>
    <w:p w:rsidR="0094086A" w:rsidRDefault="0094086A" w:rsidP="0094086A">
      <w:pPr>
        <w:jc w:val="both"/>
        <w:rPr>
          <w:rFonts w:ascii="Arial" w:hAnsi="Arial" w:cs="Arial"/>
        </w:rPr>
      </w:pPr>
    </w:p>
    <w:p w:rsidR="0094086A" w:rsidRDefault="0094086A" w:rsidP="0094086A">
      <w:pPr>
        <w:jc w:val="both"/>
        <w:rPr>
          <w:rFonts w:ascii="Arial" w:hAnsi="Arial" w:cs="Arial"/>
        </w:rPr>
      </w:pPr>
      <w:r>
        <w:rPr>
          <w:rFonts w:ascii="Arial" w:hAnsi="Arial" w:cs="Arial"/>
        </w:rPr>
        <w:t>2.1 A solicitação dos produtos registrados será efetivada por meio de Autorização de Fornecimento/Ordem de Compra, contendo as seguintes informações:</w:t>
      </w:r>
    </w:p>
    <w:p w:rsidR="0094086A" w:rsidRDefault="0094086A" w:rsidP="0094086A">
      <w:pPr>
        <w:jc w:val="both"/>
        <w:rPr>
          <w:rFonts w:ascii="Arial" w:hAnsi="Arial" w:cs="Arial"/>
        </w:rPr>
      </w:pPr>
      <w:r>
        <w:rPr>
          <w:rFonts w:ascii="Arial" w:eastAsia="Arial" w:hAnsi="Arial" w:cs="Arial"/>
        </w:rPr>
        <w:t xml:space="preserve"> </w:t>
      </w:r>
      <w:r>
        <w:rPr>
          <w:rFonts w:ascii="Arial" w:hAnsi="Arial" w:cs="Arial"/>
        </w:rPr>
        <w:t xml:space="preserve">a) a Razão Social e o CNPJ do órgão solicitante; </w:t>
      </w:r>
    </w:p>
    <w:p w:rsidR="0094086A" w:rsidRDefault="0094086A" w:rsidP="0094086A">
      <w:pPr>
        <w:jc w:val="both"/>
        <w:rPr>
          <w:rFonts w:ascii="Arial" w:hAnsi="Arial" w:cs="Arial"/>
        </w:rPr>
      </w:pPr>
      <w:r>
        <w:rPr>
          <w:rFonts w:ascii="Arial" w:hAnsi="Arial" w:cs="Arial"/>
        </w:rPr>
        <w:t xml:space="preserve">b) o número da Ata e o número da Autorização de Compra; </w:t>
      </w:r>
    </w:p>
    <w:p w:rsidR="0094086A" w:rsidRDefault="0094086A" w:rsidP="0094086A">
      <w:pPr>
        <w:jc w:val="both"/>
        <w:rPr>
          <w:rFonts w:ascii="Arial" w:hAnsi="Arial" w:cs="Arial"/>
        </w:rPr>
      </w:pPr>
      <w:r>
        <w:rPr>
          <w:rFonts w:ascii="Arial" w:hAnsi="Arial" w:cs="Arial"/>
        </w:rPr>
        <w:t xml:space="preserve">c) o nome do FORNECEDOR, o nº do Processo Licitatório e da Ata de Registro de Preços; </w:t>
      </w:r>
    </w:p>
    <w:p w:rsidR="0094086A" w:rsidRDefault="0094086A" w:rsidP="0094086A">
      <w:pPr>
        <w:jc w:val="both"/>
        <w:rPr>
          <w:rFonts w:ascii="Arial" w:hAnsi="Arial" w:cs="Arial"/>
        </w:rPr>
      </w:pPr>
      <w:r>
        <w:rPr>
          <w:rFonts w:ascii="Arial" w:hAnsi="Arial" w:cs="Arial"/>
        </w:rPr>
        <w:t>d) item, descrição e a quantidade do produto requisitado;</w:t>
      </w:r>
    </w:p>
    <w:p w:rsidR="0094086A" w:rsidRDefault="0094086A" w:rsidP="0094086A">
      <w:pPr>
        <w:jc w:val="both"/>
        <w:rPr>
          <w:rFonts w:ascii="Arial" w:hAnsi="Arial" w:cs="Arial"/>
        </w:rPr>
      </w:pPr>
      <w:r>
        <w:rPr>
          <w:rFonts w:ascii="Arial" w:hAnsi="Arial" w:cs="Arial"/>
        </w:rPr>
        <w:t xml:space="preserve">e) o valor unitário e total; </w:t>
      </w:r>
    </w:p>
    <w:p w:rsidR="0094086A" w:rsidRDefault="0094086A" w:rsidP="0094086A">
      <w:pPr>
        <w:jc w:val="both"/>
        <w:rPr>
          <w:rFonts w:ascii="Arial" w:hAnsi="Arial" w:cs="Arial"/>
        </w:rPr>
      </w:pPr>
      <w:r>
        <w:rPr>
          <w:rFonts w:ascii="Arial" w:hAnsi="Arial" w:cs="Arial"/>
        </w:rPr>
        <w:t>f) a dotação orçamentária;</w:t>
      </w:r>
    </w:p>
    <w:p w:rsidR="0094086A" w:rsidRDefault="0094086A" w:rsidP="0094086A">
      <w:pPr>
        <w:jc w:val="both"/>
        <w:rPr>
          <w:rFonts w:ascii="Arial" w:hAnsi="Arial" w:cs="Arial"/>
        </w:rPr>
      </w:pPr>
      <w:r>
        <w:rPr>
          <w:rFonts w:ascii="Arial" w:hAnsi="Arial" w:cs="Arial"/>
        </w:rPr>
        <w:t>g) as condições de pagamento, o local e prazo de entrega.</w:t>
      </w:r>
    </w:p>
    <w:p w:rsidR="0094086A" w:rsidRDefault="0094086A" w:rsidP="0094086A">
      <w:pPr>
        <w:jc w:val="both"/>
        <w:rPr>
          <w:rFonts w:ascii="Arial" w:hAnsi="Arial" w:cs="Arial"/>
        </w:rPr>
      </w:pPr>
    </w:p>
    <w:p w:rsidR="0094086A" w:rsidRDefault="0094086A" w:rsidP="0094086A">
      <w:pPr>
        <w:jc w:val="both"/>
        <w:rPr>
          <w:rFonts w:ascii="Arial" w:hAnsi="Arial" w:cs="Arial"/>
        </w:rPr>
      </w:pPr>
      <w:r>
        <w:rPr>
          <w:rFonts w:ascii="Arial" w:hAnsi="Arial" w:cs="Arial"/>
        </w:rPr>
        <w:t>2.2 Para cada Autorização de Fornecimento/Ordem de compra deverá ser emitida uma nota fiscal.</w:t>
      </w:r>
    </w:p>
    <w:p w:rsidR="0094086A" w:rsidRDefault="0094086A" w:rsidP="0094086A">
      <w:pPr>
        <w:jc w:val="both"/>
        <w:rPr>
          <w:rFonts w:ascii="Arial" w:hAnsi="Arial" w:cs="Arial"/>
        </w:rPr>
      </w:pPr>
    </w:p>
    <w:p w:rsidR="0094086A" w:rsidRDefault="0094086A" w:rsidP="0094086A">
      <w:pPr>
        <w:jc w:val="both"/>
        <w:rPr>
          <w:rFonts w:ascii="Arial" w:hAnsi="Arial" w:cs="Arial"/>
        </w:rPr>
      </w:pPr>
      <w:r>
        <w:rPr>
          <w:rFonts w:ascii="Arial" w:hAnsi="Arial" w:cs="Arial"/>
        </w:rPr>
        <w:t>CLÁUSULA TERCEIRA – DA RETIRADA DA AUTORIZAÇÃO DE COMPRA</w:t>
      </w:r>
    </w:p>
    <w:p w:rsidR="0094086A" w:rsidRPr="001D23E8" w:rsidRDefault="0094086A" w:rsidP="0094086A">
      <w:pPr>
        <w:jc w:val="both"/>
        <w:rPr>
          <w:rFonts w:ascii="Arial" w:hAnsi="Arial" w:cs="Arial"/>
          <w:b/>
        </w:rPr>
      </w:pPr>
    </w:p>
    <w:p w:rsidR="0094086A" w:rsidRPr="007E099C" w:rsidRDefault="0094086A" w:rsidP="0094086A">
      <w:pPr>
        <w:jc w:val="both"/>
        <w:rPr>
          <w:rFonts w:ascii="Arial" w:hAnsi="Arial" w:cs="Arial"/>
          <w:b/>
        </w:rPr>
      </w:pPr>
      <w:proofErr w:type="gramStart"/>
      <w:r w:rsidRPr="001D23E8">
        <w:rPr>
          <w:rFonts w:ascii="Arial" w:hAnsi="Arial" w:cs="Arial"/>
          <w:b/>
        </w:rPr>
        <w:t>3.1  Após</w:t>
      </w:r>
      <w:proofErr w:type="gramEnd"/>
      <w:r w:rsidRPr="001D23E8">
        <w:rPr>
          <w:rFonts w:ascii="Arial" w:hAnsi="Arial" w:cs="Arial"/>
          <w:b/>
        </w:rPr>
        <w:t xml:space="preserve"> o recebimento da Autorização de Fornecimento/Ordem de Compra, que será enviado no e-mail informado nos documentos de habilitação do Fornecedor, os produtos deverão ser entregues nas dependências na sede da Garagem Municipal de Águas Frias, na Rua </w:t>
      </w:r>
      <w:proofErr w:type="spellStart"/>
      <w:r w:rsidRPr="001D23E8">
        <w:rPr>
          <w:rFonts w:ascii="Arial" w:hAnsi="Arial" w:cs="Arial"/>
          <w:b/>
        </w:rPr>
        <w:t>Lodovino</w:t>
      </w:r>
      <w:proofErr w:type="spellEnd"/>
      <w:r w:rsidRPr="001D23E8">
        <w:rPr>
          <w:rFonts w:ascii="Arial" w:hAnsi="Arial" w:cs="Arial"/>
          <w:b/>
        </w:rPr>
        <w:t xml:space="preserve"> </w:t>
      </w:r>
      <w:proofErr w:type="spellStart"/>
      <w:r w:rsidRPr="001D23E8">
        <w:rPr>
          <w:rFonts w:ascii="Arial" w:hAnsi="Arial" w:cs="Arial"/>
          <w:b/>
        </w:rPr>
        <w:t>Palombit</w:t>
      </w:r>
      <w:proofErr w:type="spellEnd"/>
      <w:r w:rsidRPr="001D23E8">
        <w:rPr>
          <w:rFonts w:ascii="Arial" w:hAnsi="Arial" w:cs="Arial"/>
          <w:b/>
        </w:rPr>
        <w:t xml:space="preserve"> , centro na cidade de Águas Frias- SC, CEP 89.843-000, no prazo</w:t>
      </w:r>
      <w:r w:rsidRPr="001D23E8">
        <w:rPr>
          <w:rFonts w:ascii="Arial" w:hAnsi="Arial" w:cs="Arial"/>
        </w:rPr>
        <w:t xml:space="preserve"> </w:t>
      </w:r>
      <w:r w:rsidRPr="007E099C">
        <w:rPr>
          <w:rFonts w:ascii="Arial" w:hAnsi="Arial" w:cs="Arial"/>
          <w:b/>
        </w:rPr>
        <w:t xml:space="preserve">máximo de até 30(trinta) dias consecutivos, contados da data do recebimento do pedido de empenho </w:t>
      </w:r>
    </w:p>
    <w:p w:rsidR="0094086A" w:rsidRDefault="0094086A" w:rsidP="0094086A">
      <w:pPr>
        <w:jc w:val="both"/>
        <w:rPr>
          <w:rFonts w:ascii="Arial" w:hAnsi="Arial" w:cs="Arial"/>
        </w:rPr>
      </w:pPr>
    </w:p>
    <w:p w:rsidR="0094086A" w:rsidRDefault="0094086A" w:rsidP="0094086A">
      <w:pPr>
        <w:jc w:val="both"/>
        <w:rPr>
          <w:rFonts w:ascii="Arial" w:hAnsi="Arial" w:cs="Arial"/>
        </w:rPr>
      </w:pPr>
      <w:r>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94086A" w:rsidRDefault="0094086A" w:rsidP="0094086A">
      <w:pPr>
        <w:jc w:val="both"/>
        <w:rPr>
          <w:rFonts w:ascii="Arial" w:hAnsi="Arial" w:cs="Arial"/>
        </w:rPr>
      </w:pPr>
    </w:p>
    <w:p w:rsidR="0094086A" w:rsidRDefault="0094086A" w:rsidP="0094086A">
      <w:pPr>
        <w:jc w:val="both"/>
        <w:rPr>
          <w:rFonts w:ascii="Arial" w:hAnsi="Arial" w:cs="Arial"/>
        </w:rPr>
      </w:pPr>
      <w:r>
        <w:rPr>
          <w:rFonts w:ascii="Arial" w:hAnsi="Arial" w:cs="Arial"/>
        </w:rPr>
        <w:t>3.3. Fica determinantemente proibida à troca de marca e/ou fabricante dos produtos licitados, SALVO por motivo justo decorrente de fato superveniente devidamente formalizado e justificado.</w:t>
      </w:r>
    </w:p>
    <w:p w:rsidR="0094086A" w:rsidRDefault="0094086A" w:rsidP="0094086A">
      <w:pPr>
        <w:jc w:val="both"/>
        <w:rPr>
          <w:rFonts w:ascii="Arial" w:hAnsi="Arial" w:cs="Arial"/>
        </w:rPr>
      </w:pPr>
    </w:p>
    <w:p w:rsidR="0094086A" w:rsidRDefault="0094086A" w:rsidP="0094086A">
      <w:pPr>
        <w:jc w:val="both"/>
        <w:rPr>
          <w:rFonts w:ascii="Arial" w:hAnsi="Arial" w:cs="Arial"/>
        </w:rPr>
      </w:pPr>
      <w:r>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94086A" w:rsidRDefault="0094086A" w:rsidP="0094086A">
      <w:pPr>
        <w:jc w:val="both"/>
        <w:rPr>
          <w:rFonts w:ascii="Arial" w:hAnsi="Arial" w:cs="Arial"/>
        </w:rPr>
      </w:pPr>
    </w:p>
    <w:p w:rsidR="0094086A" w:rsidRDefault="0094086A" w:rsidP="0094086A">
      <w:pPr>
        <w:jc w:val="both"/>
        <w:rPr>
          <w:rFonts w:ascii="Arial" w:hAnsi="Arial" w:cs="Arial"/>
        </w:rPr>
      </w:pPr>
      <w:r>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CLÁUSULA QUARTA – DAS CONDIÇÕES DE PAGAMENTO E EMISSÃO DA NOTA FISCAL</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pPr>
      <w:r>
        <w:rPr>
          <w:rFonts w:ascii="Arial" w:hAnsi="Arial" w:cs="Arial"/>
          <w:sz w:val="20"/>
          <w:szCs w:val="20"/>
        </w:rPr>
        <w:t xml:space="preserve">4.1 </w:t>
      </w:r>
      <w:r w:rsidRPr="007E099C">
        <w:rPr>
          <w:rFonts w:ascii="Arial" w:hAnsi="Arial" w:cs="Arial"/>
          <w:sz w:val="20"/>
          <w:szCs w:val="20"/>
        </w:rPr>
        <w:t>. Sendo o recurso para pagamento</w:t>
      </w:r>
      <w:r>
        <w:rPr>
          <w:rFonts w:ascii="Arial" w:hAnsi="Arial" w:cs="Arial"/>
          <w:sz w:val="20"/>
          <w:szCs w:val="20"/>
        </w:rPr>
        <w:t xml:space="preserve"> Próprio</w:t>
      </w:r>
      <w:r w:rsidRPr="007E099C">
        <w:rPr>
          <w:rFonts w:ascii="Arial" w:hAnsi="Arial" w:cs="Arial"/>
          <w:sz w:val="20"/>
          <w:szCs w:val="20"/>
        </w:rPr>
        <w:t>,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w:t>
      </w:r>
      <w:r>
        <w:rPr>
          <w:rFonts w:ascii="Arial" w:hAnsi="Arial" w:cs="Arial"/>
          <w:sz w:val="20"/>
          <w:szCs w:val="20"/>
        </w:rPr>
        <w:t xml:space="preserve"> da contratada.</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 do Edital.</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4.8. Não poderá ser cobrado qualquer tipo de despesa senão única e exclusivamente o valor dos itens contratados.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b/>
          <w:sz w:val="20"/>
          <w:szCs w:val="20"/>
        </w:rPr>
      </w:pPr>
      <w:r>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94086A" w:rsidRDefault="0094086A" w:rsidP="0094086A">
      <w:pPr>
        <w:pStyle w:val="SemEspaamento"/>
        <w:jc w:val="both"/>
        <w:rPr>
          <w:rFonts w:ascii="Arial" w:hAnsi="Arial" w:cs="Arial"/>
          <w:b/>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4.10 A Razão Social e o CNPJ constantes das Notas Fiscais deverão coincidir com aquele fornecido na fase de habilitação/propostas.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Times New Roman" w:hAnsi="Times New Roman" w:cs="Times New Roman"/>
          <w:sz w:val="24"/>
          <w:szCs w:val="24"/>
        </w:rPr>
      </w:pPr>
      <w:r>
        <w:rPr>
          <w:rFonts w:ascii="Times New Roman" w:hAnsi="Times New Roman" w:cs="Times New Roman"/>
          <w:sz w:val="24"/>
          <w:szCs w:val="24"/>
        </w:rPr>
        <w:t>4.12 Utilizará a Ata de Registro de Preços decorrente deste Pregão a Secretaria de Infraestrutura</w:t>
      </w:r>
    </w:p>
    <w:p w:rsidR="0094086A" w:rsidRDefault="0094086A" w:rsidP="0094086A">
      <w:r>
        <w:rPr>
          <w:sz w:val="24"/>
          <w:szCs w:val="24"/>
        </w:rPr>
        <w:t>4.13.</w:t>
      </w:r>
      <w:r>
        <w:rPr>
          <w:b/>
          <w:sz w:val="24"/>
          <w:szCs w:val="24"/>
        </w:rPr>
        <w:t xml:space="preserve"> A nota fiscal deverá ser emitida das seguintes formas:</w:t>
      </w:r>
    </w:p>
    <w:p w:rsidR="0094086A" w:rsidRDefault="0094086A" w:rsidP="0094086A">
      <w:pPr>
        <w:tabs>
          <w:tab w:val="left" w:pos="536"/>
          <w:tab w:val="left" w:pos="2270"/>
          <w:tab w:val="left" w:pos="4294"/>
        </w:tabs>
        <w:jc w:val="both"/>
        <w:rPr>
          <w:b/>
          <w:sz w:val="24"/>
          <w:szCs w:val="24"/>
        </w:rPr>
      </w:pPr>
    </w:p>
    <w:p w:rsidR="0094086A" w:rsidRDefault="0094086A" w:rsidP="0094086A">
      <w:pPr>
        <w:tabs>
          <w:tab w:val="left" w:pos="536"/>
          <w:tab w:val="left" w:pos="2270"/>
          <w:tab w:val="left" w:pos="4294"/>
        </w:tabs>
        <w:jc w:val="both"/>
      </w:pPr>
      <w:r>
        <w:rPr>
          <w:b/>
          <w:sz w:val="24"/>
          <w:szCs w:val="24"/>
        </w:rPr>
        <w:t xml:space="preserve">4.13.2 A nota fiscal eletrônica deverá ser emitida em nome do Município </w:t>
      </w:r>
      <w:proofErr w:type="gramStart"/>
      <w:r>
        <w:rPr>
          <w:b/>
          <w:sz w:val="24"/>
          <w:szCs w:val="24"/>
        </w:rPr>
        <w:t>de  Águas</w:t>
      </w:r>
      <w:proofErr w:type="gramEnd"/>
      <w:r>
        <w:rPr>
          <w:b/>
          <w:sz w:val="24"/>
          <w:szCs w:val="24"/>
        </w:rPr>
        <w:t xml:space="preserve"> Frias CNPJ </w:t>
      </w:r>
      <w:r>
        <w:rPr>
          <w:b/>
          <w:sz w:val="24"/>
          <w:szCs w:val="24"/>
          <w:u w:val="single"/>
        </w:rPr>
        <w:t xml:space="preserve">95.990.180/0001-02 </w:t>
      </w:r>
      <w:r>
        <w:rPr>
          <w:b/>
          <w:sz w:val="24"/>
          <w:szCs w:val="24"/>
        </w:rPr>
        <w:t>Rua Sete de Setembro, 512, centro, Águas Frias -SC, CEP 89.843-000. A mesma deverá ser encaminhada para o e-mail: contabilidade@aguasfrias.sc.gov.br, nos arquivos com extensão XML e PDF, sob pena de retenção de pagamentos.</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CLÁUSULA QUINTA – DAS OBRIGAÇÕES DO FORNECEDOR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5.1 </w:t>
      </w:r>
      <w:proofErr w:type="spellStart"/>
      <w:r>
        <w:rPr>
          <w:rFonts w:ascii="Arial" w:hAnsi="Arial" w:cs="Arial"/>
          <w:sz w:val="20"/>
          <w:szCs w:val="20"/>
        </w:rPr>
        <w:t>Fornecer</w:t>
      </w:r>
      <w:proofErr w:type="spellEnd"/>
      <w:r>
        <w:rPr>
          <w:rFonts w:ascii="Arial" w:hAnsi="Arial" w:cs="Arial"/>
          <w:sz w:val="20"/>
          <w:szCs w:val="20"/>
        </w:rPr>
        <w:t xml:space="preserve"> o objeto nas condições estipuladas no Edital, na Proposta e na Autorização de Fornecimento/Ordem de Compra, isentos de defeitos de fabricação, e com prazo de validade estabelecido no ANEXO II do Edital, contado da data de entrega dos mesmos.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pPr>
      <w:r>
        <w:rPr>
          <w:rFonts w:ascii="Times New Roman" w:hAnsi="Times New Roman" w:cs="Times New Roman"/>
          <w:b/>
          <w:sz w:val="24"/>
          <w:szCs w:val="24"/>
        </w:rPr>
        <w:lastRenderedPageBreak/>
        <w:t xml:space="preserve">5.2 </w:t>
      </w:r>
      <w:proofErr w:type="gramStart"/>
      <w:r>
        <w:rPr>
          <w:rFonts w:ascii="Times New Roman" w:hAnsi="Times New Roman" w:cs="Times New Roman"/>
          <w:b/>
          <w:sz w:val="24"/>
          <w:szCs w:val="24"/>
        </w:rPr>
        <w:t>Entregar  os</w:t>
      </w:r>
      <w:proofErr w:type="gramEnd"/>
      <w:r>
        <w:rPr>
          <w:rFonts w:ascii="Times New Roman" w:hAnsi="Times New Roman" w:cs="Times New Roman"/>
          <w:b/>
          <w:sz w:val="24"/>
          <w:szCs w:val="24"/>
        </w:rPr>
        <w:t xml:space="preserve"> produtos nas dependências de cada Secretaria do Município de Águas Frias no prazo máximo de até 30(trinta) dias consecutivos, contados da data do recebimento da Autorização de Fornecimento/Ordem de Compra.</w:t>
      </w:r>
    </w:p>
    <w:p w:rsidR="0094086A" w:rsidRDefault="0094086A" w:rsidP="0094086A">
      <w:pPr>
        <w:pStyle w:val="SemEspaamento"/>
        <w:jc w:val="both"/>
        <w:rPr>
          <w:rFonts w:ascii="Arial" w:hAnsi="Arial" w:cs="Arial"/>
          <w:b/>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5.7 Manter a garantia e qualidade dos produtos de acordo com as especificações definidas no Edital e na Ata de Registro de Preços.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5.8 Manter as condições de habilitação e qualificação técnica exigida no Edital do Pregão, comprovando-as sempre que solicitado pelo ÒRGÃO GERENCIADOR.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pPr>
      <w:r>
        <w:rPr>
          <w:rFonts w:ascii="Arial" w:hAnsi="Arial" w:cs="Arial"/>
          <w:sz w:val="20"/>
          <w:szCs w:val="20"/>
        </w:rPr>
        <w:t xml:space="preserve">5.9 O </w:t>
      </w:r>
      <w:r>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CLÁUSULA SEXTA - DAS OBRIGAÇÕES DO MUNICÍPIO</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6.1 Gerenciar a Ata de Registro de Preços.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6.2 Analisar e responder os questionamentos encaminhados pelo FORNECEDOR.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6.3 Emitir pareceres, elaborar e assinar Termos Aditivos às Atas de Registros de Preços.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proofErr w:type="gramStart"/>
      <w:r>
        <w:rPr>
          <w:rFonts w:ascii="Arial" w:hAnsi="Arial" w:cs="Arial"/>
          <w:sz w:val="20"/>
          <w:szCs w:val="20"/>
        </w:rPr>
        <w:t>6.4  Notificar</w:t>
      </w:r>
      <w:proofErr w:type="gramEnd"/>
      <w:r>
        <w:rPr>
          <w:rFonts w:ascii="Arial" w:hAnsi="Arial" w:cs="Arial"/>
          <w:sz w:val="20"/>
          <w:szCs w:val="20"/>
        </w:rPr>
        <w:t xml:space="preserve"> extrajudicialmente o FORNECEDOR e aplicar-lhe as penalidades previstas na legislação e no Edital, assegurado o direito do contraditório e da ampla defesa.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6.5 Receber e conferir os produtos entregues pelos fornecedores</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6.6 Rejeitar no todo ou em parte os produtos que o FORNECEDOR entregar fora das especificações do Edital.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rPr>
          <w:rFonts w:ascii="Arial" w:hAnsi="Arial" w:cs="Arial"/>
          <w:sz w:val="20"/>
          <w:szCs w:val="20"/>
        </w:rPr>
      </w:pPr>
      <w:r>
        <w:rPr>
          <w:rFonts w:ascii="Arial" w:hAnsi="Arial" w:cs="Arial"/>
          <w:sz w:val="20"/>
          <w:szCs w:val="20"/>
        </w:rPr>
        <w:t xml:space="preserve">CLÁUSULA SÉTIMA - DA FISCALIZAÇÃO </w:t>
      </w:r>
    </w:p>
    <w:p w:rsidR="0094086A" w:rsidRDefault="0094086A" w:rsidP="0094086A">
      <w:pPr>
        <w:pStyle w:val="SemEspaamento"/>
        <w:jc w:val="both"/>
        <w:rPr>
          <w:rFonts w:ascii="Arial" w:hAnsi="Arial" w:cs="Arial"/>
          <w:sz w:val="20"/>
          <w:szCs w:val="20"/>
        </w:rPr>
      </w:pPr>
    </w:p>
    <w:p w:rsidR="0094086A" w:rsidRDefault="0094086A" w:rsidP="0094086A">
      <w:pPr>
        <w:pStyle w:val="SemEspaamento"/>
        <w:jc w:val="both"/>
      </w:pPr>
      <w:r>
        <w:rPr>
          <w:rFonts w:ascii="Times New Roman" w:hAnsi="Times New Roman" w:cs="Times New Roman"/>
          <w:sz w:val="24"/>
          <w:szCs w:val="24"/>
        </w:rPr>
        <w:t>7.1 Em atendimento ao disposto no art. 67 da Lei Federal nº 8.666, de 21 de junho de 1.993, a fiscalização e o acompanhamento da execução da Ata de Registro de Preços e a entrega do objeto ficam sob o encargo e responsabilidade do Secretário Municipal responsável pela respectiva Secretaria: Infraestrutura.</w:t>
      </w:r>
    </w:p>
    <w:p w:rsidR="0094086A" w:rsidRDefault="0094086A" w:rsidP="0094086A">
      <w:pPr>
        <w:jc w:val="both"/>
        <w:rPr>
          <w:sz w:val="24"/>
          <w:szCs w:val="24"/>
        </w:rPr>
      </w:pPr>
    </w:p>
    <w:p w:rsidR="0094086A" w:rsidRPr="007B5343" w:rsidRDefault="0094086A" w:rsidP="0094086A">
      <w:pPr>
        <w:jc w:val="both"/>
        <w:rPr>
          <w:sz w:val="24"/>
          <w:szCs w:val="24"/>
        </w:rPr>
      </w:pPr>
      <w:r>
        <w:rPr>
          <w:sz w:val="24"/>
          <w:szCs w:val="24"/>
        </w:rPr>
        <w:t xml:space="preserve">7.1.1 Secretário </w:t>
      </w:r>
      <w:r w:rsidRPr="007B5343">
        <w:rPr>
          <w:sz w:val="24"/>
          <w:szCs w:val="24"/>
        </w:rPr>
        <w:t>responsável pela Secretaria:</w:t>
      </w:r>
    </w:p>
    <w:p w:rsidR="0094086A" w:rsidRPr="007B5343" w:rsidRDefault="0094086A" w:rsidP="0094086A">
      <w:pPr>
        <w:jc w:val="both"/>
        <w:rPr>
          <w:sz w:val="24"/>
          <w:szCs w:val="24"/>
        </w:rPr>
      </w:pPr>
      <w:r w:rsidRPr="007B5343">
        <w:rPr>
          <w:sz w:val="24"/>
          <w:szCs w:val="24"/>
        </w:rPr>
        <w:t>a) Secretaria Municipal de Infraestrutura: Sr. ILSON CASSOL</w:t>
      </w:r>
    </w:p>
    <w:p w:rsidR="0094086A" w:rsidRDefault="0094086A" w:rsidP="0094086A">
      <w:pPr>
        <w:pStyle w:val="SemEspaamento"/>
        <w:jc w:val="both"/>
        <w:rPr>
          <w:rFonts w:ascii="Times New Roman" w:hAnsi="Times New Roman" w:cs="Times New Roman"/>
          <w:sz w:val="24"/>
          <w:szCs w:val="24"/>
        </w:rPr>
      </w:pPr>
    </w:p>
    <w:p w:rsidR="0094086A" w:rsidRDefault="0094086A" w:rsidP="0094086A">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7.2 Os integrantes da comissão ou servidor anotarão em registro próprio todas as ocorrências relacionadas com a execução do objeto, determinando o que for necessário à regularização das faltas ou defeitos observados. </w:t>
      </w:r>
    </w:p>
    <w:p w:rsidR="0094086A" w:rsidRDefault="0094086A" w:rsidP="0094086A">
      <w:pPr>
        <w:pStyle w:val="SemEspaamento"/>
        <w:jc w:val="both"/>
        <w:rPr>
          <w:rFonts w:ascii="Times New Roman" w:hAnsi="Times New Roman" w:cs="Times New Roman"/>
          <w:sz w:val="24"/>
          <w:szCs w:val="24"/>
        </w:rPr>
      </w:pPr>
    </w:p>
    <w:p w:rsidR="0094086A" w:rsidRDefault="0094086A" w:rsidP="0094086A">
      <w:pPr>
        <w:pStyle w:val="SemEspaamento"/>
        <w:jc w:val="both"/>
        <w:rPr>
          <w:rFonts w:ascii="Times New Roman" w:hAnsi="Times New Roman" w:cs="Times New Roman"/>
          <w:sz w:val="24"/>
          <w:szCs w:val="24"/>
        </w:rPr>
      </w:pPr>
      <w:r>
        <w:rPr>
          <w:rFonts w:ascii="Times New Roman" w:hAnsi="Times New Roman" w:cs="Times New Roman"/>
          <w:sz w:val="24"/>
          <w:szCs w:val="24"/>
        </w:rPr>
        <w:t>7.3 As decisões e providências que ultrapassarem a competência da comissão ou servidor deverão ser solicitadas a seus superiores em tempo hábil para a adoção das medidas convenientes.</w:t>
      </w:r>
    </w:p>
    <w:p w:rsidR="0094086A" w:rsidRDefault="0094086A" w:rsidP="0094086A">
      <w:pPr>
        <w:pStyle w:val="SemEspaamento"/>
        <w:jc w:val="both"/>
        <w:rPr>
          <w:rFonts w:ascii="Times New Roman" w:hAnsi="Times New Roman" w:cs="Times New Roman"/>
          <w:sz w:val="24"/>
          <w:szCs w:val="24"/>
        </w:rPr>
      </w:pPr>
    </w:p>
    <w:p w:rsidR="0094086A" w:rsidRDefault="0094086A" w:rsidP="0094086A">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 xml:space="preserve">CLÁUSULA OITAVA – DAS SANÇÕES ADMINISTRATIVAS </w:t>
      </w:r>
    </w:p>
    <w:p w:rsidR="008902F7" w:rsidRDefault="008902F7">
      <w:pPr>
        <w:pStyle w:val="SemEspaamento"/>
        <w:jc w:val="both"/>
        <w:rPr>
          <w:rFonts w:ascii="Arial" w:hAnsi="Arial" w:cs="Arial"/>
          <w:sz w:val="20"/>
          <w:szCs w:val="20"/>
        </w:rPr>
      </w:pPr>
    </w:p>
    <w:p w:rsidR="008902F7" w:rsidRDefault="00EE1110">
      <w:pPr>
        <w:pStyle w:val="SemEspaamento"/>
        <w:jc w:val="both"/>
      </w:pPr>
      <w:r>
        <w:rPr>
          <w:rFonts w:ascii="Arial" w:hAnsi="Arial" w:cs="Arial"/>
          <w:sz w:val="20"/>
          <w:szCs w:val="20"/>
        </w:rPr>
        <w:t>8.1 As empresas que não cumprirem as condições previstas no Edital de Pregão Eletrônico nº31/2.022 e/ou da Ata de R</w:t>
      </w:r>
      <w:r>
        <w:rPr>
          <w:rFonts w:ascii="Arial" w:hAnsi="Arial" w:cs="Arial"/>
          <w:sz w:val="20"/>
          <w:szCs w:val="20"/>
        </w:rPr>
        <w:t>egistro de Preços ficam sujeitas às seguintes sanções:</w:t>
      </w:r>
    </w:p>
    <w:p w:rsidR="008902F7" w:rsidRDefault="00EE1110">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a) advertência;</w:t>
      </w:r>
    </w:p>
    <w:p w:rsidR="008902F7" w:rsidRDefault="00EE1110">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b) multa; </w:t>
      </w:r>
    </w:p>
    <w:p w:rsidR="008902F7" w:rsidRDefault="00EE1110">
      <w:pPr>
        <w:pStyle w:val="SemEspaamento"/>
        <w:jc w:val="both"/>
        <w:rPr>
          <w:rFonts w:ascii="Arial" w:hAnsi="Arial" w:cs="Arial"/>
          <w:sz w:val="20"/>
          <w:szCs w:val="20"/>
        </w:rPr>
      </w:pPr>
      <w:r>
        <w:rPr>
          <w:rFonts w:ascii="Arial" w:hAnsi="Arial" w:cs="Arial"/>
          <w:sz w:val="20"/>
          <w:szCs w:val="20"/>
        </w:rPr>
        <w:t xml:space="preserve">c) suspensão temporária não superior a 5 (cinco) anos, aplicada segundo a natureza e da gravidade da falta cometida; </w:t>
      </w:r>
    </w:p>
    <w:p w:rsidR="008902F7" w:rsidRDefault="00EE1110">
      <w:pPr>
        <w:pStyle w:val="SemEspaamento"/>
        <w:jc w:val="both"/>
        <w:rPr>
          <w:rFonts w:ascii="Arial" w:hAnsi="Arial" w:cs="Arial"/>
          <w:sz w:val="20"/>
          <w:szCs w:val="20"/>
        </w:rPr>
      </w:pPr>
      <w:r>
        <w:rPr>
          <w:rFonts w:ascii="Arial" w:hAnsi="Arial" w:cs="Arial"/>
          <w:sz w:val="20"/>
          <w:szCs w:val="20"/>
        </w:rPr>
        <w:t>d) declaração de inidoneidade para licitar ou contrata</w:t>
      </w:r>
      <w:r>
        <w:rPr>
          <w:rFonts w:ascii="Arial" w:hAnsi="Arial" w:cs="Arial"/>
          <w:sz w:val="20"/>
          <w:szCs w:val="20"/>
        </w:rPr>
        <w:t xml:space="preserve">r com a Administração Pública.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 xml:space="preserve">8.2 A advertência será emitida pelo MUNICÍPIO DE ÁGUAS FRIAS sempre que a contratada descumprir qualquer obrigação; </w:t>
      </w:r>
    </w:p>
    <w:p w:rsidR="008902F7" w:rsidRDefault="00EE1110">
      <w:pPr>
        <w:pStyle w:val="SemEspaamento"/>
        <w:jc w:val="both"/>
        <w:rPr>
          <w:rFonts w:ascii="Arial" w:hAnsi="Arial" w:cs="Arial"/>
          <w:sz w:val="20"/>
          <w:szCs w:val="20"/>
        </w:rPr>
      </w:pPr>
      <w:r>
        <w:rPr>
          <w:rFonts w:ascii="Arial" w:hAnsi="Arial" w:cs="Arial"/>
          <w:sz w:val="20"/>
          <w:szCs w:val="20"/>
        </w:rPr>
        <w:t xml:space="preserve">8.3 A penalidade de multa será imposta à contratada pelo atraso injustificado na entrega dos produtos, de </w:t>
      </w:r>
      <w:r>
        <w:rPr>
          <w:rFonts w:ascii="Arial" w:hAnsi="Arial" w:cs="Arial"/>
          <w:sz w:val="20"/>
          <w:szCs w:val="20"/>
        </w:rPr>
        <w:t xml:space="preserve">acordo com as alíquotas a seguir: </w:t>
      </w:r>
    </w:p>
    <w:p w:rsidR="008902F7" w:rsidRDefault="00EE1110">
      <w:pPr>
        <w:pStyle w:val="SemEspaamento"/>
        <w:jc w:val="both"/>
        <w:rPr>
          <w:rFonts w:ascii="Arial" w:hAnsi="Arial" w:cs="Arial"/>
          <w:sz w:val="20"/>
          <w:szCs w:val="20"/>
        </w:rPr>
      </w:pPr>
      <w:r>
        <w:rPr>
          <w:rFonts w:ascii="Arial" w:hAnsi="Arial" w:cs="Arial"/>
          <w:sz w:val="20"/>
          <w:szCs w:val="20"/>
        </w:rPr>
        <w:t xml:space="preserve">a) multa compensatória, no percentual de 10% (dez por cento), aplicado sobre o valor total da ordem de compra inadimplida; </w:t>
      </w:r>
    </w:p>
    <w:p w:rsidR="008902F7" w:rsidRDefault="00EE1110">
      <w:pPr>
        <w:pStyle w:val="SemEspaamento"/>
        <w:jc w:val="both"/>
        <w:rPr>
          <w:rFonts w:ascii="Arial" w:hAnsi="Arial" w:cs="Arial"/>
          <w:sz w:val="20"/>
          <w:szCs w:val="20"/>
        </w:rPr>
      </w:pPr>
      <w:r>
        <w:rPr>
          <w:rFonts w:ascii="Arial" w:hAnsi="Arial" w:cs="Arial"/>
          <w:sz w:val="20"/>
          <w:szCs w:val="20"/>
        </w:rPr>
        <w:t>b) multa moratória, no percentual de 0,5% (cinco décimos por cento), por dia de atraso, até o máx</w:t>
      </w:r>
      <w:r>
        <w:rPr>
          <w:rFonts w:ascii="Arial" w:hAnsi="Arial" w:cs="Arial"/>
          <w:sz w:val="20"/>
          <w:szCs w:val="20"/>
        </w:rPr>
        <w:t xml:space="preserve">imo de trinta dias, aplicado sobre o valor total da ordem de compra inadimplida;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8.5 Se a proponente não assinar a Ata de Registro de Preços no prazo assinalad</w:t>
      </w:r>
      <w:r>
        <w:rPr>
          <w:rFonts w:ascii="Arial" w:hAnsi="Arial" w:cs="Arial"/>
          <w:sz w:val="20"/>
          <w:szCs w:val="20"/>
        </w:rPr>
        <w:t xml:space="preserve">o, ser- </w:t>
      </w:r>
      <w:proofErr w:type="spellStart"/>
      <w:r>
        <w:rPr>
          <w:rFonts w:ascii="Arial" w:hAnsi="Arial" w:cs="Arial"/>
          <w:sz w:val="20"/>
          <w:szCs w:val="20"/>
        </w:rPr>
        <w:t>lhe-á</w:t>
      </w:r>
      <w:proofErr w:type="spellEnd"/>
      <w:r>
        <w:rPr>
          <w:rFonts w:ascii="Arial" w:hAnsi="Arial" w:cs="Arial"/>
          <w:sz w:val="20"/>
          <w:szCs w:val="20"/>
        </w:rPr>
        <w:t xml:space="preserve"> aplicada a penalidade prevista na alínea “c” do item 8.1.</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 xml:space="preserve">8.6 As sanções administrativas poderão ser aplicadas sem prejuízo da cobrança de perdas e danos e das ações penais cabíveis.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8.7 As multas aplicadas às empresas licitantes/contratad</w:t>
      </w:r>
      <w:r>
        <w:rPr>
          <w:rFonts w:ascii="Arial" w:hAnsi="Arial" w:cs="Arial"/>
          <w:sz w:val="20"/>
          <w:szCs w:val="20"/>
        </w:rPr>
        <w:t>as deverão ser recolhidas ao MUNICÍPIO DE ÁGUAS FRIAS, em até 30 (trinta) dias, contados da Notificação de Imposição de Penalidade, assegurado o direito ao contraditório e a ampla defesa.</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8.8 A aplicação das multas independerá de qualquer interpelação adm</w:t>
      </w:r>
      <w:r>
        <w:rPr>
          <w:rFonts w:ascii="Arial" w:hAnsi="Arial" w:cs="Arial"/>
          <w:sz w:val="20"/>
          <w:szCs w:val="20"/>
        </w:rPr>
        <w:t>inistrativa ou judicial, sendo exigível desde a data do ato, fato ou omissão que lhe tiver dado causa.</w:t>
      </w:r>
    </w:p>
    <w:p w:rsidR="008902F7" w:rsidRDefault="00EE1110">
      <w:pPr>
        <w:pStyle w:val="SemEspaamento"/>
        <w:jc w:val="both"/>
        <w:rPr>
          <w:rFonts w:ascii="Arial" w:eastAsia="Arial" w:hAnsi="Arial" w:cs="Arial"/>
          <w:sz w:val="20"/>
          <w:szCs w:val="20"/>
        </w:rPr>
      </w:pPr>
      <w:r>
        <w:rPr>
          <w:rFonts w:ascii="Arial" w:eastAsia="Arial" w:hAnsi="Arial" w:cs="Arial"/>
          <w:sz w:val="20"/>
          <w:szCs w:val="20"/>
        </w:rPr>
        <w:t xml:space="preserve"> </w:t>
      </w:r>
    </w:p>
    <w:p w:rsidR="008902F7" w:rsidRDefault="00EE1110">
      <w:pPr>
        <w:pStyle w:val="SemEspaamento"/>
        <w:jc w:val="both"/>
        <w:rPr>
          <w:rFonts w:ascii="Arial" w:hAnsi="Arial" w:cs="Arial"/>
          <w:sz w:val="20"/>
          <w:szCs w:val="20"/>
        </w:rPr>
      </w:pPr>
      <w:r>
        <w:rPr>
          <w:rFonts w:ascii="Arial" w:hAnsi="Arial" w:cs="Arial"/>
          <w:sz w:val="20"/>
          <w:szCs w:val="20"/>
        </w:rPr>
        <w:t xml:space="preserve">8.9 A suspensão impossibilitará a participação da empresa em licitações deflagradas pelo Município de Águas Frias, de acordo com os prazos a seguir: </w:t>
      </w:r>
    </w:p>
    <w:p w:rsidR="008902F7" w:rsidRDefault="00EE1110">
      <w:pPr>
        <w:pStyle w:val="SemEspaamento"/>
        <w:jc w:val="both"/>
        <w:rPr>
          <w:rFonts w:ascii="Arial" w:hAnsi="Arial" w:cs="Arial"/>
          <w:sz w:val="20"/>
          <w:szCs w:val="20"/>
        </w:rPr>
      </w:pPr>
      <w:r>
        <w:rPr>
          <w:rFonts w:ascii="Arial" w:hAnsi="Arial" w:cs="Arial"/>
          <w:sz w:val="20"/>
          <w:szCs w:val="20"/>
        </w:rPr>
        <w:t xml:space="preserve">a) por até 30 (trinta) dias, quando aplicada a pena de advertência emitida pela Administração e a empresa permanecer inadimplente; </w:t>
      </w:r>
    </w:p>
    <w:p w:rsidR="008902F7" w:rsidRDefault="00EE1110">
      <w:pPr>
        <w:pStyle w:val="SemEspaamento"/>
        <w:jc w:val="both"/>
        <w:rPr>
          <w:rFonts w:ascii="Arial" w:hAnsi="Arial" w:cs="Arial"/>
          <w:sz w:val="20"/>
          <w:szCs w:val="20"/>
        </w:rPr>
      </w:pPr>
      <w:r>
        <w:rPr>
          <w:rFonts w:ascii="Arial" w:hAnsi="Arial" w:cs="Arial"/>
          <w:sz w:val="20"/>
          <w:szCs w:val="20"/>
        </w:rPr>
        <w:lastRenderedPageBreak/>
        <w:t>b) por até 90 (noventa) dias, quando a empresa interessada solicitar cancelamento da proposta após a abertura e antes do res</w:t>
      </w:r>
      <w:r>
        <w:rPr>
          <w:rFonts w:ascii="Arial" w:hAnsi="Arial" w:cs="Arial"/>
          <w:sz w:val="20"/>
          <w:szCs w:val="20"/>
        </w:rPr>
        <w:t xml:space="preserve">ultado do julgamento; </w:t>
      </w:r>
    </w:p>
    <w:p w:rsidR="008902F7" w:rsidRDefault="00EE1110">
      <w:pPr>
        <w:pStyle w:val="SemEspaamento"/>
        <w:jc w:val="both"/>
        <w:rPr>
          <w:rFonts w:ascii="Arial" w:hAnsi="Arial" w:cs="Arial"/>
          <w:sz w:val="20"/>
          <w:szCs w:val="20"/>
        </w:rPr>
      </w:pPr>
      <w:r>
        <w:rPr>
          <w:rFonts w:ascii="Arial" w:hAnsi="Arial" w:cs="Arial"/>
          <w:sz w:val="20"/>
          <w:szCs w:val="20"/>
        </w:rPr>
        <w:t>c) por até 12 (doze) meses, quando a empresa adjudicada se recusar a assinar a Ata de Registro de Preços;</w:t>
      </w:r>
    </w:p>
    <w:p w:rsidR="008902F7" w:rsidRDefault="00EE1110">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d) por até 12 (doze) meses, quando a empresa adjudicada motivar a rescisão total ou parcial da autorização de fornecimento e/o</w:t>
      </w:r>
      <w:r>
        <w:rPr>
          <w:rFonts w:ascii="Arial" w:hAnsi="Arial" w:cs="Arial"/>
          <w:sz w:val="20"/>
          <w:szCs w:val="20"/>
        </w:rPr>
        <w:t xml:space="preserve">u a Ata de Registro de Preços; </w:t>
      </w:r>
    </w:p>
    <w:p w:rsidR="008902F7" w:rsidRDefault="00EE1110">
      <w:pPr>
        <w:pStyle w:val="SemEspaamento"/>
        <w:jc w:val="both"/>
        <w:rPr>
          <w:rFonts w:ascii="Arial" w:hAnsi="Arial" w:cs="Arial"/>
          <w:sz w:val="20"/>
          <w:szCs w:val="20"/>
        </w:rPr>
      </w:pPr>
      <w:r>
        <w:rPr>
          <w:rFonts w:ascii="Arial" w:hAnsi="Arial" w:cs="Arial"/>
          <w:sz w:val="20"/>
          <w:szCs w:val="20"/>
        </w:rPr>
        <w:t xml:space="preserve">e) por até 12 (doze) meses, quando a empresa praticar atos que claramente visem à frustração dos objetivos da licitação; </w:t>
      </w:r>
    </w:p>
    <w:p w:rsidR="008902F7" w:rsidRDefault="00EE1110">
      <w:pPr>
        <w:pStyle w:val="SemEspaamento"/>
        <w:jc w:val="both"/>
        <w:rPr>
          <w:rFonts w:ascii="Arial" w:hAnsi="Arial" w:cs="Arial"/>
          <w:sz w:val="20"/>
          <w:szCs w:val="20"/>
        </w:rPr>
      </w:pPr>
      <w:r>
        <w:rPr>
          <w:rFonts w:ascii="Arial" w:hAnsi="Arial" w:cs="Arial"/>
          <w:sz w:val="20"/>
          <w:szCs w:val="20"/>
        </w:rPr>
        <w:t>f) por até 24 (vinte e quatro) meses, quando a empresa apresentar documentos fraudulentos nas licitaçõ</w:t>
      </w:r>
      <w:r>
        <w:rPr>
          <w:rFonts w:ascii="Arial" w:hAnsi="Arial" w:cs="Arial"/>
          <w:sz w:val="20"/>
          <w:szCs w:val="20"/>
        </w:rPr>
        <w:t xml:space="preserve">es; </w:t>
      </w:r>
    </w:p>
    <w:p w:rsidR="008902F7" w:rsidRDefault="00EE1110">
      <w:pPr>
        <w:pStyle w:val="SemEspaamento"/>
        <w:jc w:val="both"/>
        <w:rPr>
          <w:rFonts w:ascii="Arial" w:hAnsi="Arial" w:cs="Arial"/>
          <w:sz w:val="20"/>
          <w:szCs w:val="20"/>
        </w:rPr>
      </w:pPr>
      <w:r>
        <w:rPr>
          <w:rFonts w:ascii="Arial" w:hAnsi="Arial" w:cs="Arial"/>
          <w:sz w:val="20"/>
          <w:szCs w:val="20"/>
        </w:rPr>
        <w:t>g) por até 5 (cinco) anos, quando a fornecedora convocada dentro do prazo de validade da sua proposta não celebrar a Ata de Registro de Preços, deixar de entregar ou apresentar documentação falsa exigida para o certame, ensejar o retardamento da execu</w:t>
      </w:r>
      <w:r>
        <w:rPr>
          <w:rFonts w:ascii="Arial" w:hAnsi="Arial" w:cs="Arial"/>
          <w:sz w:val="20"/>
          <w:szCs w:val="20"/>
        </w:rPr>
        <w:t xml:space="preserve">ção de seu objeto, não mantiver a proposta, falhar ou fraudar na execução do contrato, se comportar de modo inidôneo ou cometer fraude fiscal; </w:t>
      </w:r>
    </w:p>
    <w:p w:rsidR="008902F7" w:rsidRDefault="00EE1110">
      <w:pPr>
        <w:pStyle w:val="SemEspaamento"/>
        <w:jc w:val="both"/>
        <w:rPr>
          <w:rFonts w:ascii="Arial" w:hAnsi="Arial" w:cs="Arial"/>
          <w:sz w:val="20"/>
          <w:szCs w:val="20"/>
        </w:rPr>
      </w:pPr>
      <w:r>
        <w:rPr>
          <w:rFonts w:ascii="Arial" w:hAnsi="Arial" w:cs="Arial"/>
          <w:sz w:val="20"/>
          <w:szCs w:val="20"/>
        </w:rPr>
        <w:t xml:space="preserve">h) até a realização do pagamento, quando a empresa receber qualquer das multas previstas no item anterior;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8.9</w:t>
      </w:r>
      <w:r>
        <w:rPr>
          <w:rFonts w:ascii="Arial" w:hAnsi="Arial" w:cs="Arial"/>
          <w:sz w:val="20"/>
          <w:szCs w:val="20"/>
        </w:rPr>
        <w:t xml:space="preserve">.1 A suspensão do direito de licitar poderá ser ampliada até o dobro, em caso de reincidência;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 xml:space="preserve">8.10 A declaração de inidoneidade será aplicada pelo Prefeito Municipal de Águas Frias;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8.10.1 A declaração de inidoneidade permanecerá em vigor enquanto per</w:t>
      </w:r>
      <w:r>
        <w:rPr>
          <w:rFonts w:ascii="Arial" w:hAnsi="Arial" w:cs="Arial"/>
          <w:sz w:val="20"/>
          <w:szCs w:val="20"/>
        </w:rPr>
        <w:t xml:space="preserve">durarem os motivos que determinaram a punibilidade ou até que seja promovida a reabilitação perante a autoridade que a aplicou;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 xml:space="preserve">8.10.2 A declaração de inidoneidade terá seus efeitos extensivos a toda Administração Pública;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8.11 As sanções previstas nes</w:t>
      </w:r>
      <w:r>
        <w:rPr>
          <w:rFonts w:ascii="Arial" w:hAnsi="Arial" w:cs="Arial"/>
          <w:sz w:val="20"/>
          <w:szCs w:val="20"/>
        </w:rPr>
        <w:t xml:space="preserve">te edital poderão também ser aplicadas às empresas ou profissionais que: </w:t>
      </w:r>
    </w:p>
    <w:p w:rsidR="008902F7" w:rsidRDefault="00EE1110">
      <w:pPr>
        <w:pStyle w:val="SemEspaamento"/>
        <w:jc w:val="both"/>
        <w:rPr>
          <w:rFonts w:ascii="Arial" w:hAnsi="Arial" w:cs="Arial"/>
          <w:sz w:val="20"/>
          <w:szCs w:val="20"/>
        </w:rPr>
      </w:pPr>
      <w:r>
        <w:rPr>
          <w:rFonts w:ascii="Arial" w:hAnsi="Arial" w:cs="Arial"/>
          <w:sz w:val="20"/>
          <w:szCs w:val="20"/>
        </w:rPr>
        <w:t>a) tenham sofrido condenação definitiva por praticarem, por meios dolosos, fraude fiscal no recolhimento de quaisquer tributos;</w:t>
      </w:r>
    </w:p>
    <w:p w:rsidR="008902F7" w:rsidRDefault="00EE1110">
      <w:pPr>
        <w:pStyle w:val="SemEspaamento"/>
        <w:jc w:val="both"/>
        <w:rPr>
          <w:rFonts w:ascii="Arial" w:hAnsi="Arial" w:cs="Arial"/>
          <w:sz w:val="20"/>
          <w:szCs w:val="20"/>
        </w:rPr>
      </w:pPr>
      <w:r>
        <w:rPr>
          <w:rFonts w:ascii="Arial" w:hAnsi="Arial" w:cs="Arial"/>
          <w:sz w:val="20"/>
          <w:szCs w:val="20"/>
        </w:rPr>
        <w:t xml:space="preserve">b) tenham praticado atos ilícitos, visando frustrar os objetivos da licitação;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8.12 Fica facultado à interessada interpor recurso contra a aplicação das penalidades previstas neste edital, no prazo de 5 (cinco) dias úteis, a contar do recebimento da noti</w:t>
      </w:r>
      <w:r>
        <w:rPr>
          <w:rFonts w:ascii="Arial" w:hAnsi="Arial" w:cs="Arial"/>
          <w:sz w:val="20"/>
          <w:szCs w:val="20"/>
        </w:rPr>
        <w:t>ficação, que será dirigido ao Prefeito Municipal de Águas Frias.</w:t>
      </w:r>
    </w:p>
    <w:p w:rsidR="008902F7" w:rsidRDefault="008902F7">
      <w:pPr>
        <w:pStyle w:val="SemEspaamento"/>
        <w:jc w:val="both"/>
        <w:rPr>
          <w:rFonts w:ascii="Arial" w:hAnsi="Arial" w:cs="Arial"/>
          <w:sz w:val="20"/>
          <w:szCs w:val="20"/>
        </w:rPr>
      </w:pP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 xml:space="preserve">CLÁUSULA NONA – DA RESCISÃO CONTRATUAL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9.1 O presente ajuste poderá ser rescindido, independentemente de qualquer notificação judicial ou extrajudicial, no caso de inexecução total ou par</w:t>
      </w:r>
      <w:r>
        <w:rPr>
          <w:rFonts w:ascii="Arial" w:hAnsi="Arial" w:cs="Arial"/>
          <w:sz w:val="20"/>
          <w:szCs w:val="20"/>
        </w:rPr>
        <w:t>cial, e pelos demais motivos enumerados no art. 78 da Lei 8666/93 e alterações posteriores.</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CLÁUSULA DÉCIMA – DOS PREÇOS E DO REAJUSTE</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10.1 Os preços são os constantes da Ata de Registro de Preços, vedado qualquer reajustamento durante o prazo de validad</w:t>
      </w:r>
      <w:r>
        <w:rPr>
          <w:rFonts w:ascii="Arial" w:hAnsi="Arial" w:cs="Arial"/>
          <w:sz w:val="20"/>
          <w:szCs w:val="20"/>
        </w:rPr>
        <w:t xml:space="preserve">e da Ata de Registro de Preços, salvo para manter o equilíbrio econômico-financeiro da proposta, nos termos da alínea “d” do inciso II do art. 65 da Lei nº 8.666/93.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10.2 O preço reequilibrado proposto não poderá ultrapassar o valor praticado no mercado.</w:t>
      </w:r>
      <w:r>
        <w:rPr>
          <w:rFonts w:ascii="Arial" w:hAnsi="Arial" w:cs="Arial"/>
          <w:sz w:val="20"/>
          <w:szCs w:val="20"/>
        </w:rPr>
        <w:t xml:space="preserve">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10.2.1 O pedido de reequilíbrio econômico-financeiro deverá ser instruído com os seguintes documentos:</w:t>
      </w:r>
    </w:p>
    <w:p w:rsidR="008902F7" w:rsidRDefault="00EE1110">
      <w:pPr>
        <w:pStyle w:val="SemEspaamento"/>
        <w:jc w:val="both"/>
        <w:rPr>
          <w:rFonts w:ascii="Arial" w:hAnsi="Arial" w:cs="Arial"/>
          <w:sz w:val="20"/>
          <w:szCs w:val="20"/>
        </w:rPr>
      </w:pPr>
      <w:r>
        <w:rPr>
          <w:rFonts w:ascii="Arial" w:hAnsi="Arial" w:cs="Arial"/>
          <w:sz w:val="20"/>
          <w:szCs w:val="20"/>
        </w:rPr>
        <w:t xml:space="preserve">a) requerimento assinado pelo representante legal da empresa e encaminhado via correios ou protocolado diretamente na sede do órgão gerenciador </w:t>
      </w:r>
    </w:p>
    <w:p w:rsidR="008902F7" w:rsidRDefault="00EE1110">
      <w:pPr>
        <w:pStyle w:val="SemEspaamento"/>
        <w:jc w:val="both"/>
        <w:rPr>
          <w:rFonts w:ascii="Arial" w:hAnsi="Arial" w:cs="Arial"/>
          <w:sz w:val="20"/>
          <w:szCs w:val="20"/>
        </w:rPr>
      </w:pPr>
      <w:r>
        <w:rPr>
          <w:rFonts w:ascii="Arial" w:hAnsi="Arial" w:cs="Arial"/>
          <w:sz w:val="20"/>
          <w:szCs w:val="20"/>
        </w:rPr>
        <w:t>b) có</w:t>
      </w:r>
      <w:r>
        <w:rPr>
          <w:rFonts w:ascii="Arial" w:hAnsi="Arial" w:cs="Arial"/>
          <w:sz w:val="20"/>
          <w:szCs w:val="20"/>
        </w:rPr>
        <w:t xml:space="preserve">pia de documentos que comprovem o alegado (notas fiscais anteriores e posteriores ao certame, ofício/carta de laboratório, cópia da norma que autorizou o reajuste de preços dos produtos, outros documentos que entender indispensáveis); </w:t>
      </w:r>
    </w:p>
    <w:p w:rsidR="008902F7" w:rsidRDefault="00EE1110">
      <w:pPr>
        <w:pStyle w:val="SemEspaamento"/>
        <w:jc w:val="both"/>
        <w:rPr>
          <w:rFonts w:ascii="Arial" w:hAnsi="Arial" w:cs="Arial"/>
          <w:sz w:val="20"/>
          <w:szCs w:val="20"/>
        </w:rPr>
      </w:pPr>
      <w:r>
        <w:rPr>
          <w:rFonts w:ascii="Arial" w:hAnsi="Arial" w:cs="Arial"/>
          <w:sz w:val="20"/>
          <w:szCs w:val="20"/>
        </w:rPr>
        <w:t>c) demonstrativo aba</w:t>
      </w:r>
      <w:r>
        <w:rPr>
          <w:rFonts w:ascii="Arial" w:hAnsi="Arial" w:cs="Arial"/>
          <w:sz w:val="20"/>
          <w:szCs w:val="20"/>
        </w:rPr>
        <w:t xml:space="preserve">ixo devidamente preenchido (um para cada item). </w:t>
      </w:r>
    </w:p>
    <w:p w:rsidR="008902F7" w:rsidRDefault="008902F7">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8902F7" w:rsidTr="0094086A">
        <w:trPr>
          <w:trHeight w:val="274"/>
        </w:trPr>
        <w:tc>
          <w:tcPr>
            <w:tcW w:w="2235" w:type="dxa"/>
            <w:tcBorders>
              <w:top w:val="single" w:sz="4" w:space="0" w:color="000000"/>
              <w:left w:val="single" w:sz="4" w:space="0" w:color="000000"/>
              <w:bottom w:val="single" w:sz="4" w:space="0" w:color="000000"/>
            </w:tcBorders>
          </w:tcPr>
          <w:p w:rsidR="008902F7" w:rsidRDefault="00EE1110">
            <w:pPr>
              <w:pStyle w:val="TableParagraph"/>
              <w:spacing w:before="2"/>
              <w:ind w:left="107"/>
              <w:rPr>
                <w:rFonts w:ascii="Arial" w:hAnsi="Arial" w:cs="Arial"/>
                <w:sz w:val="20"/>
                <w:szCs w:val="20"/>
              </w:rPr>
            </w:pPr>
            <w:r>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8902F7" w:rsidRDefault="008902F7">
            <w:pPr>
              <w:pStyle w:val="TableParagraph"/>
              <w:snapToGrid w:val="0"/>
              <w:rPr>
                <w:rFonts w:ascii="Arial" w:hAnsi="Arial" w:cs="Arial"/>
                <w:sz w:val="20"/>
                <w:szCs w:val="20"/>
              </w:rPr>
            </w:pPr>
          </w:p>
        </w:tc>
      </w:tr>
      <w:tr w:rsidR="008902F7">
        <w:trPr>
          <w:trHeight w:val="607"/>
        </w:trPr>
        <w:tc>
          <w:tcPr>
            <w:tcW w:w="2235" w:type="dxa"/>
            <w:tcBorders>
              <w:top w:val="single" w:sz="4" w:space="0" w:color="000000"/>
              <w:left w:val="single" w:sz="4" w:space="0" w:color="000000"/>
              <w:bottom w:val="single" w:sz="4" w:space="0" w:color="000000"/>
            </w:tcBorders>
          </w:tcPr>
          <w:p w:rsidR="008902F7" w:rsidRDefault="00EE1110">
            <w:pPr>
              <w:pStyle w:val="TableParagraph"/>
              <w:spacing w:before="4"/>
              <w:ind w:left="107"/>
              <w:rPr>
                <w:rFonts w:ascii="Arial" w:hAnsi="Arial" w:cs="Arial"/>
                <w:sz w:val="20"/>
                <w:szCs w:val="20"/>
              </w:rPr>
            </w:pPr>
            <w:r>
              <w:rPr>
                <w:rFonts w:ascii="Arial" w:hAnsi="Arial" w:cs="Arial"/>
                <w:sz w:val="20"/>
                <w:szCs w:val="20"/>
              </w:rPr>
              <w:lastRenderedPageBreak/>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8902F7" w:rsidRDefault="008902F7">
            <w:pPr>
              <w:pStyle w:val="TableParagraph"/>
              <w:snapToGrid w:val="0"/>
              <w:rPr>
                <w:rFonts w:ascii="Arial" w:hAnsi="Arial" w:cs="Arial"/>
                <w:sz w:val="20"/>
                <w:szCs w:val="20"/>
              </w:rPr>
            </w:pPr>
          </w:p>
        </w:tc>
      </w:tr>
      <w:tr w:rsidR="008902F7">
        <w:trPr>
          <w:trHeight w:val="606"/>
        </w:trPr>
        <w:tc>
          <w:tcPr>
            <w:tcW w:w="2235" w:type="dxa"/>
            <w:tcBorders>
              <w:top w:val="single" w:sz="4" w:space="0" w:color="000000"/>
              <w:left w:val="single" w:sz="4" w:space="0" w:color="000000"/>
              <w:bottom w:val="single" w:sz="4" w:space="0" w:color="000000"/>
            </w:tcBorders>
          </w:tcPr>
          <w:p w:rsidR="008902F7" w:rsidRDefault="00EE1110">
            <w:pPr>
              <w:pStyle w:val="TableParagraph"/>
              <w:spacing w:before="2"/>
              <w:ind w:left="107"/>
              <w:rPr>
                <w:rFonts w:ascii="Arial" w:hAnsi="Arial" w:cs="Arial"/>
                <w:sz w:val="20"/>
                <w:szCs w:val="20"/>
              </w:rPr>
            </w:pPr>
            <w:r>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8902F7" w:rsidRDefault="008902F7">
            <w:pPr>
              <w:pStyle w:val="TableParagraph"/>
              <w:snapToGrid w:val="0"/>
              <w:rPr>
                <w:rFonts w:ascii="Arial" w:hAnsi="Arial" w:cs="Arial"/>
                <w:sz w:val="20"/>
                <w:szCs w:val="20"/>
              </w:rPr>
            </w:pPr>
          </w:p>
        </w:tc>
      </w:tr>
      <w:tr w:rsidR="008902F7">
        <w:trPr>
          <w:trHeight w:val="928"/>
        </w:trPr>
        <w:tc>
          <w:tcPr>
            <w:tcW w:w="4644" w:type="dxa"/>
            <w:gridSpan w:val="3"/>
            <w:tcBorders>
              <w:top w:val="single" w:sz="4" w:space="0" w:color="000000"/>
              <w:left w:val="single" w:sz="4" w:space="0" w:color="000000"/>
              <w:bottom w:val="single" w:sz="4" w:space="0" w:color="000000"/>
            </w:tcBorders>
          </w:tcPr>
          <w:p w:rsidR="008902F7" w:rsidRDefault="00EE1110">
            <w:pPr>
              <w:pStyle w:val="TableParagraph"/>
              <w:spacing w:line="350" w:lineRule="auto"/>
              <w:ind w:left="503" w:hanging="173"/>
              <w:rPr>
                <w:rFonts w:ascii="Arial" w:hAnsi="Arial" w:cs="Arial"/>
                <w:b/>
                <w:sz w:val="20"/>
                <w:szCs w:val="20"/>
              </w:rPr>
            </w:pPr>
            <w:r>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8902F7" w:rsidRDefault="00EE1110">
            <w:pPr>
              <w:pStyle w:val="TableParagraph"/>
              <w:spacing w:line="350" w:lineRule="auto"/>
              <w:ind w:left="115" w:right="86" w:firstLine="16"/>
              <w:rPr>
                <w:rFonts w:ascii="Arial" w:hAnsi="Arial" w:cs="Arial"/>
                <w:b/>
                <w:sz w:val="20"/>
                <w:szCs w:val="20"/>
              </w:rPr>
            </w:pPr>
            <w:r>
              <w:rPr>
                <w:rFonts w:ascii="Arial" w:hAnsi="Arial" w:cs="Arial"/>
                <w:b/>
                <w:sz w:val="20"/>
                <w:szCs w:val="20"/>
              </w:rPr>
              <w:t>DADOS PARA COMPROVAR O PEDIDO DE REEQUILÍBRIO ECONÔMICO-FINANCEIRO</w:t>
            </w:r>
          </w:p>
        </w:tc>
      </w:tr>
      <w:tr w:rsidR="008902F7">
        <w:trPr>
          <w:trHeight w:val="604"/>
        </w:trPr>
        <w:tc>
          <w:tcPr>
            <w:tcW w:w="3653" w:type="dxa"/>
            <w:gridSpan w:val="2"/>
            <w:tcBorders>
              <w:top w:val="single" w:sz="4" w:space="0" w:color="000000"/>
              <w:left w:val="single" w:sz="4" w:space="0" w:color="000000"/>
              <w:bottom w:val="single" w:sz="4" w:space="0" w:color="000000"/>
            </w:tcBorders>
          </w:tcPr>
          <w:p w:rsidR="008902F7" w:rsidRDefault="00EE1110">
            <w:pPr>
              <w:pStyle w:val="TableParagraph"/>
              <w:spacing w:before="2"/>
              <w:ind w:left="107"/>
              <w:rPr>
                <w:rFonts w:ascii="Arial" w:hAnsi="Arial" w:cs="Arial"/>
                <w:sz w:val="20"/>
                <w:szCs w:val="20"/>
              </w:rPr>
            </w:pPr>
            <w:r>
              <w:rPr>
                <w:rFonts w:ascii="Arial" w:hAnsi="Arial" w:cs="Arial"/>
                <w:sz w:val="20"/>
                <w:szCs w:val="20"/>
              </w:rPr>
              <w:t xml:space="preserve">Preço registrado na </w:t>
            </w:r>
            <w:r>
              <w:rPr>
                <w:rFonts w:ascii="Arial" w:hAnsi="Arial" w:cs="Arial"/>
                <w:sz w:val="20"/>
                <w:szCs w:val="20"/>
              </w:rPr>
              <w:t>licitação</w:t>
            </w:r>
          </w:p>
        </w:tc>
        <w:tc>
          <w:tcPr>
            <w:tcW w:w="991" w:type="dxa"/>
            <w:tcBorders>
              <w:top w:val="single" w:sz="4" w:space="0" w:color="000000"/>
              <w:left w:val="single" w:sz="4" w:space="0" w:color="000000"/>
              <w:bottom w:val="single" w:sz="4" w:space="0" w:color="000000"/>
            </w:tcBorders>
          </w:tcPr>
          <w:p w:rsidR="008902F7" w:rsidRDefault="008902F7">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8902F7" w:rsidRDefault="00EE1110">
            <w:pPr>
              <w:pStyle w:val="TableParagraph"/>
              <w:spacing w:before="2"/>
              <w:ind w:left="108"/>
              <w:rPr>
                <w:rFonts w:ascii="Arial" w:hAnsi="Arial" w:cs="Arial"/>
                <w:sz w:val="20"/>
                <w:szCs w:val="20"/>
              </w:rPr>
            </w:pPr>
            <w:r>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8902F7" w:rsidRDefault="008902F7">
            <w:pPr>
              <w:pStyle w:val="TableParagraph"/>
              <w:snapToGrid w:val="0"/>
              <w:rPr>
                <w:rFonts w:ascii="Arial" w:hAnsi="Arial" w:cs="Arial"/>
                <w:sz w:val="20"/>
                <w:szCs w:val="20"/>
              </w:rPr>
            </w:pPr>
          </w:p>
        </w:tc>
      </w:tr>
      <w:tr w:rsidR="008902F7">
        <w:trPr>
          <w:trHeight w:val="606"/>
        </w:trPr>
        <w:tc>
          <w:tcPr>
            <w:tcW w:w="3653" w:type="dxa"/>
            <w:gridSpan w:val="2"/>
            <w:tcBorders>
              <w:top w:val="single" w:sz="4" w:space="0" w:color="000000"/>
              <w:left w:val="single" w:sz="4" w:space="0" w:color="000000"/>
              <w:bottom w:val="single" w:sz="4" w:space="0" w:color="000000"/>
            </w:tcBorders>
          </w:tcPr>
          <w:p w:rsidR="008902F7" w:rsidRDefault="00EE1110">
            <w:pPr>
              <w:pStyle w:val="TableParagraph"/>
              <w:spacing w:before="4"/>
              <w:ind w:left="107"/>
              <w:rPr>
                <w:rFonts w:ascii="Arial" w:hAnsi="Arial" w:cs="Arial"/>
                <w:sz w:val="20"/>
                <w:szCs w:val="20"/>
              </w:rPr>
            </w:pPr>
            <w:r>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8902F7" w:rsidRDefault="008902F7">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8902F7" w:rsidRDefault="00EE1110">
            <w:pPr>
              <w:pStyle w:val="TableParagraph"/>
              <w:spacing w:before="4"/>
              <w:ind w:left="108"/>
              <w:rPr>
                <w:rFonts w:ascii="Arial" w:hAnsi="Arial" w:cs="Arial"/>
                <w:sz w:val="20"/>
                <w:szCs w:val="20"/>
              </w:rPr>
            </w:pPr>
            <w:r>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8902F7" w:rsidRDefault="008902F7">
            <w:pPr>
              <w:pStyle w:val="TableParagraph"/>
              <w:snapToGrid w:val="0"/>
              <w:rPr>
                <w:rFonts w:ascii="Arial" w:hAnsi="Arial" w:cs="Arial"/>
                <w:sz w:val="20"/>
                <w:szCs w:val="20"/>
              </w:rPr>
            </w:pPr>
          </w:p>
        </w:tc>
      </w:tr>
      <w:tr w:rsidR="008902F7">
        <w:trPr>
          <w:trHeight w:val="606"/>
        </w:trPr>
        <w:tc>
          <w:tcPr>
            <w:tcW w:w="3653" w:type="dxa"/>
            <w:gridSpan w:val="2"/>
            <w:tcBorders>
              <w:top w:val="single" w:sz="4" w:space="0" w:color="000000"/>
              <w:left w:val="single" w:sz="4" w:space="0" w:color="000000"/>
              <w:bottom w:val="single" w:sz="4" w:space="0" w:color="000000"/>
            </w:tcBorders>
          </w:tcPr>
          <w:p w:rsidR="008902F7" w:rsidRDefault="00EE1110">
            <w:pPr>
              <w:pStyle w:val="TableParagraph"/>
              <w:spacing w:before="2"/>
              <w:ind w:left="107"/>
              <w:rPr>
                <w:rFonts w:ascii="Arial" w:hAnsi="Arial" w:cs="Arial"/>
                <w:sz w:val="20"/>
                <w:szCs w:val="20"/>
              </w:rPr>
            </w:pPr>
            <w:r>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8902F7" w:rsidRDefault="008902F7">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8902F7" w:rsidRDefault="00EE1110">
            <w:pPr>
              <w:pStyle w:val="TableParagraph"/>
              <w:spacing w:before="2"/>
              <w:ind w:left="108"/>
              <w:rPr>
                <w:rFonts w:ascii="Arial" w:hAnsi="Arial" w:cs="Arial"/>
                <w:sz w:val="20"/>
                <w:szCs w:val="20"/>
              </w:rPr>
            </w:pPr>
            <w:r>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8902F7" w:rsidRDefault="008902F7">
            <w:pPr>
              <w:pStyle w:val="TableParagraph"/>
              <w:snapToGrid w:val="0"/>
              <w:rPr>
                <w:rFonts w:ascii="Arial" w:hAnsi="Arial" w:cs="Arial"/>
                <w:sz w:val="20"/>
                <w:szCs w:val="20"/>
              </w:rPr>
            </w:pPr>
          </w:p>
        </w:tc>
      </w:tr>
      <w:tr w:rsidR="008902F7">
        <w:trPr>
          <w:trHeight w:val="604"/>
        </w:trPr>
        <w:tc>
          <w:tcPr>
            <w:tcW w:w="3653" w:type="dxa"/>
            <w:gridSpan w:val="2"/>
            <w:tcBorders>
              <w:top w:val="single" w:sz="4" w:space="0" w:color="000000"/>
              <w:left w:val="single" w:sz="4" w:space="0" w:color="000000"/>
              <w:bottom w:val="single" w:sz="4" w:space="0" w:color="000000"/>
            </w:tcBorders>
          </w:tcPr>
          <w:p w:rsidR="008902F7" w:rsidRDefault="00EE1110">
            <w:pPr>
              <w:pStyle w:val="TableParagraph"/>
              <w:spacing w:before="3"/>
              <w:ind w:left="107"/>
              <w:rPr>
                <w:rFonts w:ascii="Arial" w:hAnsi="Arial" w:cs="Arial"/>
                <w:sz w:val="20"/>
                <w:szCs w:val="20"/>
              </w:rPr>
            </w:pPr>
            <w:r>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8902F7" w:rsidRDefault="008902F7">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8902F7" w:rsidRDefault="00EE1110">
            <w:pPr>
              <w:pStyle w:val="TableParagraph"/>
              <w:spacing w:before="3"/>
              <w:ind w:left="108"/>
              <w:rPr>
                <w:rFonts w:ascii="Arial" w:hAnsi="Arial" w:cs="Arial"/>
                <w:sz w:val="20"/>
                <w:szCs w:val="20"/>
              </w:rPr>
            </w:pPr>
            <w:r>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8902F7" w:rsidRDefault="008902F7">
            <w:pPr>
              <w:pStyle w:val="TableParagraph"/>
              <w:snapToGrid w:val="0"/>
              <w:rPr>
                <w:rFonts w:ascii="Arial" w:hAnsi="Arial" w:cs="Arial"/>
                <w:sz w:val="20"/>
                <w:szCs w:val="20"/>
              </w:rPr>
            </w:pPr>
          </w:p>
        </w:tc>
      </w:tr>
      <w:tr w:rsidR="008902F7">
        <w:trPr>
          <w:trHeight w:val="1091"/>
        </w:trPr>
        <w:tc>
          <w:tcPr>
            <w:tcW w:w="3653" w:type="dxa"/>
            <w:gridSpan w:val="2"/>
            <w:tcBorders>
              <w:top w:val="single" w:sz="4" w:space="0" w:color="000000"/>
              <w:left w:val="single" w:sz="4" w:space="0" w:color="000000"/>
              <w:bottom w:val="single" w:sz="4" w:space="0" w:color="000000"/>
            </w:tcBorders>
          </w:tcPr>
          <w:p w:rsidR="008902F7" w:rsidRDefault="00EE1110">
            <w:pPr>
              <w:pStyle w:val="TableParagraph"/>
              <w:spacing w:before="2" w:line="360" w:lineRule="auto"/>
              <w:ind w:left="107"/>
              <w:rPr>
                <w:rFonts w:ascii="Arial" w:hAnsi="Arial" w:cs="Arial"/>
                <w:sz w:val="20"/>
                <w:szCs w:val="20"/>
              </w:rPr>
            </w:pPr>
            <w:r>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8902F7" w:rsidRDefault="008902F7">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8902F7" w:rsidRDefault="00EE1110">
            <w:pPr>
              <w:pStyle w:val="TableParagraph"/>
              <w:spacing w:before="2" w:line="360" w:lineRule="auto"/>
              <w:ind w:left="108"/>
              <w:rPr>
                <w:rFonts w:ascii="Arial" w:hAnsi="Arial" w:cs="Arial"/>
                <w:sz w:val="20"/>
                <w:szCs w:val="20"/>
              </w:rPr>
            </w:pPr>
            <w:r>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8902F7" w:rsidRDefault="008902F7">
            <w:pPr>
              <w:pStyle w:val="TableParagraph"/>
              <w:snapToGrid w:val="0"/>
              <w:rPr>
                <w:rFonts w:ascii="Arial" w:hAnsi="Arial" w:cs="Arial"/>
                <w:sz w:val="20"/>
                <w:szCs w:val="20"/>
              </w:rPr>
            </w:pPr>
          </w:p>
        </w:tc>
      </w:tr>
    </w:tbl>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 xml:space="preserve">10.2.2 As cópias das Notas Fiscais devem ser do mesma marca/laboratório/indústria;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 xml:space="preserve">10.2.3 A solicitação de alteração de preços também será analisada com o preço atual de mercado e pelo valor praticado nos demais entes públicos.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10.3 O MUNICÍPIO DE ÁGUA</w:t>
      </w:r>
      <w:r>
        <w:rPr>
          <w:rFonts w:ascii="Arial" w:hAnsi="Arial" w:cs="Arial"/>
          <w:sz w:val="20"/>
          <w:szCs w:val="20"/>
        </w:rPr>
        <w:t xml:space="preserve">S FRIAS poderá, a qualquer tempo, reduzir os preços registrados, de conformidade com os parâmetros de pesquisa de mercado realizada ou quando alterações conjunturais provocarem a redução dos preços praticados no mercado nacional ou internacional.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10.4 Ai</w:t>
      </w:r>
      <w:r>
        <w:rPr>
          <w:rFonts w:ascii="Arial" w:hAnsi="Arial" w:cs="Arial"/>
          <w:sz w:val="20"/>
          <w:szCs w:val="20"/>
        </w:rPr>
        <w:t>nda que ocorra a situação prevista na alínea “d” do inciso II do art. 65 da Lei nº 8.666/93, fica facultado ao MUNICÍPIO DE ÁGUAS FRIAS, antes de deferir o pedido de reequilíbrio, consultar o preço das demais empresas participantes, observada a ordem de cl</w:t>
      </w:r>
      <w:r>
        <w:rPr>
          <w:rFonts w:ascii="Arial" w:hAnsi="Arial" w:cs="Arial"/>
          <w:sz w:val="20"/>
          <w:szCs w:val="20"/>
        </w:rPr>
        <w:t xml:space="preserve">assificação, para contratar com a empresa que apresentar o menor preço, liberando a requerente do compromisso de entregar o produto.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 xml:space="preserve">CLÁUSULA DÉCIMA PRIMEIRA – DO CANCELAMENTO DO REGISTRO DO FORNECEDOR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11.1 O FORNECEDOR terá seu registro cancelado quan</w:t>
      </w:r>
      <w:r>
        <w:rPr>
          <w:rFonts w:ascii="Arial" w:hAnsi="Arial" w:cs="Arial"/>
          <w:sz w:val="20"/>
          <w:szCs w:val="20"/>
        </w:rPr>
        <w:t xml:space="preserve">do: </w:t>
      </w:r>
    </w:p>
    <w:p w:rsidR="008902F7" w:rsidRDefault="00EE1110">
      <w:pPr>
        <w:pStyle w:val="SemEspaamento"/>
        <w:jc w:val="both"/>
        <w:rPr>
          <w:rFonts w:ascii="Arial" w:hAnsi="Arial" w:cs="Arial"/>
          <w:sz w:val="20"/>
          <w:szCs w:val="20"/>
        </w:rPr>
      </w:pPr>
      <w:r>
        <w:rPr>
          <w:rFonts w:ascii="Arial" w:hAnsi="Arial" w:cs="Arial"/>
          <w:sz w:val="20"/>
          <w:szCs w:val="20"/>
        </w:rPr>
        <w:t xml:space="preserve">a) descumprir as condições da Ata de Registro de Preços; </w:t>
      </w:r>
    </w:p>
    <w:p w:rsidR="008902F7" w:rsidRDefault="00EE1110">
      <w:pPr>
        <w:pStyle w:val="SemEspaamento"/>
        <w:jc w:val="both"/>
        <w:rPr>
          <w:rFonts w:ascii="Arial" w:hAnsi="Arial" w:cs="Arial"/>
          <w:sz w:val="20"/>
          <w:szCs w:val="20"/>
        </w:rPr>
      </w:pPr>
      <w:r>
        <w:rPr>
          <w:rFonts w:ascii="Arial" w:hAnsi="Arial" w:cs="Arial"/>
          <w:sz w:val="20"/>
          <w:szCs w:val="20"/>
        </w:rPr>
        <w:t>b) recusar-se a celebrar o ajuste ou não retirar o instrumento equivalente, no prazo estabelecido, sem justificativa aceitável;</w:t>
      </w:r>
    </w:p>
    <w:p w:rsidR="008902F7" w:rsidRDefault="00EE1110">
      <w:pPr>
        <w:pStyle w:val="SemEspaamento"/>
        <w:jc w:val="both"/>
        <w:rPr>
          <w:rFonts w:ascii="Arial" w:hAnsi="Arial" w:cs="Arial"/>
          <w:sz w:val="20"/>
          <w:szCs w:val="20"/>
        </w:rPr>
      </w:pPr>
      <w:r>
        <w:rPr>
          <w:rFonts w:ascii="Arial" w:hAnsi="Arial" w:cs="Arial"/>
          <w:sz w:val="20"/>
          <w:szCs w:val="20"/>
        </w:rPr>
        <w:t>c) não aceitar reduzir o seu preço registrado, na hipótese de est</w:t>
      </w:r>
      <w:r>
        <w:rPr>
          <w:rFonts w:ascii="Arial" w:hAnsi="Arial" w:cs="Arial"/>
          <w:sz w:val="20"/>
          <w:szCs w:val="20"/>
        </w:rPr>
        <w:t xml:space="preserve">e se tornar superior àqueles praticados no mercado; </w:t>
      </w:r>
    </w:p>
    <w:p w:rsidR="008902F7" w:rsidRDefault="00EE1110">
      <w:pPr>
        <w:pStyle w:val="SemEspaamento"/>
        <w:jc w:val="both"/>
        <w:rPr>
          <w:rFonts w:ascii="Arial" w:hAnsi="Arial" w:cs="Arial"/>
          <w:sz w:val="20"/>
          <w:szCs w:val="20"/>
        </w:rPr>
      </w:pPr>
      <w:r>
        <w:rPr>
          <w:rFonts w:ascii="Arial" w:hAnsi="Arial" w:cs="Arial"/>
          <w:sz w:val="20"/>
          <w:szCs w:val="20"/>
        </w:rPr>
        <w:t xml:space="preserve">d) tiver presentes razões de interesse público; </w:t>
      </w:r>
    </w:p>
    <w:p w:rsidR="008902F7" w:rsidRDefault="00EE1110">
      <w:pPr>
        <w:pStyle w:val="SemEspaamento"/>
        <w:jc w:val="both"/>
        <w:rPr>
          <w:rFonts w:ascii="Arial" w:hAnsi="Arial" w:cs="Arial"/>
          <w:sz w:val="20"/>
          <w:szCs w:val="20"/>
        </w:rPr>
      </w:pPr>
      <w:r>
        <w:rPr>
          <w:rFonts w:ascii="Arial" w:hAnsi="Arial" w:cs="Arial"/>
          <w:sz w:val="20"/>
          <w:szCs w:val="20"/>
        </w:rPr>
        <w:t>e) for declarado inidôneo para licitar ou contratar com a Administração nos termos do art. 87, inciso IV, da Lei Federal nº 8.666, de 21 de junho de 1993;</w:t>
      </w:r>
    </w:p>
    <w:p w:rsidR="008902F7" w:rsidRDefault="00EE1110">
      <w:pPr>
        <w:pStyle w:val="SemEspaamento"/>
        <w:jc w:val="both"/>
        <w:rPr>
          <w:rFonts w:ascii="Arial" w:hAnsi="Arial" w:cs="Arial"/>
          <w:sz w:val="20"/>
          <w:szCs w:val="20"/>
        </w:rPr>
      </w:pPr>
      <w:r>
        <w:rPr>
          <w:rFonts w:ascii="Arial" w:hAnsi="Arial" w:cs="Arial"/>
          <w:sz w:val="20"/>
          <w:szCs w:val="20"/>
        </w:rPr>
        <w:t>f) for impedido de licitar e contratar com o MUNICÍPIO DE ÁGUAS FRIAS, nos termos do artigo 7º da Lei Federal nº 10.520, de 17 de julho de 2002.</w:t>
      </w:r>
    </w:p>
    <w:p w:rsidR="008902F7" w:rsidRDefault="00EE1110">
      <w:pPr>
        <w:pStyle w:val="SemEspaamento"/>
        <w:jc w:val="both"/>
        <w:rPr>
          <w:rFonts w:ascii="Arial" w:eastAsia="Arial" w:hAnsi="Arial" w:cs="Arial"/>
          <w:sz w:val="20"/>
          <w:szCs w:val="20"/>
        </w:rPr>
      </w:pPr>
      <w:r>
        <w:rPr>
          <w:rFonts w:ascii="Arial" w:eastAsia="Arial" w:hAnsi="Arial" w:cs="Arial"/>
          <w:sz w:val="20"/>
          <w:szCs w:val="20"/>
        </w:rPr>
        <w:t xml:space="preserve"> </w:t>
      </w:r>
    </w:p>
    <w:p w:rsidR="008902F7" w:rsidRDefault="00EE1110">
      <w:pPr>
        <w:pStyle w:val="SemEspaamento"/>
        <w:jc w:val="both"/>
        <w:rPr>
          <w:rFonts w:ascii="Arial" w:hAnsi="Arial" w:cs="Arial"/>
          <w:sz w:val="20"/>
          <w:szCs w:val="20"/>
        </w:rPr>
      </w:pPr>
      <w:r>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lastRenderedPageBreak/>
        <w:t>11.3 O FORNECEDOR poderá requerer o cancelamento/desistência de item(</w:t>
      </w:r>
      <w:proofErr w:type="spellStart"/>
      <w:r>
        <w:rPr>
          <w:rFonts w:ascii="Arial" w:hAnsi="Arial" w:cs="Arial"/>
          <w:sz w:val="20"/>
          <w:szCs w:val="20"/>
        </w:rPr>
        <w:t>ns</w:t>
      </w:r>
      <w:proofErr w:type="spellEnd"/>
      <w:r>
        <w:rPr>
          <w:rFonts w:ascii="Arial" w:hAnsi="Arial" w:cs="Arial"/>
          <w:sz w:val="20"/>
          <w:szCs w:val="20"/>
        </w:rPr>
        <w:t>) c</w:t>
      </w:r>
      <w:r>
        <w:rPr>
          <w:rFonts w:ascii="Arial" w:hAnsi="Arial" w:cs="Arial"/>
          <w:sz w:val="20"/>
          <w:szCs w:val="20"/>
        </w:rPr>
        <w:t>om preço(s) registrado(s) na Ata de Registro de Preços, na ocorrência de fato superveniente que venha comprometer a execução do instrumento contratual, decorrentes de caso fortuito ou de força maior, devidamente justificado e instruído com documentos que c</w:t>
      </w:r>
      <w:r>
        <w:rPr>
          <w:rFonts w:ascii="Arial" w:hAnsi="Arial" w:cs="Arial"/>
          <w:sz w:val="20"/>
          <w:szCs w:val="20"/>
        </w:rPr>
        <w:t xml:space="preserve">omprovem o alegado.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CLÁUSULA DÉCIMA SEGUNDA – DA DOTAÇÃO ORÇAMENTÁRIA</w:t>
      </w:r>
    </w:p>
    <w:p w:rsidR="008902F7" w:rsidRDefault="008902F7">
      <w:pPr>
        <w:pStyle w:val="SemEspaamento"/>
        <w:jc w:val="both"/>
        <w:rPr>
          <w:rFonts w:ascii="Arial" w:hAnsi="Arial" w:cs="Arial"/>
          <w:sz w:val="20"/>
          <w:szCs w:val="20"/>
        </w:rPr>
      </w:pPr>
    </w:p>
    <w:p w:rsidR="008902F7" w:rsidRDefault="00EE1110">
      <w:pPr>
        <w:pStyle w:val="SemEspaamento"/>
        <w:jc w:val="both"/>
      </w:pPr>
      <w:r>
        <w:rPr>
          <w:rFonts w:ascii="Arial" w:hAnsi="Arial" w:cs="Arial"/>
          <w:sz w:val="20"/>
          <w:szCs w:val="20"/>
        </w:rPr>
        <w:t xml:space="preserve">2.1 As despesas decorrentes da aquisição do objeto da presente Ata de </w:t>
      </w:r>
      <w:r w:rsidRPr="0094086A">
        <w:rPr>
          <w:rFonts w:ascii="Arial" w:hAnsi="Arial" w:cs="Arial"/>
          <w:sz w:val="20"/>
          <w:szCs w:val="20"/>
        </w:rPr>
        <w:t xml:space="preserve">Registro de Preços correrão à conta de dotação específica de cada órgão, aprovado para os exercícios de </w:t>
      </w:r>
      <w:r w:rsidRPr="0094086A">
        <w:rPr>
          <w:rFonts w:ascii="Arial" w:hAnsi="Arial" w:cs="Arial"/>
          <w:sz w:val="20"/>
          <w:szCs w:val="20"/>
        </w:rPr>
        <w:t>2.022</w:t>
      </w:r>
      <w:r w:rsidRPr="0094086A">
        <w:rPr>
          <w:rFonts w:ascii="Arial" w:hAnsi="Arial" w:cs="Arial"/>
          <w:sz w:val="20"/>
          <w:szCs w:val="20"/>
        </w:rPr>
        <w:t>.</w:t>
      </w:r>
      <w:r>
        <w:rPr>
          <w:rFonts w:ascii="Arial" w:hAnsi="Arial" w:cs="Arial"/>
          <w:sz w:val="20"/>
          <w:szCs w:val="20"/>
        </w:rPr>
        <w:t xml:space="preserve"> </w:t>
      </w:r>
    </w:p>
    <w:p w:rsidR="008902F7"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Pr>
          <w:rFonts w:ascii="Arial" w:hAnsi="Arial" w:cs="Arial"/>
          <w:sz w:val="20"/>
          <w:szCs w:val="20"/>
        </w:rPr>
        <w:t xml:space="preserve">CLÁUSULA DÉCIMA TERCEIRA – DA VINCULAÇÃO AO PROCESSO LICITATÓRIO </w:t>
      </w:r>
    </w:p>
    <w:p w:rsidR="008902F7" w:rsidRDefault="008902F7">
      <w:pPr>
        <w:pStyle w:val="SemEspaamento"/>
        <w:jc w:val="both"/>
        <w:rPr>
          <w:rFonts w:ascii="Arial" w:hAnsi="Arial" w:cs="Arial"/>
          <w:sz w:val="20"/>
          <w:szCs w:val="20"/>
        </w:rPr>
      </w:pPr>
    </w:p>
    <w:p w:rsidR="008902F7" w:rsidRDefault="00EE1110">
      <w:pPr>
        <w:pStyle w:val="SemEspaamento"/>
        <w:jc w:val="both"/>
      </w:pPr>
      <w:r>
        <w:rPr>
          <w:rFonts w:ascii="Arial" w:hAnsi="Arial" w:cs="Arial"/>
          <w:sz w:val="20"/>
          <w:szCs w:val="20"/>
        </w:rPr>
        <w:t>13.1 A presente Ata de Registro de Preços está vinculada ao Processo Licitatório n°85/2022, Pregão Eletrônico para Registro de Preços n° 31/2.022 realizado pelo MUNICÍPIO DE ÁGUAS FRIAS (</w:t>
      </w:r>
      <w:r>
        <w:rPr>
          <w:rFonts w:ascii="Arial" w:hAnsi="Arial" w:cs="Arial"/>
          <w:sz w:val="20"/>
          <w:szCs w:val="20"/>
        </w:rPr>
        <w:t xml:space="preserve">ÓRGÃO GERENCIADOR). </w:t>
      </w:r>
    </w:p>
    <w:p w:rsidR="008902F7" w:rsidRDefault="008902F7">
      <w:pPr>
        <w:pStyle w:val="SemEspaamento"/>
        <w:jc w:val="both"/>
        <w:rPr>
          <w:rFonts w:ascii="Arial" w:hAnsi="Arial" w:cs="Arial"/>
          <w:sz w:val="20"/>
          <w:szCs w:val="20"/>
        </w:rPr>
      </w:pPr>
    </w:p>
    <w:p w:rsidR="008902F7" w:rsidRDefault="00EE1110">
      <w:pPr>
        <w:jc w:val="both"/>
        <w:rPr>
          <w:rFonts w:ascii="Arial" w:eastAsia="Calibri" w:hAnsi="Arial" w:cs="Arial"/>
        </w:rPr>
      </w:pPr>
      <w:r>
        <w:rPr>
          <w:rFonts w:ascii="Arial" w:eastAsia="Calibri" w:hAnsi="Arial" w:cs="Arial"/>
        </w:rPr>
        <w:t>CLÁUSULA DÉCIMA QUARTA- PROTEÇÃO DADOS PESSOAIS</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w:t>
      </w:r>
      <w:r>
        <w:rPr>
          <w:rFonts w:ascii="Arial" w:eastAsia="Calibri" w:hAnsi="Arial" w:cs="Arial"/>
        </w:rPr>
        <w:t>ontrato, poderá, quando necessário, ter acesso aos dados pessoais dos representantes da CONTRATADA/DETENTORA DA ATA.</w:t>
      </w:r>
    </w:p>
    <w:p w:rsidR="008902F7" w:rsidRDefault="00EE1110">
      <w:pPr>
        <w:jc w:val="both"/>
        <w:rPr>
          <w:rFonts w:ascii="Arial" w:eastAsia="Calibri" w:hAnsi="Arial" w:cs="Arial"/>
        </w:rPr>
      </w:pPr>
      <w:r>
        <w:rPr>
          <w:rFonts w:ascii="Arial" w:eastAsia="Calibri" w:hAnsi="Arial" w:cs="Arial"/>
        </w:rPr>
        <w:t xml:space="preserve">14.2 O Município e a Contratada se comprometem a proteger os direitos fundamentais de liberdade e de privacidade e o livre desenvolvimento </w:t>
      </w:r>
      <w:r>
        <w:rPr>
          <w:rFonts w:ascii="Arial" w:eastAsia="Calibri" w:hAnsi="Arial" w:cs="Arial"/>
        </w:rPr>
        <w:t>da personalidade da pessoa natural, relativos ao tratamento de dados pessoais, inclusive nos meios digitais, garantindo que:</w:t>
      </w:r>
    </w:p>
    <w:p w:rsidR="008902F7" w:rsidRDefault="00EE1110">
      <w:pPr>
        <w:jc w:val="both"/>
        <w:rPr>
          <w:rFonts w:ascii="Arial" w:eastAsia="Calibri" w:hAnsi="Arial" w:cs="Arial"/>
        </w:rPr>
      </w:pPr>
      <w:r>
        <w:rPr>
          <w:rFonts w:ascii="Arial" w:eastAsia="Calibri" w:hAnsi="Arial" w:cs="Arial"/>
        </w:rPr>
        <w:t xml:space="preserve">a) o tratamento de dados pessoais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w:t>
      </w:r>
      <w:r>
        <w:rPr>
          <w:rFonts w:ascii="Arial" w:eastAsia="Calibri" w:hAnsi="Arial" w:cs="Arial"/>
        </w:rPr>
        <w:t>.709/2018, às quais se submeterão os serviços, e para propósitos legítimos, específicos, explícitos e informados ao titular;</w:t>
      </w:r>
    </w:p>
    <w:p w:rsidR="008902F7" w:rsidRDefault="00EE1110">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w:t>
      </w:r>
      <w:r>
        <w:rPr>
          <w:rFonts w:ascii="Arial" w:eastAsia="Calibri" w:hAnsi="Arial" w:cs="Arial"/>
        </w:rPr>
        <w:t>ão legal ou regulatória, no exercício regular de direito, por determinação de legislação municipal, judicial ou por requisição da ANPD;</w:t>
      </w:r>
    </w:p>
    <w:p w:rsidR="008902F7" w:rsidRDefault="00EE1110">
      <w:pPr>
        <w:jc w:val="both"/>
        <w:rPr>
          <w:rFonts w:ascii="Arial" w:eastAsia="Calibri" w:hAnsi="Arial" w:cs="Arial"/>
        </w:rPr>
      </w:pPr>
      <w:r>
        <w:rPr>
          <w:rFonts w:ascii="Arial" w:eastAsia="Calibri" w:hAnsi="Arial" w:cs="Arial"/>
        </w:rPr>
        <w:t>c) em caso de necessidade de coleta de dados pessoais dos titulares mediante consentimento, indispensáveis à própria pre</w:t>
      </w:r>
      <w:r>
        <w:rPr>
          <w:rFonts w:ascii="Arial" w:eastAsia="Calibri" w:hAnsi="Arial" w:cs="Arial"/>
        </w:rPr>
        <w:t xml:space="preserve">stação do serviço, esta será realizada após prévia aprovação do Município de, responsabilizando-se a Contratada pela obtenção e gestão. </w:t>
      </w:r>
    </w:p>
    <w:p w:rsidR="008902F7" w:rsidRDefault="00EE1110">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w:t>
      </w:r>
      <w:r>
        <w:rPr>
          <w:rFonts w:ascii="Arial" w:eastAsia="Calibri" w:hAnsi="Arial" w:cs="Arial"/>
        </w:rPr>
        <w:t>es;</w:t>
      </w:r>
    </w:p>
    <w:p w:rsidR="008902F7" w:rsidRDefault="00EE1110">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w:t>
      </w:r>
      <w:r>
        <w:rPr>
          <w:rFonts w:ascii="Arial" w:eastAsia="Calibri" w:hAnsi="Arial" w:cs="Arial"/>
        </w:rPr>
        <w:t>endo estar alinhados com a legislação vigente e as melhores práticas de mercado.</w:t>
      </w:r>
    </w:p>
    <w:p w:rsidR="008902F7" w:rsidRDefault="00EE1110">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w:t>
      </w:r>
      <w:r>
        <w:rPr>
          <w:rFonts w:ascii="Arial" w:eastAsia="Calibri" w:hAnsi="Arial" w:cs="Arial"/>
        </w:rPr>
        <w:t xml:space="preserve"> de acesso (log), adequado controle de acesso baseado em função e com transparente identificação do perfil dos credenciados, tudo estabelecido como forma de garantir, inclusive,  a rastreabilidade de cada transação e a franca apuração, a qualquer momento, </w:t>
      </w:r>
      <w:r>
        <w:rPr>
          <w:rFonts w:ascii="Arial" w:eastAsia="Calibri" w:hAnsi="Arial" w:cs="Arial"/>
        </w:rPr>
        <w:t>de desvios e falhas, vedado o compartilhamento desses dados com terceiros;</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 xml:space="preserve">14.3) É vedado às partes a utilização de todo e qualquer dado pessoal repassado em decorrência da execução contratual para finalidade distinta daquela do objeto da contratação. As </w:t>
      </w:r>
      <w:r>
        <w:rPr>
          <w:rFonts w:ascii="Arial" w:eastAsia="Calibri" w:hAnsi="Arial" w:cs="Arial"/>
        </w:rPr>
        <w:t>Partes deverão, nos termos deste instrumento, cumprir com suas respectivas obrigações que lhes forem impostas de acordo com regulamentos e leis aplicáveis à proteção de dados pessoais, incluindo, sem prejuízo da Lei nº 13.709/2018 (“LGPD”).</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14.4) Os dados</w:t>
      </w:r>
      <w:r>
        <w:rPr>
          <w:rFonts w:ascii="Arial" w:eastAsia="Calibri" w:hAnsi="Arial" w:cs="Arial"/>
        </w:rPr>
        <w:t xml:space="preserve"> pessoais não poderão ser revelados, transferidos, compartilhados, comunicados ou de qualquer outra forma facultar acesso, no todo ou em parte, a terceiros,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w:t>
      </w:r>
      <w:r>
        <w:rPr>
          <w:rFonts w:ascii="Arial" w:eastAsia="Calibri" w:hAnsi="Arial" w:cs="Arial"/>
        </w:rPr>
        <w:t>E/MUNICÍPIO DE ÁGUAS FRIAS, quer direta ou indiretamente, seja mediante a distribuição de cópias, resumos, compilações, extratos, análises, estudos ou outros meios que contenham ou de outra forma reflitam referidas Informações.</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14.5) No caso de haver tran</w:t>
      </w:r>
      <w:r>
        <w:rPr>
          <w:rFonts w:ascii="Arial" w:eastAsia="Calibri" w:hAnsi="Arial" w:cs="Arial"/>
        </w:rPr>
        <w:t xml:space="preserve">sferência internacional de dados pessoais pela CONTRATADA/DETENTORA DA </w:t>
      </w:r>
      <w:proofErr w:type="gramStart"/>
      <w:r>
        <w:rPr>
          <w:rFonts w:ascii="Arial" w:eastAsia="Calibri" w:hAnsi="Arial" w:cs="Arial"/>
        </w:rPr>
        <w:t>ATA,  aplicam</w:t>
      </w:r>
      <w:proofErr w:type="gramEnd"/>
      <w:r>
        <w:rPr>
          <w:rFonts w:ascii="Arial" w:eastAsia="Calibri" w:hAnsi="Arial" w:cs="Arial"/>
        </w:rPr>
        <w:t xml:space="preserve">-se as regras previstas no Decreto Municipal nº 227/2021, que regulamenta a LGPD. </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14.6) A CONTRATADA/DETENTORA DA ATA oferecerá garantias suficientes em relação às medida</w:t>
      </w:r>
      <w:r>
        <w:rPr>
          <w:rFonts w:ascii="Arial" w:eastAsia="Calibri" w:hAnsi="Arial" w:cs="Arial"/>
        </w:rPr>
        <w:t>s de segurança administrativas, organizativas, técnicas e físicas apropriadas para proteger a confidencialidade e integridade de todos os dados pessoais e as especificará formalmente ao CONTRATANTE/MUNICÍPIO DE ÁGUAS FRIAS, não compartilhando dados que lhe</w:t>
      </w:r>
      <w:r>
        <w:rPr>
          <w:rFonts w:ascii="Arial" w:eastAsia="Calibri" w:hAnsi="Arial" w:cs="Arial"/>
        </w:rPr>
        <w:t xml:space="preserve"> sejam remetidos com terceiros;</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 xml:space="preserve">14.7) A CONTRATADA/DETENTORA DA ATA deverá utilizar medidas com nível de segurança adequadas em relação aos riscos, para proteger os dados pessoais contra a destruição acidental ou ilícita, a perda acidental ou indevida, a </w:t>
      </w:r>
      <w:r>
        <w:rPr>
          <w:rFonts w:ascii="Arial" w:eastAsia="Calibri" w:hAnsi="Arial" w:cs="Arial"/>
        </w:rPr>
        <w:t>alteração, a divulgação ou o acesso não autorizados, nomeadamente quando o tratamento implicar a sua transmissão eletrônica, e contra qualquer outra forma de tratamento ilícito, atendendo aos conhecimentos técnicos disponíveis e aos custos resultantes da s</w:t>
      </w:r>
      <w:r>
        <w:rPr>
          <w:rFonts w:ascii="Arial" w:eastAsia="Calibri" w:hAnsi="Arial" w:cs="Arial"/>
        </w:rPr>
        <w:t>ua aplicação;</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14.8) Zelará pelo cumprimento das medidas de segurança;</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dados que</w:t>
      </w:r>
      <w:r>
        <w:rPr>
          <w:rFonts w:ascii="Arial" w:eastAsia="Calibri" w:hAnsi="Arial" w:cs="Arial"/>
        </w:rPr>
        <w:t xml:space="preserve"> contenham ou possam conter dados pessoais ou segredos de negócio, implicará para a CONTRATADA/DETENTORA DA ATA e para seus prepostos – devida e formalmente instruídos nesse sentido – o mais absoluto dever de sigilo, por prazo indeterminado.</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14.10 A CONTR</w:t>
      </w:r>
      <w:r>
        <w:rPr>
          <w:rFonts w:ascii="Arial" w:eastAsia="Calibri" w:hAnsi="Arial" w:cs="Arial"/>
        </w:rPr>
        <w:t>ATADA/DETENTORA DA ATA deverá garantir, por si própria ou quaisquer de seus empregados, prepostos, sócios, diretores, representantes ou terceiros contratados, a confidencialidade dos dados processados. Deverá assegurar que todos os seus colaboradores, cita</w:t>
      </w:r>
      <w:r>
        <w:rPr>
          <w:rFonts w:ascii="Arial" w:eastAsia="Calibri" w:hAnsi="Arial" w:cs="Arial"/>
        </w:rPr>
        <w:t>dos acima, que lidam com os dados pessoais sob responsabilidade da CONTRATANTE/MUNICÍPIO DE ÁGUAS FRIAS, assinaram Acordo de Confidencialidade com a CONTRATADA/DETENTORA DA ATA.</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14.10.1 Ainda a CONTRATADA/DETENTORA DA ATA treinará e orientará a sua equipe</w:t>
      </w:r>
      <w:r>
        <w:rPr>
          <w:rFonts w:ascii="Arial" w:eastAsia="Calibri" w:hAnsi="Arial" w:cs="Arial"/>
        </w:rPr>
        <w:t xml:space="preserve"> sobre as disposições legais aplicáveis em relação à proteção de dados, assim fornecendo conhecimento formal sobre as obrigações e condições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14.11 As par</w:t>
      </w:r>
      <w:r>
        <w:rPr>
          <w:rFonts w:ascii="Arial" w:eastAsia="Calibri" w:hAnsi="Arial" w:cs="Arial"/>
        </w:rPr>
        <w:t>tes cooperarão entre si no cumprimento das obrigações referentes ao exercício dos direitos dos Titulares previstos na LGPD e nas Leis e Regulamentos de Proteção de Dados em vigor e também no atendimento de requisições e determinações do Poder Judiciário, M</w:t>
      </w:r>
      <w:r>
        <w:rPr>
          <w:rFonts w:ascii="Arial" w:eastAsia="Calibri" w:hAnsi="Arial" w:cs="Arial"/>
        </w:rPr>
        <w:t>inistério Público, Tribunal de Contas e Órgãos de controle administrativo;</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w:t>
      </w:r>
      <w:r>
        <w:rPr>
          <w:rFonts w:ascii="Arial" w:eastAsia="Calibri" w:hAnsi="Arial" w:cs="Arial"/>
        </w:rPr>
        <w:t>olicitação, exceto nas instruções documentadas ou conforme exigido pela LGPD e Leis e Regulamentos de Proteção de Dados em vigor.</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w:t>
      </w:r>
      <w:r>
        <w:rPr>
          <w:rFonts w:ascii="Arial" w:eastAsia="Calibri" w:hAnsi="Arial" w:cs="Arial"/>
        </w:rPr>
        <w:t>ca obrigado a notificar ao CONTRATANTE/MUNICÍPIO DE ÁGUAS FRIAS no prazo de 24 (vinte e quatro) horas a partir da ciência da ocorrência de qualquer incidente que implique violação ou risco de violação de dados pessoais de que venha a ter conhecimento (aind</w:t>
      </w:r>
      <w:r>
        <w:rPr>
          <w:rFonts w:ascii="Arial" w:eastAsia="Calibri" w:hAnsi="Arial" w:cs="Arial"/>
        </w:rPr>
        <w:t>a que suspeito), qualquer não cumprimento (ainda que suspeito) das disposições legais relativas à proteção de Dados Pessoais ou qualquer forma de tratamento inadequado ou ilícito, bem como adotar as providências dispostas no art. 48 da LGPD, devendo a part</w:t>
      </w:r>
      <w:r>
        <w:rPr>
          <w:rFonts w:ascii="Arial" w:eastAsia="Calibri" w:hAnsi="Arial" w:cs="Arial"/>
        </w:rPr>
        <w:t>e responsável, em até 10 (dez) dias corridos, tomar as medidas necessárias.</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proteç</w:t>
      </w:r>
      <w:r>
        <w:rPr>
          <w:rFonts w:ascii="Arial" w:eastAsia="Calibri" w:hAnsi="Arial" w:cs="Arial"/>
        </w:rPr>
        <w:t>ão de dados pessoais (RIPD), conforme a sensibilidade e o risco inerente dos serviços objeto deste contrato, no tocante a dados pessoais.</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lastRenderedPageBreak/>
        <w:t>14.15 Encerrada a vigência do contrato ou não havendo mais necessidade de utilização dos dados pessoais, sensíveis ou</w:t>
      </w:r>
      <w:r>
        <w:rPr>
          <w:rFonts w:ascii="Arial" w:eastAsia="Calibri" w:hAnsi="Arial" w:cs="Arial"/>
        </w:rPr>
        <w:t xml:space="preserve"> não, a CONTRATADA/DETENTORA DA ATA interromperá o tratamento e, em no máximo (30) dias, sob instruções e na medida do determinado pelo Município de Águas Frias, eliminará completamente os Dados Pessoais e todas as cópias porventura existentes (em formato </w:t>
      </w:r>
      <w:r>
        <w:rPr>
          <w:rFonts w:ascii="Arial" w:eastAsia="Calibri" w:hAnsi="Arial" w:cs="Arial"/>
        </w:rPr>
        <w:t>digital, físico ou outro qualquer), salvo quando necessite mantê-los para cumprimento de obrigação legal ou outra hipótese legal prevista na LGPD.</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14.15.1 Ainda que encerrada vigência deste instrumento, os deveres previstos nas presentes cláusulas devem s</w:t>
      </w:r>
      <w:r>
        <w:rPr>
          <w:rFonts w:ascii="Arial" w:eastAsia="Calibri" w:hAnsi="Arial" w:cs="Arial"/>
        </w:rPr>
        <w:t>er observados pelas Partes, por prazo indeterminado, sob pena de responsabilização.</w:t>
      </w:r>
    </w:p>
    <w:p w:rsidR="008902F7" w:rsidRDefault="008902F7">
      <w:pPr>
        <w:jc w:val="both"/>
        <w:rPr>
          <w:rFonts w:ascii="Arial" w:eastAsia="Calibri" w:hAnsi="Arial" w:cs="Arial"/>
        </w:rPr>
      </w:pPr>
    </w:p>
    <w:p w:rsidR="008902F7" w:rsidRDefault="00EE1110">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8902F7" w:rsidRDefault="008902F7">
      <w:pPr>
        <w:jc w:val="both"/>
        <w:rPr>
          <w:rFonts w:ascii="Arial" w:eastAsia="Calibri" w:hAnsi="Arial" w:cs="Arial"/>
        </w:rPr>
      </w:pPr>
    </w:p>
    <w:p w:rsidR="008902F7" w:rsidRPr="0094086A" w:rsidRDefault="00EE1110">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14.16.1 A CONTRATADA/DETENTORA DA ATA será integralmente responsável pelo pagamento de perdas e danos de ordem moral e material, bem como pelo ressarcimento do pagamento de qualquer multa ou penalidade imposta à CONTRATANTE/MUNICÍPIO DE ÁGUAS FRIAS e/ou a </w:t>
      </w:r>
      <w:r>
        <w:rPr>
          <w:rFonts w:ascii="Arial" w:hAnsi="Arial" w:cs="Arial"/>
          <w:sz w:val="20"/>
          <w:szCs w:val="20"/>
        </w:rPr>
        <w:t xml:space="preserve">terceiros diretamente resultantes do descumprimento pela CONTRATADA/DETENTORA DA ATA de qualquer das cláusulas previstas neste capítulo quanto a proteção e </w:t>
      </w:r>
      <w:r w:rsidRPr="0094086A">
        <w:rPr>
          <w:rFonts w:ascii="Arial" w:hAnsi="Arial" w:cs="Arial"/>
          <w:sz w:val="20"/>
          <w:szCs w:val="20"/>
        </w:rPr>
        <w:t>uso dos dados pessoais</w:t>
      </w:r>
    </w:p>
    <w:p w:rsidR="008902F7" w:rsidRPr="0094086A" w:rsidRDefault="008902F7">
      <w:pPr>
        <w:pStyle w:val="SemEspaamento"/>
        <w:jc w:val="both"/>
        <w:rPr>
          <w:rFonts w:ascii="Arial" w:hAnsi="Arial" w:cs="Arial"/>
          <w:sz w:val="20"/>
          <w:szCs w:val="20"/>
        </w:rPr>
      </w:pPr>
    </w:p>
    <w:p w:rsidR="008902F7" w:rsidRPr="0094086A" w:rsidRDefault="00EE1110">
      <w:pPr>
        <w:pStyle w:val="SemEspaamento"/>
        <w:jc w:val="both"/>
        <w:rPr>
          <w:rFonts w:ascii="Arial" w:hAnsi="Arial" w:cs="Arial"/>
          <w:sz w:val="20"/>
          <w:szCs w:val="20"/>
        </w:rPr>
      </w:pPr>
      <w:r w:rsidRPr="0094086A">
        <w:rPr>
          <w:rFonts w:ascii="Arial" w:hAnsi="Arial" w:cs="Arial"/>
          <w:sz w:val="20"/>
          <w:szCs w:val="20"/>
        </w:rPr>
        <w:t xml:space="preserve">CLÁUSULA DÉCIMA QUINTA – DA VIGÊNCIA DA ATA DE REGISTRO DE PREÇOS </w:t>
      </w:r>
    </w:p>
    <w:p w:rsidR="008902F7" w:rsidRPr="0094086A" w:rsidRDefault="008902F7">
      <w:pPr>
        <w:pStyle w:val="SemEspaamento"/>
        <w:jc w:val="both"/>
        <w:rPr>
          <w:rFonts w:ascii="Arial" w:hAnsi="Arial" w:cs="Arial"/>
          <w:sz w:val="20"/>
          <w:szCs w:val="20"/>
        </w:rPr>
      </w:pPr>
    </w:p>
    <w:p w:rsidR="008902F7" w:rsidRPr="0094086A" w:rsidRDefault="00EE1110">
      <w:pPr>
        <w:pStyle w:val="SemEspaamento"/>
        <w:jc w:val="both"/>
      </w:pPr>
      <w:r w:rsidRPr="0094086A">
        <w:rPr>
          <w:rFonts w:ascii="Arial" w:hAnsi="Arial" w:cs="Arial"/>
          <w:sz w:val="20"/>
          <w:szCs w:val="20"/>
        </w:rPr>
        <w:t>15.1 A A</w:t>
      </w:r>
      <w:r w:rsidRPr="0094086A">
        <w:rPr>
          <w:rFonts w:ascii="Arial" w:hAnsi="Arial" w:cs="Arial"/>
          <w:sz w:val="20"/>
          <w:szCs w:val="20"/>
        </w:rPr>
        <w:t xml:space="preserve">ta de Registro de Preços terá prazo de </w:t>
      </w:r>
      <w:r w:rsidRPr="0094086A">
        <w:rPr>
          <w:rFonts w:ascii="Arial" w:hAnsi="Arial" w:cs="Arial"/>
          <w:sz w:val="20"/>
          <w:szCs w:val="20"/>
        </w:rPr>
        <w:t>vigência até 12 meses contados</w:t>
      </w:r>
      <w:r w:rsidRPr="0094086A">
        <w:rPr>
          <w:rFonts w:ascii="Arial" w:hAnsi="Arial" w:cs="Arial"/>
          <w:sz w:val="20"/>
          <w:szCs w:val="20"/>
        </w:rPr>
        <w:t xml:space="preserve"> a partir de sua publicação, prazo suficiente para quitação dos pagamentos. </w:t>
      </w:r>
    </w:p>
    <w:p w:rsidR="008902F7" w:rsidRPr="0094086A" w:rsidRDefault="008902F7">
      <w:pPr>
        <w:pStyle w:val="SemEspaamento"/>
        <w:jc w:val="both"/>
        <w:rPr>
          <w:rFonts w:ascii="Arial" w:hAnsi="Arial" w:cs="Arial"/>
          <w:sz w:val="20"/>
          <w:szCs w:val="20"/>
        </w:rPr>
      </w:pPr>
    </w:p>
    <w:p w:rsidR="008902F7" w:rsidRPr="0094086A" w:rsidRDefault="00EE1110">
      <w:pPr>
        <w:pStyle w:val="SemEspaamento"/>
        <w:jc w:val="both"/>
      </w:pPr>
      <w:r w:rsidRPr="0094086A">
        <w:rPr>
          <w:rFonts w:ascii="Arial" w:hAnsi="Arial" w:cs="Arial"/>
          <w:sz w:val="20"/>
          <w:szCs w:val="20"/>
        </w:rPr>
        <w:t>15.1.1 Início da Vigência da Ata:</w:t>
      </w:r>
      <w:r w:rsidRPr="0094086A">
        <w:rPr>
          <w:rFonts w:ascii="Arial" w:hAnsi="Arial" w:cs="Arial"/>
          <w:sz w:val="20"/>
          <w:szCs w:val="20"/>
        </w:rPr>
        <w:t>14 de julho de 2022</w:t>
      </w:r>
    </w:p>
    <w:p w:rsidR="008902F7" w:rsidRPr="0094086A" w:rsidRDefault="00EE1110">
      <w:pPr>
        <w:pStyle w:val="SemEspaamento"/>
        <w:jc w:val="both"/>
      </w:pPr>
      <w:r w:rsidRPr="0094086A">
        <w:rPr>
          <w:rFonts w:ascii="Arial" w:hAnsi="Arial" w:cs="Arial"/>
          <w:sz w:val="20"/>
          <w:szCs w:val="20"/>
        </w:rPr>
        <w:t>15.1.2 Final da Vigência da Ata:</w:t>
      </w:r>
      <w:r w:rsidRPr="0094086A">
        <w:rPr>
          <w:rFonts w:ascii="Arial" w:hAnsi="Arial" w:cs="Arial"/>
          <w:sz w:val="20"/>
          <w:szCs w:val="20"/>
        </w:rPr>
        <w:t>13 de julho de 2023</w:t>
      </w:r>
    </w:p>
    <w:p w:rsidR="008902F7" w:rsidRPr="0094086A" w:rsidRDefault="008902F7">
      <w:pPr>
        <w:pStyle w:val="SemEspaamento"/>
        <w:jc w:val="both"/>
        <w:rPr>
          <w:rFonts w:ascii="Arial" w:hAnsi="Arial" w:cs="Arial"/>
          <w:sz w:val="20"/>
          <w:szCs w:val="20"/>
        </w:rPr>
      </w:pPr>
    </w:p>
    <w:p w:rsidR="008902F7" w:rsidRPr="0094086A" w:rsidRDefault="00EE1110">
      <w:pPr>
        <w:pStyle w:val="SemEspaamento"/>
        <w:jc w:val="both"/>
        <w:rPr>
          <w:rFonts w:ascii="Arial" w:hAnsi="Arial" w:cs="Arial"/>
          <w:sz w:val="20"/>
          <w:szCs w:val="20"/>
        </w:rPr>
      </w:pPr>
      <w:r w:rsidRPr="0094086A">
        <w:rPr>
          <w:rFonts w:ascii="Arial" w:hAnsi="Arial" w:cs="Arial"/>
          <w:sz w:val="20"/>
          <w:szCs w:val="20"/>
        </w:rPr>
        <w:t xml:space="preserve">CLÁUSULA DÉCIMA SEXTA – DAS DISPOSIÇÕES GERAIS </w:t>
      </w:r>
    </w:p>
    <w:p w:rsidR="008902F7" w:rsidRPr="0094086A" w:rsidRDefault="008902F7">
      <w:pPr>
        <w:pStyle w:val="SemEspaamento"/>
        <w:jc w:val="both"/>
        <w:rPr>
          <w:rFonts w:ascii="Arial" w:hAnsi="Arial" w:cs="Arial"/>
          <w:sz w:val="20"/>
          <w:szCs w:val="20"/>
        </w:rPr>
      </w:pPr>
    </w:p>
    <w:p w:rsidR="008902F7" w:rsidRDefault="00EE1110">
      <w:pPr>
        <w:pStyle w:val="SemEspaamento"/>
        <w:jc w:val="both"/>
        <w:rPr>
          <w:rFonts w:ascii="Arial" w:hAnsi="Arial" w:cs="Arial"/>
          <w:sz w:val="20"/>
          <w:szCs w:val="20"/>
        </w:rPr>
      </w:pPr>
      <w:r w:rsidRPr="0094086A">
        <w:rPr>
          <w:rFonts w:ascii="Arial" w:hAnsi="Arial" w:cs="Arial"/>
          <w:sz w:val="20"/>
          <w:szCs w:val="20"/>
        </w:rPr>
        <w:t>16.1 A existência de preços registrados não obriga o MUNICÍPIO DE ÁGUAS FRIAS a firmar as contratações que deles poderão advir, facultando</w:t>
      </w:r>
      <w:r>
        <w:rPr>
          <w:rFonts w:ascii="Arial" w:hAnsi="Arial" w:cs="Arial"/>
          <w:sz w:val="20"/>
          <w:szCs w:val="20"/>
        </w:rPr>
        <w:t>-se a realização de licitação específica para a aquisição pretendida,</w:t>
      </w:r>
      <w:r>
        <w:rPr>
          <w:rFonts w:ascii="Arial" w:hAnsi="Arial" w:cs="Arial"/>
          <w:sz w:val="20"/>
          <w:szCs w:val="20"/>
        </w:rPr>
        <w:t xml:space="preserve"> sendo assegurado ao beneficiário do registro a preferência de fornecimento em igualdade de condições</w:t>
      </w:r>
    </w:p>
    <w:p w:rsidR="008902F7" w:rsidRDefault="00EE1110">
      <w:pPr>
        <w:pStyle w:val="SemEspaamento"/>
        <w:jc w:val="both"/>
        <w:rPr>
          <w:rFonts w:ascii="Arial" w:eastAsia="Arial" w:hAnsi="Arial" w:cs="Arial"/>
          <w:sz w:val="20"/>
          <w:szCs w:val="20"/>
        </w:rPr>
      </w:pPr>
      <w:r>
        <w:rPr>
          <w:rFonts w:ascii="Arial" w:eastAsia="Arial" w:hAnsi="Arial" w:cs="Arial"/>
          <w:sz w:val="20"/>
          <w:szCs w:val="20"/>
        </w:rPr>
        <w:t xml:space="preserve"> </w:t>
      </w:r>
    </w:p>
    <w:p w:rsidR="008902F7" w:rsidRDefault="00EE1110">
      <w:pPr>
        <w:pStyle w:val="SemEspaamento"/>
        <w:jc w:val="both"/>
        <w:rPr>
          <w:rFonts w:ascii="Arial" w:hAnsi="Arial" w:cs="Arial"/>
          <w:sz w:val="20"/>
          <w:szCs w:val="20"/>
        </w:rPr>
      </w:pPr>
      <w:r>
        <w:rPr>
          <w:rFonts w:ascii="Arial" w:hAnsi="Arial" w:cs="Arial"/>
          <w:sz w:val="20"/>
          <w:szCs w:val="20"/>
        </w:rPr>
        <w:t xml:space="preserve">16.2 O FORNECEDOR signatário desta Ata de Registro de Preços declara estar ciente das suas obrigações para com o MUNICÍPIO DE ÁGUAS FRIAS nos termos do </w:t>
      </w:r>
      <w:r>
        <w:rPr>
          <w:rFonts w:ascii="Arial" w:hAnsi="Arial" w:cs="Arial"/>
          <w:sz w:val="20"/>
          <w:szCs w:val="20"/>
        </w:rPr>
        <w:t>Edital e da proposta, que passam a fazer parte integrante do presente instrumento e a reger as relações entre as partes, para todos os fins.</w:t>
      </w:r>
    </w:p>
    <w:p w:rsidR="008902F7" w:rsidRDefault="008902F7">
      <w:pPr>
        <w:pStyle w:val="SemEspaamento"/>
        <w:jc w:val="both"/>
        <w:rPr>
          <w:rFonts w:ascii="Arial" w:hAnsi="Arial" w:cs="Arial"/>
          <w:sz w:val="20"/>
          <w:szCs w:val="20"/>
        </w:rPr>
      </w:pPr>
    </w:p>
    <w:p w:rsidR="008902F7" w:rsidRDefault="00EE1110">
      <w:pPr>
        <w:pStyle w:val="SemEspaamento"/>
        <w:jc w:val="both"/>
      </w:pPr>
      <w:r>
        <w:rPr>
          <w:rFonts w:ascii="Arial" w:eastAsia="Arial" w:hAnsi="Arial" w:cs="Arial"/>
          <w:sz w:val="20"/>
          <w:szCs w:val="20"/>
        </w:rPr>
        <w:t xml:space="preserve"> </w:t>
      </w:r>
      <w:r>
        <w:rPr>
          <w:rFonts w:ascii="Arial" w:hAnsi="Arial" w:cs="Arial"/>
          <w:sz w:val="20"/>
          <w:szCs w:val="20"/>
        </w:rPr>
        <w:t>CLÁUSULA DÉCIMA SÉTIMA– DO FORO</w:t>
      </w:r>
    </w:p>
    <w:p w:rsidR="008902F7" w:rsidRDefault="00EE1110">
      <w:pPr>
        <w:pStyle w:val="SemEspaamento"/>
        <w:jc w:val="both"/>
        <w:rPr>
          <w:rFonts w:ascii="Arial" w:hAnsi="Arial" w:cs="Arial"/>
          <w:sz w:val="20"/>
          <w:szCs w:val="20"/>
        </w:rPr>
      </w:pPr>
      <w:r>
        <w:rPr>
          <w:rFonts w:ascii="Arial" w:hAnsi="Arial" w:cs="Arial"/>
          <w:sz w:val="20"/>
          <w:szCs w:val="20"/>
        </w:rPr>
        <w:t>17.1 É competente o foro da Comarca de Coronel Freitas-SC, para dirimir quaisquer</w:t>
      </w:r>
      <w:r>
        <w:rPr>
          <w:rFonts w:ascii="Arial" w:hAnsi="Arial" w:cs="Arial"/>
          <w:sz w:val="20"/>
          <w:szCs w:val="20"/>
        </w:rPr>
        <w:t xml:space="preserve"> dúvidas, porventura, oriundas da presente Ata de Registro de Preços. E por estarem justas e compromissadas, as partes assinam a presente Ata de Registro de Preços em 2 (duas) vias de igual teor e forma.</w:t>
      </w:r>
    </w:p>
    <w:p w:rsidR="008902F7" w:rsidRDefault="008902F7">
      <w:pPr>
        <w:jc w:val="both"/>
        <w:rPr>
          <w:rFonts w:ascii="Arial" w:hAnsi="Arial" w:cs="Arial"/>
        </w:rPr>
      </w:pPr>
    </w:p>
    <w:p w:rsidR="008902F7" w:rsidRDefault="00EE1110">
      <w:pPr>
        <w:pStyle w:val="Ttulo8"/>
      </w:pPr>
      <w:r>
        <w:rPr>
          <w:rFonts w:ascii="Arial" w:hAnsi="Arial" w:cs="Arial"/>
          <w:sz w:val="20"/>
          <w:szCs w:val="20"/>
        </w:rPr>
        <w:t xml:space="preserve">Águas Frias - </w:t>
      </w:r>
      <w:proofErr w:type="gramStart"/>
      <w:r>
        <w:rPr>
          <w:rFonts w:ascii="Arial" w:hAnsi="Arial" w:cs="Arial"/>
          <w:sz w:val="20"/>
          <w:szCs w:val="20"/>
        </w:rPr>
        <w:t>SC,  12</w:t>
      </w:r>
      <w:proofErr w:type="gramEnd"/>
      <w:r>
        <w:rPr>
          <w:rFonts w:ascii="Arial" w:hAnsi="Arial" w:cs="Arial"/>
          <w:sz w:val="20"/>
          <w:szCs w:val="20"/>
        </w:rPr>
        <w:t xml:space="preserve"> de julho de 2022.</w:t>
      </w:r>
    </w:p>
    <w:p w:rsidR="008902F7" w:rsidRDefault="008902F7">
      <w:pPr>
        <w:jc w:val="both"/>
        <w:rPr>
          <w:rFonts w:ascii="Arial" w:hAnsi="Arial" w:cs="Arial"/>
        </w:rPr>
      </w:pPr>
    </w:p>
    <w:p w:rsidR="0094086A" w:rsidRDefault="0094086A">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8902F7">
        <w:tc>
          <w:tcPr>
            <w:tcW w:w="4181" w:type="dxa"/>
          </w:tcPr>
          <w:p w:rsidR="008902F7" w:rsidRDefault="008902F7">
            <w:pPr>
              <w:pBdr>
                <w:bottom w:val="single" w:sz="12" w:space="1" w:color="000000"/>
              </w:pBdr>
              <w:snapToGrid w:val="0"/>
              <w:jc w:val="center"/>
              <w:rPr>
                <w:rFonts w:ascii="Arial" w:hAnsi="Arial" w:cs="Arial"/>
                <w:b/>
              </w:rPr>
            </w:pPr>
          </w:p>
          <w:p w:rsidR="008902F7" w:rsidRDefault="00EE1110">
            <w:pPr>
              <w:pStyle w:val="Ttulo2"/>
              <w:rPr>
                <w:b/>
                <w:i w:val="0"/>
                <w:sz w:val="20"/>
              </w:rPr>
            </w:pPr>
            <w:r>
              <w:rPr>
                <w:b/>
                <w:i w:val="0"/>
                <w:sz w:val="20"/>
              </w:rPr>
              <w:t xml:space="preserve">LUIZ </w:t>
            </w:r>
            <w:r>
              <w:rPr>
                <w:b/>
                <w:i w:val="0"/>
                <w:sz w:val="20"/>
              </w:rPr>
              <w:t>JOSÉ DAGA</w:t>
            </w:r>
          </w:p>
          <w:p w:rsidR="008902F7" w:rsidRDefault="00EE1110">
            <w:pPr>
              <w:pStyle w:val="Ttulo2"/>
              <w:rPr>
                <w:i w:val="0"/>
                <w:sz w:val="20"/>
              </w:rPr>
            </w:pPr>
            <w:r>
              <w:rPr>
                <w:i w:val="0"/>
                <w:sz w:val="20"/>
              </w:rPr>
              <w:t xml:space="preserve">Prefeito </w:t>
            </w:r>
          </w:p>
        </w:tc>
        <w:tc>
          <w:tcPr>
            <w:tcW w:w="4678" w:type="dxa"/>
          </w:tcPr>
          <w:p w:rsidR="008902F7" w:rsidRDefault="008902F7">
            <w:pPr>
              <w:pBdr>
                <w:bottom w:val="single" w:sz="12" w:space="1" w:color="000000"/>
              </w:pBdr>
              <w:snapToGrid w:val="0"/>
              <w:jc w:val="center"/>
              <w:rPr>
                <w:rFonts w:ascii="Arial" w:hAnsi="Arial" w:cs="Arial"/>
                <w:b/>
              </w:rPr>
            </w:pPr>
          </w:p>
          <w:p w:rsidR="008902F7" w:rsidRDefault="00EE1110">
            <w:pPr>
              <w:jc w:val="center"/>
              <w:rPr>
                <w:rFonts w:ascii="Arial" w:hAnsi="Arial" w:cs="Arial"/>
                <w:b/>
              </w:rPr>
            </w:pPr>
            <w:r>
              <w:rPr>
                <w:rFonts w:ascii="Arial" w:hAnsi="Arial" w:cs="Arial"/>
                <w:b/>
              </w:rPr>
              <w:t>FRONT COMERCIAL LTDA</w:t>
            </w:r>
          </w:p>
          <w:p w:rsidR="008902F7" w:rsidRDefault="00EE1110">
            <w:pPr>
              <w:jc w:val="center"/>
              <w:rPr>
                <w:rFonts w:ascii="Arial" w:hAnsi="Arial" w:cs="Arial"/>
              </w:rPr>
            </w:pPr>
            <w:r>
              <w:rPr>
                <w:rFonts w:ascii="Arial" w:hAnsi="Arial" w:cs="Arial"/>
              </w:rPr>
              <w:t>Detentora da Ata</w:t>
            </w:r>
          </w:p>
        </w:tc>
      </w:tr>
    </w:tbl>
    <w:p w:rsidR="0094086A" w:rsidRDefault="0094086A">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8902F7">
        <w:tc>
          <w:tcPr>
            <w:tcW w:w="2055" w:type="dxa"/>
          </w:tcPr>
          <w:p w:rsidR="008902F7" w:rsidRDefault="00EE1110">
            <w:pPr>
              <w:jc w:val="both"/>
              <w:rPr>
                <w:rFonts w:ascii="Arial" w:hAnsi="Arial" w:cs="Arial"/>
                <w:b/>
              </w:rPr>
            </w:pPr>
            <w:r>
              <w:rPr>
                <w:rFonts w:ascii="Arial" w:hAnsi="Arial" w:cs="Arial"/>
                <w:b/>
              </w:rPr>
              <w:t>TESTEMUNHAS:</w:t>
            </w:r>
          </w:p>
        </w:tc>
        <w:tc>
          <w:tcPr>
            <w:tcW w:w="2977" w:type="dxa"/>
          </w:tcPr>
          <w:p w:rsidR="008902F7" w:rsidRDefault="008902F7">
            <w:pPr>
              <w:pBdr>
                <w:bottom w:val="single" w:sz="12" w:space="1" w:color="000000"/>
              </w:pBdr>
              <w:snapToGrid w:val="0"/>
              <w:jc w:val="center"/>
              <w:rPr>
                <w:rFonts w:ascii="Arial" w:hAnsi="Arial" w:cs="Arial"/>
                <w:b/>
              </w:rPr>
            </w:pPr>
          </w:p>
          <w:p w:rsidR="008902F7" w:rsidRDefault="00EE1110">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p>
          <w:p w:rsidR="008902F7" w:rsidRDefault="00EE1110">
            <w:pPr>
              <w:jc w:val="center"/>
              <w:rPr>
                <w:rFonts w:ascii="Arial" w:hAnsi="Arial" w:cs="Arial"/>
              </w:rPr>
            </w:pPr>
            <w:r>
              <w:rPr>
                <w:rFonts w:ascii="Arial" w:hAnsi="Arial" w:cs="Arial"/>
              </w:rPr>
              <w:t>CPF: 037.197.419-40</w:t>
            </w:r>
          </w:p>
        </w:tc>
        <w:tc>
          <w:tcPr>
            <w:tcW w:w="3947" w:type="dxa"/>
          </w:tcPr>
          <w:p w:rsidR="008902F7" w:rsidRDefault="008902F7">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8902F7" w:rsidRDefault="00EE1110">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8902F7" w:rsidRDefault="00EE1110">
            <w:pPr>
              <w:pStyle w:val="Ttulo5"/>
              <w:rPr>
                <w:sz w:val="20"/>
                <w:szCs w:val="20"/>
              </w:rPr>
            </w:pPr>
            <w:r>
              <w:rPr>
                <w:sz w:val="20"/>
                <w:szCs w:val="20"/>
              </w:rPr>
              <w:t>CPF: 030.050.800-05</w:t>
            </w:r>
          </w:p>
        </w:tc>
      </w:tr>
    </w:tbl>
    <w:p w:rsidR="008902F7" w:rsidRDefault="008902F7">
      <w:pPr>
        <w:jc w:val="center"/>
        <w:rPr>
          <w:rFonts w:ascii="Arial" w:hAnsi="Arial" w:cs="Arial"/>
        </w:rPr>
      </w:pPr>
      <w:bookmarkStart w:id="0" w:name="_GoBack"/>
      <w:bookmarkEnd w:id="0"/>
    </w:p>
    <w:p w:rsidR="008902F7" w:rsidRDefault="008902F7">
      <w:pPr>
        <w:jc w:val="center"/>
        <w:rPr>
          <w:rFonts w:ascii="Arial" w:hAnsi="Arial" w:cs="Arial"/>
        </w:rPr>
      </w:pPr>
    </w:p>
    <w:p w:rsidR="008902F7" w:rsidRDefault="00EE1110">
      <w:pPr>
        <w:jc w:val="center"/>
        <w:rPr>
          <w:rFonts w:ascii="Arial" w:hAnsi="Arial" w:cs="Arial"/>
        </w:rPr>
      </w:pPr>
      <w:r>
        <w:rPr>
          <w:rFonts w:ascii="Arial" w:hAnsi="Arial" w:cs="Arial"/>
        </w:rPr>
        <w:t>JHONAS PEZZINI</w:t>
      </w:r>
    </w:p>
    <w:p w:rsidR="008902F7" w:rsidRDefault="00EE1110">
      <w:pPr>
        <w:jc w:val="center"/>
        <w:rPr>
          <w:rFonts w:ascii="Arial" w:hAnsi="Arial" w:cs="Arial"/>
        </w:rPr>
      </w:pPr>
      <w:r>
        <w:rPr>
          <w:rFonts w:ascii="Arial" w:hAnsi="Arial" w:cs="Arial"/>
        </w:rPr>
        <w:t>OAB/SC 33678</w:t>
      </w:r>
    </w:p>
    <w:sectPr w:rsidR="008902F7">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10" w:rsidRDefault="00EE1110">
      <w:r>
        <w:separator/>
      </w:r>
    </w:p>
  </w:endnote>
  <w:endnote w:type="continuationSeparator" w:id="0">
    <w:p w:rsidR="00EE1110" w:rsidRDefault="00EE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F7" w:rsidRDefault="00EE1110">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94086A">
      <w:rPr>
        <w:rStyle w:val="Nmerodepgina"/>
        <w:noProof/>
        <w:sz w:val="24"/>
      </w:rPr>
      <w:t>9</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F7" w:rsidRDefault="008902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10" w:rsidRDefault="00EE1110">
      <w:r>
        <w:separator/>
      </w:r>
    </w:p>
  </w:footnote>
  <w:footnote w:type="continuationSeparator" w:id="0">
    <w:p w:rsidR="00EE1110" w:rsidRDefault="00EE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F7" w:rsidRDefault="008902F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F7" w:rsidRDefault="00EE1110">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8902F7" w:rsidRDefault="00EE1110">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8902F7" w:rsidRDefault="00EE1110">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8902F7" w:rsidRDefault="00EE1110">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8902F7" w:rsidRDefault="00EE1110">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8239D"/>
    <w:multiLevelType w:val="multilevel"/>
    <w:tmpl w:val="0D06FF1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902F7"/>
    <w:rsid w:val="007854CE"/>
    <w:rsid w:val="008902F7"/>
    <w:rsid w:val="0094086A"/>
    <w:rsid w:val="00B467EF"/>
    <w:rsid w:val="00EE11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8F2BF-9A2E-42B7-98FC-0C6A9D0C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uiPriority w:val="1"/>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table" w:customStyle="1" w:styleId="TableNormal">
    <w:name w:val="Table Normal"/>
    <w:uiPriority w:val="2"/>
    <w:semiHidden/>
    <w:unhideWhenUsed/>
    <w:qFormat/>
    <w:rsid w:val="00B467EF"/>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4941</Words>
  <Characters>26685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6</cp:revision>
  <dcterms:created xsi:type="dcterms:W3CDTF">2022-05-24T16:40:00Z</dcterms:created>
  <dcterms:modified xsi:type="dcterms:W3CDTF">2022-07-13T16:50:00Z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